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B7" w:rsidRDefault="005E2CB7">
      <w:pPr>
        <w:pStyle w:val="Textoindependiente"/>
        <w:spacing w:before="6"/>
        <w:rPr>
          <w:rFonts w:ascii="Microsoft Sans Serif"/>
          <w:sz w:val="25"/>
        </w:rPr>
      </w:pPr>
    </w:p>
    <w:p w:rsidR="005E2CB7" w:rsidRPr="00493405" w:rsidRDefault="00493405">
      <w:pPr>
        <w:pStyle w:val="Ttulo1"/>
        <w:ind w:left="3672" w:right="0"/>
        <w:jc w:val="left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PROPUESTA</w:t>
      </w:r>
      <w:r w:rsidRPr="00493405">
        <w:rPr>
          <w:rFonts w:ascii="Open Sans" w:hAnsi="Open Sans" w:cs="Open Sans"/>
          <w:spacing w:val="-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9"/>
        </w:rPr>
        <w:t xml:space="preserve"> </w:t>
      </w:r>
      <w:r w:rsidRPr="00493405">
        <w:rPr>
          <w:rFonts w:ascii="Open Sans" w:hAnsi="Open Sans" w:cs="Open Sans"/>
        </w:rPr>
        <w:t>RESOLUCIÓN</w:t>
      </w:r>
    </w:p>
    <w:p w:rsidR="005E2CB7" w:rsidRPr="00493405" w:rsidRDefault="00981B6F">
      <w:pPr>
        <w:pStyle w:val="Textoindependiente"/>
        <w:spacing w:before="3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pict>
          <v:shape id="_x0000_s1026" style="position:absolute;margin-left:69.45pt;margin-top:10.4pt;width:456.4pt;height:1.5pt;z-index:-251658752;mso-wrap-distance-left:0;mso-wrap-distance-right:0;mso-position-horizontal-relative:page" coordorigin="1389,208" coordsize="9128,30" o:spt="100" adj="0,,0" path="m1389,208r9128,m1389,238r9128,e" filled="f">
            <v:stroke joinstyle="round"/>
            <v:formulas/>
            <v:path arrowok="t" o:connecttype="segments"/>
            <w10:wrap type="topAndBottom" anchorx="page"/>
          </v:shape>
        </w:pic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  <w:b/>
        </w:rPr>
      </w:pPr>
    </w:p>
    <w:p w:rsidR="005E2CB7" w:rsidRPr="00784199" w:rsidRDefault="00493405" w:rsidP="00784199">
      <w:pPr>
        <w:ind w:left="567" w:right="747"/>
        <w:jc w:val="both"/>
        <w:rPr>
          <w:rFonts w:ascii="Open Sans" w:hAnsi="Open Sans" w:cs="Open Sans"/>
          <w:color w:val="000080"/>
        </w:rPr>
      </w:pPr>
      <w:r w:rsidRPr="00493405">
        <w:rPr>
          <w:rFonts w:ascii="Open Sans" w:hAnsi="Open Sans" w:cs="Open Sans"/>
        </w:rPr>
        <w:t>Examinado el expediente que se tramita en relación con la elaboración del Proyecto de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concentración parcelaria de carácter privado de </w:t>
      </w:r>
      <w:r w:rsidR="00C56639">
        <w:rPr>
          <w:rFonts w:ascii="Open Sans" w:hAnsi="Open Sans" w:cs="Open Sans"/>
          <w:color w:val="0000FF"/>
        </w:rPr>
        <w:t>MONTE DE LOS PIÑEIROS</w:t>
      </w:r>
      <w:r w:rsidR="00063453">
        <w:rPr>
          <w:rFonts w:ascii="Open Sans" w:hAnsi="Open Sans" w:cs="Open Sans"/>
          <w:color w:val="0000FF"/>
        </w:rPr>
        <w:t xml:space="preserve"> (VALDÉS</w:t>
      </w:r>
      <w:r w:rsidR="00A43BD7">
        <w:rPr>
          <w:rFonts w:ascii="Open Sans" w:hAnsi="Open Sans" w:cs="Open Sans"/>
          <w:color w:val="0000FF"/>
        </w:rPr>
        <w:t>)</w:t>
      </w:r>
      <w:r w:rsidRPr="00493405">
        <w:rPr>
          <w:rFonts w:ascii="Open Sans" w:hAnsi="Open Sans" w:cs="Open Sans"/>
        </w:rPr>
        <w:t>, que tiene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como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base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siguientes</w: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</w:rPr>
      </w:pPr>
    </w:p>
    <w:p w:rsidR="005E2CB7" w:rsidRPr="00493405" w:rsidRDefault="00493405">
      <w:pPr>
        <w:pStyle w:val="Ttulo1"/>
        <w:spacing w:before="1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ANTECEDENTES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5"/>
        </w:rPr>
        <w:t xml:space="preserve"> </w:t>
      </w:r>
      <w:r w:rsidRPr="00493405">
        <w:rPr>
          <w:rFonts w:ascii="Open Sans" w:hAnsi="Open Sans" w:cs="Open Sans"/>
        </w:rPr>
        <w:t>HECHO.-</w: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El inicio del procedimiento de la concentración parcelaria de carácter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privado de </w:t>
      </w:r>
      <w:r w:rsidR="00C56639">
        <w:rPr>
          <w:rFonts w:ascii="Open Sans" w:hAnsi="Open Sans" w:cs="Open Sans"/>
          <w:color w:val="3333FF"/>
        </w:rPr>
        <w:t>MONTE DE LOS PIÑEIROS</w:t>
      </w:r>
      <w:r w:rsidR="00063453">
        <w:rPr>
          <w:rFonts w:ascii="Open Sans" w:hAnsi="Open Sans" w:cs="Open Sans"/>
          <w:color w:val="3333FF"/>
        </w:rPr>
        <w:t xml:space="preserve"> (VALDÉS</w:t>
      </w:r>
      <w:r w:rsidR="00A43BD7">
        <w:rPr>
          <w:rFonts w:ascii="Open Sans" w:hAnsi="Open Sans" w:cs="Open Sans"/>
          <w:color w:val="3333FF"/>
        </w:rPr>
        <w:t>)</w:t>
      </w:r>
      <w:r w:rsidRPr="00493405">
        <w:rPr>
          <w:rFonts w:ascii="Open Sans" w:hAnsi="Open Sans" w:cs="Open Sans"/>
        </w:rPr>
        <w:t xml:space="preserve">, se autorizó por Resolución de </w:t>
      </w:r>
      <w:r w:rsidR="00063453">
        <w:rPr>
          <w:rFonts w:ascii="Open Sans" w:hAnsi="Open Sans" w:cs="Open Sans"/>
          <w:color w:val="3333FF"/>
        </w:rPr>
        <w:t>28 de noviembre de 2019</w:t>
      </w:r>
      <w:r w:rsidRPr="00493405">
        <w:rPr>
          <w:rFonts w:ascii="Open Sans" w:hAnsi="Open Sans" w:cs="Open Sans"/>
        </w:rPr>
        <w:t>, conforme a lo regulado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carácter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 xml:space="preserve">Por Decreto </w:t>
      </w:r>
      <w:r w:rsidR="00C56639">
        <w:rPr>
          <w:rFonts w:ascii="Open Sans" w:hAnsi="Open Sans" w:cs="Open Sans"/>
          <w:color w:val="0000FF"/>
        </w:rPr>
        <w:t>43/2022</w:t>
      </w:r>
      <w:r w:rsidR="00C56639" w:rsidRPr="007D7A84">
        <w:rPr>
          <w:rFonts w:ascii="Open Sans" w:hAnsi="Open Sans" w:cs="Open Sans"/>
          <w:color w:val="0000FF"/>
        </w:rPr>
        <w:t xml:space="preserve">, de </w:t>
      </w:r>
      <w:r w:rsidR="00C56639">
        <w:rPr>
          <w:rFonts w:ascii="Open Sans" w:hAnsi="Open Sans" w:cs="Open Sans"/>
          <w:color w:val="0000FF"/>
        </w:rPr>
        <w:t>24 de junio</w:t>
      </w:r>
      <w:r w:rsidR="00C56639" w:rsidRPr="007D7A84">
        <w:rPr>
          <w:rFonts w:ascii="Open Sans" w:hAnsi="Open Sans" w:cs="Open Sans"/>
          <w:color w:val="0000FF"/>
        </w:rPr>
        <w:t xml:space="preserve"> (BOPA de </w:t>
      </w:r>
      <w:r w:rsidR="00C56639">
        <w:rPr>
          <w:rFonts w:ascii="Open Sans" w:hAnsi="Open Sans" w:cs="Open Sans"/>
          <w:color w:val="0000FF"/>
        </w:rPr>
        <w:t>07/07/2022</w:t>
      </w:r>
      <w:r w:rsidR="00C56639" w:rsidRPr="007D7A84">
        <w:rPr>
          <w:rFonts w:ascii="Open Sans" w:hAnsi="Open Sans" w:cs="Open Sans"/>
          <w:color w:val="0000FF"/>
        </w:rPr>
        <w:t>)</w:t>
      </w:r>
      <w:r w:rsidRPr="00493405">
        <w:rPr>
          <w:rFonts w:ascii="Open Sans" w:hAnsi="Open Sans" w:cs="Open Sans"/>
        </w:rPr>
        <w:t xml:space="preserve"> del Consejo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Gobierno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Principado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Asturias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declaró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utilidad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pública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zona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referencia.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6" w:firstLine="680"/>
        <w:jc w:val="both"/>
        <w:rPr>
          <w:rFonts w:ascii="Open Sans" w:hAnsi="Open Sans" w:cs="Open Sans"/>
        </w:rPr>
      </w:pPr>
      <w:r w:rsidRPr="00C56639">
        <w:rPr>
          <w:rFonts w:ascii="Open Sans" w:hAnsi="Open Sans" w:cs="Open Sans"/>
          <w:b/>
        </w:rPr>
        <w:t>Tercero.-</w:t>
      </w:r>
      <w:r w:rsidRPr="00C56639">
        <w:rPr>
          <w:rFonts w:ascii="Open Sans" w:hAnsi="Open Sans" w:cs="Open Sans"/>
          <w:b/>
          <w:spacing w:val="1"/>
        </w:rPr>
        <w:t xml:space="preserve"> </w:t>
      </w:r>
      <w:r w:rsidRPr="00C56639">
        <w:rPr>
          <w:rFonts w:ascii="Open Sans" w:hAnsi="Open Sans" w:cs="Open Sans"/>
        </w:rPr>
        <w:t>La resolución aprobatoria del Proyecto de Concentración Parcelaria de la</w:t>
      </w:r>
      <w:r w:rsidRPr="00C56639">
        <w:rPr>
          <w:rFonts w:ascii="Open Sans" w:hAnsi="Open Sans" w:cs="Open Sans"/>
          <w:spacing w:val="1"/>
        </w:rPr>
        <w:t xml:space="preserve"> </w:t>
      </w:r>
      <w:r w:rsidRPr="00C56639">
        <w:rPr>
          <w:rFonts w:ascii="Open Sans" w:hAnsi="Open Sans" w:cs="Open Sans"/>
        </w:rPr>
        <w:t>zona,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conforme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artículo</w:t>
      </w:r>
      <w:r w:rsidRPr="00C56639">
        <w:rPr>
          <w:rFonts w:ascii="Open Sans" w:hAnsi="Open Sans" w:cs="Open Sans"/>
          <w:spacing w:val="66"/>
        </w:rPr>
        <w:t xml:space="preserve"> </w:t>
      </w:r>
      <w:r w:rsidRPr="00C56639">
        <w:rPr>
          <w:rFonts w:ascii="Open Sans" w:hAnsi="Open Sans" w:cs="Open Sans"/>
        </w:rPr>
        <w:t>8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Decreto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80/97,</w:t>
      </w:r>
      <w:r w:rsidRPr="00C56639">
        <w:rPr>
          <w:rFonts w:ascii="Open Sans" w:hAnsi="Open Sans" w:cs="Open Sans"/>
          <w:spacing w:val="66"/>
        </w:rPr>
        <w:t xml:space="preserve"> </w:t>
      </w:r>
      <w:r w:rsidRPr="00C56639">
        <w:rPr>
          <w:rFonts w:ascii="Open Sans" w:hAnsi="Open Sans" w:cs="Open Sans"/>
          <w:color w:val="3333FF"/>
        </w:rPr>
        <w:t>de</w:t>
      </w:r>
      <w:r w:rsidRPr="00C56639">
        <w:rPr>
          <w:rFonts w:ascii="Open Sans" w:hAnsi="Open Sans" w:cs="Open Sans"/>
          <w:color w:val="3333FF"/>
          <w:spacing w:val="66"/>
        </w:rPr>
        <w:t xml:space="preserve"> </w:t>
      </w:r>
      <w:r w:rsidR="00C56639" w:rsidRPr="00C56639">
        <w:rPr>
          <w:rFonts w:ascii="Open Sans" w:hAnsi="Open Sans" w:cs="Open Sans"/>
          <w:color w:val="3333FF"/>
        </w:rPr>
        <w:t xml:space="preserve">19 de agosto </w:t>
      </w:r>
      <w:r w:rsidR="00784199" w:rsidRPr="00C56639">
        <w:rPr>
          <w:rFonts w:ascii="Open Sans" w:hAnsi="Open Sans" w:cs="Open Sans"/>
          <w:color w:val="3333FF"/>
        </w:rPr>
        <w:t>de 2022</w:t>
      </w:r>
      <w:r w:rsidRPr="00C56639">
        <w:rPr>
          <w:rFonts w:ascii="Open Sans" w:hAnsi="Open Sans" w:cs="Open Sans"/>
          <w:color w:val="3333FF"/>
        </w:rPr>
        <w:t>,</w:t>
      </w:r>
      <w:r w:rsidRPr="00C56639">
        <w:rPr>
          <w:rFonts w:ascii="Open Sans" w:hAnsi="Open Sans" w:cs="Open Sans"/>
          <w:color w:val="3333FF"/>
          <w:spacing w:val="65"/>
        </w:rPr>
        <w:t xml:space="preserve"> </w:t>
      </w:r>
      <w:r w:rsidRPr="00C56639">
        <w:rPr>
          <w:rFonts w:ascii="Open Sans" w:hAnsi="Open Sans" w:cs="Open Sans"/>
          <w:color w:val="3333FF"/>
        </w:rPr>
        <w:t>fue</w:t>
      </w:r>
      <w:r w:rsidRPr="00C56639">
        <w:rPr>
          <w:rFonts w:ascii="Open Sans" w:hAnsi="Open Sans" w:cs="Open Sans"/>
          <w:color w:val="3333FF"/>
          <w:spacing w:val="65"/>
        </w:rPr>
        <w:t xml:space="preserve"> </w:t>
      </w:r>
      <w:r w:rsidRPr="00C56639">
        <w:rPr>
          <w:rFonts w:ascii="Open Sans" w:hAnsi="Open Sans" w:cs="Open Sans"/>
          <w:color w:val="3333FF"/>
        </w:rPr>
        <w:t>sometida</w:t>
      </w:r>
      <w:r w:rsidRPr="00C56639">
        <w:rPr>
          <w:rFonts w:ascii="Open Sans" w:hAnsi="Open Sans" w:cs="Open Sans"/>
          <w:color w:val="3333FF"/>
          <w:spacing w:val="65"/>
        </w:rPr>
        <w:t xml:space="preserve"> </w:t>
      </w:r>
      <w:r w:rsidRPr="00C56639">
        <w:rPr>
          <w:rFonts w:ascii="Open Sans" w:hAnsi="Open Sans" w:cs="Open Sans"/>
          <w:color w:val="3333FF"/>
        </w:rPr>
        <w:t>a</w:t>
      </w:r>
      <w:r w:rsidRPr="00C56639">
        <w:rPr>
          <w:rFonts w:ascii="Open Sans" w:hAnsi="Open Sans" w:cs="Open Sans"/>
          <w:color w:val="3333FF"/>
          <w:spacing w:val="-66"/>
        </w:rPr>
        <w:t xml:space="preserve"> </w:t>
      </w:r>
      <w:r w:rsidRPr="00C56639">
        <w:rPr>
          <w:rFonts w:ascii="Open Sans" w:hAnsi="Open Sans" w:cs="Open Sans"/>
          <w:color w:val="3333FF"/>
        </w:rPr>
        <w:t xml:space="preserve">información pública según </w:t>
      </w:r>
      <w:r w:rsidR="00784199" w:rsidRPr="00C56639">
        <w:rPr>
          <w:rFonts w:ascii="Open Sans" w:hAnsi="Open Sans" w:cs="Open Sans"/>
          <w:color w:val="3333FF"/>
        </w:rPr>
        <w:t xml:space="preserve">en el BOPA de </w:t>
      </w:r>
      <w:r w:rsidR="00C56639" w:rsidRPr="00C56639">
        <w:rPr>
          <w:rFonts w:ascii="Open Sans" w:hAnsi="Open Sans" w:cs="Open Sans"/>
          <w:color w:val="3333FF"/>
        </w:rPr>
        <w:t xml:space="preserve">28 de septiembre </w:t>
      </w:r>
      <w:r w:rsidR="00784199" w:rsidRPr="00C56639">
        <w:rPr>
          <w:rFonts w:ascii="Open Sans" w:hAnsi="Open Sans" w:cs="Open Sans"/>
          <w:color w:val="3333FF"/>
        </w:rPr>
        <w:t>de 2022</w:t>
      </w:r>
      <w:r w:rsidRPr="00C56639">
        <w:rPr>
          <w:rFonts w:ascii="Open Sans" w:hAnsi="Open Sans" w:cs="Open Sans"/>
        </w:rPr>
        <w:t>, no</w:t>
      </w:r>
      <w:r w:rsidRPr="00493405">
        <w:rPr>
          <w:rFonts w:ascii="Open Sans" w:hAnsi="Open Sans" w:cs="Open Sans"/>
        </w:rPr>
        <w:t xml:space="preserve"> habiéndose 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ningún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recurso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reposición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contra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misma.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Los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solicitantes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estar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incursos en ninguna de las prohibiciones para obtener la condición de beneficiario señaladas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los artículos 13 y 14 de la Ley 38/2003, de 17 de noviembre, General de Subvenciones.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Asimismo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consta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expediente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haber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justificado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 y ayudas concedidas con anterioridad por la Comunidad Autónoma y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solicitadas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concedidas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con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misma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finalidad.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Quinto.-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Los solicitantes autorizaron al órgano gestor a recabar sus datos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hacienda y seguridad social, habiéndose comprobado mediante interoperabilidad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hallan al corriente en el cumplimiento de sus obligaciones tributarias y frente a la seguridad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Social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que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son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deudores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Hacienda del principado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Asturias.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 w:rsidP="00E461E8">
      <w:pPr>
        <w:pStyle w:val="Textoindependiente"/>
        <w:ind w:left="828" w:right="794" w:firstLine="680"/>
        <w:jc w:val="both"/>
        <w:rPr>
          <w:rFonts w:ascii="Open Sans" w:hAnsi="Open Sans" w:cs="Open Sans"/>
          <w:b/>
        </w:rPr>
      </w:pPr>
      <w:r w:rsidRPr="00493405">
        <w:rPr>
          <w:rFonts w:ascii="Open Sans" w:hAnsi="Open Sans" w:cs="Open Sans"/>
          <w:b/>
        </w:rPr>
        <w:t>Sexto.-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acuerdo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informe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emitido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Servicio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Servicio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Planificación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Infraestructuras</w:t>
      </w:r>
      <w:r w:rsidRPr="00493405">
        <w:rPr>
          <w:rFonts w:ascii="Open Sans" w:hAnsi="Open Sans" w:cs="Open Sans"/>
          <w:spacing w:val="59"/>
        </w:rPr>
        <w:t xml:space="preserve"> </w:t>
      </w:r>
      <w:r w:rsidR="00E461E8">
        <w:rPr>
          <w:rFonts w:ascii="Open Sans" w:hAnsi="Open Sans" w:cs="Open Sans"/>
        </w:rPr>
        <w:t>Agrarias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recogido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Resolución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9"/>
        </w:rPr>
        <w:t xml:space="preserve"> </w:t>
      </w:r>
      <w:r w:rsidRPr="00493405">
        <w:rPr>
          <w:rFonts w:ascii="Open Sans" w:hAnsi="Open Sans" w:cs="Open Sans"/>
        </w:rPr>
        <w:t>autorización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inicio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del</w:t>
      </w:r>
      <w:r w:rsidR="00E461E8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procedimiento, se cuantifica el presupuesto estimado de ejecución para las distintas fases 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trabajos de la concentración parcelaria, conforme a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lo dispuesto en el artículo 4.4 del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80/97,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 un importe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total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 xml:space="preserve">de </w:t>
      </w:r>
      <w:r w:rsidR="00186DF3" w:rsidRPr="00186DF3">
        <w:rPr>
          <w:rFonts w:ascii="Open Sans" w:hAnsi="Open Sans" w:cs="Open Sans"/>
          <w:b/>
          <w:color w:val="3333FF"/>
        </w:rPr>
        <w:t>24.539,77</w:t>
      </w:r>
      <w:r w:rsidR="00A43BD7" w:rsidRPr="00A43BD7">
        <w:rPr>
          <w:rFonts w:ascii="Open Sans" w:hAnsi="Open Sans" w:cs="Open Sans"/>
          <w:b/>
          <w:color w:val="3333FF"/>
        </w:rPr>
        <w:t xml:space="preserve"> €</w:t>
      </w:r>
      <w:r w:rsidR="00A43BD7">
        <w:rPr>
          <w:rFonts w:ascii="Open Sans" w:hAnsi="Open Sans" w:cs="Open Sans"/>
          <w:b/>
          <w:color w:val="3333FF"/>
        </w:rPr>
        <w:t>.</w:t>
      </w:r>
    </w:p>
    <w:p w:rsidR="005E2CB7" w:rsidRPr="00493405" w:rsidRDefault="00493405">
      <w:pPr>
        <w:pStyle w:val="Textoindependiente"/>
        <w:spacing w:before="268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Séptimo.-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Conforme establece el art. 11 del Decreto 80/97, la subvención se </w:t>
      </w:r>
      <w:r w:rsidRPr="00493405">
        <w:rPr>
          <w:rFonts w:ascii="Open Sans" w:hAnsi="Open Sans" w:cs="Open Sans"/>
        </w:rPr>
        <w:lastRenderedPageBreak/>
        <w:t>podrá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efectiva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una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vez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aprobado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Proyecto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zona,</w:t>
      </w:r>
      <w:r w:rsidRPr="00186DF3">
        <w:rPr>
          <w:rFonts w:ascii="Open Sans" w:hAnsi="Open Sans" w:cs="Open Sans"/>
          <w:spacing w:val="-66"/>
        </w:rPr>
        <w:t xml:space="preserve"> </w:t>
      </w:r>
      <w:r w:rsidRPr="00186DF3">
        <w:rPr>
          <w:rFonts w:ascii="Open Sans" w:hAnsi="Open Sans" w:cs="Open Sans"/>
        </w:rPr>
        <w:t xml:space="preserve">aprobación que tuvo lugar por </w:t>
      </w:r>
      <w:r w:rsidRPr="00186DF3">
        <w:rPr>
          <w:rFonts w:ascii="Open Sans" w:hAnsi="Open Sans" w:cs="Open Sans"/>
          <w:color w:val="3333FF"/>
        </w:rPr>
        <w:t xml:space="preserve">Resolución de </w:t>
      </w:r>
      <w:r w:rsidR="00186DF3" w:rsidRPr="00186DF3">
        <w:rPr>
          <w:rFonts w:ascii="Open Sans" w:hAnsi="Open Sans" w:cs="Open Sans"/>
          <w:color w:val="3333FF"/>
        </w:rPr>
        <w:t xml:space="preserve">19 de agosto </w:t>
      </w:r>
      <w:r w:rsidR="00784199" w:rsidRPr="00186DF3">
        <w:rPr>
          <w:rFonts w:ascii="Open Sans" w:hAnsi="Open Sans" w:cs="Open Sans"/>
          <w:color w:val="3333FF"/>
        </w:rPr>
        <w:t xml:space="preserve">de 2022 (BOPA de </w:t>
      </w:r>
      <w:r w:rsidR="00186DF3" w:rsidRPr="00186DF3">
        <w:rPr>
          <w:rFonts w:ascii="Open Sans" w:hAnsi="Open Sans" w:cs="Open Sans"/>
          <w:color w:val="3333FF"/>
        </w:rPr>
        <w:t>28/09/2022</w:t>
      </w:r>
      <w:r w:rsidRPr="00186DF3">
        <w:rPr>
          <w:rFonts w:ascii="Open Sans" w:hAnsi="Open Sans" w:cs="Open Sans"/>
          <w:color w:val="3333FF"/>
        </w:rPr>
        <w:t>)</w:t>
      </w:r>
      <w:r w:rsidRPr="00186DF3">
        <w:rPr>
          <w:rFonts w:ascii="Open Sans" w:hAnsi="Open Sans" w:cs="Open Sans"/>
        </w:rPr>
        <w:t>,</w:t>
      </w:r>
      <w:r w:rsidRPr="00186DF3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conforme al artículo 8 del Decreto 80/97, de 18 de diciembre, por el que se</w:t>
      </w:r>
      <w:r w:rsidRPr="00493405">
        <w:rPr>
          <w:rFonts w:ascii="Open Sans" w:hAnsi="Open Sans" w:cs="Open Sans"/>
        </w:rPr>
        <w:t xml:space="preserve"> establece 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 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 de carácter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spacing w:before="7"/>
        <w:rPr>
          <w:rFonts w:ascii="Open Sans" w:hAnsi="Open Sans" w:cs="Open Sans"/>
        </w:rPr>
      </w:pPr>
    </w:p>
    <w:p w:rsidR="005E2CB7" w:rsidRPr="00493405" w:rsidRDefault="00493405">
      <w:pPr>
        <w:ind w:left="1492" w:right="1774"/>
        <w:jc w:val="center"/>
        <w:rPr>
          <w:rFonts w:ascii="Open Sans" w:hAnsi="Open Sans" w:cs="Open Sans"/>
          <w:i/>
        </w:rPr>
      </w:pPr>
      <w:r w:rsidRPr="00493405">
        <w:rPr>
          <w:rFonts w:ascii="Open Sans" w:hAnsi="Open Sans" w:cs="Open Sans"/>
          <w:i/>
          <w:w w:val="80"/>
        </w:rPr>
        <w:t>A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antecedentes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hechos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referidos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resultan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aplicación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siguientes:</w:t>
      </w:r>
    </w:p>
    <w:p w:rsidR="005E2CB7" w:rsidRPr="00493405" w:rsidRDefault="005E2CB7">
      <w:pPr>
        <w:pStyle w:val="Textoindependiente"/>
        <w:spacing w:before="5"/>
        <w:rPr>
          <w:rFonts w:ascii="Open Sans" w:hAnsi="Open Sans" w:cs="Open Sans"/>
          <w:i/>
        </w:rPr>
      </w:pPr>
    </w:p>
    <w:p w:rsidR="005E2CB7" w:rsidRPr="00493405" w:rsidRDefault="00493405">
      <w:pPr>
        <w:pStyle w:val="Ttulo1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FUNDAMENTOS</w:t>
      </w:r>
      <w:r w:rsidRPr="00493405">
        <w:rPr>
          <w:rFonts w:ascii="Open Sans" w:hAnsi="Open Sans" w:cs="Open Sans"/>
          <w:spacing w:val="-5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5"/>
        </w:rPr>
        <w:t xml:space="preserve"> </w:t>
      </w:r>
      <w:r w:rsidRPr="00493405">
        <w:rPr>
          <w:rFonts w:ascii="Open Sans" w:hAnsi="Open Sans" w:cs="Open Sans"/>
        </w:rPr>
        <w:t>DERECHO</w:t>
      </w:r>
    </w:p>
    <w:p w:rsidR="005E2CB7" w:rsidRPr="00493405" w:rsidRDefault="005E2CB7">
      <w:pPr>
        <w:pStyle w:val="Textoindependiente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798" w:right="792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0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dispuesto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Ley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Orgánica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7/81,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30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diciembre,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Estatuto de Autonomía para Asturias y sus modificaciones; las Leyes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6/84, de 5 de julio, del Presidente y del Consejo de Gobierno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Asturias;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8/91,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30 de julio,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Organización 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la Administración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y 2/95, de 13 de marzo, sobre Régimen Jurídico de la Administración del Principado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Legislativo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2/98,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25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junio,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Régimen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Económico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Presupuestario del Principado de Asturias; el Decreto 39/2020, de 2 de julio,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la estructura orgánica básica de la Consejería de Medio Rural y Cohesión Territorial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demás disposiciones concordantes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general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aplicación.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>Visto lo dispuesto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el procedimiento de Concentración Parcelaria de carácter privado, y lo establecido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su artículo 11, que prevé la subvención del 100% de los costes de redacción y ejecución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trabajos.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Tercero.-</w:t>
      </w:r>
      <w:r w:rsidRPr="00493405">
        <w:rPr>
          <w:rFonts w:ascii="Open Sans" w:hAnsi="Open Sans" w:cs="Open Sans"/>
          <w:b/>
          <w:spacing w:val="45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71/1992,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29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octubre,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regula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régimen general de subvenciones del Principado de Asturias, así como la Ley General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38/2003,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17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noviembre,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su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artículo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22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contempla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concesión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de forma directa de aquellas subvenciones debidamente justificadas en razón de interés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público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social, y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demás disposiciones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la materia.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El gasto que se va a devengar, se pretende financiar con cargo a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aplicación </w:t>
      </w:r>
      <w:r w:rsidRPr="00063453">
        <w:rPr>
          <w:rFonts w:ascii="Open Sans" w:hAnsi="Open Sans" w:cs="Open Sans"/>
        </w:rPr>
        <w:t>presupuestaria 17.04.531B.773.032, para Apoyo a la Concentración Parcelaria,</w:t>
      </w:r>
      <w:r w:rsidRPr="00063453">
        <w:rPr>
          <w:rFonts w:ascii="Open Sans" w:hAnsi="Open Sans" w:cs="Open Sans"/>
          <w:spacing w:val="1"/>
        </w:rPr>
        <w:t xml:space="preserve"> </w:t>
      </w:r>
      <w:r w:rsidRPr="00063453">
        <w:rPr>
          <w:rFonts w:ascii="Open Sans" w:hAnsi="Open Sans" w:cs="Open Sans"/>
        </w:rPr>
        <w:t xml:space="preserve">código de proyecto 2006/000122, en </w:t>
      </w:r>
      <w:r w:rsidRPr="00493405">
        <w:rPr>
          <w:rFonts w:ascii="Open Sans" w:hAnsi="Open Sans" w:cs="Open Sans"/>
        </w:rPr>
        <w:t>la que existe crédito suficiente para la satisfacción de la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referida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obligación.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Vistos los antecedentes de hecho y fundamentos de derecho, se eleva la presente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PROPUESTA para que por el Consejero de Medio Rural y Cohesión Territorial se adopte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Resolución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del tenor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literal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siguiente: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5E2CB7" w:rsidRPr="00493405" w:rsidRDefault="00493405" w:rsidP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AUTORIZAR Y DISPONER EL GASTO Y CONCEDER UNA SUBVENCIÓN por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importe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de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="00FE20F4">
        <w:rPr>
          <w:rFonts w:ascii="Open Sans" w:hAnsi="Open Sans" w:cs="Open Sans"/>
          <w:color w:val="3333FF"/>
        </w:rPr>
        <w:t>VEINTICUATRO</w:t>
      </w:r>
      <w:r w:rsidR="00063453">
        <w:rPr>
          <w:rFonts w:ascii="Open Sans" w:hAnsi="Open Sans" w:cs="Open Sans"/>
          <w:color w:val="3333FF"/>
        </w:rPr>
        <w:t xml:space="preserve"> MIL </w:t>
      </w:r>
      <w:r w:rsidR="00FE20F4">
        <w:rPr>
          <w:rFonts w:ascii="Open Sans" w:hAnsi="Open Sans" w:cs="Open Sans"/>
          <w:color w:val="3333FF"/>
        </w:rPr>
        <w:t>QUINIENTOS TREINTA Y NUEVE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EUROS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CON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="00FE20F4">
        <w:rPr>
          <w:rFonts w:ascii="Open Sans" w:hAnsi="Open Sans" w:cs="Open Sans"/>
          <w:color w:val="3333FF"/>
        </w:rPr>
        <w:t>SETENTA Y SIETE</w:t>
      </w:r>
      <w:r w:rsidRPr="00784199">
        <w:rPr>
          <w:rFonts w:ascii="Open Sans" w:hAnsi="Open Sans" w:cs="Open Sans"/>
          <w:color w:val="3333FF"/>
          <w:spacing w:val="1"/>
        </w:rPr>
        <w:t xml:space="preserve"> </w:t>
      </w:r>
      <w:r w:rsidRPr="00784199">
        <w:rPr>
          <w:rFonts w:ascii="Open Sans" w:hAnsi="Open Sans" w:cs="Open Sans"/>
          <w:color w:val="3333FF"/>
        </w:rPr>
        <w:t>CÉNTIMOS</w:t>
      </w:r>
      <w:r w:rsidRPr="00784199">
        <w:rPr>
          <w:rFonts w:ascii="Open Sans" w:hAnsi="Open Sans" w:cs="Open Sans"/>
          <w:color w:val="3333FF"/>
          <w:spacing w:val="24"/>
        </w:rPr>
        <w:t xml:space="preserve"> </w:t>
      </w:r>
      <w:r w:rsidRPr="00784199">
        <w:rPr>
          <w:rFonts w:ascii="Open Sans" w:hAnsi="Open Sans" w:cs="Open Sans"/>
          <w:color w:val="3333FF"/>
        </w:rPr>
        <w:t>(</w:t>
      </w:r>
      <w:r w:rsidR="00FE20F4" w:rsidRPr="00FE20F4">
        <w:rPr>
          <w:rFonts w:ascii="Open Sans" w:hAnsi="Open Sans" w:cs="Open Sans"/>
          <w:b/>
          <w:color w:val="3333FF"/>
        </w:rPr>
        <w:t>24.539,77</w:t>
      </w:r>
      <w:r w:rsidR="00A43BD7" w:rsidRPr="00A43BD7">
        <w:rPr>
          <w:rFonts w:ascii="Open Sans" w:hAnsi="Open Sans" w:cs="Open Sans"/>
          <w:b/>
          <w:color w:val="3333FF"/>
        </w:rPr>
        <w:t xml:space="preserve"> €</w:t>
      </w:r>
      <w:r w:rsidRPr="00784199">
        <w:rPr>
          <w:rFonts w:ascii="Open Sans" w:hAnsi="Open Sans" w:cs="Open Sans"/>
          <w:color w:val="3333FF"/>
        </w:rPr>
        <w:t>)</w:t>
      </w:r>
      <w:r w:rsidRPr="00784199">
        <w:rPr>
          <w:rFonts w:ascii="Open Sans" w:hAnsi="Open Sans" w:cs="Open Sans"/>
          <w:color w:val="3333FF"/>
          <w:spacing w:val="24"/>
        </w:rPr>
        <w:t xml:space="preserve"> </w:t>
      </w:r>
      <w:r w:rsidRPr="00493405">
        <w:rPr>
          <w:rFonts w:ascii="Open Sans" w:hAnsi="Open Sans" w:cs="Open Sans"/>
        </w:rPr>
        <w:t>a</w:t>
      </w:r>
      <w:r w:rsidRPr="00493405">
        <w:rPr>
          <w:rFonts w:ascii="Open Sans" w:hAnsi="Open Sans" w:cs="Open Sans"/>
          <w:spacing w:val="48"/>
        </w:rPr>
        <w:t xml:space="preserve"> </w:t>
      </w:r>
      <w:r w:rsidRPr="00493405">
        <w:rPr>
          <w:rFonts w:ascii="Open Sans" w:hAnsi="Open Sans" w:cs="Open Sans"/>
        </w:rPr>
        <w:t>favor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“AGRUPACIÓN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SOLICITANTES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LA</w:t>
      </w:r>
      <w:r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PRIVADA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ZONA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24"/>
        </w:rPr>
        <w:t xml:space="preserve"> </w:t>
      </w:r>
      <w:r w:rsidR="00FE20F4">
        <w:rPr>
          <w:rFonts w:ascii="Open Sans" w:hAnsi="Open Sans" w:cs="Open Sans"/>
          <w:color w:val="3333FF"/>
        </w:rPr>
        <w:t>MONTE DE LOS PIÑEIROS</w:t>
      </w:r>
      <w:r w:rsidRPr="00493405">
        <w:rPr>
          <w:rFonts w:ascii="Open Sans" w:hAnsi="Open Sans" w:cs="Open Sans"/>
        </w:rPr>
        <w:t>”</w:t>
      </w:r>
      <w:r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representada</w:t>
      </w:r>
      <w:r w:rsidRPr="00493405">
        <w:rPr>
          <w:rFonts w:ascii="Open Sans" w:hAnsi="Open Sans" w:cs="Open Sans"/>
          <w:spacing w:val="26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784199">
        <w:rPr>
          <w:rFonts w:ascii="Open Sans" w:hAnsi="Open Sans" w:cs="Open Sans"/>
          <w:color w:val="3333FF"/>
        </w:rPr>
        <w:t>:</w:t>
      </w:r>
      <w:r w:rsidRPr="00784199">
        <w:rPr>
          <w:rFonts w:ascii="Open Sans" w:hAnsi="Open Sans" w:cs="Open Sans"/>
          <w:color w:val="3333FF"/>
          <w:spacing w:val="26"/>
        </w:rPr>
        <w:t xml:space="preserve"> </w:t>
      </w:r>
      <w:r w:rsidR="00FE20F4" w:rsidRPr="00FE20F4">
        <w:rPr>
          <w:rFonts w:ascii="Open Sans" w:hAnsi="Open Sans" w:cs="Open Sans"/>
          <w:color w:val="3333FF"/>
        </w:rPr>
        <w:t>Jesús Humberto Suárez Rodríguez con DNI 45.425.904 F</w:t>
      </w:r>
      <w:r w:rsidRPr="00493405">
        <w:rPr>
          <w:rFonts w:ascii="Open Sans" w:hAnsi="Open Sans" w:cs="Open Sans"/>
        </w:rPr>
        <w:t>,</w:t>
      </w:r>
      <w:r w:rsidRPr="00493405">
        <w:rPr>
          <w:rFonts w:ascii="Open Sans" w:hAnsi="Open Sans" w:cs="Open Sans"/>
          <w:spacing w:val="26"/>
        </w:rPr>
        <w:t xml:space="preserve"> </w:t>
      </w:r>
      <w:r w:rsidRPr="00493405">
        <w:rPr>
          <w:rFonts w:ascii="Open Sans" w:hAnsi="Open Sans" w:cs="Open Sans"/>
        </w:rPr>
        <w:t>con</w:t>
      </w:r>
      <w:r w:rsidRPr="00493405">
        <w:rPr>
          <w:rFonts w:ascii="Open Sans" w:hAnsi="Open Sans" w:cs="Open Sans"/>
          <w:spacing w:val="27"/>
        </w:rPr>
        <w:t xml:space="preserve"> </w:t>
      </w:r>
      <w:r w:rsidRPr="00493405">
        <w:rPr>
          <w:rFonts w:ascii="Open Sans" w:hAnsi="Open Sans" w:cs="Open Sans"/>
        </w:rPr>
        <w:t>cargo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 xml:space="preserve">a la aplicación presupuestaria 17.04.531B.773.032, -activo fijo </w:t>
      </w:r>
      <w:r w:rsidR="00063453" w:rsidRPr="00063453">
        <w:rPr>
          <w:rFonts w:ascii="Open Sans" w:hAnsi="Open Sans" w:cs="Open Sans"/>
          <w:color w:val="3333FF"/>
        </w:rPr>
        <w:t>231000013730</w:t>
      </w:r>
      <w:r w:rsidRPr="00493405">
        <w:rPr>
          <w:rFonts w:ascii="Open Sans" w:hAnsi="Open Sans" w:cs="Open Sans"/>
        </w:rPr>
        <w:t xml:space="preserve">- </w:t>
      </w:r>
      <w:r w:rsidRPr="00493405">
        <w:rPr>
          <w:rFonts w:ascii="Open Sans" w:hAnsi="Open Sans" w:cs="Open Sans"/>
        </w:rPr>
        <w:lastRenderedPageBreak/>
        <w:t>para Apoyo a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Parcelaria,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código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proyecto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2006/000122.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="001C4D60" w:rsidRPr="00493405">
        <w:rPr>
          <w:rFonts w:ascii="Open Sans" w:hAnsi="Open Sans" w:cs="Open Sans"/>
        </w:rPr>
        <w:t>El beneficiario deberá acreditar la correcta justificación de la subvención</w:t>
      </w:r>
      <w:r w:rsidR="001C4D60">
        <w:rPr>
          <w:rFonts w:ascii="Open Sans" w:hAnsi="Open Sans" w:cs="Open Sans"/>
        </w:rPr>
        <w:t xml:space="preserve"> mediante la presentación de la factura correspondiente a los trabajos realizados </w:t>
      </w:r>
      <w:r w:rsidR="001C4D60" w:rsidRPr="00493405">
        <w:rPr>
          <w:rFonts w:ascii="Open Sans" w:hAnsi="Open Sans" w:cs="Open Sans"/>
        </w:rPr>
        <w:t xml:space="preserve">antes del </w:t>
      </w:r>
      <w:r w:rsidR="001C4D60" w:rsidRPr="002F26C9">
        <w:rPr>
          <w:rFonts w:ascii="Open Sans" w:hAnsi="Open Sans" w:cs="Open Sans"/>
          <w:color w:val="0000FF"/>
        </w:rPr>
        <w:t>31 de diciembre de 202</w:t>
      </w:r>
      <w:r w:rsidR="00981B6F">
        <w:rPr>
          <w:rFonts w:ascii="Open Sans" w:hAnsi="Open Sans" w:cs="Open Sans"/>
          <w:color w:val="0000FF"/>
        </w:rPr>
        <w:t>3</w:t>
      </w:r>
      <w:r w:rsidR="001C4D60">
        <w:rPr>
          <w:rFonts w:ascii="Open Sans" w:hAnsi="Open Sans" w:cs="Open Sans"/>
        </w:rPr>
        <w:t>.</w: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spacing w:before="1" w:line="420" w:lineRule="auto"/>
        <w:ind w:left="2841" w:right="2498" w:firstLine="1200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EL JEFE DEL SERVICIO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PLANIFICACIÓN</w:t>
      </w:r>
      <w:r w:rsidRPr="00493405">
        <w:rPr>
          <w:rFonts w:ascii="Open Sans" w:hAnsi="Open Sans" w:cs="Open Sans"/>
          <w:spacing w:val="-8"/>
        </w:rPr>
        <w:t xml:space="preserve"> </w:t>
      </w:r>
      <w:r w:rsidRPr="00493405">
        <w:rPr>
          <w:rFonts w:ascii="Open Sans" w:hAnsi="Open Sans" w:cs="Open Sans"/>
        </w:rPr>
        <w:t>E</w:t>
      </w:r>
      <w:r w:rsidRPr="00493405">
        <w:rPr>
          <w:rFonts w:ascii="Open Sans" w:hAnsi="Open Sans" w:cs="Open Sans"/>
          <w:spacing w:val="-8"/>
        </w:rPr>
        <w:t xml:space="preserve"> </w:t>
      </w:r>
      <w:r w:rsidRPr="00493405">
        <w:rPr>
          <w:rFonts w:ascii="Open Sans" w:hAnsi="Open Sans" w:cs="Open Sans"/>
        </w:rPr>
        <w:t>INFRAESTRUCTURAS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AGRARIAS</w:t>
      </w:r>
    </w:p>
    <w:p w:rsidR="005E2CB7" w:rsidRPr="00493405" w:rsidRDefault="005E2CB7" w:rsidP="00493405">
      <w:pPr>
        <w:spacing w:before="2" w:line="223" w:lineRule="auto"/>
        <w:ind w:right="4240"/>
        <w:rPr>
          <w:rFonts w:ascii="Open Sans" w:hAnsi="Open Sans" w:cs="Open Sans"/>
        </w:rPr>
      </w:pPr>
      <w:bookmarkStart w:id="0" w:name="_GoBack"/>
      <w:bookmarkEnd w:id="0"/>
    </w:p>
    <w:sectPr w:rsidR="005E2CB7" w:rsidRPr="00493405">
      <w:headerReference w:type="default" r:id="rId7"/>
      <w:footerReference w:type="default" r:id="rId8"/>
      <w:pgSz w:w="11910" w:h="16840"/>
      <w:pgMar w:top="1440" w:right="620" w:bottom="1860" w:left="620" w:header="306" w:footer="1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FF3" w:rsidRDefault="00493405">
      <w:r>
        <w:separator/>
      </w:r>
    </w:p>
  </w:endnote>
  <w:endnote w:type="continuationSeparator" w:id="0">
    <w:p w:rsidR="00D43FF3" w:rsidRDefault="0049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CB7" w:rsidRDefault="005E2CB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FF3" w:rsidRDefault="00493405">
      <w:r>
        <w:separator/>
      </w:r>
    </w:p>
  </w:footnote>
  <w:footnote w:type="continuationSeparator" w:id="0">
    <w:p w:rsidR="00D43FF3" w:rsidRDefault="00493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CB7" w:rsidRDefault="005E2CB7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E2CB7"/>
    <w:rsid w:val="00063453"/>
    <w:rsid w:val="00186DF3"/>
    <w:rsid w:val="001C4D60"/>
    <w:rsid w:val="00493405"/>
    <w:rsid w:val="00516571"/>
    <w:rsid w:val="005E2CB7"/>
    <w:rsid w:val="00784199"/>
    <w:rsid w:val="0079337A"/>
    <w:rsid w:val="00981B6F"/>
    <w:rsid w:val="00A43BD7"/>
    <w:rsid w:val="00C56639"/>
    <w:rsid w:val="00D43FF3"/>
    <w:rsid w:val="00E461E8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92" w:right="149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3405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05"/>
    <w:rPr>
      <w:rFonts w:ascii="Tahoma" w:eastAsia="Tahoma" w:hAnsi="Tahoma" w:cs="Tahoma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92" w:right="149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3405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05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851</Words>
  <Characters>4684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msaez</dc:creator>
  <cp:lastModifiedBy>DGTIC</cp:lastModifiedBy>
  <cp:revision>11</cp:revision>
  <dcterms:created xsi:type="dcterms:W3CDTF">2022-07-26T11:25:00Z</dcterms:created>
  <dcterms:modified xsi:type="dcterms:W3CDTF">2023-05-18T08:30:00Z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2022-07-26T00:00:00Z</vt:filetime>
  </property>
</Properties>
</file>