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0B3" w:rsidRPr="00014627" w:rsidRDefault="000D70B3" w:rsidP="000D70B3">
      <w:pPr>
        <w:keepNext/>
        <w:widowControl w:val="0"/>
        <w:overflowPunct/>
        <w:autoSpaceDE/>
        <w:autoSpaceDN/>
        <w:adjustRightInd/>
        <w:spacing w:line="360" w:lineRule="auto"/>
        <w:jc w:val="center"/>
        <w:textAlignment w:val="auto"/>
        <w:outlineLvl w:val="4"/>
        <w:rPr>
          <w:b/>
          <w:bCs/>
          <w:sz w:val="22"/>
          <w:szCs w:val="22"/>
          <w:lang w:val="es-ES"/>
        </w:rPr>
      </w:pPr>
      <w:bookmarkStart w:id="0" w:name="a6"/>
      <w:r w:rsidRPr="00014627">
        <w:rPr>
          <w:b/>
          <w:bCs/>
          <w:sz w:val="22"/>
          <w:szCs w:val="22"/>
          <w:lang w:val="es-ES"/>
        </w:rPr>
        <w:t>EXTRACTO D</w:t>
      </w:r>
      <w:r w:rsidR="008C11C2" w:rsidRPr="00014627">
        <w:rPr>
          <w:b/>
          <w:bCs/>
          <w:sz w:val="22"/>
          <w:szCs w:val="22"/>
          <w:lang w:val="es-ES"/>
        </w:rPr>
        <w:t>E LA</w:t>
      </w:r>
      <w:r w:rsidRPr="00014627">
        <w:rPr>
          <w:b/>
          <w:bCs/>
          <w:sz w:val="22"/>
          <w:szCs w:val="22"/>
          <w:lang w:val="es-ES"/>
        </w:rPr>
        <w:t xml:space="preserve"> CONVOCATORIA</w:t>
      </w:r>
      <w:bookmarkEnd w:id="0"/>
    </w:p>
    <w:p w:rsidR="000D70B3" w:rsidRPr="00014627" w:rsidRDefault="000D70B3" w:rsidP="000D70B3">
      <w:pPr>
        <w:widowControl w:val="0"/>
        <w:overflowPunct/>
        <w:autoSpaceDE/>
        <w:autoSpaceDN/>
        <w:adjustRightInd/>
        <w:spacing w:line="360" w:lineRule="auto"/>
        <w:ind w:firstLine="709"/>
        <w:jc w:val="both"/>
        <w:textAlignment w:val="auto"/>
        <w:rPr>
          <w:sz w:val="22"/>
          <w:szCs w:val="22"/>
          <w:lang w:val="es-ES"/>
        </w:rPr>
      </w:pPr>
    </w:p>
    <w:p w:rsidR="00D62D13" w:rsidRPr="00014627" w:rsidRDefault="00D62D13" w:rsidP="00014627">
      <w:pPr>
        <w:widowControl w:val="0"/>
        <w:overflowPunct/>
        <w:autoSpaceDE/>
        <w:autoSpaceDN/>
        <w:adjustRightInd/>
        <w:spacing w:line="360" w:lineRule="auto"/>
        <w:jc w:val="both"/>
        <w:textAlignment w:val="auto"/>
        <w:rPr>
          <w:b/>
          <w:sz w:val="22"/>
          <w:szCs w:val="22"/>
          <w:lang w:val="es-ES"/>
        </w:rPr>
      </w:pPr>
      <w:r w:rsidRPr="00014627">
        <w:rPr>
          <w:b/>
          <w:sz w:val="22"/>
          <w:szCs w:val="22"/>
          <w:lang w:val="es-ES"/>
        </w:rPr>
        <w:t>1.- Beneficiarios.</w:t>
      </w:r>
    </w:p>
    <w:p w:rsidR="00D62D13" w:rsidRPr="00014627" w:rsidRDefault="00D62D13" w:rsidP="00014627">
      <w:pPr>
        <w:widowControl w:val="0"/>
        <w:overflowPunct/>
        <w:autoSpaceDE/>
        <w:autoSpaceDN/>
        <w:adjustRightInd/>
        <w:spacing w:line="360" w:lineRule="auto"/>
        <w:jc w:val="both"/>
        <w:textAlignment w:val="auto"/>
        <w:rPr>
          <w:b/>
          <w:sz w:val="22"/>
          <w:szCs w:val="22"/>
          <w:lang w:val="es-ES"/>
        </w:rPr>
      </w:pPr>
    </w:p>
    <w:p w:rsidR="00D62D13" w:rsidRPr="00014627" w:rsidRDefault="00D62D13" w:rsidP="00014627">
      <w:pPr>
        <w:spacing w:after="120" w:line="276" w:lineRule="auto"/>
        <w:jc w:val="both"/>
        <w:rPr>
          <w:sz w:val="22"/>
          <w:szCs w:val="22"/>
          <w:lang w:val="es-ES"/>
        </w:rPr>
      </w:pPr>
      <w:r w:rsidRPr="00014627">
        <w:rPr>
          <w:sz w:val="22"/>
          <w:szCs w:val="22"/>
          <w:lang w:val="es-ES"/>
        </w:rPr>
        <w:t xml:space="preserve">Para ser </w:t>
      </w:r>
      <w:r w:rsidR="00C54860">
        <w:rPr>
          <w:sz w:val="22"/>
          <w:szCs w:val="22"/>
          <w:lang w:val="es-ES"/>
        </w:rPr>
        <w:t>persona beneficiari</w:t>
      </w:r>
      <w:r w:rsidRPr="00014627">
        <w:rPr>
          <w:sz w:val="22"/>
          <w:szCs w:val="22"/>
          <w:lang w:val="es-ES"/>
        </w:rPr>
        <w:t>a de</w:t>
      </w:r>
      <w:r w:rsidR="008C11C2" w:rsidRPr="00014627">
        <w:rPr>
          <w:sz w:val="22"/>
          <w:szCs w:val="22"/>
          <w:lang w:val="es-ES"/>
        </w:rPr>
        <w:t xml:space="preserve"> estas</w:t>
      </w:r>
      <w:r w:rsidRPr="00014627">
        <w:rPr>
          <w:sz w:val="22"/>
          <w:szCs w:val="22"/>
          <w:lang w:val="es-ES"/>
        </w:rPr>
        <w:t xml:space="preserve"> a</w:t>
      </w:r>
      <w:r w:rsidR="008C11C2" w:rsidRPr="00014627">
        <w:rPr>
          <w:sz w:val="22"/>
          <w:szCs w:val="22"/>
          <w:lang w:val="es-ES"/>
        </w:rPr>
        <w:t>y</w:t>
      </w:r>
      <w:r w:rsidRPr="00014627">
        <w:rPr>
          <w:sz w:val="22"/>
          <w:szCs w:val="22"/>
          <w:lang w:val="es-ES"/>
        </w:rPr>
        <w:t xml:space="preserve">udas </w:t>
      </w:r>
      <w:r w:rsidR="008C11C2" w:rsidRPr="00014627">
        <w:rPr>
          <w:sz w:val="22"/>
          <w:szCs w:val="22"/>
          <w:lang w:val="es-ES"/>
        </w:rPr>
        <w:t>es necesario</w:t>
      </w:r>
      <w:r w:rsidRPr="00014627">
        <w:rPr>
          <w:sz w:val="22"/>
          <w:szCs w:val="22"/>
          <w:lang w:val="es-ES"/>
        </w:rPr>
        <w:t xml:space="preserve"> cump</w:t>
      </w:r>
      <w:r w:rsidR="008C11C2" w:rsidRPr="00014627">
        <w:rPr>
          <w:sz w:val="22"/>
          <w:szCs w:val="22"/>
          <w:lang w:val="es-ES"/>
        </w:rPr>
        <w:t>lir lo</w:t>
      </w:r>
      <w:r w:rsidRPr="00014627">
        <w:rPr>
          <w:sz w:val="22"/>
          <w:szCs w:val="22"/>
          <w:lang w:val="es-ES"/>
        </w:rPr>
        <w:t>s s</w:t>
      </w:r>
      <w:r w:rsidR="008C11C2" w:rsidRPr="00014627">
        <w:rPr>
          <w:sz w:val="22"/>
          <w:szCs w:val="22"/>
          <w:lang w:val="es-ES"/>
        </w:rPr>
        <w:t>iguientes</w:t>
      </w:r>
      <w:r w:rsidRPr="00014627">
        <w:rPr>
          <w:sz w:val="22"/>
          <w:szCs w:val="22"/>
          <w:lang w:val="es-ES"/>
        </w:rPr>
        <w:t xml:space="preserve"> requisitos:</w:t>
      </w:r>
    </w:p>
    <w:p w:rsidR="00D62D13" w:rsidRPr="00014627" w:rsidRDefault="00D62D13"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Cursar estud</w:t>
      </w:r>
      <w:r w:rsidR="008C11C2" w:rsidRPr="00014627">
        <w:rPr>
          <w:rFonts w:ascii="Times New Roman" w:hAnsi="Times New Roman"/>
        </w:rPr>
        <w:t>i</w:t>
      </w:r>
      <w:r w:rsidRPr="00014627">
        <w:rPr>
          <w:rFonts w:ascii="Times New Roman" w:hAnsi="Times New Roman"/>
        </w:rPr>
        <w:t xml:space="preserve">os </w:t>
      </w:r>
      <w:r w:rsidR="008C11C2" w:rsidRPr="00014627">
        <w:rPr>
          <w:rFonts w:ascii="Times New Roman" w:hAnsi="Times New Roman"/>
        </w:rPr>
        <w:t>en algún centro</w:t>
      </w:r>
      <w:r w:rsidRPr="00014627">
        <w:rPr>
          <w:rFonts w:ascii="Times New Roman" w:hAnsi="Times New Roman"/>
        </w:rPr>
        <w:t xml:space="preserve"> de ens</w:t>
      </w:r>
      <w:r w:rsidR="008C11C2" w:rsidRPr="00014627">
        <w:rPr>
          <w:rFonts w:ascii="Times New Roman" w:hAnsi="Times New Roman"/>
        </w:rPr>
        <w:t xml:space="preserve">eñanza </w:t>
      </w:r>
      <w:r w:rsidRPr="00014627">
        <w:rPr>
          <w:rFonts w:ascii="Times New Roman" w:hAnsi="Times New Roman"/>
        </w:rPr>
        <w:t xml:space="preserve"> para</w:t>
      </w:r>
      <w:r w:rsidR="008C11C2" w:rsidRPr="00014627">
        <w:rPr>
          <w:rFonts w:ascii="Times New Roman" w:hAnsi="Times New Roman"/>
        </w:rPr>
        <w:t xml:space="preserve"> l</w:t>
      </w:r>
      <w:r w:rsidRPr="00014627">
        <w:rPr>
          <w:rFonts w:ascii="Times New Roman" w:hAnsi="Times New Roman"/>
        </w:rPr>
        <w:t>os que se solicita</w:t>
      </w:r>
      <w:r w:rsidR="008C11C2" w:rsidRPr="00014627">
        <w:rPr>
          <w:rFonts w:ascii="Times New Roman" w:hAnsi="Times New Roman"/>
        </w:rPr>
        <w:t xml:space="preserve"> la</w:t>
      </w:r>
      <w:r w:rsidRPr="00014627">
        <w:rPr>
          <w:rFonts w:ascii="Times New Roman" w:hAnsi="Times New Roman"/>
        </w:rPr>
        <w:t xml:space="preserve"> a</w:t>
      </w:r>
      <w:r w:rsidR="008C11C2" w:rsidRPr="00014627">
        <w:rPr>
          <w:rFonts w:ascii="Times New Roman" w:hAnsi="Times New Roman"/>
        </w:rPr>
        <w:t>y</w:t>
      </w:r>
      <w:r w:rsidRPr="00014627">
        <w:rPr>
          <w:rFonts w:ascii="Times New Roman" w:hAnsi="Times New Roman"/>
        </w:rPr>
        <w:t>uda:</w:t>
      </w:r>
    </w:p>
    <w:p w:rsidR="00D62D13" w:rsidRPr="00014627" w:rsidRDefault="002678A9"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Pr>
          <w:rFonts w:ascii="Times New Roman" w:hAnsi="Times New Roman"/>
          <w:bCs/>
        </w:rPr>
        <w:t xml:space="preserve">INFANTIL Y </w:t>
      </w:r>
      <w:r w:rsidR="00D62D13" w:rsidRPr="00014627">
        <w:rPr>
          <w:rFonts w:ascii="Times New Roman" w:hAnsi="Times New Roman"/>
          <w:bCs/>
        </w:rPr>
        <w:t xml:space="preserve">PRIMARIA: </w:t>
      </w:r>
      <w:r w:rsidR="00D62D13" w:rsidRPr="00014627">
        <w:rPr>
          <w:rFonts w:ascii="Times New Roman" w:hAnsi="Times New Roman"/>
        </w:rPr>
        <w:t xml:space="preserve">Todos </w:t>
      </w:r>
      <w:r w:rsidR="008C11C2" w:rsidRPr="00014627">
        <w:rPr>
          <w:rFonts w:ascii="Times New Roman" w:hAnsi="Times New Roman"/>
        </w:rPr>
        <w:t>l</w:t>
      </w:r>
      <w:r w:rsidR="00D62D13" w:rsidRPr="00014627">
        <w:rPr>
          <w:rFonts w:ascii="Times New Roman" w:hAnsi="Times New Roman"/>
        </w:rPr>
        <w:t>os centros públicos d</w:t>
      </w:r>
      <w:r w:rsidR="008C11C2" w:rsidRPr="00014627">
        <w:rPr>
          <w:rFonts w:ascii="Times New Roman" w:hAnsi="Times New Roman"/>
        </w:rPr>
        <w:t>el</w:t>
      </w:r>
      <w:r w:rsidR="00D62D13" w:rsidRPr="00014627">
        <w:rPr>
          <w:rFonts w:ascii="Times New Roman" w:hAnsi="Times New Roman"/>
        </w:rPr>
        <w:t xml:space="preserve"> </w:t>
      </w:r>
      <w:r w:rsidR="00763BD4" w:rsidRPr="00014627">
        <w:rPr>
          <w:rFonts w:ascii="Times New Roman" w:hAnsi="Times New Roman"/>
        </w:rPr>
        <w:t>Ayuntamiento de Vedra</w:t>
      </w:r>
      <w:r w:rsidR="00014627">
        <w:rPr>
          <w:rFonts w:ascii="Times New Roman" w:hAnsi="Times New Roman"/>
        </w:rPr>
        <w:t>.</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bCs/>
        </w:rPr>
        <w:t xml:space="preserve">ESO: </w:t>
      </w:r>
      <w:r w:rsidRPr="00014627">
        <w:rPr>
          <w:rFonts w:ascii="Times New Roman" w:hAnsi="Times New Roman"/>
        </w:rPr>
        <w:t>CPI de Vedra.</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bCs/>
        </w:rPr>
        <w:t xml:space="preserve">FP: </w:t>
      </w:r>
      <w:r w:rsidRPr="00014627">
        <w:rPr>
          <w:rFonts w:ascii="Times New Roman" w:hAnsi="Times New Roman"/>
        </w:rPr>
        <w:t>C</w:t>
      </w:r>
      <w:r w:rsidR="008C11C2" w:rsidRPr="00014627">
        <w:rPr>
          <w:rFonts w:ascii="Times New Roman" w:hAnsi="Times New Roman"/>
        </w:rPr>
        <w:t>u</w:t>
      </w:r>
      <w:r w:rsidRPr="00014627">
        <w:rPr>
          <w:rFonts w:ascii="Times New Roman" w:hAnsi="Times New Roman"/>
        </w:rPr>
        <w:t>alqu</w:t>
      </w:r>
      <w:r w:rsidR="008C11C2" w:rsidRPr="00014627">
        <w:rPr>
          <w:rFonts w:ascii="Times New Roman" w:hAnsi="Times New Roman"/>
        </w:rPr>
        <w:t>ier</w:t>
      </w:r>
      <w:r w:rsidR="00763BD4" w:rsidRPr="00014627">
        <w:rPr>
          <w:rFonts w:ascii="Times New Roman" w:hAnsi="Times New Roman"/>
        </w:rPr>
        <w:t xml:space="preserve"> </w:t>
      </w:r>
      <w:r w:rsidRPr="00014627">
        <w:rPr>
          <w:rFonts w:ascii="Times New Roman" w:hAnsi="Times New Roman"/>
        </w:rPr>
        <w:t>centro público.</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bCs/>
        </w:rPr>
      </w:pPr>
      <w:r w:rsidRPr="00014627">
        <w:rPr>
          <w:rFonts w:ascii="Times New Roman" w:hAnsi="Times New Roman"/>
          <w:bCs/>
        </w:rPr>
        <w:t>BACH</w:t>
      </w:r>
      <w:r w:rsidR="008C11C2" w:rsidRPr="00014627">
        <w:rPr>
          <w:rFonts w:ascii="Times New Roman" w:hAnsi="Times New Roman"/>
          <w:bCs/>
        </w:rPr>
        <w:t>ILLERATO</w:t>
      </w:r>
      <w:r w:rsidRPr="00014627">
        <w:rPr>
          <w:rFonts w:ascii="Times New Roman" w:hAnsi="Times New Roman"/>
          <w:bCs/>
        </w:rPr>
        <w:t xml:space="preserve">: </w:t>
      </w:r>
      <w:r w:rsidRPr="00014627">
        <w:rPr>
          <w:rFonts w:ascii="Times New Roman" w:hAnsi="Times New Roman"/>
        </w:rPr>
        <w:t>C</w:t>
      </w:r>
      <w:r w:rsidR="00763BD4" w:rsidRPr="00014627">
        <w:rPr>
          <w:rFonts w:ascii="Times New Roman" w:hAnsi="Times New Roman"/>
        </w:rPr>
        <w:t>ualquier</w:t>
      </w:r>
      <w:r w:rsidRPr="00014627">
        <w:rPr>
          <w:rFonts w:ascii="Times New Roman" w:hAnsi="Times New Roman"/>
        </w:rPr>
        <w:t xml:space="preserve"> centro público.</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bCs/>
        </w:rPr>
        <w:t xml:space="preserve">UNIVERSITARIOS: </w:t>
      </w:r>
      <w:r w:rsidRPr="00014627">
        <w:rPr>
          <w:rFonts w:ascii="Times New Roman" w:hAnsi="Times New Roman"/>
        </w:rPr>
        <w:t>C</w:t>
      </w:r>
      <w:r w:rsidR="00763BD4" w:rsidRPr="00014627">
        <w:rPr>
          <w:rFonts w:ascii="Times New Roman" w:hAnsi="Times New Roman"/>
        </w:rPr>
        <w:t>ual</w:t>
      </w:r>
      <w:r w:rsidRPr="00014627">
        <w:rPr>
          <w:rFonts w:ascii="Times New Roman" w:hAnsi="Times New Roman"/>
        </w:rPr>
        <w:t>qu</w:t>
      </w:r>
      <w:r w:rsidR="008C11C2" w:rsidRPr="00014627">
        <w:rPr>
          <w:rFonts w:ascii="Times New Roman" w:hAnsi="Times New Roman"/>
        </w:rPr>
        <w:t>ier</w:t>
      </w:r>
      <w:r w:rsidR="00014627">
        <w:rPr>
          <w:rFonts w:ascii="Times New Roman" w:hAnsi="Times New Roman"/>
        </w:rPr>
        <w:t xml:space="preserve"> U</w:t>
      </w:r>
      <w:r w:rsidRPr="00014627">
        <w:rPr>
          <w:rFonts w:ascii="Times New Roman" w:hAnsi="Times New Roman"/>
        </w:rPr>
        <w:t>niversidad pública gal</w:t>
      </w:r>
      <w:r w:rsidR="008C11C2" w:rsidRPr="00014627">
        <w:rPr>
          <w:rFonts w:ascii="Times New Roman" w:hAnsi="Times New Roman"/>
        </w:rPr>
        <w:t>l</w:t>
      </w:r>
      <w:r w:rsidRPr="00014627">
        <w:rPr>
          <w:rFonts w:ascii="Times New Roman" w:hAnsi="Times New Roman"/>
        </w:rPr>
        <w:t xml:space="preserve">ega, </w:t>
      </w:r>
      <w:r w:rsidR="008C11C2" w:rsidRPr="00014627">
        <w:rPr>
          <w:rFonts w:ascii="Times New Roman" w:hAnsi="Times New Roman"/>
        </w:rPr>
        <w:t>excepto que l</w:t>
      </w:r>
      <w:r w:rsidRPr="00014627">
        <w:rPr>
          <w:rFonts w:ascii="Times New Roman" w:hAnsi="Times New Roman"/>
        </w:rPr>
        <w:t>a titulación que estud</w:t>
      </w:r>
      <w:r w:rsidR="008C11C2" w:rsidRPr="00014627">
        <w:rPr>
          <w:rFonts w:ascii="Times New Roman" w:hAnsi="Times New Roman"/>
        </w:rPr>
        <w:t>i</w:t>
      </w:r>
      <w:r w:rsidRPr="00014627">
        <w:rPr>
          <w:rFonts w:ascii="Times New Roman" w:hAnsi="Times New Roman"/>
        </w:rPr>
        <w:t xml:space="preserve">e non exista </w:t>
      </w:r>
      <w:r w:rsidR="008C11C2" w:rsidRPr="00014627">
        <w:rPr>
          <w:rFonts w:ascii="Times New Roman" w:hAnsi="Times New Roman"/>
        </w:rPr>
        <w:t>en el</w:t>
      </w:r>
      <w:r w:rsidRPr="00014627">
        <w:rPr>
          <w:rFonts w:ascii="Times New Roman" w:hAnsi="Times New Roman"/>
        </w:rPr>
        <w:t xml:space="preserve"> Sistema Universitario Gal</w:t>
      </w:r>
      <w:r w:rsidR="008C11C2" w:rsidRPr="00014627">
        <w:rPr>
          <w:rFonts w:ascii="Times New Roman" w:hAnsi="Times New Roman"/>
        </w:rPr>
        <w:t>l</w:t>
      </w:r>
      <w:r w:rsidRPr="00014627">
        <w:rPr>
          <w:rFonts w:ascii="Times New Roman" w:hAnsi="Times New Roman"/>
        </w:rPr>
        <w:t>ego.</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bCs/>
        </w:rPr>
        <w:t>ENS</w:t>
      </w:r>
      <w:r w:rsidR="008C11C2" w:rsidRPr="00014627">
        <w:rPr>
          <w:rFonts w:ascii="Times New Roman" w:hAnsi="Times New Roman"/>
          <w:bCs/>
        </w:rPr>
        <w:t>EÑ</w:t>
      </w:r>
      <w:r w:rsidRPr="00014627">
        <w:rPr>
          <w:rFonts w:ascii="Times New Roman" w:hAnsi="Times New Roman"/>
          <w:bCs/>
        </w:rPr>
        <w:t>ANZAS DE RÉ</w:t>
      </w:r>
      <w:r w:rsidR="008C11C2" w:rsidRPr="00014627">
        <w:rPr>
          <w:rFonts w:ascii="Times New Roman" w:hAnsi="Times New Roman"/>
          <w:bCs/>
        </w:rPr>
        <w:t>GIMEN</w:t>
      </w:r>
      <w:r w:rsidRPr="00014627">
        <w:rPr>
          <w:rFonts w:ascii="Times New Roman" w:hAnsi="Times New Roman"/>
          <w:bCs/>
        </w:rPr>
        <w:t xml:space="preserve"> ESPECIAL-ENS</w:t>
      </w:r>
      <w:r w:rsidR="00763BD4" w:rsidRPr="00014627">
        <w:rPr>
          <w:rFonts w:ascii="Times New Roman" w:hAnsi="Times New Roman"/>
          <w:bCs/>
        </w:rPr>
        <w:t>EÑA</w:t>
      </w:r>
      <w:r w:rsidR="008C11C2" w:rsidRPr="00014627">
        <w:rPr>
          <w:rFonts w:ascii="Times New Roman" w:hAnsi="Times New Roman"/>
          <w:bCs/>
        </w:rPr>
        <w:t>NZAS</w:t>
      </w:r>
      <w:r w:rsidRPr="00014627">
        <w:rPr>
          <w:rFonts w:ascii="Times New Roman" w:hAnsi="Times New Roman"/>
          <w:bCs/>
        </w:rPr>
        <w:t xml:space="preserve"> ARTÍSTICAS SUPERIORES</w:t>
      </w:r>
      <w:r w:rsidRPr="00014627">
        <w:rPr>
          <w:rFonts w:ascii="Times New Roman" w:hAnsi="Times New Roman"/>
        </w:rPr>
        <w:t>: C</w:t>
      </w:r>
      <w:r w:rsidR="00763BD4" w:rsidRPr="00014627">
        <w:rPr>
          <w:rFonts w:ascii="Times New Roman" w:hAnsi="Times New Roman"/>
        </w:rPr>
        <w:t>ualquier</w:t>
      </w:r>
      <w:r w:rsidRPr="00014627">
        <w:rPr>
          <w:rFonts w:ascii="Times New Roman" w:hAnsi="Times New Roman"/>
        </w:rPr>
        <w:t xml:space="preserve"> centro gal</w:t>
      </w:r>
      <w:r w:rsidR="008C11C2" w:rsidRPr="00014627">
        <w:rPr>
          <w:rFonts w:ascii="Times New Roman" w:hAnsi="Times New Roman"/>
        </w:rPr>
        <w:t>l</w:t>
      </w:r>
      <w:r w:rsidRPr="00014627">
        <w:rPr>
          <w:rFonts w:ascii="Times New Roman" w:hAnsi="Times New Roman"/>
        </w:rPr>
        <w:t>ego.</w:t>
      </w:r>
    </w:p>
    <w:p w:rsidR="00D62D13" w:rsidRDefault="008C11C2"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bCs/>
        </w:rPr>
        <w:t>El</w:t>
      </w:r>
      <w:r w:rsidR="00D62D13" w:rsidRPr="00014627">
        <w:rPr>
          <w:rFonts w:ascii="Times New Roman" w:hAnsi="Times New Roman"/>
          <w:bCs/>
        </w:rPr>
        <w:t xml:space="preserve"> alumnado cu</w:t>
      </w:r>
      <w:r w:rsidRPr="00014627">
        <w:rPr>
          <w:rFonts w:ascii="Times New Roman" w:hAnsi="Times New Roman"/>
          <w:bCs/>
        </w:rPr>
        <w:t>y</w:t>
      </w:r>
      <w:r w:rsidR="00D62D13" w:rsidRPr="00014627">
        <w:rPr>
          <w:rFonts w:ascii="Times New Roman" w:hAnsi="Times New Roman"/>
          <w:bCs/>
        </w:rPr>
        <w:t>as necesidades educativas especia</w:t>
      </w:r>
      <w:r w:rsidRPr="00014627">
        <w:rPr>
          <w:rFonts w:ascii="Times New Roman" w:hAnsi="Times New Roman"/>
          <w:bCs/>
        </w:rPr>
        <w:t>les</w:t>
      </w:r>
      <w:r w:rsidR="00D62D13" w:rsidRPr="00014627">
        <w:rPr>
          <w:rFonts w:ascii="Times New Roman" w:hAnsi="Times New Roman"/>
          <w:b/>
          <w:bCs/>
        </w:rPr>
        <w:t xml:space="preserve"> </w:t>
      </w:r>
      <w:r w:rsidR="00D62D13" w:rsidRPr="00014627">
        <w:rPr>
          <w:rFonts w:ascii="Times New Roman" w:hAnsi="Times New Roman"/>
        </w:rPr>
        <w:t xml:space="preserve">impidan </w:t>
      </w:r>
      <w:r w:rsidRPr="00014627">
        <w:rPr>
          <w:rFonts w:ascii="Times New Roman" w:hAnsi="Times New Roman"/>
        </w:rPr>
        <w:t>su</w:t>
      </w:r>
      <w:r w:rsidR="00D62D13" w:rsidRPr="00014627">
        <w:rPr>
          <w:rFonts w:ascii="Times New Roman" w:hAnsi="Times New Roman"/>
        </w:rPr>
        <w:t xml:space="preserve"> escolarización </w:t>
      </w:r>
      <w:r w:rsidRPr="00014627">
        <w:rPr>
          <w:rFonts w:ascii="Times New Roman" w:hAnsi="Times New Roman"/>
        </w:rPr>
        <w:t xml:space="preserve">en un </w:t>
      </w:r>
      <w:r w:rsidR="00D62D13" w:rsidRPr="00014627">
        <w:rPr>
          <w:rFonts w:ascii="Times New Roman" w:hAnsi="Times New Roman"/>
        </w:rPr>
        <w:t xml:space="preserve">centro ordinario </w:t>
      </w:r>
      <w:r w:rsidRPr="00014627">
        <w:rPr>
          <w:rFonts w:ascii="Times New Roman" w:hAnsi="Times New Roman"/>
        </w:rPr>
        <w:t xml:space="preserve">del </w:t>
      </w:r>
      <w:r w:rsidR="00D62D13" w:rsidRPr="00014627">
        <w:rPr>
          <w:rFonts w:ascii="Times New Roman" w:hAnsi="Times New Roman"/>
        </w:rPr>
        <w:t xml:space="preserve"> municipio, pod</w:t>
      </w:r>
      <w:r w:rsidRPr="00014627">
        <w:rPr>
          <w:rFonts w:ascii="Times New Roman" w:hAnsi="Times New Roman"/>
        </w:rPr>
        <w:t>rá</w:t>
      </w:r>
      <w:r w:rsidR="00D62D13" w:rsidRPr="00014627">
        <w:rPr>
          <w:rFonts w:ascii="Times New Roman" w:hAnsi="Times New Roman"/>
        </w:rPr>
        <w:t xml:space="preserve"> solicitar</w:t>
      </w:r>
      <w:r w:rsidR="00763BD4" w:rsidRPr="00014627">
        <w:rPr>
          <w:rFonts w:ascii="Times New Roman" w:hAnsi="Times New Roman"/>
        </w:rPr>
        <w:t xml:space="preserve"> l</w:t>
      </w:r>
      <w:r w:rsidR="00D62D13" w:rsidRPr="00014627">
        <w:rPr>
          <w:rFonts w:ascii="Times New Roman" w:hAnsi="Times New Roman"/>
        </w:rPr>
        <w:t>a a</w:t>
      </w:r>
      <w:r w:rsidRPr="00014627">
        <w:rPr>
          <w:rFonts w:ascii="Times New Roman" w:hAnsi="Times New Roman"/>
        </w:rPr>
        <w:t>y</w:t>
      </w:r>
      <w:r w:rsidR="00D62D13" w:rsidRPr="00014627">
        <w:rPr>
          <w:rFonts w:ascii="Times New Roman" w:hAnsi="Times New Roman"/>
        </w:rPr>
        <w:t xml:space="preserve">uda para </w:t>
      </w:r>
      <w:r w:rsidRPr="00014627">
        <w:rPr>
          <w:rFonts w:ascii="Times New Roman" w:hAnsi="Times New Roman"/>
        </w:rPr>
        <w:t>l</w:t>
      </w:r>
      <w:r w:rsidR="00D62D13" w:rsidRPr="00014627">
        <w:rPr>
          <w:rFonts w:ascii="Times New Roman" w:hAnsi="Times New Roman"/>
        </w:rPr>
        <w:t>a asistencia a un Centro de educación especial.</w:t>
      </w:r>
    </w:p>
    <w:p w:rsidR="002678A9" w:rsidRPr="002678A9" w:rsidRDefault="002678A9" w:rsidP="002678A9">
      <w:pPr>
        <w:spacing w:after="120" w:line="276" w:lineRule="auto"/>
        <w:rPr>
          <w:lang w:val="es-ES"/>
        </w:rPr>
      </w:pPr>
      <w:r w:rsidRPr="002678A9">
        <w:rPr>
          <w:lang w:val="es-ES"/>
        </w:rPr>
        <w:t xml:space="preserve">       En el caso de que el alumnado curse dos o más estudios oficiales deberá elegir para cual solicita la ayuda. En el caso de no hacerlo se le requerirá para que en el plazo de 10 días comuniqué su elección y de no contestar decidirá la Comisión </w:t>
      </w:r>
      <w:proofErr w:type="spellStart"/>
      <w:r w:rsidRPr="002678A9">
        <w:rPr>
          <w:lang w:val="es-ES"/>
        </w:rPr>
        <w:t>Avaliadora</w:t>
      </w:r>
      <w:proofErr w:type="spellEnd"/>
      <w:r w:rsidRPr="002678A9">
        <w:rPr>
          <w:lang w:val="es-ES"/>
        </w:rPr>
        <w:t xml:space="preserve"> de las ayudas.</w:t>
      </w:r>
    </w:p>
    <w:p w:rsidR="002678A9" w:rsidRPr="002678A9" w:rsidRDefault="002678A9" w:rsidP="002678A9">
      <w:pPr>
        <w:pStyle w:val="Prrafodelista"/>
        <w:numPr>
          <w:ilvl w:val="0"/>
          <w:numId w:val="1"/>
        </w:numPr>
        <w:spacing w:after="120" w:line="276" w:lineRule="auto"/>
      </w:pPr>
      <w:r w:rsidRPr="002678A9">
        <w:t>La edad del alumnado está comprendida entre los 3 y los 25 años, ambos inclu</w:t>
      </w:r>
      <w:r>
        <w:t>idos</w:t>
      </w:r>
    </w:p>
    <w:p w:rsidR="00D62D13" w:rsidRPr="002678A9" w:rsidRDefault="00D62D13"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2678A9">
        <w:rPr>
          <w:rFonts w:ascii="Times New Roman" w:hAnsi="Times New Roman"/>
        </w:rPr>
        <w:t xml:space="preserve">Que </w:t>
      </w:r>
      <w:r w:rsidR="008C11C2" w:rsidRPr="002678A9">
        <w:rPr>
          <w:rFonts w:ascii="Times New Roman" w:hAnsi="Times New Roman"/>
        </w:rPr>
        <w:t>l</w:t>
      </w:r>
      <w:r w:rsidR="00014627" w:rsidRPr="002678A9">
        <w:rPr>
          <w:rFonts w:ascii="Times New Roman" w:hAnsi="Times New Roman"/>
        </w:rPr>
        <w:t xml:space="preserve">a </w:t>
      </w:r>
      <w:r w:rsidR="00C54860" w:rsidRPr="002678A9">
        <w:rPr>
          <w:rFonts w:ascii="Times New Roman" w:hAnsi="Times New Roman"/>
        </w:rPr>
        <w:t>renta per cápita</w:t>
      </w:r>
      <w:r w:rsidRPr="002678A9">
        <w:rPr>
          <w:rFonts w:ascii="Times New Roman" w:hAnsi="Times New Roman"/>
        </w:rPr>
        <w:t xml:space="preserve"> no supere </w:t>
      </w:r>
      <w:r w:rsidR="008C11C2" w:rsidRPr="002678A9">
        <w:rPr>
          <w:rFonts w:ascii="Times New Roman" w:hAnsi="Times New Roman"/>
        </w:rPr>
        <w:t>l</w:t>
      </w:r>
      <w:r w:rsidRPr="002678A9">
        <w:rPr>
          <w:rFonts w:ascii="Times New Roman" w:hAnsi="Times New Roman"/>
        </w:rPr>
        <w:t xml:space="preserve">os límites establecidos </w:t>
      </w:r>
      <w:r w:rsidR="008C11C2" w:rsidRPr="002678A9">
        <w:rPr>
          <w:rFonts w:ascii="Times New Roman" w:hAnsi="Times New Roman"/>
        </w:rPr>
        <w:t>en la</w:t>
      </w:r>
      <w:r w:rsidRPr="002678A9">
        <w:rPr>
          <w:rFonts w:ascii="Times New Roman" w:hAnsi="Times New Roman"/>
        </w:rPr>
        <w:t xml:space="preserve"> base 6ª d</w:t>
      </w:r>
      <w:r w:rsidR="008C11C2" w:rsidRPr="002678A9">
        <w:rPr>
          <w:rFonts w:ascii="Times New Roman" w:hAnsi="Times New Roman"/>
        </w:rPr>
        <w:t xml:space="preserve">e </w:t>
      </w:r>
      <w:r w:rsidRPr="002678A9">
        <w:rPr>
          <w:rFonts w:ascii="Times New Roman" w:hAnsi="Times New Roman"/>
        </w:rPr>
        <w:t xml:space="preserve"> </w:t>
      </w:r>
      <w:r w:rsidR="008C11C2" w:rsidRPr="002678A9">
        <w:rPr>
          <w:rFonts w:ascii="Times New Roman" w:hAnsi="Times New Roman"/>
        </w:rPr>
        <w:t>la</w:t>
      </w:r>
      <w:r w:rsidR="00B751FD" w:rsidRPr="002678A9">
        <w:rPr>
          <w:rFonts w:ascii="Times New Roman" w:hAnsi="Times New Roman"/>
        </w:rPr>
        <w:t xml:space="preserve"> presente convocatoria</w:t>
      </w:r>
      <w:r w:rsidRPr="002678A9">
        <w:rPr>
          <w:rFonts w:ascii="Times New Roman" w:hAnsi="Times New Roman"/>
        </w:rPr>
        <w:t>.</w:t>
      </w:r>
    </w:p>
    <w:p w:rsidR="00D62D13" w:rsidRPr="00014627" w:rsidRDefault="00D62D13"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Estar empadro</w:t>
      </w:r>
      <w:r w:rsidR="00763BD4" w:rsidRPr="00014627">
        <w:rPr>
          <w:rFonts w:ascii="Times New Roman" w:hAnsi="Times New Roman"/>
        </w:rPr>
        <w:t>n</w:t>
      </w:r>
      <w:r w:rsidRPr="00014627">
        <w:rPr>
          <w:rFonts w:ascii="Times New Roman" w:hAnsi="Times New Roman"/>
        </w:rPr>
        <w:t xml:space="preserve">ado/a </w:t>
      </w:r>
      <w:r w:rsidR="008C11C2" w:rsidRPr="00014627">
        <w:rPr>
          <w:rFonts w:ascii="Times New Roman" w:hAnsi="Times New Roman"/>
        </w:rPr>
        <w:t xml:space="preserve"> en el Ayuntamiento de Vedra en el </w:t>
      </w:r>
      <w:r w:rsidRPr="00014627">
        <w:rPr>
          <w:rFonts w:ascii="Times New Roman" w:hAnsi="Times New Roman"/>
        </w:rPr>
        <w:t xml:space="preserve"> momento de presentación d</w:t>
      </w:r>
      <w:r w:rsidR="008C11C2" w:rsidRPr="00014627">
        <w:rPr>
          <w:rFonts w:ascii="Times New Roman" w:hAnsi="Times New Roman"/>
        </w:rPr>
        <w:t>e l</w:t>
      </w:r>
      <w:r w:rsidRPr="00014627">
        <w:rPr>
          <w:rFonts w:ascii="Times New Roman" w:hAnsi="Times New Roman"/>
        </w:rPr>
        <w:t>a solicitud</w:t>
      </w:r>
      <w:r w:rsidR="008C11C2" w:rsidRPr="00014627">
        <w:rPr>
          <w:rFonts w:ascii="Times New Roman" w:hAnsi="Times New Roman"/>
        </w:rPr>
        <w:t xml:space="preserve"> y ser hijo/a</w:t>
      </w:r>
      <w:r w:rsidRPr="00014627">
        <w:rPr>
          <w:rFonts w:ascii="Times New Roman" w:hAnsi="Times New Roman"/>
        </w:rPr>
        <w:t xml:space="preserve"> depend</w:t>
      </w:r>
      <w:r w:rsidR="008C11C2" w:rsidRPr="00014627">
        <w:rPr>
          <w:rFonts w:ascii="Times New Roman" w:hAnsi="Times New Roman"/>
        </w:rPr>
        <w:t>iente</w:t>
      </w:r>
      <w:r w:rsidR="00014627">
        <w:rPr>
          <w:rFonts w:ascii="Times New Roman" w:hAnsi="Times New Roman"/>
        </w:rPr>
        <w:t xml:space="preserve"> econó</w:t>
      </w:r>
      <w:r w:rsidRPr="00014627">
        <w:rPr>
          <w:rFonts w:ascii="Times New Roman" w:hAnsi="Times New Roman"/>
        </w:rPr>
        <w:t xml:space="preserve">micamente. </w:t>
      </w:r>
      <w:r w:rsidR="008C11C2" w:rsidRPr="00014627">
        <w:rPr>
          <w:rFonts w:ascii="Times New Roman" w:hAnsi="Times New Roman"/>
        </w:rPr>
        <w:t xml:space="preserve">En el caso </w:t>
      </w:r>
      <w:r w:rsidRPr="00014627">
        <w:rPr>
          <w:rFonts w:ascii="Times New Roman" w:hAnsi="Times New Roman"/>
        </w:rPr>
        <w:t xml:space="preserve">de que </w:t>
      </w:r>
      <w:r w:rsidR="008C11C2" w:rsidRPr="00014627">
        <w:rPr>
          <w:rFonts w:ascii="Times New Roman" w:hAnsi="Times New Roman"/>
        </w:rPr>
        <w:t>el/la</w:t>
      </w:r>
      <w:r w:rsidRPr="00014627">
        <w:rPr>
          <w:rFonts w:ascii="Times New Roman" w:hAnsi="Times New Roman"/>
        </w:rPr>
        <w:t xml:space="preserve"> solicitante sea menor de 25 a</w:t>
      </w:r>
      <w:r w:rsidR="008C11C2" w:rsidRPr="00014627">
        <w:rPr>
          <w:rFonts w:ascii="Times New Roman" w:hAnsi="Times New Roman"/>
        </w:rPr>
        <w:t>ñ</w:t>
      </w:r>
      <w:r w:rsidRPr="00014627">
        <w:rPr>
          <w:rFonts w:ascii="Times New Roman" w:hAnsi="Times New Roman"/>
        </w:rPr>
        <w:t xml:space="preserve">os </w:t>
      </w:r>
      <w:r w:rsidR="008C11C2" w:rsidRPr="00014627">
        <w:rPr>
          <w:rFonts w:ascii="Times New Roman" w:hAnsi="Times New Roman"/>
        </w:rPr>
        <w:t>y desempeñe</w:t>
      </w:r>
      <w:r w:rsidRPr="00014627">
        <w:rPr>
          <w:rFonts w:ascii="Times New Roman" w:hAnsi="Times New Roman"/>
        </w:rPr>
        <w:t xml:space="preserve"> actividad laboral o perciba otros ingresos, pod</w:t>
      </w:r>
      <w:r w:rsidR="008C11C2" w:rsidRPr="00014627">
        <w:rPr>
          <w:rFonts w:ascii="Times New Roman" w:hAnsi="Times New Roman"/>
        </w:rPr>
        <w:t>rá</w:t>
      </w:r>
      <w:r w:rsidRPr="00014627">
        <w:rPr>
          <w:rFonts w:ascii="Times New Roman" w:hAnsi="Times New Roman"/>
        </w:rPr>
        <w:t xml:space="preserve"> acceder a esta a</w:t>
      </w:r>
      <w:r w:rsidR="008C11C2" w:rsidRPr="00014627">
        <w:rPr>
          <w:rFonts w:ascii="Times New Roman" w:hAnsi="Times New Roman"/>
        </w:rPr>
        <w:t>y</w:t>
      </w:r>
      <w:r w:rsidRPr="00014627">
        <w:rPr>
          <w:rFonts w:ascii="Times New Roman" w:hAnsi="Times New Roman"/>
        </w:rPr>
        <w:t xml:space="preserve">uda, a tal efecto </w:t>
      </w:r>
      <w:r w:rsidR="008C11C2" w:rsidRPr="00014627">
        <w:rPr>
          <w:rFonts w:ascii="Times New Roman" w:hAnsi="Times New Roman"/>
        </w:rPr>
        <w:t>se computarán</w:t>
      </w:r>
      <w:r w:rsidRPr="00014627">
        <w:rPr>
          <w:rFonts w:ascii="Times New Roman" w:hAnsi="Times New Roman"/>
        </w:rPr>
        <w:t xml:space="preserve"> di</w:t>
      </w:r>
      <w:r w:rsidR="008C11C2" w:rsidRPr="00014627">
        <w:rPr>
          <w:rFonts w:ascii="Times New Roman" w:hAnsi="Times New Roman"/>
        </w:rPr>
        <w:t>chos</w:t>
      </w:r>
      <w:r w:rsidRPr="00014627">
        <w:rPr>
          <w:rFonts w:ascii="Times New Roman" w:hAnsi="Times New Roman"/>
        </w:rPr>
        <w:t xml:space="preserve"> ingresos a</w:t>
      </w:r>
      <w:r w:rsidR="008C11C2" w:rsidRPr="00014627">
        <w:rPr>
          <w:rFonts w:ascii="Times New Roman" w:hAnsi="Times New Roman"/>
        </w:rPr>
        <w:t>l</w:t>
      </w:r>
      <w:r w:rsidRPr="00014627">
        <w:rPr>
          <w:rFonts w:ascii="Times New Roman" w:hAnsi="Times New Roman"/>
        </w:rPr>
        <w:t xml:space="preserve"> 50%.</w:t>
      </w:r>
    </w:p>
    <w:p w:rsidR="00D62D13" w:rsidRPr="00014627" w:rsidRDefault="00D62D13"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Cump</w:t>
      </w:r>
      <w:r w:rsidR="008C11C2" w:rsidRPr="00014627">
        <w:rPr>
          <w:rFonts w:ascii="Times New Roman" w:hAnsi="Times New Roman"/>
        </w:rPr>
        <w:t xml:space="preserve">lir </w:t>
      </w:r>
      <w:r w:rsidRPr="00014627">
        <w:rPr>
          <w:rFonts w:ascii="Times New Roman" w:hAnsi="Times New Roman"/>
        </w:rPr>
        <w:t xml:space="preserve"> </w:t>
      </w:r>
      <w:r w:rsidR="008C11C2" w:rsidRPr="00014627">
        <w:rPr>
          <w:rFonts w:ascii="Times New Roman" w:hAnsi="Times New Roman"/>
        </w:rPr>
        <w:t>lo</w:t>
      </w:r>
      <w:r w:rsidRPr="00014627">
        <w:rPr>
          <w:rFonts w:ascii="Times New Roman" w:hAnsi="Times New Roman"/>
        </w:rPr>
        <w:t>s requisitos para obte</w:t>
      </w:r>
      <w:r w:rsidR="008C11C2" w:rsidRPr="00014627">
        <w:rPr>
          <w:rFonts w:ascii="Times New Roman" w:hAnsi="Times New Roman"/>
        </w:rPr>
        <w:t>ner l</w:t>
      </w:r>
      <w:r w:rsidRPr="00014627">
        <w:rPr>
          <w:rFonts w:ascii="Times New Roman" w:hAnsi="Times New Roman"/>
        </w:rPr>
        <w:t xml:space="preserve">a condición de </w:t>
      </w:r>
      <w:r w:rsidR="00C54860">
        <w:rPr>
          <w:rFonts w:ascii="Times New Roman" w:hAnsi="Times New Roman"/>
        </w:rPr>
        <w:t xml:space="preserve">persona </w:t>
      </w:r>
      <w:r w:rsidRPr="00014627">
        <w:rPr>
          <w:rFonts w:ascii="Times New Roman" w:hAnsi="Times New Roman"/>
        </w:rPr>
        <w:t>benefici</w:t>
      </w:r>
      <w:r w:rsidR="00504B2F" w:rsidRPr="00014627">
        <w:rPr>
          <w:rFonts w:ascii="Times New Roman" w:hAnsi="Times New Roman"/>
        </w:rPr>
        <w:t>aria, establecidos en los artículos</w:t>
      </w:r>
      <w:r w:rsidRPr="00014627">
        <w:rPr>
          <w:rFonts w:ascii="Times New Roman" w:hAnsi="Times New Roman"/>
        </w:rPr>
        <w:t xml:space="preserve"> 13 d</w:t>
      </w:r>
      <w:r w:rsidR="00504B2F" w:rsidRPr="00014627">
        <w:rPr>
          <w:rFonts w:ascii="Times New Roman" w:hAnsi="Times New Roman"/>
        </w:rPr>
        <w:t xml:space="preserve">e la </w:t>
      </w:r>
      <w:r w:rsidRPr="00014627">
        <w:rPr>
          <w:rFonts w:ascii="Times New Roman" w:hAnsi="Times New Roman"/>
        </w:rPr>
        <w:t>Le</w:t>
      </w:r>
      <w:r w:rsidR="00504B2F" w:rsidRPr="00014627">
        <w:rPr>
          <w:rFonts w:ascii="Times New Roman" w:hAnsi="Times New Roman"/>
        </w:rPr>
        <w:t>y</w:t>
      </w:r>
      <w:r w:rsidRPr="00014627">
        <w:rPr>
          <w:rFonts w:ascii="Times New Roman" w:hAnsi="Times New Roman"/>
        </w:rPr>
        <w:t xml:space="preserve"> 38/2003, d</w:t>
      </w:r>
      <w:r w:rsidR="00504B2F" w:rsidRPr="00014627">
        <w:rPr>
          <w:rFonts w:ascii="Times New Roman" w:hAnsi="Times New Roman"/>
        </w:rPr>
        <w:t>el</w:t>
      </w:r>
      <w:r w:rsidRPr="00014627">
        <w:rPr>
          <w:rFonts w:ascii="Times New Roman" w:hAnsi="Times New Roman"/>
        </w:rPr>
        <w:t xml:space="preserve"> 17 de nov</w:t>
      </w:r>
      <w:r w:rsidR="00504B2F" w:rsidRPr="00014627">
        <w:rPr>
          <w:rFonts w:ascii="Times New Roman" w:hAnsi="Times New Roman"/>
        </w:rPr>
        <w:t>i</w:t>
      </w:r>
      <w:r w:rsidRPr="00014627">
        <w:rPr>
          <w:rFonts w:ascii="Times New Roman" w:hAnsi="Times New Roman"/>
        </w:rPr>
        <w:t>embr</w:t>
      </w:r>
      <w:r w:rsidR="00504B2F" w:rsidRPr="00014627">
        <w:rPr>
          <w:rFonts w:ascii="Times New Roman" w:hAnsi="Times New Roman"/>
        </w:rPr>
        <w:t>e</w:t>
      </w:r>
      <w:r w:rsidRPr="00014627">
        <w:rPr>
          <w:rFonts w:ascii="Times New Roman" w:hAnsi="Times New Roman"/>
        </w:rPr>
        <w:t xml:space="preserve">, </w:t>
      </w:r>
      <w:r w:rsidR="00504B2F" w:rsidRPr="00014627">
        <w:rPr>
          <w:rFonts w:ascii="Times New Roman" w:hAnsi="Times New Roman"/>
        </w:rPr>
        <w:t xml:space="preserve"> General de Subven</w:t>
      </w:r>
      <w:r w:rsidR="00763BD4" w:rsidRPr="00014627">
        <w:rPr>
          <w:rFonts w:ascii="Times New Roman" w:hAnsi="Times New Roman"/>
        </w:rPr>
        <w:t>c</w:t>
      </w:r>
      <w:r w:rsidR="00504B2F" w:rsidRPr="00014627">
        <w:rPr>
          <w:rFonts w:ascii="Times New Roman" w:hAnsi="Times New Roman"/>
        </w:rPr>
        <w:t>iones y en el artículo</w:t>
      </w:r>
      <w:r w:rsidRPr="00014627">
        <w:rPr>
          <w:rFonts w:ascii="Times New Roman" w:hAnsi="Times New Roman"/>
        </w:rPr>
        <w:t xml:space="preserve"> 10 d</w:t>
      </w:r>
      <w:r w:rsidR="00504B2F" w:rsidRPr="00014627">
        <w:rPr>
          <w:rFonts w:ascii="Times New Roman" w:hAnsi="Times New Roman"/>
        </w:rPr>
        <w:t xml:space="preserve">e la </w:t>
      </w:r>
      <w:r w:rsidRPr="00014627">
        <w:rPr>
          <w:rFonts w:ascii="Times New Roman" w:hAnsi="Times New Roman"/>
        </w:rPr>
        <w:t>Le</w:t>
      </w:r>
      <w:r w:rsidR="00504B2F" w:rsidRPr="00014627">
        <w:rPr>
          <w:rFonts w:ascii="Times New Roman" w:hAnsi="Times New Roman"/>
        </w:rPr>
        <w:t>y</w:t>
      </w:r>
      <w:r w:rsidRPr="00014627">
        <w:rPr>
          <w:rFonts w:ascii="Times New Roman" w:hAnsi="Times New Roman"/>
        </w:rPr>
        <w:t xml:space="preserve"> 9/2007, d</w:t>
      </w:r>
      <w:r w:rsidR="00504B2F" w:rsidRPr="00014627">
        <w:rPr>
          <w:rFonts w:ascii="Times New Roman" w:hAnsi="Times New Roman"/>
        </w:rPr>
        <w:t>el</w:t>
      </w:r>
      <w:r w:rsidRPr="00014627">
        <w:rPr>
          <w:rFonts w:ascii="Times New Roman" w:hAnsi="Times New Roman"/>
        </w:rPr>
        <w:t xml:space="preserve"> 13 de </w:t>
      </w:r>
      <w:r w:rsidR="00504B2F" w:rsidRPr="00014627">
        <w:rPr>
          <w:rFonts w:ascii="Times New Roman" w:hAnsi="Times New Roman"/>
        </w:rPr>
        <w:t>junio</w:t>
      </w:r>
      <w:r w:rsidRPr="00014627">
        <w:rPr>
          <w:rFonts w:ascii="Times New Roman" w:hAnsi="Times New Roman"/>
        </w:rPr>
        <w:t>, de Subvenci</w:t>
      </w:r>
      <w:r w:rsidR="00504B2F" w:rsidRPr="00014627">
        <w:rPr>
          <w:rFonts w:ascii="Times New Roman" w:hAnsi="Times New Roman"/>
        </w:rPr>
        <w:t>ones de Galicia</w:t>
      </w:r>
      <w:r w:rsidRPr="00014627">
        <w:rPr>
          <w:rFonts w:ascii="Times New Roman" w:hAnsi="Times New Roman"/>
        </w:rPr>
        <w:t>.</w:t>
      </w:r>
    </w:p>
    <w:p w:rsidR="00504B2F" w:rsidRPr="00014627" w:rsidRDefault="00504B2F"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Las</w:t>
      </w:r>
      <w:r w:rsidR="00D62D13" w:rsidRPr="00014627">
        <w:rPr>
          <w:rFonts w:ascii="Times New Roman" w:hAnsi="Times New Roman"/>
        </w:rPr>
        <w:t xml:space="preserve"> a</w:t>
      </w:r>
      <w:r w:rsidRPr="00014627">
        <w:rPr>
          <w:rFonts w:ascii="Times New Roman" w:hAnsi="Times New Roman"/>
        </w:rPr>
        <w:t>y</w:t>
      </w:r>
      <w:r w:rsidR="00D62D13" w:rsidRPr="00014627">
        <w:rPr>
          <w:rFonts w:ascii="Times New Roman" w:hAnsi="Times New Roman"/>
        </w:rPr>
        <w:t>udas serán solicitadas po</w:t>
      </w:r>
      <w:r w:rsidRPr="00014627">
        <w:rPr>
          <w:rFonts w:ascii="Times New Roman" w:hAnsi="Times New Roman"/>
        </w:rPr>
        <w:t>r los</w:t>
      </w:r>
      <w:r w:rsidR="00D62D13" w:rsidRPr="00014627">
        <w:rPr>
          <w:rFonts w:ascii="Times New Roman" w:hAnsi="Times New Roman"/>
        </w:rPr>
        <w:t xml:space="preserve"> representantes lega</w:t>
      </w:r>
      <w:r w:rsidRPr="00014627">
        <w:rPr>
          <w:rFonts w:ascii="Times New Roman" w:hAnsi="Times New Roman"/>
        </w:rPr>
        <w:t>les</w:t>
      </w:r>
      <w:r w:rsidR="00D62D13" w:rsidRPr="00014627">
        <w:rPr>
          <w:rFonts w:ascii="Times New Roman" w:hAnsi="Times New Roman"/>
        </w:rPr>
        <w:t xml:space="preserve"> d</w:t>
      </w:r>
      <w:r w:rsidRPr="00014627">
        <w:rPr>
          <w:rFonts w:ascii="Times New Roman" w:hAnsi="Times New Roman"/>
        </w:rPr>
        <w:t>el</w:t>
      </w:r>
      <w:r w:rsidR="00D62D13" w:rsidRPr="00014627">
        <w:rPr>
          <w:rFonts w:ascii="Times New Roman" w:hAnsi="Times New Roman"/>
        </w:rPr>
        <w:t xml:space="preserve"> alumnado:</w:t>
      </w:r>
      <w:r w:rsidR="00014627">
        <w:rPr>
          <w:rFonts w:ascii="Times New Roman" w:hAnsi="Times New Roman"/>
        </w:rPr>
        <w:t xml:space="preserve"> </w:t>
      </w:r>
      <w:r w:rsidRPr="00014627">
        <w:rPr>
          <w:rFonts w:ascii="Times New Roman" w:hAnsi="Times New Roman"/>
        </w:rPr>
        <w:t>l</w:t>
      </w:r>
      <w:r w:rsidR="00D62D13" w:rsidRPr="00014627">
        <w:rPr>
          <w:rFonts w:ascii="Times New Roman" w:hAnsi="Times New Roman"/>
        </w:rPr>
        <w:t>os pa</w:t>
      </w:r>
      <w:r w:rsidRPr="00014627">
        <w:rPr>
          <w:rFonts w:ascii="Times New Roman" w:hAnsi="Times New Roman"/>
        </w:rPr>
        <w:t>dres/madres</w:t>
      </w:r>
      <w:r w:rsidR="00D62D13" w:rsidRPr="00014627">
        <w:rPr>
          <w:rFonts w:ascii="Times New Roman" w:hAnsi="Times New Roman"/>
        </w:rPr>
        <w:t>, t</w:t>
      </w:r>
      <w:r w:rsidRPr="00014627">
        <w:rPr>
          <w:rFonts w:ascii="Times New Roman" w:hAnsi="Times New Roman"/>
        </w:rPr>
        <w:t>utores</w:t>
      </w:r>
      <w:r w:rsidR="00D62D13" w:rsidRPr="00014627">
        <w:rPr>
          <w:rFonts w:ascii="Times New Roman" w:hAnsi="Times New Roman"/>
        </w:rPr>
        <w:t xml:space="preserve">/as </w:t>
      </w:r>
      <w:r w:rsidRPr="00014627">
        <w:rPr>
          <w:rFonts w:ascii="Times New Roman" w:hAnsi="Times New Roman"/>
        </w:rPr>
        <w:t xml:space="preserve"> y</w:t>
      </w:r>
      <w:r w:rsidR="00D62D13" w:rsidRPr="00014627">
        <w:rPr>
          <w:rFonts w:ascii="Times New Roman" w:hAnsi="Times New Roman"/>
        </w:rPr>
        <w:t xml:space="preserve"> representantes lega</w:t>
      </w:r>
      <w:r w:rsidRPr="00014627">
        <w:rPr>
          <w:rFonts w:ascii="Times New Roman" w:hAnsi="Times New Roman"/>
        </w:rPr>
        <w:t>les</w:t>
      </w:r>
      <w:r w:rsidR="00D62D13" w:rsidRPr="00014627">
        <w:rPr>
          <w:rFonts w:ascii="Times New Roman" w:hAnsi="Times New Roman"/>
        </w:rPr>
        <w:t xml:space="preserve">. </w:t>
      </w:r>
      <w:r w:rsidRPr="00014627">
        <w:rPr>
          <w:rFonts w:ascii="Times New Roman" w:hAnsi="Times New Roman"/>
        </w:rPr>
        <w:t>En el caso</w:t>
      </w:r>
      <w:r w:rsidR="00D62D13" w:rsidRPr="00014627">
        <w:rPr>
          <w:rFonts w:ascii="Times New Roman" w:hAnsi="Times New Roman"/>
        </w:rPr>
        <w:t xml:space="preserve"> de alumnos/as de entre 18 </w:t>
      </w:r>
      <w:r w:rsidRPr="00014627">
        <w:rPr>
          <w:rFonts w:ascii="Times New Roman" w:hAnsi="Times New Roman"/>
        </w:rPr>
        <w:t>y</w:t>
      </w:r>
      <w:r w:rsidR="00014627">
        <w:rPr>
          <w:rFonts w:ascii="Times New Roman" w:hAnsi="Times New Roman"/>
        </w:rPr>
        <w:t xml:space="preserve"> 25 añ</w:t>
      </w:r>
      <w:r w:rsidR="00D62D13" w:rsidRPr="00014627">
        <w:rPr>
          <w:rFonts w:ascii="Times New Roman" w:hAnsi="Times New Roman"/>
        </w:rPr>
        <w:t>os pod</w:t>
      </w:r>
      <w:r w:rsidRPr="00014627">
        <w:rPr>
          <w:rFonts w:ascii="Times New Roman" w:hAnsi="Times New Roman"/>
        </w:rPr>
        <w:t>rán solicitarlas también l</w:t>
      </w:r>
      <w:r w:rsidR="00C54860">
        <w:rPr>
          <w:rFonts w:ascii="Times New Roman" w:hAnsi="Times New Roman"/>
        </w:rPr>
        <w:t>as</w:t>
      </w:r>
      <w:r w:rsidRPr="00014627">
        <w:rPr>
          <w:rFonts w:ascii="Times New Roman" w:hAnsi="Times New Roman"/>
        </w:rPr>
        <w:t xml:space="preserve"> </w:t>
      </w:r>
      <w:r w:rsidR="00B751FD">
        <w:rPr>
          <w:rFonts w:ascii="Times New Roman" w:hAnsi="Times New Roman"/>
        </w:rPr>
        <w:t xml:space="preserve">propias </w:t>
      </w:r>
      <w:r w:rsidRPr="00014627">
        <w:rPr>
          <w:rFonts w:ascii="Times New Roman" w:hAnsi="Times New Roman"/>
        </w:rPr>
        <w:t>p</w:t>
      </w:r>
      <w:r w:rsidR="00C54860">
        <w:rPr>
          <w:rFonts w:ascii="Times New Roman" w:hAnsi="Times New Roman"/>
        </w:rPr>
        <w:t>ersonas beneficiarias</w:t>
      </w:r>
      <w:r w:rsidR="00014627">
        <w:rPr>
          <w:rFonts w:ascii="Times New Roman" w:hAnsi="Times New Roman"/>
        </w:rPr>
        <w:t>.</w:t>
      </w:r>
    </w:p>
    <w:p w:rsidR="00D62D13" w:rsidRPr="00014627" w:rsidRDefault="00D62D13" w:rsidP="00014627">
      <w:pPr>
        <w:pStyle w:val="Prrafodelista"/>
        <w:numPr>
          <w:ilvl w:val="0"/>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Pod</w:t>
      </w:r>
      <w:r w:rsidR="00504B2F" w:rsidRPr="00014627">
        <w:rPr>
          <w:rFonts w:ascii="Times New Roman" w:hAnsi="Times New Roman"/>
        </w:rPr>
        <w:t>rán</w:t>
      </w:r>
      <w:r w:rsidRPr="00014627">
        <w:rPr>
          <w:rFonts w:ascii="Times New Roman" w:hAnsi="Times New Roman"/>
        </w:rPr>
        <w:t xml:space="preserve"> ser </w:t>
      </w:r>
      <w:r w:rsidR="00C54860">
        <w:rPr>
          <w:rFonts w:ascii="Times New Roman" w:hAnsi="Times New Roman"/>
        </w:rPr>
        <w:t xml:space="preserve">personas </w:t>
      </w:r>
      <w:r w:rsidRPr="00014627">
        <w:rPr>
          <w:rFonts w:ascii="Times New Roman" w:hAnsi="Times New Roman"/>
        </w:rPr>
        <w:t>beneficiarias d</w:t>
      </w:r>
      <w:r w:rsidR="00504B2F" w:rsidRPr="00014627">
        <w:rPr>
          <w:rFonts w:ascii="Times New Roman" w:hAnsi="Times New Roman"/>
        </w:rPr>
        <w:t>e ayuda</w:t>
      </w:r>
      <w:r w:rsidRPr="00014627">
        <w:rPr>
          <w:rFonts w:ascii="Times New Roman" w:hAnsi="Times New Roman"/>
        </w:rPr>
        <w:t xml:space="preserve"> de transporte </w:t>
      </w:r>
      <w:r w:rsidR="00504B2F" w:rsidRPr="00014627">
        <w:rPr>
          <w:rFonts w:ascii="Times New Roman" w:hAnsi="Times New Roman"/>
        </w:rPr>
        <w:t>l</w:t>
      </w:r>
      <w:r w:rsidRPr="00014627">
        <w:rPr>
          <w:rFonts w:ascii="Times New Roman" w:hAnsi="Times New Roman"/>
        </w:rPr>
        <w:t>os estud</w:t>
      </w:r>
      <w:r w:rsidR="00504B2F" w:rsidRPr="00014627">
        <w:rPr>
          <w:rFonts w:ascii="Times New Roman" w:hAnsi="Times New Roman"/>
        </w:rPr>
        <w:t>i</w:t>
      </w:r>
      <w:r w:rsidRPr="00014627">
        <w:rPr>
          <w:rFonts w:ascii="Times New Roman" w:hAnsi="Times New Roman"/>
        </w:rPr>
        <w:t>antes que no c</w:t>
      </w:r>
      <w:r w:rsidR="00504B2F" w:rsidRPr="00014627">
        <w:rPr>
          <w:rFonts w:ascii="Times New Roman" w:hAnsi="Times New Roman"/>
        </w:rPr>
        <w:t>uenten</w:t>
      </w:r>
      <w:r w:rsidRPr="00014627">
        <w:rPr>
          <w:rFonts w:ascii="Times New Roman" w:hAnsi="Times New Roman"/>
        </w:rPr>
        <w:t xml:space="preserve"> con transporte gratu</w:t>
      </w:r>
      <w:r w:rsidR="00014627">
        <w:rPr>
          <w:rFonts w:ascii="Times New Roman" w:hAnsi="Times New Roman"/>
        </w:rPr>
        <w:t>i</w:t>
      </w:r>
      <w:r w:rsidRPr="00014627">
        <w:rPr>
          <w:rFonts w:ascii="Times New Roman" w:hAnsi="Times New Roman"/>
        </w:rPr>
        <w:t xml:space="preserve">to </w:t>
      </w:r>
      <w:r w:rsidR="00504B2F" w:rsidRPr="00014627">
        <w:rPr>
          <w:rFonts w:ascii="Times New Roman" w:hAnsi="Times New Roman"/>
        </w:rPr>
        <w:t>a sus</w:t>
      </w:r>
      <w:r w:rsidRPr="00014627">
        <w:rPr>
          <w:rFonts w:ascii="Times New Roman" w:hAnsi="Times New Roman"/>
        </w:rPr>
        <w:t xml:space="preserve"> centros de ens</w:t>
      </w:r>
      <w:r w:rsidR="00504B2F" w:rsidRPr="00014627">
        <w:rPr>
          <w:rFonts w:ascii="Times New Roman" w:hAnsi="Times New Roman"/>
        </w:rPr>
        <w:t xml:space="preserve">eñanza </w:t>
      </w:r>
      <w:r w:rsidR="00763BD4" w:rsidRPr="00014627">
        <w:rPr>
          <w:rFonts w:ascii="Times New Roman" w:hAnsi="Times New Roman"/>
        </w:rPr>
        <w:t xml:space="preserve"> y no</w:t>
      </w:r>
      <w:r w:rsidR="00504B2F" w:rsidRPr="00014627">
        <w:rPr>
          <w:rFonts w:ascii="Times New Roman" w:hAnsi="Times New Roman"/>
        </w:rPr>
        <w:t xml:space="preserve"> </w:t>
      </w:r>
      <w:r w:rsidR="00C54860">
        <w:rPr>
          <w:rFonts w:ascii="Times New Roman" w:hAnsi="Times New Roman"/>
        </w:rPr>
        <w:t>reúnan las condiciones necesarias para ser</w:t>
      </w:r>
      <w:r w:rsidRPr="00014627">
        <w:rPr>
          <w:rFonts w:ascii="Times New Roman" w:hAnsi="Times New Roman"/>
        </w:rPr>
        <w:t xml:space="preserve"> bonificados po</w:t>
      </w:r>
      <w:r w:rsidR="00504B2F" w:rsidRPr="00014627">
        <w:rPr>
          <w:rFonts w:ascii="Times New Roman" w:hAnsi="Times New Roman"/>
        </w:rPr>
        <w:t>r l</w:t>
      </w:r>
      <w:r w:rsidRPr="00014627">
        <w:rPr>
          <w:rFonts w:ascii="Times New Roman" w:hAnsi="Times New Roman"/>
        </w:rPr>
        <w:t>a tar</w:t>
      </w:r>
      <w:r w:rsidR="00504B2F" w:rsidRPr="00014627">
        <w:rPr>
          <w:rFonts w:ascii="Times New Roman" w:hAnsi="Times New Roman"/>
        </w:rPr>
        <w:t>j</w:t>
      </w:r>
      <w:r w:rsidRPr="00014627">
        <w:rPr>
          <w:rFonts w:ascii="Times New Roman" w:hAnsi="Times New Roman"/>
        </w:rPr>
        <w:t xml:space="preserve">eta de transporte metropolitano ni </w:t>
      </w:r>
      <w:r w:rsidR="00C54860">
        <w:rPr>
          <w:rFonts w:ascii="Times New Roman" w:hAnsi="Times New Roman"/>
        </w:rPr>
        <w:t>para ser t</w:t>
      </w:r>
      <w:r w:rsidRPr="00014627">
        <w:rPr>
          <w:rFonts w:ascii="Times New Roman" w:hAnsi="Times New Roman"/>
        </w:rPr>
        <w:t>itulares d</w:t>
      </w:r>
      <w:r w:rsidR="00504B2F" w:rsidRPr="00014627">
        <w:rPr>
          <w:rFonts w:ascii="Times New Roman" w:hAnsi="Times New Roman"/>
        </w:rPr>
        <w:t>e l</w:t>
      </w:r>
      <w:r w:rsidRPr="00014627">
        <w:rPr>
          <w:rFonts w:ascii="Times New Roman" w:hAnsi="Times New Roman"/>
        </w:rPr>
        <w:t>a tar</w:t>
      </w:r>
      <w:r w:rsidR="00763BD4" w:rsidRPr="00014627">
        <w:rPr>
          <w:rFonts w:ascii="Times New Roman" w:hAnsi="Times New Roman"/>
        </w:rPr>
        <w:t>j</w:t>
      </w:r>
      <w:r w:rsidRPr="00014627">
        <w:rPr>
          <w:rFonts w:ascii="Times New Roman" w:hAnsi="Times New Roman"/>
        </w:rPr>
        <w:t xml:space="preserve">eta </w:t>
      </w:r>
      <w:r w:rsidR="00014627">
        <w:rPr>
          <w:rFonts w:ascii="Times New Roman" w:hAnsi="Times New Roman"/>
        </w:rPr>
        <w:t>“</w:t>
      </w:r>
      <w:proofErr w:type="spellStart"/>
      <w:r w:rsidRPr="00014627">
        <w:rPr>
          <w:rFonts w:ascii="Times New Roman" w:hAnsi="Times New Roman"/>
          <w:i/>
        </w:rPr>
        <w:t>xente</w:t>
      </w:r>
      <w:proofErr w:type="spellEnd"/>
      <w:r w:rsidRPr="00014627">
        <w:rPr>
          <w:rFonts w:ascii="Times New Roman" w:hAnsi="Times New Roman"/>
          <w:i/>
        </w:rPr>
        <w:t xml:space="preserve"> nova</w:t>
      </w:r>
      <w:r w:rsidR="00014627">
        <w:rPr>
          <w:rFonts w:ascii="Times New Roman" w:hAnsi="Times New Roman"/>
          <w:i/>
        </w:rPr>
        <w:t>”</w:t>
      </w:r>
      <w:r w:rsidR="00014627">
        <w:rPr>
          <w:rFonts w:ascii="Times New Roman" w:hAnsi="Times New Roman"/>
        </w:rPr>
        <w:t xml:space="preserve"> para menores de 21 añ</w:t>
      </w:r>
      <w:r w:rsidRPr="00014627">
        <w:rPr>
          <w:rFonts w:ascii="Times New Roman" w:hAnsi="Times New Roman"/>
        </w:rPr>
        <w:t>os. Para poder acceder a este tipo de a</w:t>
      </w:r>
      <w:r w:rsidR="00504B2F" w:rsidRPr="00014627">
        <w:rPr>
          <w:rFonts w:ascii="Times New Roman" w:hAnsi="Times New Roman"/>
        </w:rPr>
        <w:t>y</w:t>
      </w:r>
      <w:r w:rsidRPr="00014627">
        <w:rPr>
          <w:rFonts w:ascii="Times New Roman" w:hAnsi="Times New Roman"/>
        </w:rPr>
        <w:t xml:space="preserve">uda </w:t>
      </w:r>
      <w:r w:rsidR="00504B2F" w:rsidRPr="00014627">
        <w:rPr>
          <w:rFonts w:ascii="Times New Roman" w:hAnsi="Times New Roman"/>
        </w:rPr>
        <w:t>l</w:t>
      </w:r>
      <w:r w:rsidRPr="00014627">
        <w:rPr>
          <w:rFonts w:ascii="Times New Roman" w:hAnsi="Times New Roman"/>
        </w:rPr>
        <w:t>a perso</w:t>
      </w:r>
      <w:r w:rsidR="00014627">
        <w:rPr>
          <w:rFonts w:ascii="Times New Roman" w:hAnsi="Times New Roman"/>
        </w:rPr>
        <w:t>n</w:t>
      </w:r>
      <w:r w:rsidRPr="00014627">
        <w:rPr>
          <w:rFonts w:ascii="Times New Roman" w:hAnsi="Times New Roman"/>
        </w:rPr>
        <w:t xml:space="preserve">a interesada deberá declarar responsablemente no </w:t>
      </w:r>
      <w:r w:rsidR="00C95D76">
        <w:rPr>
          <w:rFonts w:ascii="Times New Roman" w:hAnsi="Times New Roman"/>
        </w:rPr>
        <w:t>reunir las condiciones para ser beneficiaria</w:t>
      </w:r>
      <w:r w:rsidRPr="00014627">
        <w:rPr>
          <w:rFonts w:ascii="Times New Roman" w:hAnsi="Times New Roman"/>
        </w:rPr>
        <w:t xml:space="preserve"> </w:t>
      </w:r>
      <w:r w:rsidRPr="00014627">
        <w:rPr>
          <w:rFonts w:ascii="Times New Roman" w:hAnsi="Times New Roman"/>
        </w:rPr>
        <w:lastRenderedPageBreak/>
        <w:t>d</w:t>
      </w:r>
      <w:r w:rsidR="00504B2F" w:rsidRPr="00014627">
        <w:rPr>
          <w:rFonts w:ascii="Times New Roman" w:hAnsi="Times New Roman"/>
        </w:rPr>
        <w:t>e</w:t>
      </w:r>
      <w:r w:rsidRPr="00014627">
        <w:rPr>
          <w:rFonts w:ascii="Times New Roman" w:hAnsi="Times New Roman"/>
        </w:rPr>
        <w:t xml:space="preserve"> transporte bonificado </w:t>
      </w:r>
      <w:r w:rsidR="00504B2F" w:rsidRPr="00014627">
        <w:rPr>
          <w:rFonts w:ascii="Times New Roman" w:hAnsi="Times New Roman"/>
        </w:rPr>
        <w:t xml:space="preserve"> y</w:t>
      </w:r>
      <w:r w:rsidRPr="00014627">
        <w:rPr>
          <w:rFonts w:ascii="Times New Roman" w:hAnsi="Times New Roman"/>
        </w:rPr>
        <w:t xml:space="preserve"> no dispo</w:t>
      </w:r>
      <w:r w:rsidR="00504B2F" w:rsidRPr="00014627">
        <w:rPr>
          <w:rFonts w:ascii="Times New Roman" w:hAnsi="Times New Roman"/>
        </w:rPr>
        <w:t>n</w:t>
      </w:r>
      <w:r w:rsidRPr="00014627">
        <w:rPr>
          <w:rFonts w:ascii="Times New Roman" w:hAnsi="Times New Roman"/>
        </w:rPr>
        <w:t>er de transporte escolar gratu</w:t>
      </w:r>
      <w:r w:rsidR="00014627">
        <w:rPr>
          <w:rFonts w:ascii="Times New Roman" w:hAnsi="Times New Roman"/>
        </w:rPr>
        <w:t>i</w:t>
      </w:r>
      <w:r w:rsidRPr="00014627">
        <w:rPr>
          <w:rFonts w:ascii="Times New Roman" w:hAnsi="Times New Roman"/>
        </w:rPr>
        <w:t xml:space="preserve">to, mediante </w:t>
      </w:r>
      <w:r w:rsidR="00504B2F" w:rsidRPr="00014627">
        <w:rPr>
          <w:rFonts w:ascii="Times New Roman" w:hAnsi="Times New Roman"/>
        </w:rPr>
        <w:t>l</w:t>
      </w:r>
      <w:r w:rsidRPr="00014627">
        <w:rPr>
          <w:rFonts w:ascii="Times New Roman" w:hAnsi="Times New Roman"/>
        </w:rPr>
        <w:t>a s</w:t>
      </w:r>
      <w:r w:rsidR="00504B2F" w:rsidRPr="00014627">
        <w:rPr>
          <w:rFonts w:ascii="Times New Roman" w:hAnsi="Times New Roman"/>
        </w:rPr>
        <w:t>eñalización</w:t>
      </w:r>
      <w:r w:rsidRPr="00014627">
        <w:rPr>
          <w:rFonts w:ascii="Times New Roman" w:hAnsi="Times New Roman"/>
        </w:rPr>
        <w:t xml:space="preserve"> de este extremo </w:t>
      </w:r>
      <w:r w:rsidR="00504B2F" w:rsidRPr="00014627">
        <w:rPr>
          <w:rFonts w:ascii="Times New Roman" w:hAnsi="Times New Roman"/>
        </w:rPr>
        <w:t>y</w:t>
      </w:r>
      <w:r w:rsidRPr="00014627">
        <w:rPr>
          <w:rFonts w:ascii="Times New Roman" w:hAnsi="Times New Roman"/>
        </w:rPr>
        <w:t xml:space="preserve"> firma </w:t>
      </w:r>
      <w:r w:rsidR="00504B2F" w:rsidRPr="00014627">
        <w:rPr>
          <w:rFonts w:ascii="Times New Roman" w:hAnsi="Times New Roman"/>
        </w:rPr>
        <w:t xml:space="preserve">en la </w:t>
      </w:r>
      <w:r w:rsidRPr="00014627">
        <w:rPr>
          <w:rFonts w:ascii="Times New Roman" w:hAnsi="Times New Roman"/>
        </w:rPr>
        <w:t xml:space="preserve">declaración responsable </w:t>
      </w:r>
      <w:r w:rsidR="00504B2F" w:rsidRPr="00014627">
        <w:rPr>
          <w:rFonts w:ascii="Times New Roman" w:hAnsi="Times New Roman"/>
        </w:rPr>
        <w:t>que figura en el</w:t>
      </w:r>
      <w:r w:rsidRPr="00014627">
        <w:rPr>
          <w:rFonts w:ascii="Times New Roman" w:hAnsi="Times New Roman"/>
        </w:rPr>
        <w:t xml:space="preserve"> Anexo II. </w:t>
      </w:r>
      <w:r w:rsidR="00504B2F" w:rsidRPr="00014627">
        <w:rPr>
          <w:rFonts w:ascii="Times New Roman" w:hAnsi="Times New Roman"/>
        </w:rPr>
        <w:t xml:space="preserve">El </w:t>
      </w:r>
      <w:r w:rsidRPr="00014627">
        <w:rPr>
          <w:rFonts w:ascii="Times New Roman" w:hAnsi="Times New Roman"/>
        </w:rPr>
        <w:t>alumnado que p</w:t>
      </w:r>
      <w:r w:rsidR="00504B2F" w:rsidRPr="00014627">
        <w:rPr>
          <w:rFonts w:ascii="Times New Roman" w:hAnsi="Times New Roman"/>
        </w:rPr>
        <w:t>uede</w:t>
      </w:r>
      <w:r w:rsidRPr="00014627">
        <w:rPr>
          <w:rFonts w:ascii="Times New Roman" w:hAnsi="Times New Roman"/>
        </w:rPr>
        <w:t xml:space="preserve"> acceder </w:t>
      </w:r>
      <w:r w:rsidR="00504B2F" w:rsidRPr="00014627">
        <w:rPr>
          <w:rFonts w:ascii="Times New Roman" w:hAnsi="Times New Roman"/>
        </w:rPr>
        <w:t xml:space="preserve">a la </w:t>
      </w:r>
      <w:r w:rsidRPr="00014627">
        <w:rPr>
          <w:rFonts w:ascii="Times New Roman" w:hAnsi="Times New Roman"/>
        </w:rPr>
        <w:t>a</w:t>
      </w:r>
      <w:r w:rsidR="00504B2F" w:rsidRPr="00014627">
        <w:rPr>
          <w:rFonts w:ascii="Times New Roman" w:hAnsi="Times New Roman"/>
        </w:rPr>
        <w:t>y</w:t>
      </w:r>
      <w:r w:rsidRPr="00014627">
        <w:rPr>
          <w:rFonts w:ascii="Times New Roman" w:hAnsi="Times New Roman"/>
        </w:rPr>
        <w:t>uda a</w:t>
      </w:r>
      <w:r w:rsidR="00504B2F" w:rsidRPr="00014627">
        <w:rPr>
          <w:rFonts w:ascii="Times New Roman" w:hAnsi="Times New Roman"/>
        </w:rPr>
        <w:t>l</w:t>
      </w:r>
      <w:r w:rsidRPr="00014627">
        <w:rPr>
          <w:rFonts w:ascii="Times New Roman" w:hAnsi="Times New Roman"/>
        </w:rPr>
        <w:t xml:space="preserve"> transporte deberá cursar alguna d</w:t>
      </w:r>
      <w:r w:rsidR="00504B2F" w:rsidRPr="00014627">
        <w:rPr>
          <w:rFonts w:ascii="Times New Roman" w:hAnsi="Times New Roman"/>
        </w:rPr>
        <w:t>e l</w:t>
      </w:r>
      <w:r w:rsidRPr="00014627">
        <w:rPr>
          <w:rFonts w:ascii="Times New Roman" w:hAnsi="Times New Roman"/>
        </w:rPr>
        <w:t>as s</w:t>
      </w:r>
      <w:r w:rsidR="00504B2F" w:rsidRPr="00014627">
        <w:rPr>
          <w:rFonts w:ascii="Times New Roman" w:hAnsi="Times New Roman"/>
        </w:rPr>
        <w:t>iguientes</w:t>
      </w:r>
      <w:r w:rsidRPr="00014627">
        <w:rPr>
          <w:rFonts w:ascii="Times New Roman" w:hAnsi="Times New Roman"/>
        </w:rPr>
        <w:t xml:space="preserve"> </w:t>
      </w:r>
      <w:r w:rsidR="00C54860">
        <w:rPr>
          <w:rFonts w:ascii="Times New Roman" w:hAnsi="Times New Roman"/>
        </w:rPr>
        <w:t>enseñanzas</w:t>
      </w:r>
      <w:r w:rsidR="00763BD4" w:rsidRPr="00014627">
        <w:rPr>
          <w:rFonts w:ascii="Times New Roman" w:hAnsi="Times New Roman"/>
        </w:rPr>
        <w:t>:</w:t>
      </w:r>
      <w:r w:rsidRPr="00014627">
        <w:rPr>
          <w:rFonts w:ascii="Times New Roman" w:hAnsi="Times New Roman"/>
        </w:rPr>
        <w:t xml:space="preserve"> </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Formación Profesional.</w:t>
      </w:r>
    </w:p>
    <w:p w:rsidR="00D62D13" w:rsidRPr="00014627" w:rsidRDefault="00D62D13"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sidRPr="00014627">
        <w:rPr>
          <w:rFonts w:ascii="Times New Roman" w:hAnsi="Times New Roman"/>
        </w:rPr>
        <w:t>Bach</w:t>
      </w:r>
      <w:r w:rsidR="00504B2F" w:rsidRPr="00014627">
        <w:rPr>
          <w:rFonts w:ascii="Times New Roman" w:hAnsi="Times New Roman"/>
        </w:rPr>
        <w:t>illerato</w:t>
      </w:r>
      <w:r w:rsidRPr="00014627">
        <w:rPr>
          <w:rFonts w:ascii="Times New Roman" w:hAnsi="Times New Roman"/>
        </w:rPr>
        <w:t>.</w:t>
      </w:r>
    </w:p>
    <w:p w:rsidR="00D62D13" w:rsidRPr="00014627" w:rsidRDefault="00C54860"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Pr>
          <w:rFonts w:ascii="Times New Roman" w:hAnsi="Times New Roman"/>
        </w:rPr>
        <w:t xml:space="preserve">Estudios </w:t>
      </w:r>
      <w:r w:rsidR="00D62D13" w:rsidRPr="00014627">
        <w:rPr>
          <w:rFonts w:ascii="Times New Roman" w:hAnsi="Times New Roman"/>
        </w:rPr>
        <w:t>Universitarios.</w:t>
      </w:r>
    </w:p>
    <w:p w:rsidR="00D62D13" w:rsidRPr="00014627" w:rsidRDefault="00C54860" w:rsidP="00014627">
      <w:pPr>
        <w:pStyle w:val="Prrafodelista"/>
        <w:numPr>
          <w:ilvl w:val="1"/>
          <w:numId w:val="1"/>
        </w:numPr>
        <w:autoSpaceDE w:val="0"/>
        <w:autoSpaceDN w:val="0"/>
        <w:adjustRightInd w:val="0"/>
        <w:spacing w:after="120" w:line="276" w:lineRule="auto"/>
        <w:contextualSpacing w:val="0"/>
        <w:rPr>
          <w:rFonts w:ascii="Times New Roman" w:hAnsi="Times New Roman"/>
        </w:rPr>
      </w:pPr>
      <w:r>
        <w:rPr>
          <w:rFonts w:ascii="Times New Roman" w:hAnsi="Times New Roman"/>
        </w:rPr>
        <w:t>E</w:t>
      </w:r>
      <w:r w:rsidR="00D62D13" w:rsidRPr="00014627">
        <w:rPr>
          <w:rFonts w:ascii="Times New Roman" w:hAnsi="Times New Roman"/>
        </w:rPr>
        <w:t>ns</w:t>
      </w:r>
      <w:r w:rsidR="00504B2F" w:rsidRPr="00014627">
        <w:rPr>
          <w:rFonts w:ascii="Times New Roman" w:hAnsi="Times New Roman"/>
        </w:rPr>
        <w:t>eñanzas</w:t>
      </w:r>
      <w:r w:rsidR="00D62D13" w:rsidRPr="00014627">
        <w:rPr>
          <w:rFonts w:ascii="Times New Roman" w:hAnsi="Times New Roman"/>
        </w:rPr>
        <w:t xml:space="preserve"> de ré</w:t>
      </w:r>
      <w:r w:rsidR="00504B2F" w:rsidRPr="00014627">
        <w:rPr>
          <w:rFonts w:ascii="Times New Roman" w:hAnsi="Times New Roman"/>
        </w:rPr>
        <w:t>gimen</w:t>
      </w:r>
      <w:r w:rsidR="00D62D13" w:rsidRPr="00014627">
        <w:rPr>
          <w:rFonts w:ascii="Times New Roman" w:hAnsi="Times New Roman"/>
        </w:rPr>
        <w:t xml:space="preserve"> especial.</w:t>
      </w:r>
    </w:p>
    <w:p w:rsidR="00014627" w:rsidRDefault="00014627" w:rsidP="00014627">
      <w:pPr>
        <w:widowControl w:val="0"/>
        <w:overflowPunct/>
        <w:autoSpaceDE/>
        <w:autoSpaceDN/>
        <w:adjustRightInd/>
        <w:spacing w:line="360" w:lineRule="auto"/>
        <w:jc w:val="both"/>
        <w:textAlignment w:val="auto"/>
        <w:rPr>
          <w:b/>
          <w:sz w:val="22"/>
          <w:szCs w:val="22"/>
          <w:lang w:val="es-ES"/>
        </w:rPr>
      </w:pPr>
    </w:p>
    <w:p w:rsidR="00D62D13" w:rsidRPr="00014627" w:rsidRDefault="00D62D13" w:rsidP="00014627">
      <w:pPr>
        <w:widowControl w:val="0"/>
        <w:overflowPunct/>
        <w:autoSpaceDE/>
        <w:autoSpaceDN/>
        <w:adjustRightInd/>
        <w:spacing w:line="360" w:lineRule="auto"/>
        <w:jc w:val="both"/>
        <w:textAlignment w:val="auto"/>
        <w:rPr>
          <w:b/>
          <w:sz w:val="22"/>
          <w:szCs w:val="22"/>
          <w:lang w:val="es-ES"/>
        </w:rPr>
      </w:pPr>
      <w:r w:rsidRPr="00014627">
        <w:rPr>
          <w:b/>
          <w:sz w:val="22"/>
          <w:szCs w:val="22"/>
          <w:lang w:val="es-ES"/>
        </w:rPr>
        <w:t>2.- Ob</w:t>
      </w:r>
      <w:r w:rsidR="00E46B8E" w:rsidRPr="00014627">
        <w:rPr>
          <w:b/>
          <w:sz w:val="22"/>
          <w:szCs w:val="22"/>
          <w:lang w:val="es-ES"/>
        </w:rPr>
        <w:t>j</w:t>
      </w:r>
      <w:r w:rsidRPr="00014627">
        <w:rPr>
          <w:b/>
          <w:sz w:val="22"/>
          <w:szCs w:val="22"/>
          <w:lang w:val="es-ES"/>
        </w:rPr>
        <w:t xml:space="preserve">eto </w:t>
      </w:r>
      <w:r w:rsidR="00E46B8E" w:rsidRPr="00014627">
        <w:rPr>
          <w:b/>
          <w:sz w:val="22"/>
          <w:szCs w:val="22"/>
          <w:lang w:val="es-ES"/>
        </w:rPr>
        <w:t>y</w:t>
      </w:r>
      <w:r w:rsidRPr="00014627">
        <w:rPr>
          <w:b/>
          <w:sz w:val="22"/>
          <w:szCs w:val="22"/>
          <w:lang w:val="es-ES"/>
        </w:rPr>
        <w:t xml:space="preserve"> finalidad</w:t>
      </w:r>
    </w:p>
    <w:p w:rsidR="00D62D13" w:rsidRPr="00014627" w:rsidRDefault="00D62D13" w:rsidP="00014627">
      <w:pPr>
        <w:widowControl w:val="0"/>
        <w:overflowPunct/>
        <w:autoSpaceDE/>
        <w:autoSpaceDN/>
        <w:adjustRightInd/>
        <w:spacing w:line="360" w:lineRule="auto"/>
        <w:ind w:firstLine="709"/>
        <w:jc w:val="both"/>
        <w:textAlignment w:val="auto"/>
        <w:rPr>
          <w:sz w:val="22"/>
          <w:szCs w:val="22"/>
          <w:lang w:val="es-ES"/>
        </w:rPr>
      </w:pPr>
    </w:p>
    <w:p w:rsidR="00D62D13" w:rsidRDefault="00E46B8E" w:rsidP="00014627">
      <w:pPr>
        <w:overflowPunct/>
        <w:spacing w:line="360" w:lineRule="auto"/>
        <w:jc w:val="both"/>
        <w:textAlignment w:val="auto"/>
        <w:rPr>
          <w:color w:val="000000"/>
          <w:sz w:val="22"/>
          <w:szCs w:val="22"/>
          <w:lang w:val="es-ES"/>
        </w:rPr>
      </w:pPr>
      <w:r w:rsidRPr="00014627">
        <w:rPr>
          <w:color w:val="000000"/>
          <w:sz w:val="22"/>
          <w:szCs w:val="22"/>
          <w:lang w:val="es-ES"/>
        </w:rPr>
        <w:t>La</w:t>
      </w:r>
      <w:r w:rsidR="00D62D13" w:rsidRPr="00014627">
        <w:rPr>
          <w:color w:val="000000"/>
          <w:sz w:val="22"/>
          <w:szCs w:val="22"/>
          <w:lang w:val="es-ES"/>
        </w:rPr>
        <w:t xml:space="preserve"> presente convocatoria pública de </w:t>
      </w:r>
      <w:r w:rsidRPr="00014627">
        <w:rPr>
          <w:color w:val="000000"/>
          <w:sz w:val="22"/>
          <w:szCs w:val="22"/>
          <w:lang w:val="es-ES"/>
        </w:rPr>
        <w:t xml:space="preserve">subvenciones </w:t>
      </w:r>
      <w:r w:rsidR="00D62D13" w:rsidRPr="00014627">
        <w:rPr>
          <w:color w:val="000000"/>
          <w:sz w:val="22"/>
          <w:szCs w:val="22"/>
          <w:lang w:val="es-ES"/>
        </w:rPr>
        <w:t xml:space="preserve"> te</w:t>
      </w:r>
      <w:r w:rsidRPr="00014627">
        <w:rPr>
          <w:color w:val="000000"/>
          <w:sz w:val="22"/>
          <w:szCs w:val="22"/>
          <w:lang w:val="es-ES"/>
        </w:rPr>
        <w:t>nd</w:t>
      </w:r>
      <w:r w:rsidR="00D62D13" w:rsidRPr="00014627">
        <w:rPr>
          <w:color w:val="000000"/>
          <w:sz w:val="22"/>
          <w:szCs w:val="22"/>
          <w:lang w:val="es-ES"/>
        </w:rPr>
        <w:t>rá como ob</w:t>
      </w:r>
      <w:r w:rsidRPr="00014627">
        <w:rPr>
          <w:color w:val="000000"/>
          <w:sz w:val="22"/>
          <w:szCs w:val="22"/>
          <w:lang w:val="es-ES"/>
        </w:rPr>
        <w:t>jeto l</w:t>
      </w:r>
      <w:r w:rsidR="00D62D13" w:rsidRPr="00014627">
        <w:rPr>
          <w:color w:val="000000"/>
          <w:sz w:val="22"/>
          <w:szCs w:val="22"/>
          <w:lang w:val="es-ES"/>
        </w:rPr>
        <w:t>a concesión de bolsas de estud</w:t>
      </w:r>
      <w:r w:rsidRPr="00014627">
        <w:rPr>
          <w:color w:val="000000"/>
          <w:sz w:val="22"/>
          <w:szCs w:val="22"/>
          <w:lang w:val="es-ES"/>
        </w:rPr>
        <w:t>ios</w:t>
      </w:r>
      <w:r w:rsidR="00D62D13" w:rsidRPr="00014627">
        <w:rPr>
          <w:color w:val="000000"/>
          <w:sz w:val="22"/>
          <w:szCs w:val="22"/>
          <w:lang w:val="es-ES"/>
        </w:rPr>
        <w:t xml:space="preserve"> </w:t>
      </w:r>
      <w:r w:rsidR="00C54860">
        <w:rPr>
          <w:color w:val="000000"/>
          <w:sz w:val="22"/>
          <w:szCs w:val="22"/>
          <w:lang w:val="es-ES"/>
        </w:rPr>
        <w:t>destinadas a</w:t>
      </w:r>
      <w:r w:rsidR="00D62D13" w:rsidRPr="00014627">
        <w:rPr>
          <w:color w:val="000000"/>
          <w:sz w:val="22"/>
          <w:szCs w:val="22"/>
          <w:lang w:val="es-ES"/>
        </w:rPr>
        <w:t xml:space="preserve"> favorecer </w:t>
      </w:r>
      <w:r w:rsidRPr="00014627">
        <w:rPr>
          <w:color w:val="000000"/>
          <w:sz w:val="22"/>
          <w:szCs w:val="22"/>
          <w:lang w:val="es-ES"/>
        </w:rPr>
        <w:t>l</w:t>
      </w:r>
      <w:r w:rsidR="00D62D13" w:rsidRPr="00014627">
        <w:rPr>
          <w:color w:val="000000"/>
          <w:sz w:val="22"/>
          <w:szCs w:val="22"/>
          <w:lang w:val="es-ES"/>
        </w:rPr>
        <w:t xml:space="preserve">a escolarización pública </w:t>
      </w:r>
      <w:r w:rsidRPr="00014627">
        <w:rPr>
          <w:color w:val="000000"/>
          <w:sz w:val="22"/>
          <w:szCs w:val="22"/>
          <w:lang w:val="es-ES"/>
        </w:rPr>
        <w:t>y l</w:t>
      </w:r>
      <w:r w:rsidR="00D62D13" w:rsidRPr="00014627">
        <w:rPr>
          <w:color w:val="000000"/>
          <w:sz w:val="22"/>
          <w:szCs w:val="22"/>
          <w:lang w:val="es-ES"/>
        </w:rPr>
        <w:t>a formación universitaria en familias d</w:t>
      </w:r>
      <w:r w:rsidRPr="00014627">
        <w:rPr>
          <w:color w:val="000000"/>
          <w:sz w:val="22"/>
          <w:szCs w:val="22"/>
          <w:lang w:val="es-ES"/>
        </w:rPr>
        <w:t>el Ayuntamiento de Vedra</w:t>
      </w:r>
      <w:r w:rsidR="00D62D13" w:rsidRPr="00014627">
        <w:rPr>
          <w:color w:val="000000"/>
          <w:sz w:val="22"/>
          <w:szCs w:val="22"/>
          <w:lang w:val="es-ES"/>
        </w:rPr>
        <w:t>.</w:t>
      </w:r>
    </w:p>
    <w:p w:rsidR="00C54860" w:rsidRDefault="00C54860" w:rsidP="00014627">
      <w:pPr>
        <w:overflowPunct/>
        <w:spacing w:line="360" w:lineRule="auto"/>
        <w:jc w:val="both"/>
        <w:textAlignment w:val="auto"/>
        <w:rPr>
          <w:color w:val="000000"/>
          <w:sz w:val="22"/>
          <w:szCs w:val="22"/>
          <w:lang w:val="es-ES"/>
        </w:rPr>
      </w:pPr>
      <w:r>
        <w:rPr>
          <w:color w:val="000000"/>
          <w:sz w:val="22"/>
          <w:szCs w:val="22"/>
          <w:lang w:val="es-ES"/>
        </w:rPr>
        <w:t>Se establecen dos modalidades:</w:t>
      </w:r>
    </w:p>
    <w:p w:rsidR="00C54860" w:rsidRPr="00C54860" w:rsidRDefault="00C54860" w:rsidP="00C54860">
      <w:pPr>
        <w:pStyle w:val="Prrafodelista"/>
        <w:numPr>
          <w:ilvl w:val="0"/>
          <w:numId w:val="2"/>
        </w:numPr>
        <w:spacing w:line="360" w:lineRule="auto"/>
        <w:rPr>
          <w:rFonts w:ascii="Times New Roman" w:hAnsi="Times New Roman"/>
          <w:color w:val="000000"/>
        </w:rPr>
      </w:pPr>
      <w:r w:rsidRPr="00C54860">
        <w:rPr>
          <w:rFonts w:ascii="Times New Roman" w:hAnsi="Times New Roman"/>
          <w:color w:val="000000"/>
        </w:rPr>
        <w:t>Ayudas para estudios: destinada a la adquis</w:t>
      </w:r>
      <w:r>
        <w:rPr>
          <w:rFonts w:ascii="Times New Roman" w:hAnsi="Times New Roman"/>
          <w:color w:val="000000"/>
        </w:rPr>
        <w:t>ición</w:t>
      </w:r>
      <w:r w:rsidRPr="00C54860">
        <w:rPr>
          <w:rFonts w:ascii="Times New Roman" w:hAnsi="Times New Roman"/>
          <w:color w:val="000000"/>
        </w:rPr>
        <w:t xml:space="preserve"> de material escolar. El contenido de esta ayuda se especifica en el Anexo IV de las bases reguladoras</w:t>
      </w:r>
    </w:p>
    <w:p w:rsidR="008F6F10" w:rsidRPr="002678A9" w:rsidRDefault="00C54860" w:rsidP="008F6F10">
      <w:pPr>
        <w:pStyle w:val="Prrafodelista"/>
        <w:numPr>
          <w:ilvl w:val="0"/>
          <w:numId w:val="2"/>
        </w:numPr>
        <w:spacing w:line="360" w:lineRule="auto"/>
        <w:rPr>
          <w:b/>
        </w:rPr>
      </w:pPr>
      <w:r w:rsidRPr="00C54860">
        <w:rPr>
          <w:rFonts w:ascii="Times New Roman" w:hAnsi="Times New Roman"/>
          <w:color w:val="000000"/>
        </w:rPr>
        <w:t>Ayudas al transporte: Destinada al uso de transporte para acudir al centro de enseñanza</w:t>
      </w:r>
      <w:r w:rsidR="008F6F10">
        <w:rPr>
          <w:rFonts w:ascii="Times New Roman" w:hAnsi="Times New Roman"/>
          <w:color w:val="000000"/>
        </w:rPr>
        <w:t xml:space="preserve"> correspondiente</w:t>
      </w:r>
    </w:p>
    <w:p w:rsidR="002678A9" w:rsidRPr="002678A9" w:rsidRDefault="002678A9" w:rsidP="002678A9">
      <w:pPr>
        <w:spacing w:line="360" w:lineRule="auto"/>
        <w:jc w:val="both"/>
        <w:rPr>
          <w:lang w:val="es-ES"/>
        </w:rPr>
      </w:pPr>
      <w:r w:rsidRPr="002678A9">
        <w:rPr>
          <w:lang w:val="es-ES"/>
        </w:rPr>
        <w:t xml:space="preserve">Estas ayudas se enmarcan dentro del Plan estratégico de subvenciones del ayuntamiento de </w:t>
      </w:r>
      <w:proofErr w:type="spellStart"/>
      <w:r w:rsidRPr="002678A9">
        <w:rPr>
          <w:lang w:val="es-ES"/>
        </w:rPr>
        <w:t>Vedra</w:t>
      </w:r>
      <w:proofErr w:type="spellEnd"/>
      <w:r w:rsidRPr="002678A9">
        <w:rPr>
          <w:lang w:val="es-ES"/>
        </w:rPr>
        <w:t xml:space="preserve"> para el periodo  2021/2023 (BOP núm. 193/21, del 8 de octubre), concretamente en la línea 1 2Asistencia Social”", apartado1.4 “Material escolar y transporte”</w:t>
      </w:r>
    </w:p>
    <w:p w:rsidR="008F6F10" w:rsidRPr="00C95D76" w:rsidRDefault="008F6F10" w:rsidP="008F6F10">
      <w:pPr>
        <w:spacing w:line="360" w:lineRule="auto"/>
        <w:rPr>
          <w:b/>
          <w:lang w:val="es-ES"/>
        </w:rPr>
      </w:pPr>
    </w:p>
    <w:p w:rsidR="00D62D13" w:rsidRPr="00C95D76" w:rsidRDefault="00D62D13" w:rsidP="008F6F10">
      <w:pPr>
        <w:spacing w:line="360" w:lineRule="auto"/>
        <w:rPr>
          <w:b/>
          <w:sz w:val="22"/>
          <w:szCs w:val="22"/>
          <w:lang w:val="es-ES"/>
        </w:rPr>
      </w:pPr>
      <w:r w:rsidRPr="00C95D76">
        <w:rPr>
          <w:b/>
          <w:sz w:val="22"/>
          <w:szCs w:val="22"/>
          <w:lang w:val="es-ES"/>
        </w:rPr>
        <w:t>3.- Bases reguladoras</w:t>
      </w:r>
    </w:p>
    <w:p w:rsidR="00D62D13" w:rsidRPr="00014627" w:rsidRDefault="00D62D13" w:rsidP="00014627">
      <w:pPr>
        <w:widowControl w:val="0"/>
        <w:overflowPunct/>
        <w:autoSpaceDE/>
        <w:autoSpaceDN/>
        <w:adjustRightInd/>
        <w:spacing w:line="360" w:lineRule="auto"/>
        <w:ind w:firstLine="709"/>
        <w:jc w:val="both"/>
        <w:textAlignment w:val="auto"/>
        <w:rPr>
          <w:sz w:val="22"/>
          <w:szCs w:val="22"/>
          <w:lang w:val="es-ES"/>
        </w:rPr>
      </w:pPr>
    </w:p>
    <w:p w:rsidR="00D62D13" w:rsidRDefault="008F6F10" w:rsidP="00014627">
      <w:pPr>
        <w:widowControl w:val="0"/>
        <w:overflowPunct/>
        <w:autoSpaceDE/>
        <w:autoSpaceDN/>
        <w:adjustRightInd/>
        <w:spacing w:line="360" w:lineRule="auto"/>
        <w:jc w:val="both"/>
        <w:textAlignment w:val="auto"/>
        <w:rPr>
          <w:sz w:val="22"/>
          <w:szCs w:val="22"/>
          <w:lang w:val="es-ES"/>
        </w:rPr>
      </w:pPr>
      <w:r>
        <w:rPr>
          <w:sz w:val="22"/>
          <w:szCs w:val="22"/>
          <w:lang w:val="es-ES"/>
        </w:rPr>
        <w:t>La presente convocatoria incorpora las bases específicas que contiene la regulación particular del procedimiento de concesión, de acuerdo con la posibilidad prevista en el artículo 23.2) de la Ley General de Subvenciones</w:t>
      </w:r>
    </w:p>
    <w:p w:rsidR="002678A9" w:rsidRDefault="002678A9" w:rsidP="00014627">
      <w:pPr>
        <w:widowControl w:val="0"/>
        <w:overflowPunct/>
        <w:autoSpaceDE/>
        <w:autoSpaceDN/>
        <w:adjustRightInd/>
        <w:spacing w:line="360" w:lineRule="auto"/>
        <w:jc w:val="both"/>
        <w:textAlignment w:val="auto"/>
        <w:rPr>
          <w:sz w:val="22"/>
          <w:szCs w:val="22"/>
          <w:lang w:val="es-ES"/>
        </w:rPr>
      </w:pPr>
      <w:r>
        <w:rPr>
          <w:sz w:val="22"/>
          <w:szCs w:val="22"/>
          <w:lang w:val="es-ES"/>
        </w:rPr>
        <w:t xml:space="preserve">Será de aplicación en la tramitación y resolución de las mismas la Ordenanza general de subvenciones del Ayuntamiento de  </w:t>
      </w:r>
      <w:proofErr w:type="spellStart"/>
      <w:r>
        <w:rPr>
          <w:sz w:val="22"/>
          <w:szCs w:val="22"/>
          <w:lang w:val="es-ES"/>
        </w:rPr>
        <w:t>Vedra</w:t>
      </w:r>
      <w:proofErr w:type="spellEnd"/>
      <w:r>
        <w:rPr>
          <w:sz w:val="22"/>
          <w:szCs w:val="22"/>
          <w:lang w:val="es-ES"/>
        </w:rPr>
        <w:t xml:space="preserve"> (BOP núm. 183/23, do 25 de septiembre)</w:t>
      </w:r>
    </w:p>
    <w:p w:rsidR="008F6F10" w:rsidRPr="00014627" w:rsidRDefault="008F6F10" w:rsidP="00014627">
      <w:pPr>
        <w:widowControl w:val="0"/>
        <w:overflowPunct/>
        <w:autoSpaceDE/>
        <w:autoSpaceDN/>
        <w:adjustRightInd/>
        <w:spacing w:line="360" w:lineRule="auto"/>
        <w:jc w:val="both"/>
        <w:textAlignment w:val="auto"/>
        <w:rPr>
          <w:sz w:val="22"/>
          <w:szCs w:val="22"/>
          <w:lang w:val="es-ES"/>
        </w:rPr>
      </w:pPr>
    </w:p>
    <w:p w:rsidR="00D62D13" w:rsidRPr="00014627" w:rsidRDefault="00D62D13" w:rsidP="00014627">
      <w:pPr>
        <w:widowControl w:val="0"/>
        <w:overflowPunct/>
        <w:autoSpaceDE/>
        <w:autoSpaceDN/>
        <w:adjustRightInd/>
        <w:spacing w:line="360" w:lineRule="auto"/>
        <w:jc w:val="both"/>
        <w:textAlignment w:val="auto"/>
        <w:rPr>
          <w:b/>
          <w:sz w:val="22"/>
          <w:szCs w:val="22"/>
          <w:lang w:val="es-ES"/>
        </w:rPr>
      </w:pPr>
      <w:r w:rsidRPr="00014627">
        <w:rPr>
          <w:b/>
          <w:sz w:val="22"/>
          <w:szCs w:val="22"/>
          <w:lang w:val="es-ES"/>
        </w:rPr>
        <w:t xml:space="preserve">4.- Lugar </w:t>
      </w:r>
      <w:r w:rsidR="00E0088E" w:rsidRPr="00014627">
        <w:rPr>
          <w:b/>
          <w:sz w:val="22"/>
          <w:szCs w:val="22"/>
          <w:lang w:val="es-ES"/>
        </w:rPr>
        <w:t>y</w:t>
      </w:r>
      <w:r w:rsidRPr="00014627">
        <w:rPr>
          <w:b/>
          <w:sz w:val="22"/>
          <w:szCs w:val="22"/>
          <w:lang w:val="es-ES"/>
        </w:rPr>
        <w:t xml:space="preserve"> p</w:t>
      </w:r>
      <w:r w:rsidR="00E0088E" w:rsidRPr="00014627">
        <w:rPr>
          <w:b/>
          <w:sz w:val="22"/>
          <w:szCs w:val="22"/>
          <w:lang w:val="es-ES"/>
        </w:rPr>
        <w:t>l</w:t>
      </w:r>
      <w:r w:rsidRPr="00014627">
        <w:rPr>
          <w:b/>
          <w:sz w:val="22"/>
          <w:szCs w:val="22"/>
          <w:lang w:val="es-ES"/>
        </w:rPr>
        <w:t>azo de presentación de solicitudes.</w:t>
      </w:r>
    </w:p>
    <w:p w:rsidR="00D62D13" w:rsidRPr="00014627" w:rsidRDefault="00D62D13" w:rsidP="00014627">
      <w:pPr>
        <w:widowControl w:val="0"/>
        <w:overflowPunct/>
        <w:autoSpaceDE/>
        <w:autoSpaceDN/>
        <w:adjustRightInd/>
        <w:spacing w:line="360" w:lineRule="auto"/>
        <w:ind w:firstLine="709"/>
        <w:jc w:val="both"/>
        <w:textAlignment w:val="auto"/>
        <w:rPr>
          <w:sz w:val="22"/>
          <w:szCs w:val="22"/>
          <w:lang w:val="es-ES"/>
        </w:rPr>
      </w:pPr>
    </w:p>
    <w:p w:rsidR="00D62D13" w:rsidRPr="00014627" w:rsidRDefault="00E0088E" w:rsidP="00014627">
      <w:pPr>
        <w:widowControl w:val="0"/>
        <w:overflowPunct/>
        <w:autoSpaceDE/>
        <w:autoSpaceDN/>
        <w:adjustRightInd/>
        <w:spacing w:line="360" w:lineRule="auto"/>
        <w:jc w:val="both"/>
        <w:textAlignment w:val="auto"/>
        <w:rPr>
          <w:sz w:val="22"/>
          <w:szCs w:val="22"/>
          <w:lang w:val="es-ES"/>
        </w:rPr>
      </w:pPr>
      <w:r w:rsidRPr="00014627">
        <w:rPr>
          <w:sz w:val="22"/>
          <w:szCs w:val="22"/>
          <w:lang w:val="es-ES"/>
        </w:rPr>
        <w:t>Las</w:t>
      </w:r>
      <w:r w:rsidR="00D62D13" w:rsidRPr="00014627">
        <w:rPr>
          <w:sz w:val="22"/>
          <w:szCs w:val="22"/>
          <w:lang w:val="es-ES"/>
        </w:rPr>
        <w:t xml:space="preserve"> solicitudes podrán presentarse a través d</w:t>
      </w:r>
      <w:r w:rsidRPr="00014627">
        <w:rPr>
          <w:sz w:val="22"/>
          <w:szCs w:val="22"/>
          <w:lang w:val="es-ES"/>
        </w:rPr>
        <w:t>e l</w:t>
      </w:r>
      <w:r w:rsidR="00D62D13" w:rsidRPr="00014627">
        <w:rPr>
          <w:sz w:val="22"/>
          <w:szCs w:val="22"/>
          <w:lang w:val="es-ES"/>
        </w:rPr>
        <w:t>a Sede Electrónica municipal (</w:t>
      </w:r>
      <w:hyperlink r:id="rId8" w:history="1">
        <w:r w:rsidR="00D62D13" w:rsidRPr="00014627">
          <w:rPr>
            <w:rStyle w:val="Hipervnculo"/>
            <w:sz w:val="22"/>
            <w:szCs w:val="22"/>
            <w:lang w:val="es-ES"/>
          </w:rPr>
          <w:t>https://sede.vedra.es</w:t>
        </w:r>
      </w:hyperlink>
      <w:r w:rsidR="00D62D13" w:rsidRPr="00014627">
        <w:rPr>
          <w:sz w:val="22"/>
          <w:szCs w:val="22"/>
          <w:lang w:val="es-ES"/>
        </w:rPr>
        <w:t xml:space="preserve">), </w:t>
      </w:r>
      <w:r w:rsidRPr="00014627">
        <w:rPr>
          <w:sz w:val="22"/>
          <w:szCs w:val="22"/>
          <w:lang w:val="es-ES"/>
        </w:rPr>
        <w:t>en el</w:t>
      </w:r>
      <w:r w:rsidR="00D62D13" w:rsidRPr="00014627">
        <w:rPr>
          <w:sz w:val="22"/>
          <w:szCs w:val="22"/>
          <w:lang w:val="es-ES"/>
        </w:rPr>
        <w:t xml:space="preserve"> Re</w:t>
      </w:r>
      <w:r w:rsidRPr="00014627">
        <w:rPr>
          <w:sz w:val="22"/>
          <w:szCs w:val="22"/>
          <w:lang w:val="es-ES"/>
        </w:rPr>
        <w:t>g</w:t>
      </w:r>
      <w:r w:rsidR="00D62D13" w:rsidRPr="00014627">
        <w:rPr>
          <w:sz w:val="22"/>
          <w:szCs w:val="22"/>
          <w:lang w:val="es-ES"/>
        </w:rPr>
        <w:t xml:space="preserve">istro </w:t>
      </w:r>
      <w:r w:rsidRPr="00014627">
        <w:rPr>
          <w:sz w:val="22"/>
          <w:szCs w:val="22"/>
          <w:lang w:val="es-ES"/>
        </w:rPr>
        <w:t>General</w:t>
      </w:r>
      <w:r w:rsidR="00D62D13" w:rsidRPr="00014627">
        <w:rPr>
          <w:sz w:val="22"/>
          <w:szCs w:val="22"/>
          <w:lang w:val="es-ES"/>
        </w:rPr>
        <w:t xml:space="preserve"> d</w:t>
      </w:r>
      <w:r w:rsidRPr="00014627">
        <w:rPr>
          <w:sz w:val="22"/>
          <w:szCs w:val="22"/>
          <w:lang w:val="es-ES"/>
        </w:rPr>
        <w:t>el Ayuntamiento de Vedra o por cu</w:t>
      </w:r>
      <w:r w:rsidR="00014627">
        <w:rPr>
          <w:sz w:val="22"/>
          <w:szCs w:val="22"/>
          <w:lang w:val="es-ES"/>
        </w:rPr>
        <w:t>a</w:t>
      </w:r>
      <w:r w:rsidRPr="00014627">
        <w:rPr>
          <w:sz w:val="22"/>
          <w:szCs w:val="22"/>
          <w:lang w:val="es-ES"/>
        </w:rPr>
        <w:t>lquiera de los medios</w:t>
      </w:r>
      <w:r w:rsidR="00D62D13" w:rsidRPr="00014627">
        <w:rPr>
          <w:sz w:val="22"/>
          <w:szCs w:val="22"/>
          <w:lang w:val="es-ES"/>
        </w:rPr>
        <w:t xml:space="preserve"> previstos </w:t>
      </w:r>
      <w:r w:rsidRPr="00014627">
        <w:rPr>
          <w:sz w:val="22"/>
          <w:szCs w:val="22"/>
          <w:lang w:val="es-ES"/>
        </w:rPr>
        <w:t xml:space="preserve">en el </w:t>
      </w:r>
      <w:r w:rsidRPr="00014627">
        <w:rPr>
          <w:sz w:val="22"/>
          <w:szCs w:val="22"/>
          <w:lang w:val="es-ES"/>
        </w:rPr>
        <w:lastRenderedPageBreak/>
        <w:t>artículo</w:t>
      </w:r>
      <w:r w:rsidR="00D62D13" w:rsidRPr="00014627">
        <w:rPr>
          <w:sz w:val="22"/>
          <w:szCs w:val="22"/>
          <w:lang w:val="es-ES"/>
        </w:rPr>
        <w:t xml:space="preserve"> 16.4 d</w:t>
      </w:r>
      <w:r w:rsidRPr="00014627">
        <w:rPr>
          <w:sz w:val="22"/>
          <w:szCs w:val="22"/>
          <w:lang w:val="es-ES"/>
        </w:rPr>
        <w:t>e la Ley</w:t>
      </w:r>
      <w:r w:rsidR="00D62D13" w:rsidRPr="00014627">
        <w:rPr>
          <w:sz w:val="22"/>
          <w:szCs w:val="22"/>
          <w:lang w:val="es-ES"/>
        </w:rPr>
        <w:t xml:space="preserve"> 39/2015, d</w:t>
      </w:r>
      <w:r w:rsidRPr="00014627">
        <w:rPr>
          <w:sz w:val="22"/>
          <w:szCs w:val="22"/>
          <w:lang w:val="es-ES"/>
        </w:rPr>
        <w:t>el</w:t>
      </w:r>
      <w:r w:rsidR="00D62D13" w:rsidRPr="00014627">
        <w:rPr>
          <w:sz w:val="22"/>
          <w:szCs w:val="22"/>
          <w:lang w:val="es-ES"/>
        </w:rPr>
        <w:t xml:space="preserve"> 1 de o</w:t>
      </w:r>
      <w:r w:rsidRPr="00014627">
        <w:rPr>
          <w:sz w:val="22"/>
          <w:szCs w:val="22"/>
          <w:lang w:val="es-ES"/>
        </w:rPr>
        <w:t>ctubre</w:t>
      </w:r>
      <w:r w:rsidR="00D62D13" w:rsidRPr="00014627">
        <w:rPr>
          <w:sz w:val="22"/>
          <w:szCs w:val="22"/>
          <w:lang w:val="es-ES"/>
        </w:rPr>
        <w:t xml:space="preserve"> (LPACAP)</w:t>
      </w:r>
      <w:r w:rsidR="00014627">
        <w:rPr>
          <w:sz w:val="22"/>
          <w:szCs w:val="22"/>
          <w:lang w:val="es-ES"/>
        </w:rPr>
        <w:t>.</w:t>
      </w:r>
    </w:p>
    <w:p w:rsidR="00D62D13" w:rsidRPr="00014627" w:rsidRDefault="00E0088E" w:rsidP="00014627">
      <w:pPr>
        <w:overflowPunct/>
        <w:spacing w:line="360" w:lineRule="auto"/>
        <w:jc w:val="both"/>
        <w:textAlignment w:val="auto"/>
        <w:rPr>
          <w:color w:val="00000A"/>
          <w:sz w:val="22"/>
          <w:szCs w:val="22"/>
          <w:lang w:val="es-ES"/>
        </w:rPr>
      </w:pPr>
      <w:r w:rsidRPr="00014627">
        <w:rPr>
          <w:color w:val="00000A"/>
          <w:sz w:val="22"/>
          <w:szCs w:val="22"/>
          <w:lang w:val="es-ES"/>
        </w:rPr>
        <w:t>El plazo</w:t>
      </w:r>
      <w:r w:rsidR="00D62D13" w:rsidRPr="00014627">
        <w:rPr>
          <w:color w:val="00000A"/>
          <w:sz w:val="22"/>
          <w:szCs w:val="22"/>
          <w:lang w:val="es-ES"/>
        </w:rPr>
        <w:t xml:space="preserve"> de presentación de solicitudes será  de 20 días hábiles</w:t>
      </w:r>
      <w:r w:rsidRPr="00014627">
        <w:rPr>
          <w:color w:val="00000A"/>
          <w:sz w:val="22"/>
          <w:szCs w:val="22"/>
          <w:lang w:val="es-ES"/>
        </w:rPr>
        <w:t xml:space="preserve">  contados a partir del siguiente a la publicación del extracto de la convocatoria en el</w:t>
      </w:r>
      <w:r w:rsidR="00D62D13" w:rsidRPr="00014627">
        <w:rPr>
          <w:color w:val="00000A"/>
          <w:sz w:val="22"/>
          <w:szCs w:val="22"/>
          <w:lang w:val="es-ES"/>
        </w:rPr>
        <w:t xml:space="preserve"> BOP</w:t>
      </w:r>
      <w:r w:rsidR="00014627">
        <w:rPr>
          <w:color w:val="00000A"/>
          <w:sz w:val="22"/>
          <w:szCs w:val="22"/>
          <w:lang w:val="es-ES"/>
        </w:rPr>
        <w:t>.</w:t>
      </w:r>
    </w:p>
    <w:p w:rsidR="00D62D13" w:rsidRPr="00014627" w:rsidRDefault="00D62D13" w:rsidP="00014627">
      <w:pPr>
        <w:overflowPunct/>
        <w:spacing w:line="360" w:lineRule="auto"/>
        <w:jc w:val="both"/>
        <w:textAlignment w:val="auto"/>
        <w:rPr>
          <w:color w:val="00000A"/>
          <w:sz w:val="22"/>
          <w:szCs w:val="22"/>
          <w:lang w:val="es-ES"/>
        </w:rPr>
      </w:pPr>
    </w:p>
    <w:p w:rsidR="00D62D13" w:rsidRPr="00014627" w:rsidRDefault="00D62D13" w:rsidP="00014627">
      <w:pPr>
        <w:overflowPunct/>
        <w:spacing w:line="360" w:lineRule="auto"/>
        <w:jc w:val="both"/>
        <w:textAlignment w:val="auto"/>
        <w:rPr>
          <w:b/>
          <w:color w:val="00000A"/>
          <w:sz w:val="22"/>
          <w:szCs w:val="22"/>
          <w:lang w:val="es-ES"/>
        </w:rPr>
      </w:pPr>
      <w:r w:rsidRPr="00014627">
        <w:rPr>
          <w:b/>
          <w:color w:val="00000A"/>
          <w:sz w:val="22"/>
          <w:szCs w:val="22"/>
          <w:lang w:val="es-ES"/>
        </w:rPr>
        <w:t>5.- Crédito e importe d</w:t>
      </w:r>
      <w:r w:rsidR="00014627">
        <w:rPr>
          <w:b/>
          <w:color w:val="00000A"/>
          <w:sz w:val="22"/>
          <w:szCs w:val="22"/>
          <w:lang w:val="es-ES"/>
        </w:rPr>
        <w:t>e las ay</w:t>
      </w:r>
      <w:r w:rsidRPr="00014627">
        <w:rPr>
          <w:b/>
          <w:color w:val="00000A"/>
          <w:sz w:val="22"/>
          <w:szCs w:val="22"/>
          <w:lang w:val="es-ES"/>
        </w:rPr>
        <w:t>udas</w:t>
      </w:r>
    </w:p>
    <w:p w:rsidR="00D62D13" w:rsidRPr="00014627" w:rsidRDefault="00D62D13" w:rsidP="00014627">
      <w:pPr>
        <w:overflowPunct/>
        <w:spacing w:line="360" w:lineRule="auto"/>
        <w:jc w:val="both"/>
        <w:textAlignment w:val="auto"/>
        <w:rPr>
          <w:color w:val="00000A"/>
          <w:sz w:val="22"/>
          <w:szCs w:val="22"/>
          <w:lang w:val="es-ES"/>
        </w:rPr>
      </w:pPr>
    </w:p>
    <w:p w:rsidR="00D62D13" w:rsidRDefault="00D62D13" w:rsidP="00014627">
      <w:pPr>
        <w:overflowPunct/>
        <w:spacing w:line="360" w:lineRule="auto"/>
        <w:jc w:val="both"/>
        <w:textAlignment w:val="auto"/>
        <w:rPr>
          <w:color w:val="00000A"/>
          <w:sz w:val="22"/>
          <w:szCs w:val="22"/>
          <w:lang w:val="es-ES"/>
        </w:rPr>
      </w:pPr>
      <w:r w:rsidRPr="00014627">
        <w:rPr>
          <w:color w:val="00000A"/>
          <w:sz w:val="22"/>
          <w:szCs w:val="22"/>
          <w:lang w:val="es-ES"/>
        </w:rPr>
        <w:t>Importe máximo d</w:t>
      </w:r>
      <w:r w:rsidR="00E0088E" w:rsidRPr="00014627">
        <w:rPr>
          <w:color w:val="00000A"/>
          <w:sz w:val="22"/>
          <w:szCs w:val="22"/>
          <w:lang w:val="es-ES"/>
        </w:rPr>
        <w:t>e l</w:t>
      </w:r>
      <w:r w:rsidRPr="00014627">
        <w:rPr>
          <w:color w:val="00000A"/>
          <w:sz w:val="22"/>
          <w:szCs w:val="22"/>
          <w:lang w:val="es-ES"/>
        </w:rPr>
        <w:t>a convocatoria: 10.000 euros</w:t>
      </w:r>
      <w:r w:rsidR="00014627">
        <w:rPr>
          <w:color w:val="00000A"/>
          <w:sz w:val="22"/>
          <w:szCs w:val="22"/>
          <w:lang w:val="es-ES"/>
        </w:rPr>
        <w:t>.</w:t>
      </w:r>
    </w:p>
    <w:p w:rsidR="008F6F10" w:rsidRDefault="00C531AB" w:rsidP="00014627">
      <w:pPr>
        <w:overflowPunct/>
        <w:spacing w:line="360" w:lineRule="auto"/>
        <w:jc w:val="both"/>
        <w:textAlignment w:val="auto"/>
        <w:rPr>
          <w:color w:val="00000A"/>
          <w:sz w:val="22"/>
          <w:szCs w:val="22"/>
          <w:lang w:val="es-ES"/>
        </w:rPr>
      </w:pPr>
      <w:r>
        <w:rPr>
          <w:color w:val="00000A"/>
          <w:sz w:val="22"/>
          <w:szCs w:val="22"/>
          <w:lang w:val="es-ES"/>
        </w:rPr>
        <w:t>La cuantía de las bolsas  figura en la base quinta de las reguladoras de la convocatoria</w:t>
      </w:r>
    </w:p>
    <w:p w:rsidR="002678A9" w:rsidRDefault="002678A9" w:rsidP="00014627">
      <w:pPr>
        <w:overflowPunct/>
        <w:spacing w:line="360" w:lineRule="auto"/>
        <w:jc w:val="both"/>
        <w:textAlignment w:val="auto"/>
        <w:rPr>
          <w:color w:val="00000A"/>
          <w:sz w:val="22"/>
          <w:szCs w:val="22"/>
          <w:lang w:val="es-ES"/>
        </w:rPr>
      </w:pPr>
    </w:p>
    <w:p w:rsidR="002678A9" w:rsidRPr="002678A9" w:rsidRDefault="002678A9" w:rsidP="00014627">
      <w:pPr>
        <w:overflowPunct/>
        <w:spacing w:line="360" w:lineRule="auto"/>
        <w:jc w:val="both"/>
        <w:textAlignment w:val="auto"/>
        <w:rPr>
          <w:b/>
          <w:color w:val="00000A"/>
          <w:sz w:val="22"/>
          <w:szCs w:val="22"/>
          <w:lang w:val="es-ES"/>
        </w:rPr>
      </w:pPr>
      <w:r w:rsidRPr="002678A9">
        <w:rPr>
          <w:b/>
          <w:color w:val="00000A"/>
          <w:sz w:val="22"/>
          <w:szCs w:val="22"/>
          <w:lang w:val="es-ES"/>
        </w:rPr>
        <w:t>6.- Valoración de las solicitudes</w:t>
      </w:r>
    </w:p>
    <w:p w:rsidR="002678A9" w:rsidRDefault="002678A9" w:rsidP="00014627">
      <w:pPr>
        <w:overflowPunct/>
        <w:spacing w:line="360" w:lineRule="auto"/>
        <w:jc w:val="both"/>
        <w:textAlignment w:val="auto"/>
        <w:rPr>
          <w:color w:val="00000A"/>
          <w:sz w:val="22"/>
          <w:szCs w:val="22"/>
          <w:lang w:val="es-ES"/>
        </w:rPr>
      </w:pPr>
    </w:p>
    <w:p w:rsidR="002678A9" w:rsidRDefault="002678A9" w:rsidP="00014627">
      <w:pPr>
        <w:overflowPunct/>
        <w:spacing w:line="360" w:lineRule="auto"/>
        <w:jc w:val="both"/>
        <w:textAlignment w:val="auto"/>
        <w:rPr>
          <w:color w:val="00000A"/>
          <w:sz w:val="22"/>
          <w:szCs w:val="22"/>
          <w:lang w:val="es-ES"/>
        </w:rPr>
      </w:pPr>
      <w:r>
        <w:rPr>
          <w:color w:val="00000A"/>
          <w:sz w:val="22"/>
          <w:szCs w:val="22"/>
          <w:lang w:val="es-ES"/>
        </w:rPr>
        <w:t xml:space="preserve">La valoración de las solicitudes se llevará a cabo </w:t>
      </w:r>
      <w:bookmarkStart w:id="1" w:name="_GoBack"/>
      <w:bookmarkEnd w:id="1"/>
      <w:r>
        <w:rPr>
          <w:color w:val="00000A"/>
          <w:sz w:val="22"/>
          <w:szCs w:val="22"/>
          <w:lang w:val="es-ES"/>
        </w:rPr>
        <w:t xml:space="preserve"> de acuerdo con lo establecido en la base sexta de las bases reguladoras de la convocatoria</w:t>
      </w:r>
    </w:p>
    <w:p w:rsidR="002678A9" w:rsidRDefault="002678A9" w:rsidP="00014627">
      <w:pPr>
        <w:overflowPunct/>
        <w:spacing w:line="360" w:lineRule="auto"/>
        <w:jc w:val="both"/>
        <w:textAlignment w:val="auto"/>
        <w:rPr>
          <w:color w:val="00000A"/>
          <w:sz w:val="22"/>
          <w:szCs w:val="22"/>
          <w:lang w:val="es-ES"/>
        </w:rPr>
      </w:pPr>
    </w:p>
    <w:p w:rsidR="00D62D13" w:rsidRPr="008F6F10" w:rsidRDefault="002678A9" w:rsidP="00014627">
      <w:pPr>
        <w:overflowPunct/>
        <w:spacing w:line="360" w:lineRule="auto"/>
        <w:jc w:val="both"/>
        <w:textAlignment w:val="auto"/>
        <w:rPr>
          <w:b/>
          <w:color w:val="00000A"/>
          <w:sz w:val="22"/>
          <w:szCs w:val="22"/>
          <w:lang w:val="es-ES"/>
        </w:rPr>
      </w:pPr>
      <w:r>
        <w:rPr>
          <w:b/>
          <w:color w:val="00000A"/>
          <w:sz w:val="22"/>
          <w:szCs w:val="22"/>
          <w:lang w:val="es-ES"/>
        </w:rPr>
        <w:t>7</w:t>
      </w:r>
      <w:r w:rsidR="008F6F10" w:rsidRPr="008F6F10">
        <w:rPr>
          <w:b/>
          <w:color w:val="00000A"/>
          <w:sz w:val="22"/>
          <w:szCs w:val="22"/>
          <w:lang w:val="es-ES"/>
        </w:rPr>
        <w:t>.- Otros datos</w:t>
      </w:r>
    </w:p>
    <w:p w:rsidR="008F6F10" w:rsidRDefault="008F6F10" w:rsidP="00014627">
      <w:pPr>
        <w:overflowPunct/>
        <w:spacing w:line="360" w:lineRule="auto"/>
        <w:jc w:val="both"/>
        <w:textAlignment w:val="auto"/>
        <w:rPr>
          <w:color w:val="00000A"/>
          <w:sz w:val="22"/>
          <w:szCs w:val="22"/>
          <w:lang w:val="es-ES"/>
        </w:rPr>
      </w:pPr>
    </w:p>
    <w:p w:rsidR="008F6F10" w:rsidRDefault="008F6F10" w:rsidP="00014627">
      <w:pPr>
        <w:overflowPunct/>
        <w:spacing w:line="360" w:lineRule="auto"/>
        <w:jc w:val="both"/>
        <w:textAlignment w:val="auto"/>
        <w:rPr>
          <w:color w:val="00000A"/>
          <w:sz w:val="22"/>
          <w:szCs w:val="22"/>
          <w:lang w:val="es-ES"/>
        </w:rPr>
      </w:pPr>
      <w:r>
        <w:rPr>
          <w:color w:val="00000A"/>
          <w:sz w:val="22"/>
          <w:szCs w:val="22"/>
          <w:lang w:val="es-ES"/>
        </w:rPr>
        <w:t>El día de la publicación del presente extracto en el BOP se procederá a la publicación del texto íntegro de la convocatoria en la página web municipal (</w:t>
      </w:r>
      <w:hyperlink r:id="rId9" w:history="1">
        <w:r w:rsidRPr="00F32275">
          <w:rPr>
            <w:rStyle w:val="Hipervnculo"/>
            <w:sz w:val="22"/>
            <w:szCs w:val="22"/>
            <w:lang w:val="es-ES"/>
          </w:rPr>
          <w:t>www.concellodevedra.es</w:t>
        </w:r>
      </w:hyperlink>
      <w:r>
        <w:rPr>
          <w:color w:val="00000A"/>
          <w:sz w:val="22"/>
          <w:szCs w:val="22"/>
          <w:lang w:val="es-ES"/>
        </w:rPr>
        <w:t>) y en el tablón de anuncios de la sede electrónica (</w:t>
      </w:r>
      <w:hyperlink r:id="rId10" w:history="1">
        <w:r w:rsidRPr="00F32275">
          <w:rPr>
            <w:rStyle w:val="Hipervnculo"/>
            <w:sz w:val="22"/>
            <w:szCs w:val="22"/>
            <w:lang w:val="es-ES"/>
          </w:rPr>
          <w:t>https://sede.vedra.es</w:t>
        </w:r>
      </w:hyperlink>
      <w:r>
        <w:rPr>
          <w:color w:val="00000A"/>
          <w:sz w:val="22"/>
          <w:szCs w:val="22"/>
          <w:lang w:val="es-ES"/>
        </w:rPr>
        <w:t>), así como de los modelos a los que deberán ajustarse las solicitudes</w:t>
      </w:r>
      <w:proofErr w:type="gramStart"/>
      <w:r w:rsidR="006B0A3A">
        <w:rPr>
          <w:color w:val="00000A"/>
          <w:sz w:val="22"/>
          <w:szCs w:val="22"/>
          <w:lang w:val="es-ES"/>
        </w:rPr>
        <w:t>..</w:t>
      </w:r>
      <w:proofErr w:type="gramEnd"/>
    </w:p>
    <w:p w:rsidR="008F6F10" w:rsidRPr="00014627" w:rsidRDefault="008F6F10" w:rsidP="00014627">
      <w:pPr>
        <w:overflowPunct/>
        <w:spacing w:line="360" w:lineRule="auto"/>
        <w:jc w:val="both"/>
        <w:textAlignment w:val="auto"/>
        <w:rPr>
          <w:color w:val="00000A"/>
          <w:sz w:val="22"/>
          <w:szCs w:val="22"/>
          <w:lang w:val="es-ES"/>
        </w:rPr>
      </w:pPr>
    </w:p>
    <w:p w:rsidR="000D70B3" w:rsidRPr="00014627" w:rsidRDefault="00D62D13" w:rsidP="00014627">
      <w:pPr>
        <w:overflowPunct/>
        <w:spacing w:line="360" w:lineRule="auto"/>
        <w:jc w:val="both"/>
        <w:textAlignment w:val="auto"/>
        <w:rPr>
          <w:color w:val="00000A"/>
          <w:sz w:val="22"/>
          <w:szCs w:val="22"/>
          <w:lang w:val="es-ES"/>
        </w:rPr>
      </w:pPr>
      <w:proofErr w:type="spellStart"/>
      <w:r w:rsidRPr="00014627">
        <w:rPr>
          <w:color w:val="00000A"/>
          <w:sz w:val="22"/>
          <w:szCs w:val="22"/>
          <w:lang w:val="es-ES"/>
        </w:rPr>
        <w:t>Vedra</w:t>
      </w:r>
      <w:proofErr w:type="spellEnd"/>
      <w:r w:rsidRPr="00014627">
        <w:rPr>
          <w:color w:val="00000A"/>
          <w:sz w:val="22"/>
          <w:szCs w:val="22"/>
          <w:lang w:val="es-ES"/>
        </w:rPr>
        <w:t xml:space="preserve">, </w:t>
      </w:r>
      <w:r w:rsidR="006B0A3A">
        <w:rPr>
          <w:color w:val="00000A"/>
          <w:sz w:val="22"/>
          <w:szCs w:val="22"/>
          <w:lang w:val="es-ES"/>
        </w:rPr>
        <w:t>28</w:t>
      </w:r>
      <w:r w:rsidRPr="00014627">
        <w:rPr>
          <w:color w:val="00000A"/>
          <w:sz w:val="22"/>
          <w:szCs w:val="22"/>
          <w:lang w:val="es-ES"/>
        </w:rPr>
        <w:t xml:space="preserve"> de </w:t>
      </w:r>
      <w:r w:rsidR="002678A9">
        <w:rPr>
          <w:color w:val="00000A"/>
          <w:sz w:val="22"/>
          <w:szCs w:val="22"/>
          <w:lang w:val="es-ES"/>
        </w:rPr>
        <w:t>Noviembre</w:t>
      </w:r>
      <w:r w:rsidRPr="00014627">
        <w:rPr>
          <w:color w:val="00000A"/>
          <w:sz w:val="22"/>
          <w:szCs w:val="22"/>
          <w:lang w:val="es-ES"/>
        </w:rPr>
        <w:t xml:space="preserve"> de 202</w:t>
      </w:r>
      <w:r w:rsidR="002678A9">
        <w:rPr>
          <w:color w:val="00000A"/>
          <w:sz w:val="22"/>
          <w:szCs w:val="22"/>
          <w:lang w:val="es-ES"/>
        </w:rPr>
        <w:t>3</w:t>
      </w:r>
    </w:p>
    <w:p w:rsidR="00D62D13" w:rsidRPr="00014627" w:rsidRDefault="00E0088E" w:rsidP="00014627">
      <w:pPr>
        <w:overflowPunct/>
        <w:spacing w:line="360" w:lineRule="auto"/>
        <w:jc w:val="both"/>
        <w:textAlignment w:val="auto"/>
        <w:rPr>
          <w:color w:val="00000A"/>
          <w:sz w:val="22"/>
          <w:szCs w:val="22"/>
          <w:lang w:val="es-ES"/>
        </w:rPr>
      </w:pPr>
      <w:r w:rsidRPr="00014627">
        <w:rPr>
          <w:color w:val="00000A"/>
          <w:sz w:val="22"/>
          <w:szCs w:val="22"/>
          <w:lang w:val="es-ES"/>
        </w:rPr>
        <w:t>El</w:t>
      </w:r>
      <w:r w:rsidR="00D62D13" w:rsidRPr="00014627">
        <w:rPr>
          <w:color w:val="00000A"/>
          <w:sz w:val="22"/>
          <w:szCs w:val="22"/>
          <w:lang w:val="es-ES"/>
        </w:rPr>
        <w:t xml:space="preserve"> Alcalde</w:t>
      </w:r>
    </w:p>
    <w:p w:rsidR="00D62D13" w:rsidRPr="00014627" w:rsidRDefault="00E0088E" w:rsidP="00014627">
      <w:pPr>
        <w:overflowPunct/>
        <w:spacing w:line="360" w:lineRule="auto"/>
        <w:jc w:val="both"/>
        <w:textAlignment w:val="auto"/>
        <w:rPr>
          <w:color w:val="00000A"/>
          <w:sz w:val="22"/>
          <w:szCs w:val="22"/>
          <w:lang w:val="es-ES"/>
        </w:rPr>
      </w:pPr>
      <w:r w:rsidRPr="00014627">
        <w:rPr>
          <w:color w:val="00000A"/>
          <w:sz w:val="22"/>
          <w:szCs w:val="22"/>
          <w:lang w:val="es-ES"/>
        </w:rPr>
        <w:t>Fdo</w:t>
      </w:r>
      <w:r w:rsidR="00D62D13" w:rsidRPr="00014627">
        <w:rPr>
          <w:color w:val="00000A"/>
          <w:sz w:val="22"/>
          <w:szCs w:val="22"/>
          <w:lang w:val="es-ES"/>
        </w:rPr>
        <w:t>. Carlos Martínez Carrillo</w:t>
      </w:r>
    </w:p>
    <w:p w:rsidR="00D62D13" w:rsidRPr="00014627" w:rsidRDefault="00D62D13" w:rsidP="00014627">
      <w:pPr>
        <w:overflowPunct/>
        <w:spacing w:line="360" w:lineRule="auto"/>
        <w:jc w:val="both"/>
        <w:textAlignment w:val="auto"/>
        <w:rPr>
          <w:color w:val="00000A"/>
          <w:sz w:val="22"/>
          <w:szCs w:val="22"/>
          <w:lang w:val="es-ES"/>
        </w:rPr>
      </w:pPr>
    </w:p>
    <w:sectPr w:rsidR="00D62D13" w:rsidRPr="00014627">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3A4" w:rsidRDefault="004363A4">
      <w:r>
        <w:separator/>
      </w:r>
    </w:p>
  </w:endnote>
  <w:endnote w:type="continuationSeparator" w:id="0">
    <w:p w:rsidR="004363A4" w:rsidRDefault="0043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3A4" w:rsidRDefault="004363A4">
      <w:r>
        <w:separator/>
      </w:r>
    </w:p>
  </w:footnote>
  <w:footnote w:type="continuationSeparator" w:id="0">
    <w:p w:rsidR="004363A4" w:rsidRDefault="004363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F2675"/>
    <w:multiLevelType w:val="hybridMultilevel"/>
    <w:tmpl w:val="C2FE3EFE"/>
    <w:lvl w:ilvl="0" w:tplc="0C0A0011">
      <w:start w:val="1"/>
      <w:numFmt w:val="decimal"/>
      <w:lvlText w:val="%1)"/>
      <w:lvlJc w:val="left"/>
      <w:pPr>
        <w:ind w:left="720" w:hanging="360"/>
      </w:pPr>
    </w:lvl>
    <w:lvl w:ilvl="1" w:tplc="0C0A0017">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6E7710C1"/>
    <w:multiLevelType w:val="hybridMultilevel"/>
    <w:tmpl w:val="1CA8D4DE"/>
    <w:lvl w:ilvl="0" w:tplc="21425B8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0"/>
  <w:doNotHyphenateCaps/>
  <w:doNotShadeFormData/>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1B"/>
    <w:rsid w:val="00014627"/>
    <w:rsid w:val="000A732A"/>
    <w:rsid w:val="000D70B3"/>
    <w:rsid w:val="000F2F91"/>
    <w:rsid w:val="000F7ED0"/>
    <w:rsid w:val="0016461B"/>
    <w:rsid w:val="001A1298"/>
    <w:rsid w:val="002678A9"/>
    <w:rsid w:val="002D4657"/>
    <w:rsid w:val="002E4338"/>
    <w:rsid w:val="002F6CE6"/>
    <w:rsid w:val="00311BC6"/>
    <w:rsid w:val="004162AA"/>
    <w:rsid w:val="004363A4"/>
    <w:rsid w:val="00471F5C"/>
    <w:rsid w:val="00473D7A"/>
    <w:rsid w:val="0048559C"/>
    <w:rsid w:val="004D1CA1"/>
    <w:rsid w:val="004D2444"/>
    <w:rsid w:val="00504B2F"/>
    <w:rsid w:val="0051606C"/>
    <w:rsid w:val="005A3FBD"/>
    <w:rsid w:val="006A3A38"/>
    <w:rsid w:val="006B0A3A"/>
    <w:rsid w:val="006D6C1D"/>
    <w:rsid w:val="006E600F"/>
    <w:rsid w:val="006F5715"/>
    <w:rsid w:val="00763BD4"/>
    <w:rsid w:val="008C11C2"/>
    <w:rsid w:val="008E6611"/>
    <w:rsid w:val="008F6F10"/>
    <w:rsid w:val="00A43EA3"/>
    <w:rsid w:val="00A816F8"/>
    <w:rsid w:val="00B073E9"/>
    <w:rsid w:val="00B20ACC"/>
    <w:rsid w:val="00B751FD"/>
    <w:rsid w:val="00B9544F"/>
    <w:rsid w:val="00B95700"/>
    <w:rsid w:val="00BD7FA9"/>
    <w:rsid w:val="00C531AB"/>
    <w:rsid w:val="00C54860"/>
    <w:rsid w:val="00C55C9A"/>
    <w:rsid w:val="00C82A9A"/>
    <w:rsid w:val="00C95D76"/>
    <w:rsid w:val="00CE3AC7"/>
    <w:rsid w:val="00D62D13"/>
    <w:rsid w:val="00E0088E"/>
    <w:rsid w:val="00E2618B"/>
    <w:rsid w:val="00E32BA6"/>
    <w:rsid w:val="00E40341"/>
    <w:rsid w:val="00E46B8E"/>
    <w:rsid w:val="00E72C0A"/>
    <w:rsid w:val="00F538D6"/>
    <w:rsid w:val="00FD639B"/>
    <w:rsid w:val="00FE2A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D639B"/>
    <w:rPr>
      <w:color w:val="0000FF"/>
      <w:u w:val="single"/>
    </w:rPr>
  </w:style>
  <w:style w:type="paragraph" w:customStyle="1" w:styleId="319">
    <w:name w:val="319"/>
    <w:basedOn w:val="Normal"/>
  </w:style>
  <w:style w:type="paragraph" w:customStyle="1" w:styleId="318">
    <w:name w:val="318"/>
    <w:basedOn w:val="Normal"/>
  </w:style>
  <w:style w:type="paragraph" w:customStyle="1" w:styleId="317">
    <w:name w:val="317"/>
    <w:basedOn w:val="Normal"/>
  </w:style>
  <w:style w:type="paragraph" w:customStyle="1" w:styleId="316">
    <w:name w:val="316"/>
    <w:basedOn w:val="Normal"/>
  </w:style>
  <w:style w:type="paragraph" w:customStyle="1" w:styleId="315">
    <w:name w:val="315"/>
    <w:basedOn w:val="Normal"/>
  </w:style>
  <w:style w:type="paragraph" w:customStyle="1" w:styleId="314">
    <w:name w:val="314"/>
    <w:basedOn w:val="Normal"/>
  </w:style>
  <w:style w:type="paragraph" w:customStyle="1" w:styleId="313">
    <w:name w:val="313"/>
    <w:basedOn w:val="Normal"/>
  </w:style>
  <w:style w:type="paragraph" w:customStyle="1" w:styleId="312">
    <w:name w:val="312"/>
    <w:basedOn w:val="Normal"/>
  </w:style>
  <w:style w:type="paragraph" w:customStyle="1" w:styleId="311">
    <w:name w:val="311"/>
    <w:basedOn w:val="Normal"/>
  </w:style>
  <w:style w:type="paragraph" w:customStyle="1" w:styleId="310">
    <w:name w:val="310"/>
    <w:basedOn w:val="Normal"/>
  </w:style>
  <w:style w:type="paragraph" w:customStyle="1" w:styleId="309">
    <w:name w:val="309"/>
    <w:basedOn w:val="Normal"/>
  </w:style>
  <w:style w:type="paragraph" w:customStyle="1" w:styleId="308">
    <w:name w:val="308"/>
    <w:basedOn w:val="Normal"/>
  </w:style>
  <w:style w:type="paragraph" w:customStyle="1" w:styleId="307">
    <w:name w:val="307"/>
    <w:basedOn w:val="Normal"/>
  </w:style>
  <w:style w:type="paragraph" w:customStyle="1" w:styleId="306">
    <w:name w:val="306"/>
    <w:basedOn w:val="Normal"/>
  </w:style>
  <w:style w:type="paragraph" w:customStyle="1" w:styleId="305">
    <w:name w:val="305"/>
    <w:basedOn w:val="Normal"/>
  </w:style>
  <w:style w:type="paragraph" w:customStyle="1" w:styleId="304">
    <w:name w:val="304"/>
    <w:basedOn w:val="Normal"/>
  </w:style>
  <w:style w:type="paragraph" w:customStyle="1" w:styleId="303">
    <w:name w:val="303"/>
    <w:basedOn w:val="Normal"/>
  </w:style>
  <w:style w:type="paragraph" w:customStyle="1" w:styleId="302">
    <w:name w:val="302"/>
    <w:basedOn w:val="Normal"/>
  </w:style>
  <w:style w:type="paragraph" w:customStyle="1" w:styleId="301">
    <w:name w:val="301"/>
    <w:basedOn w:val="Normal"/>
  </w:style>
  <w:style w:type="paragraph" w:customStyle="1" w:styleId="300">
    <w:name w:val="300"/>
    <w:basedOn w:val="Normal"/>
    <w:pPr>
      <w:tabs>
        <w:tab w:val="left" w:pos="0"/>
      </w:tabs>
    </w:pPr>
  </w:style>
  <w:style w:type="paragraph" w:customStyle="1" w:styleId="299">
    <w:name w:val="299"/>
    <w:basedOn w:val="Normal"/>
  </w:style>
  <w:style w:type="paragraph" w:customStyle="1" w:styleId="298">
    <w:name w:val="298"/>
    <w:basedOn w:val="Normal"/>
  </w:style>
  <w:style w:type="paragraph" w:customStyle="1" w:styleId="296">
    <w:name w:val="296"/>
    <w:basedOn w:val="Normal"/>
  </w:style>
  <w:style w:type="paragraph" w:customStyle="1" w:styleId="Textopredeterminado">
    <w:name w:val="Texto predeterminado"/>
    <w:basedOn w:val="Normal"/>
    <w:rPr>
      <w:sz w:val="24"/>
    </w:rPr>
  </w:style>
  <w:style w:type="character" w:customStyle="1" w:styleId="323">
    <w:name w:val="323"/>
    <w:rPr>
      <w:color w:val="auto"/>
      <w:spacing w:val="0"/>
      <w:sz w:val="24"/>
    </w:rPr>
  </w:style>
  <w:style w:type="character" w:customStyle="1" w:styleId="322">
    <w:name w:val="322"/>
    <w:rPr>
      <w:color w:val="auto"/>
      <w:spacing w:val="0"/>
      <w:sz w:val="24"/>
    </w:rPr>
  </w:style>
  <w:style w:type="character" w:customStyle="1" w:styleId="321">
    <w:name w:val="321"/>
    <w:rPr>
      <w:color w:val="auto"/>
      <w:spacing w:val="0"/>
      <w:sz w:val="24"/>
    </w:rPr>
  </w:style>
  <w:style w:type="character" w:customStyle="1" w:styleId="320">
    <w:name w:val="320"/>
    <w:rPr>
      <w:color w:val="auto"/>
      <w:spacing w:val="0"/>
      <w:sz w:val="24"/>
    </w:rPr>
  </w:style>
  <w:style w:type="character" w:customStyle="1" w:styleId="297">
    <w:name w:val="297"/>
    <w:rPr>
      <w:color w:val="auto"/>
      <w:spacing w:val="0"/>
      <w:sz w:val="24"/>
    </w:rPr>
  </w:style>
  <w:style w:type="paragraph" w:styleId="Prrafodelista">
    <w:name w:val="List Paragraph"/>
    <w:basedOn w:val="Normal"/>
    <w:uiPriority w:val="34"/>
    <w:qFormat/>
    <w:rsid w:val="00D62D13"/>
    <w:pPr>
      <w:overflowPunct/>
      <w:autoSpaceDE/>
      <w:autoSpaceDN/>
      <w:adjustRightInd/>
      <w:ind w:left="720"/>
      <w:contextualSpacing/>
      <w:jc w:val="both"/>
      <w:textAlignment w:val="auto"/>
    </w:pPr>
    <w:rPr>
      <w:rFonts w:ascii="Calibri" w:hAnsi="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D639B"/>
    <w:rPr>
      <w:color w:val="0000FF"/>
      <w:u w:val="single"/>
    </w:rPr>
  </w:style>
  <w:style w:type="paragraph" w:customStyle="1" w:styleId="319">
    <w:name w:val="319"/>
    <w:basedOn w:val="Normal"/>
  </w:style>
  <w:style w:type="paragraph" w:customStyle="1" w:styleId="318">
    <w:name w:val="318"/>
    <w:basedOn w:val="Normal"/>
  </w:style>
  <w:style w:type="paragraph" w:customStyle="1" w:styleId="317">
    <w:name w:val="317"/>
    <w:basedOn w:val="Normal"/>
  </w:style>
  <w:style w:type="paragraph" w:customStyle="1" w:styleId="316">
    <w:name w:val="316"/>
    <w:basedOn w:val="Normal"/>
  </w:style>
  <w:style w:type="paragraph" w:customStyle="1" w:styleId="315">
    <w:name w:val="315"/>
    <w:basedOn w:val="Normal"/>
  </w:style>
  <w:style w:type="paragraph" w:customStyle="1" w:styleId="314">
    <w:name w:val="314"/>
    <w:basedOn w:val="Normal"/>
  </w:style>
  <w:style w:type="paragraph" w:customStyle="1" w:styleId="313">
    <w:name w:val="313"/>
    <w:basedOn w:val="Normal"/>
  </w:style>
  <w:style w:type="paragraph" w:customStyle="1" w:styleId="312">
    <w:name w:val="312"/>
    <w:basedOn w:val="Normal"/>
  </w:style>
  <w:style w:type="paragraph" w:customStyle="1" w:styleId="311">
    <w:name w:val="311"/>
    <w:basedOn w:val="Normal"/>
  </w:style>
  <w:style w:type="paragraph" w:customStyle="1" w:styleId="310">
    <w:name w:val="310"/>
    <w:basedOn w:val="Normal"/>
  </w:style>
  <w:style w:type="paragraph" w:customStyle="1" w:styleId="309">
    <w:name w:val="309"/>
    <w:basedOn w:val="Normal"/>
  </w:style>
  <w:style w:type="paragraph" w:customStyle="1" w:styleId="308">
    <w:name w:val="308"/>
    <w:basedOn w:val="Normal"/>
  </w:style>
  <w:style w:type="paragraph" w:customStyle="1" w:styleId="307">
    <w:name w:val="307"/>
    <w:basedOn w:val="Normal"/>
  </w:style>
  <w:style w:type="paragraph" w:customStyle="1" w:styleId="306">
    <w:name w:val="306"/>
    <w:basedOn w:val="Normal"/>
  </w:style>
  <w:style w:type="paragraph" w:customStyle="1" w:styleId="305">
    <w:name w:val="305"/>
    <w:basedOn w:val="Normal"/>
  </w:style>
  <w:style w:type="paragraph" w:customStyle="1" w:styleId="304">
    <w:name w:val="304"/>
    <w:basedOn w:val="Normal"/>
  </w:style>
  <w:style w:type="paragraph" w:customStyle="1" w:styleId="303">
    <w:name w:val="303"/>
    <w:basedOn w:val="Normal"/>
  </w:style>
  <w:style w:type="paragraph" w:customStyle="1" w:styleId="302">
    <w:name w:val="302"/>
    <w:basedOn w:val="Normal"/>
  </w:style>
  <w:style w:type="paragraph" w:customStyle="1" w:styleId="301">
    <w:name w:val="301"/>
    <w:basedOn w:val="Normal"/>
  </w:style>
  <w:style w:type="paragraph" w:customStyle="1" w:styleId="300">
    <w:name w:val="300"/>
    <w:basedOn w:val="Normal"/>
    <w:pPr>
      <w:tabs>
        <w:tab w:val="left" w:pos="0"/>
      </w:tabs>
    </w:pPr>
  </w:style>
  <w:style w:type="paragraph" w:customStyle="1" w:styleId="299">
    <w:name w:val="299"/>
    <w:basedOn w:val="Normal"/>
  </w:style>
  <w:style w:type="paragraph" w:customStyle="1" w:styleId="298">
    <w:name w:val="298"/>
    <w:basedOn w:val="Normal"/>
  </w:style>
  <w:style w:type="paragraph" w:customStyle="1" w:styleId="296">
    <w:name w:val="296"/>
    <w:basedOn w:val="Normal"/>
  </w:style>
  <w:style w:type="paragraph" w:customStyle="1" w:styleId="Textopredeterminado">
    <w:name w:val="Texto predeterminado"/>
    <w:basedOn w:val="Normal"/>
    <w:rPr>
      <w:sz w:val="24"/>
    </w:rPr>
  </w:style>
  <w:style w:type="character" w:customStyle="1" w:styleId="323">
    <w:name w:val="323"/>
    <w:rPr>
      <w:color w:val="auto"/>
      <w:spacing w:val="0"/>
      <w:sz w:val="24"/>
    </w:rPr>
  </w:style>
  <w:style w:type="character" w:customStyle="1" w:styleId="322">
    <w:name w:val="322"/>
    <w:rPr>
      <w:color w:val="auto"/>
      <w:spacing w:val="0"/>
      <w:sz w:val="24"/>
    </w:rPr>
  </w:style>
  <w:style w:type="character" w:customStyle="1" w:styleId="321">
    <w:name w:val="321"/>
    <w:rPr>
      <w:color w:val="auto"/>
      <w:spacing w:val="0"/>
      <w:sz w:val="24"/>
    </w:rPr>
  </w:style>
  <w:style w:type="character" w:customStyle="1" w:styleId="320">
    <w:name w:val="320"/>
    <w:rPr>
      <w:color w:val="auto"/>
      <w:spacing w:val="0"/>
      <w:sz w:val="24"/>
    </w:rPr>
  </w:style>
  <w:style w:type="character" w:customStyle="1" w:styleId="297">
    <w:name w:val="297"/>
    <w:rPr>
      <w:color w:val="auto"/>
      <w:spacing w:val="0"/>
      <w:sz w:val="24"/>
    </w:rPr>
  </w:style>
  <w:style w:type="paragraph" w:styleId="Prrafodelista">
    <w:name w:val="List Paragraph"/>
    <w:basedOn w:val="Normal"/>
    <w:uiPriority w:val="34"/>
    <w:qFormat/>
    <w:rsid w:val="00D62D13"/>
    <w:pPr>
      <w:overflowPunct/>
      <w:autoSpaceDE/>
      <w:autoSpaceDN/>
      <w:adjustRightInd/>
      <w:ind w:left="720"/>
      <w:contextualSpacing/>
      <w:jc w:val="both"/>
      <w:textAlignment w:val="auto"/>
    </w:pPr>
    <w:rPr>
      <w:rFonts w:ascii="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vedra.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ede.vedra.es" TargetMode="External"/><Relationship Id="rId4" Type="http://schemas.openxmlformats.org/officeDocument/2006/relationships/settings" Target="settings.xml"/><Relationship Id="rId9" Type="http://schemas.openxmlformats.org/officeDocument/2006/relationships/hyperlink" Target="http://www.concellodevedr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4646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RESOLUCIÓN DA ALCALDÍA</vt:lpstr>
    </vt:vector>
  </TitlesOfParts>
  <Company>CONCELLO DE VEDRA</Company>
  <LinksUpToDate>false</LinksUpToDate>
  <CharactersWithSpaces>5486</CharactersWithSpaces>
  <SharedDoc>false</SharedDoc>
  <HLinks>
    <vt:vector size="24" baseType="variant">
      <vt:variant>
        <vt:i4>2621491</vt:i4>
      </vt:variant>
      <vt:variant>
        <vt:i4>9</vt:i4>
      </vt:variant>
      <vt:variant>
        <vt:i4>0</vt:i4>
      </vt:variant>
      <vt:variant>
        <vt:i4>5</vt:i4>
      </vt:variant>
      <vt:variant>
        <vt:lpwstr>https://sede.vedra.es/</vt:lpwstr>
      </vt:variant>
      <vt:variant>
        <vt:lpwstr/>
      </vt:variant>
      <vt:variant>
        <vt:i4>2621491</vt:i4>
      </vt:variant>
      <vt:variant>
        <vt:i4>6</vt:i4>
      </vt:variant>
      <vt:variant>
        <vt:i4>0</vt:i4>
      </vt:variant>
      <vt:variant>
        <vt:i4>5</vt:i4>
      </vt:variant>
      <vt:variant>
        <vt:lpwstr>https://sede.vedra.es/</vt:lpwstr>
      </vt:variant>
      <vt:variant>
        <vt:lpwstr/>
      </vt:variant>
      <vt:variant>
        <vt:i4>131165</vt:i4>
      </vt:variant>
      <vt:variant>
        <vt:i4>3</vt:i4>
      </vt:variant>
      <vt:variant>
        <vt:i4>0</vt:i4>
      </vt:variant>
      <vt:variant>
        <vt:i4>5</vt:i4>
      </vt:variant>
      <vt:variant>
        <vt:lpwstr>https://concellodevedra.com/</vt:lpwstr>
      </vt:variant>
      <vt:variant>
        <vt:lpwstr/>
      </vt:variant>
      <vt:variant>
        <vt:i4>3539052</vt:i4>
      </vt:variant>
      <vt:variant>
        <vt:i4>0</vt:i4>
      </vt:variant>
      <vt:variant>
        <vt:i4>0</vt:i4>
      </vt:variant>
      <vt:variant>
        <vt:i4>5</vt:i4>
      </vt:variant>
      <vt:variant>
        <vt:lpwstr>http://www.concellodevedra.com/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DA ALCALDÍA</dc:title>
  <dc:creator>PC5</dc:creator>
  <cp:lastModifiedBy>Mercedes Pereiras Caldelas</cp:lastModifiedBy>
  <cp:revision>2</cp:revision>
  <cp:lastPrinted>2021-10-13T07:04:00Z</cp:lastPrinted>
  <dcterms:created xsi:type="dcterms:W3CDTF">2023-11-29T07:36:00Z</dcterms:created>
  <dcterms:modified xsi:type="dcterms:W3CDTF">2023-11-29T07:36:00Z</dcterms:modified>
</cp:coreProperties>
</file>