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521F2BEA" w:rsidR="00606119" w:rsidRPr="007F0609" w:rsidRDefault="00083BEA" w:rsidP="00606119">
      <w:pPr>
        <w:pStyle w:val="TituloInformeMitma"/>
        <w:rPr>
          <w:noProof/>
          <w:color w:val="auto"/>
          <w:lang w:val="es-ES" w:eastAsia="es-ES"/>
        </w:rPr>
      </w:pPr>
      <w:bookmarkStart w:id="0" w:name="_Hlk141085160"/>
      <w:r w:rsidRPr="00CC6160">
        <w:rPr>
          <w:noProof/>
          <w:color w:val="auto"/>
          <w:lang w:val="es-ES" w:eastAsia="es-ES"/>
        </w:rPr>
        <w:t>ACUERDO</w:t>
      </w:r>
      <w:r w:rsidRPr="008E17D8">
        <w:rPr>
          <w:noProof/>
          <w:color w:val="auto"/>
          <w:lang w:val="es-ES" w:eastAsia="es-ES"/>
        </w:rPr>
        <w:t xml:space="preserve"> Nº</w:t>
      </w:r>
      <w:r>
        <w:rPr>
          <w:noProof/>
          <w:color w:val="auto"/>
          <w:lang w:val="es-ES" w:eastAsia="es-ES"/>
        </w:rPr>
        <w:t xml:space="preserve"> </w:t>
      </w:r>
      <w:r w:rsidR="00CC2B32" w:rsidRPr="00CC2B32">
        <w:rPr>
          <w:noProof/>
          <w:color w:val="FF0000"/>
          <w:lang w:val="es-ES" w:eastAsia="es-ES"/>
        </w:rPr>
        <w:t>XX</w:t>
      </w:r>
      <w:r>
        <w:rPr>
          <w:noProof/>
          <w:color w:val="auto"/>
          <w:lang w:val="es-ES" w:eastAsia="es-ES"/>
        </w:rPr>
        <w:t xml:space="preserve"> (PROGRAMA 6) </w:t>
      </w:r>
      <w:r w:rsidRPr="008E17D8">
        <w:rPr>
          <w:noProof/>
          <w:color w:val="auto"/>
          <w:lang w:val="es-ES" w:eastAsia="es-ES"/>
        </w:rPr>
        <w:t>DE LA COMISIÓN BILATERAL, CELEBRADA EL</w:t>
      </w:r>
      <w:r>
        <w:rPr>
          <w:noProof/>
          <w:color w:val="auto"/>
          <w:lang w:val="es-ES" w:eastAsia="es-ES"/>
        </w:rPr>
        <w:t xml:space="preserve"> </w:t>
      </w:r>
      <w:r w:rsidR="00CC2B32" w:rsidRPr="00CC2B32">
        <w:rPr>
          <w:noProof/>
          <w:color w:val="FF0000"/>
          <w:lang w:val="es-ES" w:eastAsia="es-ES"/>
        </w:rPr>
        <w:t>XX</w:t>
      </w:r>
      <w:r>
        <w:rPr>
          <w:noProof/>
          <w:color w:val="auto"/>
          <w:lang w:val="es-ES" w:eastAsia="es-ES"/>
        </w:rPr>
        <w:t xml:space="preserve"> </w:t>
      </w:r>
      <w:r w:rsidRPr="008E17D8">
        <w:rPr>
          <w:noProof/>
          <w:color w:val="auto"/>
          <w:lang w:val="es-ES" w:eastAsia="es-ES"/>
        </w:rPr>
        <w:t>DE</w:t>
      </w:r>
      <w:r>
        <w:rPr>
          <w:noProof/>
          <w:color w:val="auto"/>
          <w:lang w:val="es-ES" w:eastAsia="es-ES"/>
        </w:rPr>
        <w:t xml:space="preserve"> </w:t>
      </w:r>
      <w:r w:rsidR="00CC2B32" w:rsidRPr="00CC2B32">
        <w:rPr>
          <w:noProof/>
          <w:color w:val="FF0000"/>
          <w:lang w:val="es-ES" w:eastAsia="es-ES"/>
        </w:rPr>
        <w:t>XXXXXXXXX</w:t>
      </w:r>
      <w:r>
        <w:rPr>
          <w:noProof/>
          <w:color w:val="auto"/>
          <w:lang w:val="es-ES" w:eastAsia="es-ES"/>
        </w:rPr>
        <w:t xml:space="preserve"> </w:t>
      </w:r>
      <w:r w:rsidRPr="007F0609">
        <w:rPr>
          <w:noProof/>
          <w:color w:val="auto"/>
          <w:lang w:val="es-ES" w:eastAsia="es-ES"/>
        </w:rPr>
        <w:t>DE 2023</w:t>
      </w:r>
      <w:bookmarkEnd w:id="0"/>
      <w:r w:rsidR="00435815"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C35E22" w:rsidRPr="001E3010">
        <w:rPr>
          <w:b/>
          <w:bCs/>
          <w:noProof/>
          <w:color w:val="auto"/>
          <w:lang w:val="es-ES" w:eastAsia="es-ES"/>
        </w:rPr>
        <w:t xml:space="preserve">CONSTRUCCIÓN DE </w:t>
      </w:r>
      <w:r w:rsidR="00CC2B32">
        <w:rPr>
          <w:b/>
          <w:bCs/>
          <w:noProof/>
          <w:color w:val="auto"/>
          <w:lang w:val="es-ES" w:eastAsia="es-ES"/>
        </w:rPr>
        <w:t>22</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 xml:space="preserve">CON DESTINO A ALQUILER </w:t>
      </w:r>
      <w:r w:rsidR="00972FD3">
        <w:rPr>
          <w:b/>
          <w:bCs/>
          <w:noProof/>
          <w:color w:val="auto"/>
          <w:lang w:val="es-ES" w:eastAsia="es-ES"/>
        </w:rPr>
        <w:t>ASEQUIBLE</w:t>
      </w:r>
      <w:r w:rsidR="001E3010" w:rsidRPr="001E3010">
        <w:rPr>
          <w:b/>
          <w:bCs/>
          <w:noProof/>
          <w:color w:val="auto"/>
          <w:lang w:val="es-ES" w:eastAsia="es-ES"/>
        </w:rPr>
        <w:t xml:space="preserve">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CC2B32">
        <w:rPr>
          <w:b/>
          <w:bCs/>
          <w:noProof/>
          <w:color w:val="auto"/>
          <w:lang w:val="es-ES" w:eastAsia="es-ES"/>
        </w:rPr>
        <w:t>BOLTAÑA</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2D1C7F5D" w14:textId="55C9423C" w:rsidR="00D634BB" w:rsidRPr="00606119" w:rsidRDefault="00606119" w:rsidP="00606119">
      <w:pPr>
        <w:rPr>
          <w:noProof/>
          <w:lang w:val="es-ES" w:eastAsia="es-ES"/>
        </w:rPr>
      </w:pPr>
      <w:r w:rsidRPr="00606119">
        <w:rPr>
          <w:noProof/>
          <w:lang w:val="es-ES" w:eastAsia="es-ES"/>
        </w:rPr>
        <w:t xml:space="preserve"> </w:t>
      </w:r>
    </w:p>
    <w:p w14:paraId="7F2EF16C" w14:textId="6D2DE90D" w:rsidR="00083BEA" w:rsidRDefault="00CC2B32" w:rsidP="00083BEA">
      <w:pPr>
        <w:jc w:val="right"/>
        <w:rPr>
          <w:noProof/>
          <w:lang w:val="es-ES" w:eastAsia="es-ES"/>
        </w:rPr>
      </w:pPr>
      <w:bookmarkStart w:id="1" w:name="_Hlk141085171"/>
      <w:r w:rsidRPr="00CC2B32">
        <w:rPr>
          <w:noProof/>
          <w:color w:val="FF0000"/>
          <w:lang w:val="es-ES" w:eastAsia="es-ES"/>
        </w:rPr>
        <w:t>xx</w:t>
      </w:r>
      <w:r w:rsidR="00083BEA">
        <w:rPr>
          <w:noProof/>
          <w:lang w:val="es-ES" w:eastAsia="es-ES"/>
        </w:rPr>
        <w:t xml:space="preserve"> de </w:t>
      </w:r>
      <w:r w:rsidRPr="00CC2B32">
        <w:rPr>
          <w:noProof/>
          <w:color w:val="FF0000"/>
          <w:lang w:val="es-ES" w:eastAsia="es-ES"/>
        </w:rPr>
        <w:t>xxxxxxxxx</w:t>
      </w:r>
      <w:r w:rsidR="00083BEA">
        <w:rPr>
          <w:noProof/>
          <w:lang w:val="es-ES" w:eastAsia="es-ES"/>
        </w:rPr>
        <w:t xml:space="preserve"> </w:t>
      </w:r>
      <w:r w:rsidR="00083BEA" w:rsidRPr="00606119">
        <w:rPr>
          <w:noProof/>
          <w:lang w:val="es-ES" w:eastAsia="es-ES"/>
        </w:rPr>
        <w:t>de 202</w:t>
      </w:r>
      <w:r w:rsidR="00083BEA" w:rsidRPr="00E66025">
        <w:rPr>
          <w:noProof/>
          <w:lang w:val="es-ES" w:eastAsia="es-ES"/>
        </w:rPr>
        <w:t>3</w:t>
      </w:r>
    </w:p>
    <w:bookmarkEnd w:id="1"/>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 xml:space="preserve">REUNIDOS </w:t>
      </w:r>
      <w:r w:rsidRPr="00736C81">
        <w:rPr>
          <w:color w:val="FF0000"/>
        </w:rPr>
        <w:t>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67019831" w14:textId="77777777" w:rsidR="00504D81" w:rsidRPr="007F0609" w:rsidRDefault="00504D81" w:rsidP="00504D81">
      <w:pPr>
        <w:spacing w:after="100"/>
        <w:rPr>
          <w:rFonts w:eastAsia="Calibri" w:cs="Times New Roman"/>
          <w:szCs w:val="20"/>
          <w:lang w:val="es-ES"/>
        </w:rPr>
      </w:pPr>
      <w:bookmarkStart w:id="2" w:name="_Hlk127344047"/>
      <w:r w:rsidRPr="007F0609">
        <w:rPr>
          <w:rFonts w:eastAsia="Calibri" w:cs="Times New Roman"/>
          <w:szCs w:val="20"/>
          <w:lang w:val="es-ES"/>
        </w:rPr>
        <w:t xml:space="preserve">Por la Comunidad Autónoma de Aragón D. </w:t>
      </w:r>
      <w:r>
        <w:rPr>
          <w:rFonts w:eastAsia="Calibri" w:cs="Times New Roman"/>
          <w:szCs w:val="20"/>
          <w:lang w:val="es-ES"/>
        </w:rPr>
        <w:t>Octavio Adolfo López Rodríguez</w:t>
      </w:r>
      <w:r w:rsidRPr="007F0609">
        <w:rPr>
          <w:rFonts w:eastAsia="Calibri" w:cs="Times New Roman"/>
          <w:szCs w:val="20"/>
          <w:lang w:val="es-ES"/>
        </w:rPr>
        <w:t xml:space="preserve">, en calidad de </w:t>
      </w:r>
      <w:r>
        <w:rPr>
          <w:rFonts w:eastAsia="Calibri" w:cs="Times New Roman"/>
          <w:szCs w:val="20"/>
          <w:lang w:val="es-ES"/>
        </w:rPr>
        <w:t>c</w:t>
      </w:r>
      <w:r w:rsidRPr="007F0609">
        <w:rPr>
          <w:rFonts w:eastAsia="Calibri" w:cs="Times New Roman"/>
          <w:szCs w:val="20"/>
          <w:lang w:val="es-ES"/>
        </w:rPr>
        <w:t xml:space="preserve">onsejero de </w:t>
      </w:r>
      <w:r>
        <w:rPr>
          <w:rFonts w:eastAsia="Calibri" w:cs="Times New Roman"/>
          <w:szCs w:val="20"/>
          <w:lang w:val="es-ES"/>
        </w:rPr>
        <w:t>Fomento, Vivienda, Movilidad y Logística, en virtud del Decreto de 11 de agosto de 2023</w:t>
      </w:r>
      <w:r w:rsidRPr="007F0609">
        <w:rPr>
          <w:rFonts w:eastAsia="Calibri" w:cs="Times New Roman"/>
          <w:szCs w:val="20"/>
          <w:lang w:val="es-ES"/>
        </w:rPr>
        <w:t xml:space="preserve"> por el que se dispone su nombramiento, que actúa al amparo de lo establecido en el artículo 71.3 del referido Real Decreto 853/2021, de 5 de octubre.</w:t>
      </w:r>
    </w:p>
    <w:bookmarkEnd w:id="2"/>
    <w:p w14:paraId="5BB7B3F2" w14:textId="4A07D4B1" w:rsidR="000C7825" w:rsidRPr="00D23251" w:rsidRDefault="00411100" w:rsidP="00083BEA">
      <w:pPr>
        <w:rPr>
          <w:lang w:val="es-ES"/>
        </w:rPr>
      </w:pPr>
      <w:r w:rsidRPr="00D23251">
        <w:rPr>
          <w:noProof/>
          <w:lang w:val="es-ES" w:eastAsia="es-ES"/>
        </w:rPr>
        <w:t xml:space="preserve">Por el Ayuntamiento de </w:t>
      </w:r>
      <w:r w:rsidR="00CC2B32">
        <w:rPr>
          <w:noProof/>
          <w:lang w:val="es-ES" w:eastAsia="es-ES"/>
        </w:rPr>
        <w:t>Boltaña</w:t>
      </w:r>
      <w:r w:rsidR="00D23251" w:rsidRPr="00083BEA">
        <w:rPr>
          <w:noProof/>
          <w:lang w:val="es-ES" w:eastAsia="es-ES"/>
        </w:rPr>
        <w:t xml:space="preserve">, D. </w:t>
      </w:r>
      <w:r w:rsidR="00CC2B32" w:rsidRPr="00CC2B32">
        <w:rPr>
          <w:noProof/>
          <w:lang w:val="es-ES" w:eastAsia="es-ES"/>
        </w:rPr>
        <w:t>José María Giménez Macarulla</w:t>
      </w:r>
      <w:r w:rsidR="00D23251" w:rsidRPr="00083BEA">
        <w:rPr>
          <w:noProof/>
          <w:lang w:val="es-ES" w:eastAsia="es-ES"/>
        </w:rPr>
        <w:t>, en calidad de alcalde, en virtud del Acuerdo del</w:t>
      </w:r>
      <w:r w:rsidR="00D23251" w:rsidRPr="00D23251">
        <w:rPr>
          <w:rFonts w:eastAsia="Calibri" w:cs="Times New Roman"/>
          <w:szCs w:val="20"/>
          <w:lang w:val="es-ES"/>
        </w:rPr>
        <w:t xml:space="preserve"> Pleno del Ayuntamiento de 1</w:t>
      </w:r>
      <w:r w:rsidR="00206F5E">
        <w:rPr>
          <w:rFonts w:eastAsia="Calibri" w:cs="Times New Roman"/>
          <w:szCs w:val="20"/>
          <w:lang w:val="es-ES"/>
        </w:rPr>
        <w:t>7</w:t>
      </w:r>
      <w:r w:rsidR="00D23251" w:rsidRPr="00D23251">
        <w:rPr>
          <w:rFonts w:eastAsia="Calibri" w:cs="Times New Roman"/>
          <w:szCs w:val="20"/>
          <w:lang w:val="es-ES"/>
        </w:rPr>
        <w:t xml:space="preserve"> de junio de 20</w:t>
      </w:r>
      <w:r w:rsidR="00206F5E">
        <w:rPr>
          <w:rFonts w:eastAsia="Calibri" w:cs="Times New Roman"/>
          <w:szCs w:val="20"/>
          <w:lang w:val="es-ES"/>
        </w:rPr>
        <w:t>23</w:t>
      </w:r>
      <w:r w:rsidR="00D23251" w:rsidRPr="00D23251">
        <w:rPr>
          <w:rFonts w:eastAsia="Calibri" w:cs="Times New Roman"/>
          <w:szCs w:val="20"/>
          <w:lang w:val="es-ES"/>
        </w:rPr>
        <w:t>, por el que se dispone su nombramiento, 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14093A33" w14:textId="77777777" w:rsidR="00083BEA" w:rsidRDefault="00083BEA" w:rsidP="00083BEA">
      <w:pPr>
        <w:pStyle w:val="Vietan"/>
        <w:rPr>
          <w:lang w:val="es-ES"/>
        </w:rPr>
      </w:pPr>
      <w:bookmarkStart w:id="3" w:name="_Hlk141085256"/>
      <w:r>
        <w:rPr>
          <w:lang w:val="es-ES"/>
        </w:rPr>
        <w:lastRenderedPageBreak/>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w:t>
      </w:r>
      <w:r>
        <w:rPr>
          <w:lang w:val="es-ES"/>
        </w:rPr>
        <w:t xml:space="preserve">por el mismo importe, habiéndose transferido hasta la fecha, de acuerdo con las condiciones establecidas en dicha resolución, la cantidad de </w:t>
      </w:r>
      <w:r w:rsidRPr="00B94A28">
        <w:rPr>
          <w:lang w:val="es-ES"/>
        </w:rPr>
        <w:t>3.796.078</w:t>
      </w:r>
      <w:r>
        <w:rPr>
          <w:lang w:val="es-ES"/>
        </w:rPr>
        <w:t xml:space="preserve"> €.</w:t>
      </w:r>
    </w:p>
    <w:p w14:paraId="410A661B" w14:textId="30F15C54" w:rsidR="00083BEA" w:rsidRPr="00D83F32" w:rsidRDefault="00083BEA" w:rsidP="00083BEA">
      <w:pPr>
        <w:pStyle w:val="Vieta2"/>
        <w:numPr>
          <w:ilvl w:val="0"/>
          <w:numId w:val="0"/>
        </w:numPr>
        <w:tabs>
          <w:tab w:val="left" w:pos="851"/>
        </w:tabs>
        <w:spacing w:before="0"/>
        <w:ind w:left="641" w:hanging="357"/>
        <w:contextualSpacing w:val="0"/>
        <w:rPr>
          <w:color w:val="FF0000"/>
          <w:lang w:val="es-ES"/>
        </w:rPr>
      </w:pPr>
      <w:r w:rsidRPr="00D83F32">
        <w:rPr>
          <w:color w:val="FF0000"/>
          <w:lang w:val="es-ES"/>
        </w:rPr>
        <w:tab/>
      </w:r>
      <w:r w:rsidRPr="00A25C23">
        <w:rPr>
          <w:color w:val="FF0000"/>
          <w:lang w:val="es-ES"/>
        </w:rPr>
        <w:t>En las Comisiones Bilaterales celebradas el 16 de marzo de 2023</w:t>
      </w:r>
      <w:r w:rsidR="00715F50" w:rsidRPr="00A25C23">
        <w:rPr>
          <w:color w:val="FF0000"/>
          <w:lang w:val="es-ES"/>
        </w:rPr>
        <w:t xml:space="preserve">, </w:t>
      </w:r>
      <w:r w:rsidRPr="00A25C23">
        <w:rPr>
          <w:color w:val="FF0000"/>
          <w:lang w:val="es-ES"/>
        </w:rPr>
        <w:t xml:space="preserve">el 24 de mayo de 2023 y </w:t>
      </w:r>
      <w:r w:rsidR="00715F50" w:rsidRPr="00A25C23">
        <w:rPr>
          <w:color w:val="FF0000"/>
          <w:lang w:val="es-ES"/>
        </w:rPr>
        <w:t>el</w:t>
      </w:r>
      <w:r w:rsidRPr="00A25C23">
        <w:rPr>
          <w:color w:val="FF0000"/>
          <w:lang w:val="es-ES"/>
        </w:rPr>
        <w:t xml:space="preserve"> 26 de julio de 2023 ya se han aprobado los acuerdos </w:t>
      </w:r>
      <w:r w:rsidR="00715F50" w:rsidRPr="00A25C23">
        <w:rPr>
          <w:color w:val="FF0000"/>
          <w:lang w:val="es-ES"/>
        </w:rPr>
        <w:t>3 a 24</w:t>
      </w:r>
      <w:r w:rsidRPr="00A25C23">
        <w:rPr>
          <w:color w:val="FF0000"/>
          <w:lang w:val="es-ES"/>
        </w:rPr>
        <w:t xml:space="preserve">, en el ámbito del Programa 6, con la Comunidad Autónoma de Aragón, por un importe total de </w:t>
      </w:r>
      <w:r w:rsidR="00715F50" w:rsidRPr="00A25C23">
        <w:rPr>
          <w:color w:val="FF0000"/>
          <w:lang w:val="es-ES"/>
        </w:rPr>
        <w:t>21.428.904</w:t>
      </w:r>
      <w:r w:rsidRPr="00A25C23">
        <w:rPr>
          <w:color w:val="FF0000"/>
          <w:lang w:val="es-ES"/>
        </w:rPr>
        <w:t xml:space="preserve"> €.</w:t>
      </w:r>
    </w:p>
    <w:bookmarkEnd w:id="3"/>
    <w:p w14:paraId="2121E552" w14:textId="03976631"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CC2B32">
        <w:rPr>
          <w:lang w:val="es-ES"/>
        </w:rPr>
        <w:t>Boltaña</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71AAD934"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 xml:space="preserve">sita en </w:t>
      </w:r>
      <w:r w:rsidR="00A25C23">
        <w:rPr>
          <w:lang w:val="es-ES"/>
        </w:rPr>
        <w:t>Av.</w:t>
      </w:r>
      <w:r w:rsidR="001E3010" w:rsidRPr="001E3010">
        <w:rPr>
          <w:lang w:val="es-ES"/>
        </w:rPr>
        <w:t xml:space="preserve"> </w:t>
      </w:r>
      <w:proofErr w:type="spellStart"/>
      <w:r w:rsidR="00A25C23">
        <w:rPr>
          <w:lang w:val="es-ES"/>
        </w:rPr>
        <w:t>Ordesa</w:t>
      </w:r>
      <w:proofErr w:type="spellEnd"/>
      <w:r w:rsidR="001E3010" w:rsidRPr="001E3010">
        <w:rPr>
          <w:lang w:val="es-ES"/>
        </w:rPr>
        <w:t xml:space="preserve"> nº </w:t>
      </w:r>
      <w:r w:rsidR="00A25C23">
        <w:rPr>
          <w:lang w:val="es-ES"/>
        </w:rPr>
        <w:t>69</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CC2B32">
        <w:rPr>
          <w:lang w:val="es-ES"/>
        </w:rPr>
        <w:t>Boltaña</w:t>
      </w:r>
      <w:r w:rsidR="00CC6160" w:rsidRPr="000A4B9C">
        <w:rPr>
          <w:lang w:val="es-ES"/>
        </w:rPr>
        <w:t>.</w:t>
      </w:r>
    </w:p>
    <w:p w14:paraId="341D741F" w14:textId="62316C4F" w:rsidR="00D23F03" w:rsidRDefault="00E60F18" w:rsidP="00662981">
      <w:pPr>
        <w:pStyle w:val="Vietan"/>
        <w:rPr>
          <w:lang w:val="es-ES"/>
        </w:rPr>
      </w:pPr>
      <w:bookmarkStart w:id="4" w:name="_Hlk82079746"/>
      <w:bookmarkStart w:id="5"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CC2B32">
        <w:rPr>
          <w:lang w:val="es-ES"/>
        </w:rPr>
        <w:t>Boltaña</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45B52102"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 del Plan de Recuperación, Transformación y Resiliencia. </w:t>
      </w:r>
      <w:r w:rsidR="00B55C81" w:rsidRPr="00B55C81">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B55C81">
        <w:rPr>
          <w:lang w:val="es-ES"/>
        </w:rPr>
        <w:t xml:space="preserve"> </w:t>
      </w:r>
      <w:r w:rsidRPr="00CB52C9">
        <w:rPr>
          <w:lang w:val="es-ES"/>
        </w:rPr>
        <w:t xml:space="preserve">La Comunidad Autónoma manifiesta respecto a las </w:t>
      </w:r>
      <w:r w:rsidRPr="00CB52C9">
        <w:rPr>
          <w:lang w:val="es-ES"/>
        </w:rPr>
        <w:lastRenderedPageBreak/>
        <w:t>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6"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6"/>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4"/>
    <w:bookmarkEnd w:id="5"/>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7"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CC46AF">
      <w:pPr>
        <w:spacing w:after="12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255"/>
        <w:gridCol w:w="1136"/>
        <w:gridCol w:w="1274"/>
        <w:gridCol w:w="1417"/>
        <w:gridCol w:w="2129"/>
        <w:gridCol w:w="983"/>
      </w:tblGrid>
      <w:tr w:rsidR="0025027F" w:rsidRPr="00886AD2" w14:paraId="06C27C87" w14:textId="77777777" w:rsidTr="00D9457B">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597"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55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625"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9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2"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5D13F2" w:rsidRPr="005D13F2" w14:paraId="3E574286" w14:textId="77777777" w:rsidTr="00D9457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597" w:type="pct"/>
            <w:vAlign w:val="center"/>
          </w:tcPr>
          <w:p w14:paraId="6E2FFBDD" w14:textId="5EBA0571" w:rsidR="0025027F" w:rsidRPr="005D13F2" w:rsidRDefault="000A4B9C" w:rsidP="0025027F">
            <w:pPr>
              <w:jc w:val="center"/>
              <w:rPr>
                <w:rFonts w:cstheme="minorHAnsi"/>
                <w:b w:val="0"/>
                <w:noProof/>
                <w:sz w:val="18"/>
                <w:szCs w:val="18"/>
                <w:lang w:val="es-ES"/>
              </w:rPr>
            </w:pPr>
            <w:bookmarkStart w:id="8" w:name="_Hlk127275406"/>
            <w:r w:rsidRPr="000A4B9C">
              <w:rPr>
                <w:rFonts w:cstheme="minorHAnsi"/>
                <w:b w:val="0"/>
                <w:noProof/>
                <w:sz w:val="18"/>
                <w:szCs w:val="18"/>
                <w:lang w:val="es-ES"/>
              </w:rPr>
              <w:t xml:space="preserve">CONSTRUCCIÓN DE </w:t>
            </w:r>
            <w:r w:rsidR="00715F50">
              <w:rPr>
                <w:rFonts w:cstheme="minorHAnsi"/>
                <w:b w:val="0"/>
                <w:noProof/>
                <w:sz w:val="18"/>
                <w:szCs w:val="18"/>
                <w:lang w:val="es-ES"/>
              </w:rPr>
              <w:t>22</w:t>
            </w:r>
            <w:r w:rsidRPr="000A4B9C">
              <w:rPr>
                <w:rFonts w:cstheme="minorHAnsi"/>
                <w:b w:val="0"/>
                <w:noProof/>
                <w:sz w:val="18"/>
                <w:szCs w:val="18"/>
                <w:lang w:val="es-ES"/>
              </w:rPr>
              <w:t xml:space="preserve"> VIVIENDAS </w:t>
            </w:r>
            <w:r w:rsidR="00715F50">
              <w:rPr>
                <w:rFonts w:cstheme="minorHAnsi"/>
                <w:b w:val="0"/>
                <w:noProof/>
                <w:sz w:val="18"/>
                <w:szCs w:val="18"/>
                <w:lang w:val="es-ES"/>
              </w:rPr>
              <w:t>PARA</w:t>
            </w:r>
            <w:r w:rsidRPr="000A4B9C">
              <w:rPr>
                <w:rFonts w:cstheme="minorHAnsi"/>
                <w:b w:val="0"/>
                <w:noProof/>
                <w:sz w:val="18"/>
                <w:szCs w:val="18"/>
                <w:lang w:val="es-ES"/>
              </w:rPr>
              <w:t xml:space="preserve"> ALQUILER SOCIAL</w:t>
            </w:r>
            <w:r w:rsidR="00715F50">
              <w:rPr>
                <w:rFonts w:cstheme="minorHAnsi"/>
                <w:b w:val="0"/>
                <w:noProof/>
                <w:sz w:val="18"/>
                <w:szCs w:val="18"/>
                <w:lang w:val="es-ES"/>
              </w:rPr>
              <w:t>/ASEQUIBLE</w:t>
            </w:r>
            <w:r w:rsidRPr="000A4B9C">
              <w:rPr>
                <w:rFonts w:cstheme="minorHAnsi"/>
                <w:b w:val="0"/>
                <w:noProof/>
                <w:sz w:val="18"/>
                <w:szCs w:val="18"/>
                <w:lang w:val="es-ES"/>
              </w:rPr>
              <w:t xml:space="preserve"> EN </w:t>
            </w:r>
            <w:r w:rsidR="00CC2B32">
              <w:rPr>
                <w:rFonts w:cstheme="minorHAnsi"/>
                <w:b w:val="0"/>
                <w:noProof/>
                <w:sz w:val="18"/>
                <w:szCs w:val="18"/>
                <w:lang w:val="es-ES"/>
              </w:rPr>
              <w:t>BOLTAÑA</w:t>
            </w:r>
            <w:bookmarkEnd w:id="8"/>
          </w:p>
        </w:tc>
        <w:tc>
          <w:tcPr>
            <w:tcW w:w="557" w:type="pct"/>
            <w:vAlign w:val="center"/>
          </w:tcPr>
          <w:p w14:paraId="0D24DE6C" w14:textId="2590CAE9" w:rsidR="0025027F" w:rsidRPr="005D13F2" w:rsidRDefault="00CC2B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625" w:type="pct"/>
            <w:vAlign w:val="center"/>
          </w:tcPr>
          <w:p w14:paraId="17495720" w14:textId="60C77708" w:rsidR="0025027F" w:rsidRPr="005D13F2" w:rsidRDefault="00CC2B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Boltaña</w:t>
            </w:r>
          </w:p>
        </w:tc>
        <w:tc>
          <w:tcPr>
            <w:tcW w:w="695" w:type="pct"/>
            <w:vAlign w:val="center"/>
          </w:tcPr>
          <w:p w14:paraId="08A2E256" w14:textId="0F046ABB"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CC2B32">
              <w:rPr>
                <w:rFonts w:cstheme="minorHAnsi"/>
                <w:bCs/>
                <w:sz w:val="18"/>
                <w:szCs w:val="18"/>
                <w:lang w:val="es-ES"/>
              </w:rPr>
              <w:t>Boltaña</w:t>
            </w:r>
          </w:p>
        </w:tc>
        <w:tc>
          <w:tcPr>
            <w:tcW w:w="1044" w:type="pct"/>
            <w:vAlign w:val="center"/>
          </w:tcPr>
          <w:p w14:paraId="6BD1ABD8" w14:textId="79EF8791" w:rsidR="0025027F" w:rsidRPr="005D13F2" w:rsidRDefault="00CC2B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CC2B32">
              <w:rPr>
                <w:rFonts w:cstheme="minorHAnsi"/>
                <w:bCs/>
                <w:sz w:val="18"/>
                <w:szCs w:val="18"/>
                <w:lang w:val="es-ES"/>
              </w:rPr>
              <w:t>9431810BH5093S0001GF</w:t>
            </w:r>
          </w:p>
        </w:tc>
        <w:tc>
          <w:tcPr>
            <w:tcW w:w="482" w:type="pct"/>
            <w:vAlign w:val="center"/>
          </w:tcPr>
          <w:p w14:paraId="06F17C8E" w14:textId="657C3FF8" w:rsidR="0025027F" w:rsidRPr="005D13F2" w:rsidRDefault="00CC2B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22</w:t>
            </w:r>
          </w:p>
        </w:tc>
      </w:tr>
    </w:tbl>
    <w:p w14:paraId="3D07E4CF" w14:textId="6E3F8487" w:rsidR="00B27EC0" w:rsidRDefault="000C4449" w:rsidP="00EB2B00">
      <w:pPr>
        <w:spacing w:before="240" w:after="100"/>
        <w:ind w:right="57"/>
        <w:rPr>
          <w:rFonts w:cstheme="minorHAnsi"/>
          <w:lang w:val="es-ES"/>
        </w:rPr>
      </w:pPr>
      <w:bookmarkStart w:id="9"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10" w:name="_Hlk101353019"/>
      <w:r w:rsidRPr="00D9457B">
        <w:rPr>
          <w:rFonts w:cstheme="minorHAnsi"/>
          <w:lang w:val="es-ES"/>
        </w:rPr>
        <w:t>, y en especial la necesidad de vivienda social en el municipio.</w:t>
      </w:r>
      <w:bookmarkEnd w:id="10"/>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9"/>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22E78E8B" w14:textId="01B69D9D" w:rsidR="00CC46AF" w:rsidRPr="00CC46AF" w:rsidRDefault="00E60F18" w:rsidP="00CC46AF">
      <w:pPr>
        <w:pStyle w:val="Vieta2"/>
        <w:tabs>
          <w:tab w:val="left" w:pos="851"/>
        </w:tabs>
        <w:spacing w:before="0" w:after="12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ayout w:type="fixed"/>
        <w:tblCellMar>
          <w:left w:w="70" w:type="dxa"/>
          <w:right w:w="70" w:type="dxa"/>
        </w:tblCellMar>
        <w:tblLook w:val="04A0" w:firstRow="1" w:lastRow="0" w:firstColumn="1" w:lastColumn="0" w:noHBand="0" w:noVBand="1"/>
      </w:tblPr>
      <w:tblGrid>
        <w:gridCol w:w="2834"/>
        <w:gridCol w:w="1472"/>
        <w:gridCol w:w="1472"/>
        <w:gridCol w:w="1472"/>
        <w:gridCol w:w="1472"/>
        <w:gridCol w:w="1472"/>
      </w:tblGrid>
      <w:tr w:rsidR="00CC2B32" w:rsidRPr="00C11C44" w14:paraId="165E1169" w14:textId="77777777" w:rsidTr="00712C90">
        <w:trPr>
          <w:trHeight w:val="457"/>
          <w:tblHeader/>
        </w:trPr>
        <w:tc>
          <w:tcPr>
            <w:tcW w:w="1390" w:type="pct"/>
            <w:shd w:val="clear" w:color="auto" w:fill="D0CECE" w:themeFill="background2" w:themeFillShade="E6"/>
            <w:vAlign w:val="center"/>
            <w:hideMark/>
          </w:tcPr>
          <w:p w14:paraId="05AE94FF" w14:textId="77777777" w:rsidR="00CC2B32" w:rsidRPr="00C11C44" w:rsidRDefault="00CC2B32"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722" w:type="pct"/>
            <w:tcBorders>
              <w:bottom w:val="single" w:sz="4" w:space="0" w:color="AEAAAA" w:themeColor="background2" w:themeShade="BF"/>
            </w:tcBorders>
            <w:shd w:val="clear" w:color="auto" w:fill="D0CECE" w:themeFill="background2" w:themeFillShade="E6"/>
            <w:vAlign w:val="center"/>
            <w:hideMark/>
          </w:tcPr>
          <w:p w14:paraId="1596BF0D" w14:textId="77777777" w:rsidR="00CC2B32" w:rsidRPr="00C11C44" w:rsidRDefault="00CC2B32"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722" w:type="pct"/>
            <w:tcBorders>
              <w:bottom w:val="single" w:sz="4" w:space="0" w:color="AEAAAA" w:themeColor="background2" w:themeShade="BF"/>
            </w:tcBorders>
            <w:shd w:val="clear" w:color="auto" w:fill="D0CECE" w:themeFill="background2" w:themeFillShade="E6"/>
            <w:vAlign w:val="center"/>
            <w:hideMark/>
          </w:tcPr>
          <w:p w14:paraId="532C02FA" w14:textId="77777777" w:rsidR="00CC2B32" w:rsidRPr="00C11C44" w:rsidRDefault="00CC2B32"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722" w:type="pct"/>
            <w:tcBorders>
              <w:bottom w:val="single" w:sz="4" w:space="0" w:color="AEAAAA" w:themeColor="background2" w:themeShade="BF"/>
            </w:tcBorders>
            <w:shd w:val="clear" w:color="auto" w:fill="D0CECE" w:themeFill="background2" w:themeFillShade="E6"/>
            <w:vAlign w:val="center"/>
            <w:hideMark/>
          </w:tcPr>
          <w:p w14:paraId="5A7B25EF" w14:textId="77777777" w:rsidR="00CC2B32" w:rsidRPr="00C11C44" w:rsidRDefault="00CC2B32"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22" w:type="pct"/>
            <w:tcBorders>
              <w:bottom w:val="single" w:sz="4" w:space="0" w:color="AEAAAA" w:themeColor="background2" w:themeShade="BF"/>
            </w:tcBorders>
            <w:shd w:val="clear" w:color="auto" w:fill="D0CECE" w:themeFill="background2" w:themeFillShade="E6"/>
            <w:vAlign w:val="center"/>
          </w:tcPr>
          <w:p w14:paraId="416B17FE" w14:textId="10C094E4" w:rsidR="00CC2B32" w:rsidRPr="00C11C44" w:rsidRDefault="00CC2B32"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w:t>
            </w:r>
            <w:r w:rsidR="00715F5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722" w:type="pct"/>
            <w:tcBorders>
              <w:bottom w:val="single" w:sz="4" w:space="0" w:color="AEAAAA" w:themeColor="background2" w:themeShade="BF"/>
            </w:tcBorders>
            <w:shd w:val="clear" w:color="auto" w:fill="D0CECE" w:themeFill="background2" w:themeFillShade="E6"/>
            <w:vAlign w:val="center"/>
          </w:tcPr>
          <w:p w14:paraId="448440C4" w14:textId="4C9B712F" w:rsidR="00CC2B32" w:rsidRPr="00C11C44" w:rsidRDefault="00CC2B32"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aport</w:t>
            </w:r>
            <w:r>
              <w:rPr>
                <w:rFonts w:eastAsia="Times New Roman" w:cs="Calibri"/>
                <w:b/>
                <w:bCs/>
                <w:color w:val="595959"/>
                <w:sz w:val="18"/>
                <w:szCs w:val="18"/>
                <w:lang w:val="es-ES" w:eastAsia="es-ES"/>
              </w:rPr>
              <w:t xml:space="preserve">ación </w:t>
            </w:r>
            <w:r w:rsidRPr="00C11C44">
              <w:rPr>
                <w:rFonts w:eastAsia="Times New Roman" w:cs="Calibri"/>
                <w:b/>
                <w:bCs/>
                <w:color w:val="595959"/>
                <w:sz w:val="18"/>
                <w:szCs w:val="18"/>
                <w:lang w:val="es-ES" w:eastAsia="es-ES"/>
              </w:rPr>
              <w:t>Ay</w:t>
            </w:r>
            <w:r>
              <w:rPr>
                <w:rFonts w:eastAsia="Times New Roman" w:cs="Calibri"/>
                <w:b/>
                <w:bCs/>
                <w:color w:val="595959"/>
                <w:sz w:val="18"/>
                <w:szCs w:val="18"/>
                <w:lang w:val="es-ES" w:eastAsia="es-ES"/>
              </w:rPr>
              <w:t>untamiento</w:t>
            </w:r>
          </w:p>
        </w:tc>
      </w:tr>
      <w:tr w:rsidR="00712C90" w:rsidRPr="00852A3E" w14:paraId="209774E6" w14:textId="77777777" w:rsidTr="00712C90">
        <w:trPr>
          <w:trHeight w:val="576"/>
          <w:tblHeader/>
        </w:trPr>
        <w:tc>
          <w:tcPr>
            <w:tcW w:w="1390" w:type="pct"/>
            <w:tcBorders>
              <w:right w:val="single" w:sz="4" w:space="0" w:color="AEAAAA" w:themeColor="background2" w:themeShade="BF"/>
            </w:tcBorders>
            <w:shd w:val="clear" w:color="auto" w:fill="auto"/>
            <w:vAlign w:val="center"/>
          </w:tcPr>
          <w:p w14:paraId="31CE9B1F" w14:textId="138003D2" w:rsidR="00712C90" w:rsidRPr="00852A3E" w:rsidRDefault="00712C90" w:rsidP="00712C90">
            <w:pPr>
              <w:spacing w:after="0"/>
              <w:jc w:val="center"/>
              <w:rPr>
                <w:rFonts w:asciiTheme="minorHAnsi" w:eastAsia="Times New Roman" w:hAnsiTheme="minorHAnsi" w:cstheme="minorHAnsi"/>
                <w:sz w:val="18"/>
                <w:szCs w:val="18"/>
                <w:lang w:val="es-ES" w:eastAsia="es-ES"/>
              </w:rPr>
            </w:pPr>
            <w:r w:rsidRPr="00715F50">
              <w:rPr>
                <w:rFonts w:cstheme="minorHAnsi"/>
                <w:noProof/>
                <w:sz w:val="18"/>
                <w:szCs w:val="18"/>
                <w:lang w:val="es-ES"/>
              </w:rPr>
              <w:t>CONSTRUCCIÓN DE 22 VIVIENDAS PARA ALQUILER SOCIAL/ASEQUIBLE EN BOLTAÑA</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E21D405" w14:textId="25195302" w:rsidR="00712C90" w:rsidRPr="00712C90" w:rsidRDefault="00712C90" w:rsidP="00712C90">
            <w:pPr>
              <w:spacing w:after="0"/>
              <w:jc w:val="center"/>
              <w:rPr>
                <w:rFonts w:cs="Calibri"/>
                <w:sz w:val="18"/>
                <w:szCs w:val="18"/>
                <w:lang w:val="es-ES"/>
              </w:rPr>
            </w:pPr>
            <w:r w:rsidRPr="00712C90">
              <w:rPr>
                <w:sz w:val="18"/>
                <w:szCs w:val="18"/>
              </w:rPr>
              <w:t>2.288.564,00</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2CFA2E6" w14:textId="5C54B62D" w:rsidR="00712C90" w:rsidRPr="00712C90" w:rsidRDefault="00712C90" w:rsidP="00712C90">
            <w:pPr>
              <w:spacing w:after="0"/>
              <w:jc w:val="center"/>
              <w:rPr>
                <w:rFonts w:eastAsia="Times New Roman" w:cs="Calibri"/>
                <w:sz w:val="18"/>
                <w:szCs w:val="18"/>
                <w:lang w:val="es-ES" w:eastAsia="es-ES"/>
              </w:rPr>
            </w:pPr>
            <w:r w:rsidRPr="00712C90">
              <w:rPr>
                <w:sz w:val="18"/>
                <w:szCs w:val="18"/>
              </w:rPr>
              <w:t>811.216,00</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2A93EA8" w14:textId="2E0D50D1" w:rsidR="00712C90" w:rsidRPr="00712C90" w:rsidRDefault="00712C90" w:rsidP="00712C90">
            <w:pPr>
              <w:spacing w:after="0"/>
              <w:jc w:val="center"/>
              <w:rPr>
                <w:rFonts w:eastAsia="Times New Roman" w:cs="Calibri"/>
                <w:sz w:val="18"/>
                <w:szCs w:val="18"/>
                <w:lang w:val="es-ES" w:eastAsia="es-ES"/>
              </w:rPr>
            </w:pPr>
            <w:r w:rsidRPr="00712C90">
              <w:rPr>
                <w:sz w:val="18"/>
                <w:szCs w:val="18"/>
              </w:rPr>
              <w:t>35,45%</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1D55221" w14:textId="31F6C416" w:rsidR="00712C90" w:rsidRPr="00712C90" w:rsidRDefault="00712C90" w:rsidP="00712C90">
            <w:pPr>
              <w:spacing w:after="0"/>
              <w:jc w:val="center"/>
              <w:rPr>
                <w:rFonts w:eastAsia="Times New Roman" w:cs="Calibri"/>
                <w:sz w:val="18"/>
                <w:szCs w:val="18"/>
                <w:lang w:val="es-ES" w:eastAsia="es-ES"/>
              </w:rPr>
            </w:pPr>
            <w:r w:rsidRPr="00712C90">
              <w:rPr>
                <w:sz w:val="18"/>
                <w:szCs w:val="18"/>
              </w:rPr>
              <w:t>1.477.348,00</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FBC7E13" w14:textId="7B5DCDA6" w:rsidR="00712C90" w:rsidRPr="00712C90" w:rsidRDefault="00712C90" w:rsidP="00712C90">
            <w:pPr>
              <w:spacing w:after="0"/>
              <w:jc w:val="center"/>
              <w:rPr>
                <w:rFonts w:eastAsia="Times New Roman" w:cs="Calibri"/>
                <w:sz w:val="18"/>
                <w:szCs w:val="18"/>
                <w:lang w:val="es-ES" w:eastAsia="es-ES"/>
              </w:rPr>
            </w:pPr>
            <w:r w:rsidRPr="00712C90">
              <w:rPr>
                <w:sz w:val="18"/>
                <w:szCs w:val="18"/>
              </w:rPr>
              <w:t>64,55%</w:t>
            </w:r>
          </w:p>
        </w:tc>
      </w:tr>
    </w:tbl>
    <w:p w14:paraId="35568130" w14:textId="4AE933C6" w:rsidR="00237780" w:rsidRDefault="00237780" w:rsidP="00237780">
      <w:pPr>
        <w:spacing w:after="100"/>
        <w:ind w:right="57"/>
        <w:rPr>
          <w:rFonts w:cstheme="minorHAnsi"/>
          <w:lang w:val="es-ES"/>
        </w:rPr>
      </w:pPr>
      <w:r>
        <w:rPr>
          <w:rFonts w:cstheme="minorHAnsi"/>
          <w:lang w:val="es-ES"/>
        </w:rPr>
        <w:t>*Incluye honorarios profesionales e IVA</w:t>
      </w:r>
    </w:p>
    <w:p w14:paraId="6759F435" w14:textId="2FC34ED8" w:rsidR="00D40D6E" w:rsidRPr="00D40D6E" w:rsidRDefault="00D40D6E" w:rsidP="000A4B9C">
      <w:pPr>
        <w:spacing w:before="120" w:after="120"/>
        <w:rPr>
          <w:lang w:val="es-ES"/>
        </w:rPr>
      </w:pPr>
      <w:r w:rsidRPr="00D40D6E">
        <w:rPr>
          <w:lang w:val="es-ES"/>
        </w:rPr>
        <w:t>La aportaci</w:t>
      </w:r>
      <w:r w:rsidR="00712C90">
        <w:rPr>
          <w:lang w:val="es-ES"/>
        </w:rPr>
        <w:t>ón</w:t>
      </w:r>
      <w:r w:rsidRPr="00D40D6E">
        <w:rPr>
          <w:lang w:val="es-ES"/>
        </w:rPr>
        <w:t xml:space="preserve"> </w:t>
      </w:r>
      <w:r w:rsidR="00712C90">
        <w:rPr>
          <w:lang w:val="es-ES"/>
        </w:rPr>
        <w:t>procedente de Fondos PRTR</w:t>
      </w:r>
      <w:r w:rsidRPr="00D40D6E">
        <w:rPr>
          <w:lang w:val="es-ES"/>
        </w:rPr>
        <w:t xml:space="preserve"> se ha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78B79E40"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La aportación de</w:t>
      </w:r>
      <w:r w:rsidR="00712C90">
        <w:rPr>
          <w:lang w:val="es-ES"/>
        </w:rPr>
        <w:t xml:space="preserve"> Fondos PRTR</w:t>
      </w:r>
      <w:r w:rsidRPr="00D40D6E">
        <w:rPr>
          <w:lang w:val="es-ES"/>
        </w:rPr>
        <w:t xml:space="preserve"> se hará con cargo a los fondos transferidos correspondientes a la anualidad </w:t>
      </w:r>
      <w:r w:rsidRPr="00B55C81">
        <w:rPr>
          <w:lang w:val="es-ES"/>
        </w:rPr>
        <w:t>de 202</w:t>
      </w:r>
      <w:r w:rsidR="00F7304E" w:rsidRPr="00B55C81">
        <w:rPr>
          <w:lang w:val="es-ES"/>
        </w:rPr>
        <w:t>3</w:t>
      </w:r>
      <w:r w:rsidRPr="00B55C81">
        <w:rPr>
          <w:lang w:val="es-ES"/>
        </w:rPr>
        <w:t>.</w:t>
      </w:r>
    </w:p>
    <w:p w14:paraId="13C5715C" w14:textId="17D8D16A" w:rsidR="00A009CF" w:rsidRPr="007511F2" w:rsidRDefault="00A009CF" w:rsidP="00BF0D05">
      <w:pPr>
        <w:pStyle w:val="Vieta2"/>
        <w:tabs>
          <w:tab w:val="left" w:pos="851"/>
        </w:tabs>
        <w:spacing w:before="0" w:after="240"/>
        <w:ind w:left="782" w:hanging="357"/>
        <w:contextualSpacing w:val="0"/>
        <w:rPr>
          <w:lang w:val="es-ES"/>
        </w:rPr>
      </w:pPr>
      <w:r w:rsidRPr="00927534">
        <w:rPr>
          <w:lang w:val="es-ES"/>
        </w:rPr>
        <w:lastRenderedPageBreak/>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95"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2829"/>
        <w:gridCol w:w="1471"/>
        <w:gridCol w:w="1471"/>
        <w:gridCol w:w="1471"/>
        <w:gridCol w:w="1471"/>
        <w:gridCol w:w="1471"/>
      </w:tblGrid>
      <w:tr w:rsidR="00712C90" w:rsidRPr="008B11EC" w14:paraId="01E792C8" w14:textId="77777777" w:rsidTr="00712C90">
        <w:trPr>
          <w:trHeight w:val="232"/>
        </w:trPr>
        <w:tc>
          <w:tcPr>
            <w:tcW w:w="1389" w:type="pct"/>
            <w:tcBorders>
              <w:bottom w:val="single" w:sz="4" w:space="0" w:color="AEAAAA" w:themeColor="background2" w:themeShade="BF"/>
            </w:tcBorders>
            <w:shd w:val="clear" w:color="auto" w:fill="D0CECE" w:themeFill="background2" w:themeFillShade="E6"/>
            <w:vAlign w:val="center"/>
            <w:hideMark/>
          </w:tcPr>
          <w:p w14:paraId="52143139" w14:textId="77777777" w:rsidR="00712C90" w:rsidRPr="007F0609" w:rsidRDefault="00712C90"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722" w:type="pct"/>
            <w:tcBorders>
              <w:bottom w:val="single" w:sz="4" w:space="0" w:color="AEAAAA" w:themeColor="background2" w:themeShade="BF"/>
            </w:tcBorders>
            <w:shd w:val="clear" w:color="auto" w:fill="D0CECE" w:themeFill="background2" w:themeFillShade="E6"/>
            <w:vAlign w:val="center"/>
          </w:tcPr>
          <w:p w14:paraId="33D6B170" w14:textId="3A136418" w:rsidR="00712C90" w:rsidRPr="007F0609" w:rsidRDefault="00712C90"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722" w:type="pct"/>
            <w:tcBorders>
              <w:bottom w:val="single" w:sz="4" w:space="0" w:color="AEAAAA" w:themeColor="background2" w:themeShade="BF"/>
            </w:tcBorders>
            <w:shd w:val="clear" w:color="auto" w:fill="D0CECE" w:themeFill="background2" w:themeFillShade="E6"/>
            <w:vAlign w:val="center"/>
          </w:tcPr>
          <w:p w14:paraId="096D2686" w14:textId="2A43A822" w:rsidR="00712C90" w:rsidRPr="007F0609" w:rsidRDefault="00712C90"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722" w:type="pct"/>
            <w:tcBorders>
              <w:bottom w:val="single" w:sz="4" w:space="0" w:color="AEAAAA" w:themeColor="background2" w:themeShade="BF"/>
            </w:tcBorders>
            <w:shd w:val="clear" w:color="auto" w:fill="D0CECE" w:themeFill="background2" w:themeFillShade="E6"/>
            <w:vAlign w:val="center"/>
          </w:tcPr>
          <w:p w14:paraId="65D83FF7" w14:textId="26616980" w:rsidR="00712C90" w:rsidRPr="007F0609" w:rsidRDefault="00712C90" w:rsidP="00712C90">
            <w:pPr>
              <w:spacing w:after="0"/>
              <w:jc w:val="center"/>
              <w:rPr>
                <w:rFonts w:eastAsia="Times New Roman" w:cs="Calibri"/>
                <w:b/>
                <w:bCs/>
                <w:sz w:val="18"/>
                <w:szCs w:val="18"/>
                <w:lang w:val="es-ES" w:eastAsia="es-ES"/>
              </w:rPr>
            </w:pPr>
            <w:r w:rsidRPr="00712C90">
              <w:rPr>
                <w:rFonts w:eastAsia="Times New Roman" w:cs="Calibri"/>
                <w:b/>
                <w:bCs/>
                <w:sz w:val="18"/>
                <w:szCs w:val="18"/>
                <w:lang w:val="es-ES" w:eastAsia="es-ES"/>
              </w:rPr>
              <w:t>Anualidad 202</w:t>
            </w:r>
            <w:r>
              <w:rPr>
                <w:rFonts w:eastAsia="Times New Roman" w:cs="Calibri"/>
                <w:b/>
                <w:bCs/>
                <w:sz w:val="18"/>
                <w:szCs w:val="18"/>
                <w:lang w:val="es-ES" w:eastAsia="es-ES"/>
              </w:rPr>
              <w:t>5</w:t>
            </w:r>
            <w:r w:rsidRPr="00712C90">
              <w:rPr>
                <w:rFonts w:eastAsia="Times New Roman" w:cs="Calibri"/>
                <w:b/>
                <w:bCs/>
                <w:sz w:val="18"/>
                <w:szCs w:val="18"/>
                <w:lang w:val="es-ES" w:eastAsia="es-ES"/>
              </w:rPr>
              <w:t xml:space="preserve"> (€)</w:t>
            </w:r>
          </w:p>
        </w:tc>
        <w:tc>
          <w:tcPr>
            <w:tcW w:w="722" w:type="pct"/>
            <w:tcBorders>
              <w:bottom w:val="single" w:sz="4" w:space="0" w:color="AEAAAA" w:themeColor="background2" w:themeShade="BF"/>
            </w:tcBorders>
            <w:shd w:val="clear" w:color="auto" w:fill="D0CECE" w:themeFill="background2" w:themeFillShade="E6"/>
            <w:vAlign w:val="center"/>
          </w:tcPr>
          <w:p w14:paraId="65BE7314" w14:textId="1AD35572" w:rsidR="00712C90" w:rsidRPr="007F0609" w:rsidRDefault="00712C90" w:rsidP="00712C90">
            <w:pPr>
              <w:spacing w:after="0"/>
              <w:jc w:val="center"/>
              <w:rPr>
                <w:rFonts w:eastAsia="Times New Roman" w:cs="Calibri"/>
                <w:b/>
                <w:bCs/>
                <w:sz w:val="18"/>
                <w:szCs w:val="18"/>
                <w:lang w:val="es-ES" w:eastAsia="es-ES"/>
              </w:rPr>
            </w:pPr>
            <w:r w:rsidRPr="00712C90">
              <w:rPr>
                <w:rFonts w:eastAsia="Times New Roman" w:cs="Calibri"/>
                <w:b/>
                <w:bCs/>
                <w:sz w:val="18"/>
                <w:szCs w:val="18"/>
                <w:lang w:val="es-ES" w:eastAsia="es-ES"/>
              </w:rPr>
              <w:t>Anualidad 202</w:t>
            </w:r>
            <w:r>
              <w:rPr>
                <w:rFonts w:eastAsia="Times New Roman" w:cs="Calibri"/>
                <w:b/>
                <w:bCs/>
                <w:sz w:val="18"/>
                <w:szCs w:val="18"/>
                <w:lang w:val="es-ES" w:eastAsia="es-ES"/>
              </w:rPr>
              <w:t>6</w:t>
            </w:r>
            <w:r w:rsidRPr="00712C90">
              <w:rPr>
                <w:rFonts w:eastAsia="Times New Roman" w:cs="Calibri"/>
                <w:b/>
                <w:bCs/>
                <w:sz w:val="18"/>
                <w:szCs w:val="18"/>
                <w:lang w:val="es-ES" w:eastAsia="es-ES"/>
              </w:rPr>
              <w:t xml:space="preserve"> (€)</w:t>
            </w:r>
          </w:p>
        </w:tc>
        <w:tc>
          <w:tcPr>
            <w:tcW w:w="722" w:type="pct"/>
            <w:tcBorders>
              <w:bottom w:val="single" w:sz="4" w:space="0" w:color="AEAAAA" w:themeColor="background2" w:themeShade="BF"/>
            </w:tcBorders>
            <w:shd w:val="clear" w:color="auto" w:fill="D0CECE" w:themeFill="background2" w:themeFillShade="E6"/>
            <w:vAlign w:val="center"/>
            <w:hideMark/>
          </w:tcPr>
          <w:p w14:paraId="5CBAB611" w14:textId="0FE1D53E" w:rsidR="00712C90" w:rsidRPr="007F0609" w:rsidRDefault="00712C90"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712C90" w:rsidRPr="008B11EC" w14:paraId="6B8B3D63" w14:textId="77777777" w:rsidTr="00712C90">
        <w:trPr>
          <w:trHeight w:val="232"/>
        </w:trPr>
        <w:tc>
          <w:tcPr>
            <w:tcW w:w="1389"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3E89CF49" w:rsidR="00712C90" w:rsidRPr="007F0609" w:rsidRDefault="00712C90" w:rsidP="00712C90">
            <w:pPr>
              <w:spacing w:after="0"/>
              <w:jc w:val="center"/>
              <w:rPr>
                <w:rFonts w:eastAsia="Times New Roman" w:cs="Calibri"/>
                <w:sz w:val="18"/>
                <w:szCs w:val="18"/>
                <w:lang w:val="es-ES" w:eastAsia="es-ES"/>
              </w:rPr>
            </w:pPr>
            <w:r w:rsidRPr="00715F50">
              <w:rPr>
                <w:rFonts w:eastAsia="Times New Roman" w:cs="Calibri"/>
                <w:sz w:val="18"/>
                <w:szCs w:val="18"/>
                <w:lang w:val="es-ES" w:eastAsia="es-ES"/>
              </w:rPr>
              <w:t>CONSTRUCCIÓN DE 22 VIVIENDAS PARA ALQUILER SOCIAL/ASEQUIBLE EN BOLTAÑA</w:t>
            </w:r>
          </w:p>
        </w:tc>
        <w:tc>
          <w:tcPr>
            <w:tcW w:w="722"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5C0988B9" w:rsidR="00712C90" w:rsidRPr="00712C90" w:rsidRDefault="00712C90" w:rsidP="00712C90">
            <w:pPr>
              <w:spacing w:after="0"/>
              <w:jc w:val="center"/>
              <w:rPr>
                <w:rFonts w:eastAsia="Times New Roman" w:cs="Calibri"/>
                <w:sz w:val="18"/>
                <w:szCs w:val="18"/>
                <w:lang w:val="es-ES" w:eastAsia="es-ES"/>
              </w:rPr>
            </w:pPr>
            <w:r w:rsidRPr="00712C90">
              <w:rPr>
                <w:sz w:val="18"/>
                <w:szCs w:val="18"/>
              </w:rPr>
              <w:t>183.424,54</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4592B53C" w:rsidR="00712C90" w:rsidRPr="00712C90" w:rsidRDefault="00712C90" w:rsidP="00712C90">
            <w:pPr>
              <w:spacing w:after="0"/>
              <w:jc w:val="center"/>
              <w:rPr>
                <w:rFonts w:eastAsia="Times New Roman" w:cs="Calibri"/>
                <w:sz w:val="18"/>
                <w:szCs w:val="18"/>
                <w:lang w:val="es-ES" w:eastAsia="es-ES"/>
              </w:rPr>
            </w:pPr>
            <w:r w:rsidRPr="00712C90">
              <w:rPr>
                <w:sz w:val="18"/>
                <w:szCs w:val="18"/>
              </w:rPr>
              <w:t>701.713,15</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039678FB" w14:textId="283FA154" w:rsidR="00712C90" w:rsidRPr="00712C90" w:rsidRDefault="00712C90" w:rsidP="00712C90">
            <w:pPr>
              <w:spacing w:after="0"/>
              <w:jc w:val="center"/>
              <w:rPr>
                <w:rFonts w:eastAsia="Times New Roman" w:cs="Calibri"/>
                <w:sz w:val="18"/>
                <w:szCs w:val="18"/>
                <w:lang w:val="es-ES" w:eastAsia="es-ES"/>
              </w:rPr>
            </w:pPr>
            <w:r w:rsidRPr="00712C90">
              <w:rPr>
                <w:sz w:val="18"/>
                <w:szCs w:val="18"/>
              </w:rPr>
              <w:t>701.713,15</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726FE93" w14:textId="45BF1640" w:rsidR="00712C90" w:rsidRPr="00712C90" w:rsidRDefault="00712C90" w:rsidP="00712C90">
            <w:pPr>
              <w:spacing w:after="0"/>
              <w:jc w:val="center"/>
              <w:rPr>
                <w:rFonts w:eastAsia="Times New Roman" w:cs="Calibri"/>
                <w:sz w:val="18"/>
                <w:szCs w:val="18"/>
                <w:lang w:val="es-ES" w:eastAsia="es-ES"/>
              </w:rPr>
            </w:pPr>
            <w:r w:rsidRPr="00712C90">
              <w:rPr>
                <w:sz w:val="18"/>
                <w:szCs w:val="18"/>
              </w:rPr>
              <w:t>701.713,16</w:t>
            </w:r>
          </w:p>
        </w:tc>
        <w:tc>
          <w:tcPr>
            <w:tcW w:w="7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3F97E64E" w:rsidR="00712C90" w:rsidRPr="00712C90" w:rsidRDefault="00712C90" w:rsidP="00712C90">
            <w:pPr>
              <w:spacing w:after="0"/>
              <w:jc w:val="center"/>
              <w:rPr>
                <w:rFonts w:eastAsia="Times New Roman" w:cs="Calibri"/>
                <w:sz w:val="18"/>
                <w:szCs w:val="18"/>
                <w:lang w:val="es-ES" w:eastAsia="es-ES"/>
              </w:rPr>
            </w:pPr>
            <w:r w:rsidRPr="00712C90">
              <w:rPr>
                <w:sz w:val="18"/>
                <w:szCs w:val="18"/>
              </w:rPr>
              <w:t>2.288.564,00</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319484C5"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CC2B32">
        <w:rPr>
          <w:rFonts w:cstheme="minorHAnsi"/>
          <w:lang w:val="es-ES"/>
        </w:rPr>
        <w:t>Boltaña</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52D88C62"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CC2B32">
        <w:rPr>
          <w:rFonts w:eastAsia="Calibri" w:cs="Arial"/>
          <w:szCs w:val="20"/>
          <w:lang w:val="es-ES_tradnl"/>
        </w:rPr>
        <w:t>Boltaña</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1453F7E8"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B55C81">
        <w:rPr>
          <w:lang w:val="es-ES_tradnl"/>
        </w:rPr>
        <w:t>no podrán s</w:t>
      </w:r>
      <w:r w:rsidR="00833546">
        <w:rPr>
          <w:lang w:val="es-ES_tradnl"/>
        </w:rPr>
        <w:t>er superiores a</w:t>
      </w:r>
      <w:r w:rsidR="001E3010" w:rsidRPr="001E3010">
        <w:rPr>
          <w:lang w:val="es-ES_tradnl"/>
        </w:rPr>
        <w:t xml:space="preserve"> </w:t>
      </w:r>
      <w:r w:rsidR="00712C90">
        <w:rPr>
          <w:lang w:val="es-ES_tradnl"/>
        </w:rPr>
        <w:t>5</w:t>
      </w:r>
      <w:r w:rsidR="00512A40" w:rsidRPr="001E3010">
        <w:rPr>
          <w:lang w:val="es-ES_tradnl"/>
        </w:rPr>
        <w:t xml:space="preserve"> veces el IPREM</w:t>
      </w:r>
      <w:r w:rsidR="001E3010" w:rsidRPr="001E3010">
        <w:rPr>
          <w:lang w:val="es-ES_tradnl"/>
        </w:rPr>
        <w:t>.</w:t>
      </w:r>
    </w:p>
    <w:p w14:paraId="6914284E" w14:textId="5B57E813" w:rsidR="00F60E2C" w:rsidRPr="00D23251" w:rsidRDefault="00D23251" w:rsidP="00F2710A">
      <w:pPr>
        <w:pStyle w:val="Vieta2"/>
        <w:rPr>
          <w:lang w:val="es-ES_tradnl"/>
        </w:rPr>
      </w:pPr>
      <w:r w:rsidRPr="00D23251">
        <w:rPr>
          <w:lang w:val="es-ES_tradnl"/>
        </w:rPr>
        <w:t>F</w:t>
      </w:r>
      <w:r w:rsidR="0038238C" w:rsidRPr="00D23251">
        <w:rPr>
          <w:lang w:val="es-ES_tradnl"/>
        </w:rPr>
        <w:t>amilias numerosas y personas con discapacidad</w:t>
      </w:r>
      <w:r w:rsidRPr="00D23251">
        <w:rPr>
          <w:lang w:val="es-ES_tradnl"/>
        </w:rPr>
        <w:t>: 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lastRenderedPageBreak/>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DE594BA" w14:textId="4F669690" w:rsidR="009D6B8B" w:rsidRDefault="006C36D7" w:rsidP="006C36D7">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según </w:t>
      </w:r>
      <w:r w:rsidR="009D6B8B">
        <w:rPr>
          <w:rFonts w:cstheme="minorHAnsi"/>
          <w:lang w:val="es-ES"/>
        </w:rPr>
        <w:t>criterios</w:t>
      </w:r>
      <w:r w:rsidR="00426A34">
        <w:rPr>
          <w:rFonts w:cstheme="minorHAnsi"/>
          <w:lang w:val="es-ES"/>
        </w:rPr>
        <w:t xml:space="preserve"> que se establecen a continuación</w:t>
      </w:r>
      <w:r w:rsidR="009D6B8B">
        <w:rPr>
          <w:rFonts w:cstheme="minorHAnsi"/>
          <w:lang w:val="es-ES"/>
        </w:rPr>
        <w:t>:</w:t>
      </w:r>
    </w:p>
    <w:p w14:paraId="0E831308" w14:textId="46E66548" w:rsidR="006C36D7" w:rsidRPr="00605787" w:rsidRDefault="003F0CBC" w:rsidP="009D6B8B">
      <w:pPr>
        <w:pStyle w:val="Vieta2"/>
        <w:rPr>
          <w:lang w:val="es-ES_tradnl"/>
        </w:rPr>
      </w:pPr>
      <w:r w:rsidRPr="00605787">
        <w:rPr>
          <w:lang w:val="es-ES_tradnl"/>
        </w:rPr>
        <w:t xml:space="preserve">Máximo de </w:t>
      </w:r>
      <w:r w:rsidR="00712C90">
        <w:rPr>
          <w:lang w:val="es-ES_tradnl"/>
        </w:rPr>
        <w:t>5</w:t>
      </w:r>
      <w:r w:rsidR="00805F6E" w:rsidRPr="00605787">
        <w:rPr>
          <w:lang w:val="es-ES_tradnl"/>
        </w:rPr>
        <w:t xml:space="preserve"> </w:t>
      </w:r>
      <w:bookmarkStart w:id="11" w:name="_Hlk119063038"/>
      <w:r w:rsidR="00805F6E" w:rsidRPr="00605787">
        <w:rPr>
          <w:lang w:val="es-ES_tradnl"/>
        </w:rPr>
        <w:t>€</w:t>
      </w:r>
      <w:bookmarkEnd w:id="11"/>
      <w:r w:rsidR="00805F6E" w:rsidRPr="00605787">
        <w:rPr>
          <w:lang w:val="es-ES_tradnl"/>
        </w:rPr>
        <w:t xml:space="preserve"> </w:t>
      </w:r>
      <w:r w:rsidR="00805F6E" w:rsidRPr="00605787">
        <w:rPr>
          <w:rFonts w:eastAsiaTheme="minorHAnsi" w:cstheme="minorHAnsi"/>
          <w:szCs w:val="22"/>
          <w:lang w:val="es-ES" w:eastAsia="en-US"/>
        </w:rPr>
        <w:t>por metro cuadrado de superficie útil de la viviend</w:t>
      </w:r>
      <w:r w:rsidR="00605787" w:rsidRPr="00605787">
        <w:rPr>
          <w:rFonts w:eastAsiaTheme="minorHAnsi" w:cstheme="minorHAnsi"/>
          <w:szCs w:val="22"/>
          <w:lang w:val="es-ES" w:eastAsia="en-US"/>
        </w:rPr>
        <w:t>a.</w:t>
      </w:r>
    </w:p>
    <w:p w14:paraId="6F460819" w14:textId="78D2A172" w:rsidR="009D6B8B" w:rsidRDefault="00605787" w:rsidP="00605787">
      <w:pPr>
        <w:pStyle w:val="Vieta2"/>
        <w:rPr>
          <w:lang w:val="es-ES_tradnl"/>
        </w:rPr>
      </w:pPr>
      <w:r>
        <w:rPr>
          <w:lang w:val="es-ES_tradnl"/>
        </w:rPr>
        <w:t xml:space="preserve">Máximo de </w:t>
      </w:r>
      <w:r w:rsidR="00712C90">
        <w:rPr>
          <w:lang w:val="es-ES_tradnl"/>
        </w:rPr>
        <w:t>3</w:t>
      </w:r>
      <w:r>
        <w:rPr>
          <w:lang w:val="es-ES_tradnl"/>
        </w:rPr>
        <w:t xml:space="preserve"> </w:t>
      </w:r>
      <w:r w:rsidRPr="00605787">
        <w:rPr>
          <w:lang w:val="es-ES_tradnl"/>
        </w:rPr>
        <w:t>€</w:t>
      </w:r>
      <w:r>
        <w:rPr>
          <w:lang w:val="es-ES_tradnl"/>
        </w:rPr>
        <w:t xml:space="preserve"> por metro cuadrado </w:t>
      </w:r>
      <w:r w:rsidRPr="00605787">
        <w:rPr>
          <w:lang w:val="es-ES_tradnl"/>
        </w:rPr>
        <w:t>de superficie útil de plaza de garaje, de trastero o de cualquier otra superficie adicional anexa a la vivienda.</w:t>
      </w:r>
    </w:p>
    <w:p w14:paraId="34DE79F0" w14:textId="77777777" w:rsidR="00F2710A" w:rsidRDefault="00F2710A" w:rsidP="00F2710A">
      <w:pPr>
        <w:pStyle w:val="Vieta2"/>
        <w:numPr>
          <w:ilvl w:val="0"/>
          <w:numId w:val="0"/>
        </w:numPr>
        <w:rPr>
          <w:lang w:val="es-ES_tradnl"/>
        </w:rPr>
      </w:pPr>
    </w:p>
    <w:p w14:paraId="087A98FF" w14:textId="1F70F1EA" w:rsidR="00F2710A" w:rsidRPr="00605787" w:rsidRDefault="00B55C81" w:rsidP="00F2710A">
      <w:pPr>
        <w:pStyle w:val="Vieta2"/>
        <w:numPr>
          <w:ilvl w:val="0"/>
          <w:numId w:val="0"/>
        </w:numPr>
        <w:rPr>
          <w:lang w:val="es-ES_tradnl"/>
        </w:rPr>
      </w:pPr>
      <w:r w:rsidRPr="00B55C81">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6B631FE0"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CC2B32">
        <w:rPr>
          <w:rFonts w:cstheme="minorHAnsi"/>
          <w:lang w:val="es-ES"/>
        </w:rPr>
        <w:t>Boltaña</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612B767B"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1C28294F" w14:textId="77777777" w:rsidR="00ED57E1" w:rsidRDefault="00ED57E1" w:rsidP="00E60F18">
      <w:pPr>
        <w:rPr>
          <w:rFonts w:cstheme="minorHAnsi"/>
          <w:lang w:val="es-ES"/>
        </w:rPr>
      </w:pPr>
    </w:p>
    <w:p w14:paraId="235AC286" w14:textId="09338327" w:rsidR="005E3266" w:rsidRPr="005E3266" w:rsidRDefault="005E3266" w:rsidP="005E3266">
      <w:pPr>
        <w:spacing w:before="240"/>
        <w:rPr>
          <w:rFonts w:cstheme="minorHAnsi"/>
          <w:lang w:val="es-ES"/>
        </w:rPr>
      </w:pPr>
      <w:r w:rsidRPr="005E3266">
        <w:rPr>
          <w:rFonts w:cstheme="minorHAnsi"/>
          <w:b/>
          <w:bCs/>
          <w:lang w:val="es-ES"/>
        </w:rPr>
        <w:lastRenderedPageBreak/>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7"/>
    <w:p w14:paraId="7086202C" w14:textId="77777777" w:rsidR="00ED57E1" w:rsidRDefault="00ED57E1" w:rsidP="002E3AB6">
      <w:pPr>
        <w:spacing w:before="240" w:after="100"/>
        <w:ind w:right="129"/>
        <w:rPr>
          <w:rFonts w:cstheme="minorHAnsi"/>
          <w:lang w:val="es-ES"/>
        </w:rPr>
      </w:pPr>
    </w:p>
    <w:p w14:paraId="0A1CCE0D" w14:textId="4BC570D3"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920"/>
      </w:tblGrid>
      <w:tr w:rsidR="00504D81" w:rsidRPr="00736C81" w14:paraId="50C9E5B5" w14:textId="77777777" w:rsidTr="00504D81">
        <w:trPr>
          <w:trHeight w:val="1611"/>
        </w:trPr>
        <w:tc>
          <w:tcPr>
            <w:tcW w:w="4918" w:type="dxa"/>
          </w:tcPr>
          <w:p w14:paraId="3460A88C" w14:textId="77777777" w:rsidR="00504D81" w:rsidRPr="00083BEA" w:rsidRDefault="00504D81" w:rsidP="00504D81">
            <w:pPr>
              <w:jc w:val="center"/>
              <w:rPr>
                <w:noProof/>
                <w:lang w:val="es-ES" w:eastAsia="es-ES"/>
              </w:rPr>
            </w:pPr>
            <w:r w:rsidRPr="00083BEA">
              <w:rPr>
                <w:noProof/>
                <w:lang w:val="es-ES" w:eastAsia="es-ES"/>
              </w:rPr>
              <w:t>EL DIRECTOR GENERAL DE VIVIENDA Y SUELO</w:t>
            </w:r>
          </w:p>
        </w:tc>
        <w:tc>
          <w:tcPr>
            <w:tcW w:w="4920" w:type="dxa"/>
          </w:tcPr>
          <w:p w14:paraId="7B2EE310" w14:textId="20E7BE3D" w:rsidR="00504D81" w:rsidRPr="00083BEA" w:rsidRDefault="00504D81" w:rsidP="00504D81">
            <w:pPr>
              <w:jc w:val="center"/>
              <w:rPr>
                <w:noProof/>
                <w:lang w:val="es-ES" w:eastAsia="es-ES"/>
              </w:rPr>
            </w:pPr>
            <w:bookmarkStart w:id="12" w:name="_Hlk119063403"/>
            <w:r w:rsidRPr="007F0609">
              <w:rPr>
                <w:noProof/>
                <w:lang w:val="es-ES" w:eastAsia="es-ES"/>
              </w:rPr>
              <w:t>EL</w:t>
            </w:r>
            <w:bookmarkEnd w:id="12"/>
            <w:r>
              <w:rPr>
                <w:noProof/>
                <w:lang w:val="es-ES" w:eastAsia="es-ES"/>
              </w:rPr>
              <w:t xml:space="preserve"> </w:t>
            </w:r>
            <w:r w:rsidRPr="007F0609">
              <w:rPr>
                <w:noProof/>
                <w:lang w:val="es-ES" w:eastAsia="es-ES"/>
              </w:rPr>
              <w:t xml:space="preserve">CONSEJERO DE </w:t>
            </w:r>
            <w:r>
              <w:rPr>
                <w:noProof/>
                <w:lang w:val="es-ES" w:eastAsia="es-ES"/>
              </w:rPr>
              <w:t>FOMENTO, VIVIENDA, MOVILIDAD Y LOGÍSTICA</w:t>
            </w:r>
          </w:p>
        </w:tc>
      </w:tr>
      <w:tr w:rsidR="00504D81" w:rsidRPr="00736C81" w14:paraId="65F06E3D" w14:textId="77777777" w:rsidTr="00504D81">
        <w:trPr>
          <w:trHeight w:val="360"/>
        </w:trPr>
        <w:tc>
          <w:tcPr>
            <w:tcW w:w="4918" w:type="dxa"/>
          </w:tcPr>
          <w:p w14:paraId="6C7E2532" w14:textId="77777777" w:rsidR="00504D81" w:rsidRPr="00083BEA" w:rsidRDefault="00504D81" w:rsidP="00504D81">
            <w:pPr>
              <w:jc w:val="center"/>
              <w:rPr>
                <w:noProof/>
                <w:lang w:val="es-ES" w:eastAsia="es-ES"/>
              </w:rPr>
            </w:pPr>
            <w:r w:rsidRPr="00083BEA">
              <w:rPr>
                <w:noProof/>
                <w:lang w:val="es-ES" w:eastAsia="es-ES"/>
              </w:rPr>
              <w:t>D. FRANCISCO JAVIER MARTÍN RAMIRO</w:t>
            </w:r>
          </w:p>
        </w:tc>
        <w:tc>
          <w:tcPr>
            <w:tcW w:w="4920" w:type="dxa"/>
          </w:tcPr>
          <w:p w14:paraId="3E65E434" w14:textId="62E75D77" w:rsidR="00504D81" w:rsidRPr="00083BEA" w:rsidRDefault="00504D81" w:rsidP="00504D81">
            <w:pPr>
              <w:jc w:val="center"/>
              <w:rPr>
                <w:noProof/>
                <w:lang w:val="es-ES" w:eastAsia="es-ES"/>
              </w:rPr>
            </w:pPr>
            <w:r w:rsidRPr="007F0609">
              <w:rPr>
                <w:noProof/>
                <w:lang w:val="es-ES" w:eastAsia="es-ES"/>
              </w:rPr>
              <w:t>D</w:t>
            </w:r>
            <w:r>
              <w:rPr>
                <w:noProof/>
                <w:lang w:val="es-ES" w:eastAsia="es-ES"/>
              </w:rPr>
              <w:t>.</w:t>
            </w:r>
            <w:r w:rsidRPr="007F0609">
              <w:rPr>
                <w:noProof/>
                <w:lang w:val="es-ES" w:eastAsia="es-ES"/>
              </w:rPr>
              <w:t xml:space="preserve"> </w:t>
            </w:r>
            <w:r>
              <w:rPr>
                <w:noProof/>
                <w:lang w:val="es-ES" w:eastAsia="es-ES"/>
              </w:rPr>
              <w:t>OCTAVIO ADOLFO LÓPEZ RODRÍGUEZ</w:t>
            </w:r>
          </w:p>
        </w:tc>
      </w:tr>
      <w:tr w:rsidR="004C0CB2" w:rsidRPr="00736C81" w14:paraId="0D6D80D4" w14:textId="77777777" w:rsidTr="00504D81">
        <w:trPr>
          <w:trHeight w:val="593"/>
        </w:trPr>
        <w:tc>
          <w:tcPr>
            <w:tcW w:w="4918" w:type="dxa"/>
          </w:tcPr>
          <w:p w14:paraId="3E5CCFD5" w14:textId="77777777" w:rsidR="004C0CB2" w:rsidRPr="00606119" w:rsidRDefault="004C0CB2" w:rsidP="007F0609">
            <w:pPr>
              <w:jc w:val="center"/>
              <w:rPr>
                <w:noProof/>
                <w:lang w:val="es-ES" w:eastAsia="es-ES"/>
              </w:rPr>
            </w:pPr>
          </w:p>
        </w:tc>
        <w:tc>
          <w:tcPr>
            <w:tcW w:w="4920" w:type="dxa"/>
          </w:tcPr>
          <w:p w14:paraId="099DFFDD" w14:textId="77777777" w:rsidR="004C0CB2" w:rsidRPr="004A5370" w:rsidRDefault="004C0CB2" w:rsidP="007F0609">
            <w:pPr>
              <w:jc w:val="center"/>
              <w:rPr>
                <w:noProof/>
                <w:color w:val="FF0000"/>
                <w:lang w:val="es-ES" w:eastAsia="es-ES"/>
              </w:rPr>
            </w:pPr>
          </w:p>
        </w:tc>
      </w:tr>
      <w:tr w:rsidR="007F0609" w:rsidRPr="00736C81" w14:paraId="2592AB8B" w14:textId="77777777" w:rsidTr="00B55C81">
        <w:trPr>
          <w:trHeight w:val="1896"/>
        </w:trPr>
        <w:tc>
          <w:tcPr>
            <w:tcW w:w="9838" w:type="dxa"/>
            <w:gridSpan w:val="2"/>
          </w:tcPr>
          <w:p w14:paraId="7C4A1213" w14:textId="0E269FEC" w:rsidR="007F0609" w:rsidRPr="00B55C81" w:rsidRDefault="00A25C23" w:rsidP="007F0609">
            <w:pPr>
              <w:jc w:val="center"/>
              <w:rPr>
                <w:noProof/>
                <w:lang w:val="es-ES" w:eastAsia="es-ES"/>
              </w:rPr>
            </w:pPr>
            <w:r>
              <w:rPr>
                <w:noProof/>
                <w:lang w:val="es-ES" w:eastAsia="es-ES"/>
              </w:rPr>
              <w:t>EL</w:t>
            </w:r>
            <w:r w:rsidR="007F0609" w:rsidRPr="00B55C81">
              <w:rPr>
                <w:noProof/>
                <w:lang w:val="es-ES" w:eastAsia="es-ES"/>
              </w:rPr>
              <w:t xml:space="preserve"> </w:t>
            </w:r>
            <w:r w:rsidR="00B55C81" w:rsidRPr="00B55C81">
              <w:rPr>
                <w:noProof/>
                <w:lang w:val="es-ES" w:eastAsia="es-ES"/>
              </w:rPr>
              <w:t xml:space="preserve">ALCALDE DEL AYUNTAMIENTO DE </w:t>
            </w:r>
            <w:r w:rsidR="00CC2B32">
              <w:rPr>
                <w:noProof/>
                <w:lang w:val="es-ES" w:eastAsia="es-ES"/>
              </w:rPr>
              <w:t>BOLTAÑA</w:t>
            </w:r>
          </w:p>
          <w:p w14:paraId="0816CA1B" w14:textId="77777777" w:rsidR="007F0609" w:rsidRPr="00B55C81" w:rsidRDefault="007F0609" w:rsidP="007F0609">
            <w:pPr>
              <w:jc w:val="center"/>
              <w:rPr>
                <w:noProof/>
                <w:lang w:val="es-ES" w:eastAsia="es-ES"/>
              </w:rPr>
            </w:pPr>
          </w:p>
          <w:p w14:paraId="4D79F71E" w14:textId="77777777" w:rsidR="007F0609" w:rsidRPr="00B55C81" w:rsidRDefault="007F0609" w:rsidP="007F0609">
            <w:pPr>
              <w:jc w:val="center"/>
              <w:rPr>
                <w:noProof/>
                <w:lang w:val="es-ES" w:eastAsia="es-ES"/>
              </w:rPr>
            </w:pPr>
          </w:p>
          <w:p w14:paraId="36B45819" w14:textId="77777777" w:rsidR="007F0609" w:rsidRPr="00B55C81" w:rsidRDefault="007F0609" w:rsidP="007F0609">
            <w:pPr>
              <w:rPr>
                <w:noProof/>
                <w:lang w:val="es-ES" w:eastAsia="es-ES"/>
              </w:rPr>
            </w:pPr>
          </w:p>
          <w:p w14:paraId="27AEBB87" w14:textId="77777777" w:rsidR="007F0609" w:rsidRPr="00B55C81" w:rsidRDefault="007F0609" w:rsidP="007F0609">
            <w:pPr>
              <w:jc w:val="center"/>
              <w:rPr>
                <w:noProof/>
                <w:lang w:val="es-ES" w:eastAsia="es-ES"/>
              </w:rPr>
            </w:pPr>
          </w:p>
          <w:p w14:paraId="3973ABCD" w14:textId="1A841267" w:rsidR="007F0609" w:rsidRPr="004A5370" w:rsidRDefault="007F0609" w:rsidP="007F0609">
            <w:pPr>
              <w:jc w:val="center"/>
              <w:rPr>
                <w:noProof/>
                <w:color w:val="FF0000"/>
                <w:lang w:val="es-ES" w:eastAsia="es-ES"/>
              </w:rPr>
            </w:pPr>
            <w:r w:rsidRPr="00B55C81">
              <w:rPr>
                <w:noProof/>
                <w:lang w:val="es-ES" w:eastAsia="es-ES"/>
              </w:rPr>
              <w:t>D</w:t>
            </w:r>
            <w:r w:rsidR="00CC2B32">
              <w:rPr>
                <w:noProof/>
                <w:lang w:val="es-ES" w:eastAsia="es-ES"/>
              </w:rPr>
              <w:t xml:space="preserve">. </w:t>
            </w:r>
            <w:r w:rsidR="00CC2B32" w:rsidRPr="00CC2B32">
              <w:rPr>
                <w:noProof/>
                <w:lang w:val="es-ES" w:eastAsia="es-ES"/>
              </w:rPr>
              <w:t>JOSÉ MARÍA GIMÉNEZ MACARULLA</w:t>
            </w:r>
          </w:p>
        </w:tc>
      </w:tr>
    </w:tbl>
    <w:p w14:paraId="7D4E36C5" w14:textId="77777777" w:rsidR="00E60F18" w:rsidRPr="00166354" w:rsidRDefault="00E60F18" w:rsidP="002E3AB6">
      <w:pPr>
        <w:spacing w:after="100"/>
        <w:ind w:right="129"/>
        <w:rPr>
          <w:rFonts w:cstheme="minorHAnsi"/>
          <w:lang w:val="es-ES"/>
        </w:rPr>
      </w:pPr>
      <w:bookmarkStart w:id="13" w:name="_GoBack"/>
      <w:bookmarkEnd w:id="13"/>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3A24D347"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504D81">
            <w:rPr>
              <w:rFonts w:cs="Calibri"/>
              <w:noProof/>
              <w:color w:val="auto"/>
              <w:sz w:val="16"/>
              <w:szCs w:val="16"/>
            </w:rPr>
            <w:t>5</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504D81">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990366"/>
      <w:docPartObj>
        <w:docPartGallery w:val="Watermarks"/>
        <w:docPartUnique/>
      </w:docPartObj>
    </w:sdtPr>
    <w:sdtEndPr/>
    <w:sdtContent>
      <w:p w14:paraId="25B0EDCB" w14:textId="71455DF2" w:rsidR="00CC2B32" w:rsidRDefault="00CC2B32" w:rsidP="00E86937">
        <w:pPr>
          <w:pStyle w:val="Encabezado"/>
        </w:pPr>
      </w:p>
      <w:tbl>
        <w:tblPr>
          <w:tblW w:w="10204" w:type="dxa"/>
          <w:tblLook w:val="00A0" w:firstRow="1" w:lastRow="0" w:firstColumn="1" w:lastColumn="0" w:noHBand="0" w:noVBand="0"/>
        </w:tblPr>
        <w:tblGrid>
          <w:gridCol w:w="1953"/>
          <w:gridCol w:w="2535"/>
          <w:gridCol w:w="2158"/>
          <w:gridCol w:w="2300"/>
          <w:gridCol w:w="1258"/>
        </w:tblGrid>
        <w:tr w:rsidR="00A25C23" w:rsidRPr="00F028C0" w14:paraId="7CE56BDB" w14:textId="77777777" w:rsidTr="00A25C23">
          <w:trPr>
            <w:trHeight w:val="20"/>
          </w:trPr>
          <w:tc>
            <w:tcPr>
              <w:tcW w:w="1944" w:type="dxa"/>
            </w:tcPr>
            <w:p w14:paraId="0F9F5B37" w14:textId="77777777" w:rsidR="00CC2B32" w:rsidRPr="00F028C0" w:rsidRDefault="00CC2B32" w:rsidP="00CC2B32">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0867A2AE" wp14:editId="0AD892E7">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520" w:type="dxa"/>
            </w:tcPr>
            <w:p w14:paraId="6F7B17FB" w14:textId="77777777" w:rsidR="00CC2B32" w:rsidRPr="00F028C0" w:rsidRDefault="00CC2B32" w:rsidP="00CC2B32">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31886968" wp14:editId="59408B2E">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145" w:type="dxa"/>
            </w:tcPr>
            <w:p w14:paraId="6053F191" w14:textId="77777777" w:rsidR="00CC2B32" w:rsidRPr="00F028C0" w:rsidRDefault="00CC2B32" w:rsidP="00CC2B32">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1C2839BB" wp14:editId="4E3B827D">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0F672B69" w14:textId="77777777" w:rsidR="00CC2B32" w:rsidRPr="00F028C0" w:rsidRDefault="00CC2B32" w:rsidP="00CC2B32">
              <w:pPr>
                <w:tabs>
                  <w:tab w:val="center" w:pos="4252"/>
                  <w:tab w:val="right" w:pos="8504"/>
                </w:tabs>
                <w:spacing w:after="0"/>
                <w:rPr>
                  <w:rFonts w:eastAsia="Calibri" w:cs="Times New Roman"/>
                  <w:noProof/>
                  <w:color w:val="595959"/>
                  <w:sz w:val="14"/>
                  <w:szCs w:val="14"/>
                </w:rPr>
              </w:pPr>
            </w:p>
            <w:p w14:paraId="03F9058F" w14:textId="77777777" w:rsidR="00CC2B32" w:rsidRPr="00F028C0" w:rsidRDefault="00CC2B32" w:rsidP="00CC2B32">
              <w:pPr>
                <w:tabs>
                  <w:tab w:val="center" w:pos="4252"/>
                  <w:tab w:val="right" w:pos="8504"/>
                </w:tabs>
                <w:spacing w:after="0"/>
                <w:rPr>
                  <w:rFonts w:eastAsia="Calibri" w:cs="Times New Roman"/>
                  <w:color w:val="595959"/>
                  <w:sz w:val="14"/>
                  <w:szCs w:val="14"/>
                </w:rPr>
              </w:pPr>
            </w:p>
          </w:tc>
          <w:tc>
            <w:tcPr>
              <w:tcW w:w="2286" w:type="dxa"/>
            </w:tcPr>
            <w:p w14:paraId="0356EB16" w14:textId="77777777" w:rsidR="00CC2B32" w:rsidRPr="00F028C0" w:rsidRDefault="00CC2B32" w:rsidP="00CC2B32">
              <w:pPr>
                <w:tabs>
                  <w:tab w:val="center" w:pos="4252"/>
                  <w:tab w:val="right" w:pos="8504"/>
                </w:tabs>
                <w:spacing w:after="0"/>
                <w:ind w:left="-5773" w:right="600"/>
                <w:rPr>
                  <w:rFonts w:eastAsia="Calibri" w:cs="Times New Roman"/>
                  <w:noProof/>
                  <w:color w:val="595959"/>
                  <w:sz w:val="14"/>
                  <w:szCs w:val="14"/>
                </w:rPr>
              </w:pPr>
            </w:p>
            <w:p w14:paraId="38855DF2" w14:textId="77777777" w:rsidR="00CC2B32" w:rsidRPr="00F028C0" w:rsidRDefault="00CC2B32" w:rsidP="00CC2B32">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5C09E128" wp14:editId="14476654">
                    <wp:simplePos x="0" y="0"/>
                    <wp:positionH relativeFrom="column">
                      <wp:posOffset>-15240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309" w:type="dxa"/>
            </w:tcPr>
            <w:p w14:paraId="6F71D42B" w14:textId="77777777" w:rsidR="00CC2B32" w:rsidRPr="00F028C0" w:rsidRDefault="00CC2B32" w:rsidP="00CC2B32">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2C0761FE" wp14:editId="786710CD">
                    <wp:simplePos x="0" y="0"/>
                    <wp:positionH relativeFrom="column">
                      <wp:posOffset>-12700</wp:posOffset>
                    </wp:positionH>
                    <wp:positionV relativeFrom="page">
                      <wp:posOffset>433705</wp:posOffset>
                    </wp:positionV>
                    <wp:extent cx="676275" cy="385445"/>
                    <wp:effectExtent l="0" t="0" r="9525" b="0"/>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676275" cy="385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0A99E002" w14:textId="4430F843" w:rsidR="003D5D22" w:rsidRPr="00E86937" w:rsidRDefault="00504D81" w:rsidP="00E86937">
        <w:pPr>
          <w:pStyle w:val="Encabezado"/>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249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251EF"/>
    <w:rsid w:val="000327C4"/>
    <w:rsid w:val="00035E25"/>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83BEA"/>
    <w:rsid w:val="00092C8F"/>
    <w:rsid w:val="00093B23"/>
    <w:rsid w:val="0009524F"/>
    <w:rsid w:val="00095914"/>
    <w:rsid w:val="00095982"/>
    <w:rsid w:val="000A4B9C"/>
    <w:rsid w:val="000A60CE"/>
    <w:rsid w:val="000A6A25"/>
    <w:rsid w:val="000B1AA2"/>
    <w:rsid w:val="000B35B5"/>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6F5E"/>
    <w:rsid w:val="00207748"/>
    <w:rsid w:val="0021755D"/>
    <w:rsid w:val="00217F4C"/>
    <w:rsid w:val="002200C6"/>
    <w:rsid w:val="002204EA"/>
    <w:rsid w:val="00223697"/>
    <w:rsid w:val="00224D55"/>
    <w:rsid w:val="0022665E"/>
    <w:rsid w:val="00231B6C"/>
    <w:rsid w:val="00231EEC"/>
    <w:rsid w:val="00235B1F"/>
    <w:rsid w:val="00235CAD"/>
    <w:rsid w:val="00237780"/>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D81"/>
    <w:rsid w:val="00504FD5"/>
    <w:rsid w:val="00504FF8"/>
    <w:rsid w:val="00505922"/>
    <w:rsid w:val="00510879"/>
    <w:rsid w:val="005123F1"/>
    <w:rsid w:val="00512A40"/>
    <w:rsid w:val="00512C80"/>
    <w:rsid w:val="00514030"/>
    <w:rsid w:val="00514D0E"/>
    <w:rsid w:val="00514E0C"/>
    <w:rsid w:val="00516CD7"/>
    <w:rsid w:val="00522FBA"/>
    <w:rsid w:val="00523463"/>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662DB"/>
    <w:rsid w:val="00574809"/>
    <w:rsid w:val="0057691D"/>
    <w:rsid w:val="0057704F"/>
    <w:rsid w:val="0058413B"/>
    <w:rsid w:val="00586678"/>
    <w:rsid w:val="005941AC"/>
    <w:rsid w:val="005A08C6"/>
    <w:rsid w:val="005A0E54"/>
    <w:rsid w:val="005A691F"/>
    <w:rsid w:val="005A795C"/>
    <w:rsid w:val="005B1F8B"/>
    <w:rsid w:val="005B258B"/>
    <w:rsid w:val="005B5BB4"/>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2CB"/>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77C29"/>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0A58"/>
    <w:rsid w:val="00701FEC"/>
    <w:rsid w:val="00711AE9"/>
    <w:rsid w:val="00712C90"/>
    <w:rsid w:val="00713637"/>
    <w:rsid w:val="0071553E"/>
    <w:rsid w:val="00715F50"/>
    <w:rsid w:val="00725CDF"/>
    <w:rsid w:val="007268F6"/>
    <w:rsid w:val="0073149A"/>
    <w:rsid w:val="007347F0"/>
    <w:rsid w:val="00734C7C"/>
    <w:rsid w:val="00734E63"/>
    <w:rsid w:val="0073530F"/>
    <w:rsid w:val="00736C81"/>
    <w:rsid w:val="007411A4"/>
    <w:rsid w:val="00742B04"/>
    <w:rsid w:val="007511F2"/>
    <w:rsid w:val="00752423"/>
    <w:rsid w:val="0075465E"/>
    <w:rsid w:val="00755858"/>
    <w:rsid w:val="007573F3"/>
    <w:rsid w:val="00766537"/>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264B"/>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7E27"/>
    <w:rsid w:val="00830A12"/>
    <w:rsid w:val="00831B26"/>
    <w:rsid w:val="0083354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2FD3"/>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5C23"/>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55C81"/>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0D05"/>
    <w:rsid w:val="00BF2A59"/>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2B32"/>
    <w:rsid w:val="00CC46AF"/>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251"/>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2485"/>
    <w:rsid w:val="00EA3581"/>
    <w:rsid w:val="00EB05A0"/>
    <w:rsid w:val="00EB2B00"/>
    <w:rsid w:val="00EB5EF2"/>
    <w:rsid w:val="00EB70C1"/>
    <w:rsid w:val="00EB74F0"/>
    <w:rsid w:val="00EC0029"/>
    <w:rsid w:val="00EC00A3"/>
    <w:rsid w:val="00EC0977"/>
    <w:rsid w:val="00EC1AC6"/>
    <w:rsid w:val="00ED05DD"/>
    <w:rsid w:val="00ED56EA"/>
    <w:rsid w:val="00ED57E1"/>
    <w:rsid w:val="00EF35B9"/>
    <w:rsid w:val="00EF51AE"/>
    <w:rsid w:val="00F028C0"/>
    <w:rsid w:val="00F05CE4"/>
    <w:rsid w:val="00F101DA"/>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04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4D7B9-47ED-447D-8169-F2ED59471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2356</Words>
  <Characters>12960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4</cp:revision>
  <cp:lastPrinted>2023-07-24T07:56:00Z</cp:lastPrinted>
  <dcterms:created xsi:type="dcterms:W3CDTF">2023-10-19T07:40:00Z</dcterms:created>
  <dcterms:modified xsi:type="dcterms:W3CDTF">2023-11-10T10:32:00Z</dcterms:modified>
</cp:coreProperties>
</file>