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05C0" w:rsidRPr="002505C0" w:rsidRDefault="002505C0" w:rsidP="002505C0">
      <w:pPr>
        <w:widowControl/>
        <w:suppressAutoHyphens w:val="0"/>
        <w:autoSpaceDE w:val="0"/>
        <w:rPr>
          <w:rFonts w:eastAsia="Yu Gothic" w:cs="Times New Roman"/>
          <w:b/>
          <w:kern w:val="2"/>
          <w:sz w:val="20"/>
          <w:szCs w:val="20"/>
          <w:lang w:eastAsia="es-ES" w:bidi="ar-SA"/>
        </w:rPr>
      </w:pPr>
      <w:bookmarkStart w:id="0" w:name="_GoBack"/>
      <w:proofErr w:type="spellStart"/>
      <w:r>
        <w:rPr>
          <w:rFonts w:eastAsia="Yu Gothic" w:cs="Times New Roman"/>
          <w:kern w:val="2"/>
          <w:sz w:val="20"/>
          <w:szCs w:val="20"/>
          <w:lang w:eastAsia="es-ES" w:bidi="ar-SA"/>
        </w:rPr>
        <w:t>Exp</w:t>
      </w:r>
      <w:proofErr w:type="spellEnd"/>
      <w:r>
        <w:rPr>
          <w:rFonts w:eastAsia="Yu Gothic" w:cs="Times New Roman"/>
          <w:kern w:val="2"/>
          <w:sz w:val="20"/>
          <w:szCs w:val="20"/>
          <w:lang w:eastAsia="es-ES" w:bidi="ar-SA"/>
        </w:rPr>
        <w:t xml:space="preserve">. </w:t>
      </w:r>
      <w:r>
        <w:rPr>
          <w:rFonts w:eastAsia="Yu Gothic" w:cs="Times New Roman"/>
          <w:b/>
          <w:kern w:val="2"/>
          <w:sz w:val="20"/>
          <w:szCs w:val="20"/>
          <w:lang w:eastAsia="es-ES" w:bidi="ar-SA"/>
        </w:rPr>
        <w:t>JGL/2023/35</w:t>
      </w:r>
    </w:p>
    <w:p w:rsidR="002505C0" w:rsidRDefault="002505C0" w:rsidP="002505C0">
      <w:pPr>
        <w:widowControl/>
        <w:suppressAutoHyphens w:val="0"/>
        <w:autoSpaceDE w:val="0"/>
        <w:rPr>
          <w:rFonts w:eastAsia="Yu Gothic" w:cs="Times New Roman"/>
          <w:b/>
          <w:kern w:val="2"/>
          <w:sz w:val="20"/>
          <w:szCs w:val="20"/>
          <w:lang w:eastAsia="es-ES" w:bidi="ar-SA"/>
        </w:rPr>
      </w:pPr>
    </w:p>
    <w:p w:rsidR="002505C0" w:rsidRDefault="002505C0" w:rsidP="002505C0">
      <w:pPr>
        <w:widowControl/>
        <w:suppressAutoHyphens w:val="0"/>
        <w:autoSpaceDE w:val="0"/>
        <w:jc w:val="center"/>
        <w:rPr>
          <w:rFonts w:eastAsia="Yu Gothic" w:cs="Times New Roman"/>
          <w:kern w:val="2"/>
          <w:lang w:eastAsia="es-ES" w:bidi="ar-SA"/>
        </w:rPr>
      </w:pPr>
      <w:r>
        <w:rPr>
          <w:rFonts w:eastAsia="Yu Gothic" w:cs="Times New Roman"/>
          <w:b/>
          <w:kern w:val="2"/>
          <w:sz w:val="20"/>
          <w:szCs w:val="20"/>
          <w:lang w:eastAsia="es-ES" w:bidi="ar-SA"/>
        </w:rPr>
        <w:t xml:space="preserve">CONVENIO </w:t>
      </w:r>
    </w:p>
    <w:p w:rsidR="002505C0" w:rsidRDefault="002505C0" w:rsidP="002505C0">
      <w:pPr>
        <w:widowControl/>
        <w:suppressAutoHyphens w:val="0"/>
        <w:autoSpaceDE w:val="0"/>
        <w:jc w:val="center"/>
        <w:rPr>
          <w:rFonts w:eastAsia="Yu Gothic" w:cs="Times New Roman"/>
          <w:kern w:val="2"/>
          <w:lang w:eastAsia="es-ES" w:bidi="ar-SA"/>
        </w:rPr>
      </w:pPr>
      <w:r>
        <w:rPr>
          <w:rFonts w:eastAsia="Yu Gothic" w:cs="Times New Roman"/>
          <w:b/>
          <w:kern w:val="2"/>
          <w:sz w:val="20"/>
          <w:szCs w:val="20"/>
          <w:lang w:eastAsia="es-ES" w:bidi="ar-SA"/>
        </w:rPr>
        <w:t xml:space="preserve">ENTRE EL AYUNTAMIENTO DE PUERTO DE LA CRUZ </w:t>
      </w:r>
    </w:p>
    <w:p w:rsidR="002505C0" w:rsidRDefault="002505C0" w:rsidP="002505C0">
      <w:pPr>
        <w:widowControl/>
        <w:suppressAutoHyphens w:val="0"/>
        <w:autoSpaceDE w:val="0"/>
        <w:jc w:val="center"/>
        <w:rPr>
          <w:rFonts w:eastAsia="Yu Gothic" w:cs="Times New Roman"/>
          <w:kern w:val="2"/>
          <w:lang w:eastAsia="es-ES" w:bidi="ar-SA"/>
        </w:rPr>
      </w:pPr>
      <w:r>
        <w:rPr>
          <w:rFonts w:eastAsia="Yu Gothic" w:cs="Times New Roman"/>
          <w:b/>
          <w:kern w:val="2"/>
          <w:sz w:val="20"/>
          <w:szCs w:val="20"/>
          <w:lang w:eastAsia="es-ES" w:bidi="ar-SA"/>
        </w:rPr>
        <w:t xml:space="preserve">Y EL CENTRO DE INICIATIVAS Y TURISMO (CIT) </w:t>
      </w:r>
    </w:p>
    <w:p w:rsidR="002505C0" w:rsidRDefault="002505C0" w:rsidP="002505C0">
      <w:pPr>
        <w:widowControl/>
        <w:suppressAutoHyphens w:val="0"/>
        <w:autoSpaceDE w:val="0"/>
        <w:jc w:val="center"/>
        <w:rPr>
          <w:rFonts w:eastAsia="Yu Gothic" w:cs="Times New Roman"/>
          <w:kern w:val="2"/>
          <w:lang w:eastAsia="es-ES" w:bidi="ar-SA"/>
        </w:rPr>
      </w:pPr>
      <w:r>
        <w:rPr>
          <w:rFonts w:eastAsia="Yu Gothic" w:cs="Times New Roman"/>
          <w:b/>
          <w:kern w:val="2"/>
          <w:sz w:val="20"/>
          <w:szCs w:val="20"/>
          <w:lang w:eastAsia="es-ES" w:bidi="ar-SA"/>
        </w:rPr>
        <w:t>PARA EL OTORGAMIENTO DE UNA SUBVENCIÓN NOMINATIVA PARA EL DESARROLLO DE ACTIVIDADES DE PROMOCIÓN TURÍSTICA.</w:t>
      </w:r>
    </w:p>
    <w:p w:rsidR="002505C0" w:rsidRDefault="002505C0" w:rsidP="002505C0">
      <w:pPr>
        <w:widowControl/>
        <w:suppressAutoHyphens w:val="0"/>
        <w:autoSpaceDE w:val="0"/>
        <w:rPr>
          <w:rFonts w:eastAsia="Yu Gothic" w:cs="Times New Roman"/>
          <w:b/>
          <w:kern w:val="2"/>
          <w:sz w:val="20"/>
          <w:szCs w:val="20"/>
          <w:lang w:eastAsia="es-ES" w:bidi="ar-SA"/>
        </w:rPr>
      </w:pPr>
    </w:p>
    <w:p w:rsidR="002505C0" w:rsidRDefault="002505C0" w:rsidP="002505C0">
      <w:pPr>
        <w:widowControl/>
        <w:suppressAutoHyphens w:val="0"/>
        <w:autoSpaceDE w:val="0"/>
        <w:rPr>
          <w:rFonts w:eastAsia="Yu Gothic" w:cs="Times New Roman"/>
          <w:kern w:val="2"/>
          <w:lang w:eastAsia="es-ES" w:bidi="ar-SA"/>
        </w:rPr>
      </w:pPr>
      <w:r>
        <w:rPr>
          <w:rFonts w:eastAsia="Yu Gothic" w:cs="Times New Roman"/>
          <w:kern w:val="2"/>
          <w:sz w:val="20"/>
          <w:szCs w:val="20"/>
          <w:lang w:eastAsia="es-ES" w:bidi="ar-SA"/>
        </w:rPr>
        <w:t>En Puerto de la Cruz a la fecha de la firma.</w:t>
      </w:r>
    </w:p>
    <w:p w:rsidR="002505C0" w:rsidRDefault="002505C0" w:rsidP="002505C0">
      <w:pPr>
        <w:widowControl/>
        <w:suppressAutoHyphens w:val="0"/>
        <w:autoSpaceDE w:val="0"/>
        <w:rPr>
          <w:rFonts w:eastAsia="Yu Gothic" w:cs="Times New Roman"/>
          <w:kern w:val="2"/>
          <w:sz w:val="20"/>
          <w:szCs w:val="20"/>
          <w:lang w:eastAsia="es-ES" w:bidi="ar-SA"/>
        </w:rPr>
      </w:pPr>
    </w:p>
    <w:p w:rsidR="002505C0" w:rsidRDefault="002505C0" w:rsidP="002505C0">
      <w:pPr>
        <w:widowControl/>
        <w:shd w:val="clear" w:color="auto" w:fill="BFBFBF"/>
        <w:suppressAutoHyphens w:val="0"/>
        <w:autoSpaceDE w:val="0"/>
        <w:jc w:val="center"/>
        <w:rPr>
          <w:rFonts w:eastAsia="Yu Gothic" w:cs="Times New Roman"/>
          <w:kern w:val="2"/>
          <w:lang w:eastAsia="es-ES" w:bidi="ar-SA"/>
        </w:rPr>
      </w:pPr>
      <w:r>
        <w:rPr>
          <w:rFonts w:eastAsia="Yu Gothic" w:cs="Times New Roman"/>
          <w:b/>
          <w:kern w:val="2"/>
          <w:sz w:val="20"/>
          <w:szCs w:val="20"/>
          <w:lang w:eastAsia="es-ES" w:bidi="ar-SA"/>
        </w:rPr>
        <w:t>REUNIDOS</w:t>
      </w:r>
    </w:p>
    <w:p w:rsidR="002505C0" w:rsidRDefault="002505C0" w:rsidP="002505C0">
      <w:pPr>
        <w:widowControl/>
        <w:suppressAutoHyphens w:val="0"/>
        <w:autoSpaceDE w:val="0"/>
        <w:jc w:val="center"/>
        <w:rPr>
          <w:rFonts w:eastAsia="Yu Gothic" w:cs="Times New Roman"/>
          <w:b/>
          <w:kern w:val="2"/>
          <w:sz w:val="20"/>
          <w:szCs w:val="20"/>
          <w:lang w:eastAsia="es-ES" w:bidi="ar-SA"/>
        </w:rPr>
      </w:pPr>
    </w:p>
    <w:p w:rsidR="002505C0" w:rsidRDefault="002505C0" w:rsidP="002505C0">
      <w:pPr>
        <w:jc w:val="both"/>
        <w:rPr>
          <w:rFonts w:eastAsia="Yu Gothic" w:cs="Times New Roman"/>
          <w:kern w:val="2"/>
          <w:lang w:eastAsia="es-ES" w:bidi="ar-SA"/>
        </w:rPr>
      </w:pPr>
      <w:r>
        <w:rPr>
          <w:rFonts w:eastAsia="Yu Gothic" w:cs="Times New Roman"/>
          <w:iCs/>
          <w:kern w:val="2"/>
          <w:sz w:val="20"/>
          <w:szCs w:val="20"/>
          <w:lang w:eastAsia="es-ES" w:bidi="ar-SA"/>
        </w:rPr>
        <w:t xml:space="preserve">De una parte, </w:t>
      </w:r>
      <w:r>
        <w:rPr>
          <w:rFonts w:eastAsia="Yu Gothic" w:cs="Times New Roman"/>
          <w:b/>
          <w:iCs/>
          <w:kern w:val="2"/>
          <w:sz w:val="20"/>
          <w:szCs w:val="20"/>
          <w:lang w:eastAsia="es-ES" w:bidi="ar-SA"/>
        </w:rPr>
        <w:t>D. Marco Antonio González Mesa</w:t>
      </w:r>
      <w:r>
        <w:rPr>
          <w:rFonts w:eastAsia="Yu Gothic" w:cs="Times New Roman"/>
          <w:iCs/>
          <w:kern w:val="2"/>
          <w:sz w:val="20"/>
          <w:szCs w:val="20"/>
          <w:lang w:eastAsia="es-ES" w:bidi="ar-SA"/>
        </w:rPr>
        <w:t>, Alcalde-Presidente del Excmo. Ayuntamiento de Puerto de la Cruz, expresamente facultado para este acto.</w:t>
      </w:r>
    </w:p>
    <w:p w:rsidR="002505C0" w:rsidRDefault="002505C0" w:rsidP="002505C0">
      <w:pPr>
        <w:jc w:val="both"/>
        <w:rPr>
          <w:rFonts w:eastAsia="Yu Gothic" w:cs="Times New Roman"/>
          <w:iCs/>
          <w:kern w:val="2"/>
          <w:sz w:val="20"/>
          <w:szCs w:val="20"/>
          <w:lang w:eastAsia="es-ES" w:bidi="ar-SA"/>
        </w:rPr>
      </w:pPr>
    </w:p>
    <w:p w:rsidR="002505C0" w:rsidRDefault="002505C0" w:rsidP="002505C0">
      <w:pPr>
        <w:jc w:val="both"/>
        <w:rPr>
          <w:rFonts w:eastAsia="Yu Gothic" w:cs="Times New Roman"/>
          <w:kern w:val="2"/>
          <w:lang w:eastAsia="es-ES" w:bidi="ar-SA"/>
        </w:rPr>
      </w:pPr>
      <w:r>
        <w:rPr>
          <w:rFonts w:eastAsia="Yu Gothic" w:cs="Times New Roman"/>
          <w:iCs/>
          <w:kern w:val="2"/>
          <w:sz w:val="20"/>
          <w:szCs w:val="20"/>
          <w:lang w:eastAsia="es-ES" w:bidi="ar-SA"/>
        </w:rPr>
        <w:t xml:space="preserve">De la otra </w:t>
      </w:r>
      <w:r>
        <w:rPr>
          <w:rFonts w:eastAsia="Yu Gothic" w:cs="Times New Roman"/>
          <w:b/>
          <w:iCs/>
          <w:kern w:val="2"/>
          <w:sz w:val="20"/>
          <w:szCs w:val="20"/>
          <w:lang w:eastAsia="es-ES" w:bidi="ar-SA"/>
        </w:rPr>
        <w:t xml:space="preserve">Don Juan José Hernández </w:t>
      </w:r>
      <w:proofErr w:type="spellStart"/>
      <w:r>
        <w:rPr>
          <w:rFonts w:eastAsia="Yu Gothic" w:cs="Times New Roman"/>
          <w:b/>
          <w:iCs/>
          <w:kern w:val="2"/>
          <w:sz w:val="20"/>
          <w:szCs w:val="20"/>
          <w:lang w:eastAsia="es-ES" w:bidi="ar-SA"/>
        </w:rPr>
        <w:t>Melián</w:t>
      </w:r>
      <w:proofErr w:type="spellEnd"/>
      <w:r>
        <w:rPr>
          <w:rFonts w:eastAsia="Yu Gothic" w:cs="Times New Roman"/>
          <w:iCs/>
          <w:kern w:val="2"/>
          <w:sz w:val="20"/>
          <w:szCs w:val="20"/>
          <w:lang w:eastAsia="es-ES" w:bidi="ar-SA"/>
        </w:rPr>
        <w:t>, en representación del Centro de Iniciativas y Turismo de Puerto de la Cruz (CIT), con CIF V38084133, entidad domiciliada en Calle Puerto Viejo, nº 13, CP 38400 Puerto de la Cruz (Tenerife). En adelante entidad beneficiaria.</w:t>
      </w:r>
    </w:p>
    <w:p w:rsidR="002505C0" w:rsidRDefault="002505C0" w:rsidP="002505C0">
      <w:pPr>
        <w:jc w:val="both"/>
        <w:rPr>
          <w:rFonts w:eastAsia="Yu Gothic" w:cs="Times New Roman"/>
          <w:iCs/>
          <w:kern w:val="2"/>
          <w:sz w:val="20"/>
          <w:szCs w:val="20"/>
          <w:lang w:eastAsia="es-ES" w:bidi="ar-SA"/>
        </w:rPr>
      </w:pPr>
    </w:p>
    <w:p w:rsidR="002505C0" w:rsidRDefault="002505C0" w:rsidP="002505C0">
      <w:pPr>
        <w:widowControl/>
        <w:suppressAutoHyphens w:val="0"/>
        <w:autoSpaceDE w:val="0"/>
        <w:jc w:val="both"/>
        <w:rPr>
          <w:rFonts w:eastAsia="Yu Gothic" w:cs="Times New Roman"/>
          <w:kern w:val="2"/>
          <w:lang w:eastAsia="es-ES" w:bidi="ar-SA"/>
        </w:rPr>
      </w:pPr>
      <w:r>
        <w:rPr>
          <w:rFonts w:eastAsia="Yu Gothic" w:cs="Times New Roman"/>
          <w:kern w:val="2"/>
          <w:sz w:val="20"/>
          <w:szCs w:val="20"/>
          <w:lang w:eastAsia="es-ES" w:bidi="ar-SA"/>
        </w:rPr>
        <w:t>Ambas partes se reconocen mutuamente capacidad para llevar a cabo el presente Convenio y a tal efecto,</w:t>
      </w:r>
    </w:p>
    <w:p w:rsidR="002505C0" w:rsidRDefault="002505C0" w:rsidP="002505C0">
      <w:pPr>
        <w:jc w:val="both"/>
        <w:rPr>
          <w:rFonts w:eastAsia="Yu Gothic" w:cs="Times New Roman"/>
          <w:b/>
          <w:kern w:val="2"/>
          <w:sz w:val="20"/>
          <w:szCs w:val="20"/>
          <w:u w:val="single"/>
          <w:lang w:eastAsia="es-ES" w:bidi="ar-SA"/>
        </w:rPr>
      </w:pPr>
    </w:p>
    <w:p w:rsidR="002505C0" w:rsidRDefault="002505C0" w:rsidP="002505C0">
      <w:pPr>
        <w:widowControl/>
        <w:suppressAutoHyphens w:val="0"/>
        <w:autoSpaceDE w:val="0"/>
        <w:jc w:val="both"/>
        <w:rPr>
          <w:rFonts w:eastAsia="Yu Gothic" w:cs="Times New Roman"/>
          <w:b/>
          <w:kern w:val="2"/>
          <w:sz w:val="20"/>
          <w:szCs w:val="20"/>
          <w:u w:val="single"/>
          <w:lang w:eastAsia="es-ES" w:bidi="ar-SA"/>
        </w:rPr>
      </w:pPr>
    </w:p>
    <w:p w:rsidR="002505C0" w:rsidRDefault="002505C0" w:rsidP="002505C0">
      <w:pPr>
        <w:widowControl/>
        <w:shd w:val="clear" w:color="auto" w:fill="BFBFBF"/>
        <w:suppressAutoHyphens w:val="0"/>
        <w:autoSpaceDE w:val="0"/>
        <w:jc w:val="center"/>
        <w:rPr>
          <w:rFonts w:eastAsia="Yu Gothic" w:cs="Times New Roman"/>
          <w:kern w:val="2"/>
          <w:lang w:eastAsia="es-ES" w:bidi="ar-SA"/>
        </w:rPr>
      </w:pPr>
      <w:r>
        <w:rPr>
          <w:rFonts w:eastAsia="Yu Gothic" w:cs="Times New Roman"/>
          <w:b/>
          <w:kern w:val="2"/>
          <w:sz w:val="20"/>
          <w:szCs w:val="20"/>
          <w:lang w:eastAsia="es-ES" w:bidi="ar-SA"/>
        </w:rPr>
        <w:t>EXPONEN</w:t>
      </w:r>
    </w:p>
    <w:p w:rsidR="002505C0" w:rsidRDefault="002505C0" w:rsidP="002505C0">
      <w:pPr>
        <w:jc w:val="both"/>
        <w:rPr>
          <w:rFonts w:eastAsia="Yu Gothic" w:cs="Times New Roman"/>
          <w:b/>
          <w:iCs/>
          <w:kern w:val="2"/>
          <w:sz w:val="20"/>
          <w:szCs w:val="20"/>
          <w:lang w:eastAsia="es-ES" w:bidi="ar-SA"/>
        </w:rPr>
      </w:pPr>
    </w:p>
    <w:p w:rsidR="002505C0" w:rsidRDefault="002505C0" w:rsidP="002505C0">
      <w:pPr>
        <w:jc w:val="both"/>
        <w:rPr>
          <w:rFonts w:eastAsia="Yu Gothic" w:cs="Times New Roman"/>
          <w:kern w:val="2"/>
          <w:lang w:eastAsia="es-ES" w:bidi="ar-SA"/>
        </w:rPr>
      </w:pPr>
      <w:proofErr w:type="gramStart"/>
      <w:r>
        <w:rPr>
          <w:rFonts w:eastAsia="Yu Gothic" w:cs="Times New Roman"/>
          <w:b/>
          <w:iCs/>
          <w:kern w:val="2"/>
          <w:sz w:val="20"/>
          <w:szCs w:val="20"/>
          <w:lang w:eastAsia="es-ES" w:bidi="ar-SA"/>
        </w:rPr>
        <w:t>Primero.-</w:t>
      </w:r>
      <w:proofErr w:type="gramEnd"/>
      <w:r>
        <w:rPr>
          <w:rFonts w:eastAsia="Yu Gothic" w:cs="Times New Roman"/>
          <w:b/>
          <w:iCs/>
          <w:kern w:val="2"/>
          <w:sz w:val="20"/>
          <w:szCs w:val="20"/>
          <w:lang w:eastAsia="es-ES" w:bidi="ar-SA"/>
        </w:rPr>
        <w:t xml:space="preserve"> </w:t>
      </w:r>
      <w:r>
        <w:rPr>
          <w:rFonts w:eastAsia="Yu Gothic" w:cs="Times New Roman"/>
          <w:iCs/>
          <w:kern w:val="2"/>
          <w:sz w:val="20"/>
          <w:szCs w:val="20"/>
          <w:lang w:eastAsia="es-ES" w:bidi="ar-SA"/>
        </w:rPr>
        <w:t xml:space="preserve">Que este Ayuntamiento tiene entre sus competencias  la promoción del turismo, y para dar respuesta a esta necesidad se hace preciso subvencionar una serie de actividades a desarrollar por </w:t>
      </w:r>
      <w:r>
        <w:rPr>
          <w:rFonts w:eastAsia="Yu Gothic" w:cs="Times New Roman"/>
          <w:kern w:val="2"/>
          <w:sz w:val="20"/>
          <w:szCs w:val="20"/>
          <w:lang w:eastAsia="es-ES" w:bidi="ar-SA"/>
        </w:rPr>
        <w:t xml:space="preserve">CENTRO DE INICIATIVAS Y TURISMO DE PUERTO DE LA CRUZ (CIT) con CIF: V38084133 </w:t>
      </w:r>
      <w:r>
        <w:rPr>
          <w:rFonts w:eastAsia="Yu Gothic" w:cs="Times New Roman"/>
          <w:iCs/>
          <w:kern w:val="2"/>
          <w:sz w:val="20"/>
          <w:szCs w:val="20"/>
          <w:lang w:eastAsia="es-ES" w:bidi="ar-SA"/>
        </w:rPr>
        <w:t>por considerarlas actividades de interés para el municipio.</w:t>
      </w:r>
    </w:p>
    <w:p w:rsidR="002505C0" w:rsidRDefault="002505C0" w:rsidP="002505C0">
      <w:pPr>
        <w:jc w:val="both"/>
        <w:rPr>
          <w:rFonts w:eastAsia="Yu Gothic" w:cs="Times New Roman"/>
          <w:iCs/>
          <w:kern w:val="2"/>
          <w:sz w:val="20"/>
          <w:szCs w:val="20"/>
          <w:lang w:val="es-ES_tradnl" w:eastAsia="es-ES" w:bidi="ar-SA"/>
        </w:rPr>
      </w:pPr>
    </w:p>
    <w:p w:rsidR="002505C0" w:rsidRDefault="002505C0" w:rsidP="002505C0">
      <w:pPr>
        <w:jc w:val="both"/>
        <w:rPr>
          <w:rFonts w:eastAsia="Yu Gothic" w:cs="Times New Roman"/>
          <w:kern w:val="2"/>
          <w:lang w:eastAsia="es-ES" w:bidi="ar-SA"/>
        </w:rPr>
      </w:pPr>
      <w:proofErr w:type="gramStart"/>
      <w:r>
        <w:rPr>
          <w:rFonts w:eastAsia="Yu Gothic" w:cs="Times New Roman"/>
          <w:b/>
          <w:iCs/>
          <w:kern w:val="2"/>
          <w:sz w:val="20"/>
          <w:szCs w:val="20"/>
          <w:lang w:eastAsia="es-ES" w:bidi="ar-SA"/>
        </w:rPr>
        <w:t>Segundo.-</w:t>
      </w:r>
      <w:proofErr w:type="gramEnd"/>
      <w:r>
        <w:rPr>
          <w:rFonts w:eastAsia="Yu Gothic" w:cs="Times New Roman"/>
          <w:b/>
          <w:iCs/>
          <w:kern w:val="2"/>
          <w:sz w:val="20"/>
          <w:szCs w:val="20"/>
          <w:lang w:eastAsia="es-ES" w:bidi="ar-SA"/>
        </w:rPr>
        <w:t xml:space="preserve"> </w:t>
      </w:r>
      <w:r>
        <w:rPr>
          <w:rFonts w:eastAsia="Yu Gothic" w:cs="Times New Roman"/>
          <w:iCs/>
          <w:kern w:val="2"/>
          <w:sz w:val="20"/>
          <w:szCs w:val="20"/>
          <w:lang w:eastAsia="es-ES" w:bidi="ar-SA"/>
        </w:rPr>
        <w:t>La entidad beneficiaria</w:t>
      </w:r>
      <w:r>
        <w:rPr>
          <w:rFonts w:eastAsia="Yu Gothic" w:cs="Times New Roman"/>
          <w:b/>
          <w:iCs/>
          <w:kern w:val="2"/>
          <w:sz w:val="20"/>
          <w:szCs w:val="20"/>
          <w:lang w:eastAsia="es-ES" w:bidi="ar-SA"/>
        </w:rPr>
        <w:t xml:space="preserve"> </w:t>
      </w:r>
      <w:r>
        <w:rPr>
          <w:rFonts w:eastAsia="Yu Gothic" w:cs="Times New Roman"/>
          <w:iCs/>
          <w:kern w:val="2"/>
          <w:sz w:val="20"/>
          <w:szCs w:val="20"/>
          <w:lang w:eastAsia="es-ES" w:bidi="ar-SA"/>
        </w:rPr>
        <w:t>tiene entre sus fines, entre otros, y según sus Estatutos, la promoción de los atractivos turísticos y estimulación de actividades enfocadas a la promoción del turismo en el municipio. Asimismo, se encuentra inscrita en el Registro de Asociaciones de la Comunidad Autónoma de Canarias, así como del Excmo. Ayuntamiento de Puerto de la Cruz.</w:t>
      </w:r>
    </w:p>
    <w:p w:rsidR="002505C0" w:rsidRDefault="002505C0" w:rsidP="002505C0">
      <w:pPr>
        <w:jc w:val="both"/>
        <w:rPr>
          <w:rFonts w:eastAsia="Yu Gothic" w:cs="Times New Roman"/>
          <w:b/>
          <w:iCs/>
          <w:kern w:val="2"/>
          <w:sz w:val="20"/>
          <w:szCs w:val="20"/>
          <w:lang w:val="es-ES_tradnl" w:eastAsia="es-ES" w:bidi="ar-SA"/>
        </w:rPr>
      </w:pPr>
    </w:p>
    <w:p w:rsidR="002505C0" w:rsidRDefault="002505C0" w:rsidP="002505C0">
      <w:pPr>
        <w:jc w:val="both"/>
        <w:rPr>
          <w:rFonts w:eastAsia="Yu Gothic" w:cs="Times New Roman"/>
          <w:kern w:val="2"/>
          <w:lang w:eastAsia="es-ES" w:bidi="ar-SA"/>
        </w:rPr>
      </w:pPr>
      <w:r>
        <w:rPr>
          <w:rFonts w:eastAsia="Yu Gothic" w:cs="Times New Roman"/>
          <w:iCs/>
          <w:kern w:val="2"/>
          <w:sz w:val="20"/>
          <w:szCs w:val="20"/>
          <w:lang w:eastAsia="es-ES" w:bidi="ar-SA"/>
        </w:rPr>
        <w:t>Así pues, y de conformidad con lo dispuesto en el artículo 22.2 letra a) de la Ley 38/2003, de 17 de noviembre, General de Subvenciones, artículo 13 de la Ordenanza General de Subvenciones del Ayuntamiento de Puerto de la Cruz y Base 46</w:t>
      </w:r>
      <w:r>
        <w:rPr>
          <w:rFonts w:eastAsia="Yu Gothic" w:cs="Times New Roman"/>
          <w:iCs/>
          <w:color w:val="FF0000"/>
          <w:kern w:val="2"/>
          <w:sz w:val="20"/>
          <w:szCs w:val="20"/>
          <w:lang w:eastAsia="es-ES" w:bidi="ar-SA"/>
        </w:rPr>
        <w:t xml:space="preserve"> </w:t>
      </w:r>
      <w:r>
        <w:rPr>
          <w:rFonts w:eastAsia="Yu Gothic" w:cs="Times New Roman"/>
          <w:iCs/>
          <w:kern w:val="2"/>
          <w:sz w:val="20"/>
          <w:szCs w:val="20"/>
          <w:lang w:eastAsia="es-ES" w:bidi="ar-SA"/>
        </w:rPr>
        <w:t>del presupuesto municipal vigente, las partes acuerdan suscribir el presente Convenio, el cual se regirá por las siguientes:</w:t>
      </w:r>
    </w:p>
    <w:p w:rsidR="002505C0" w:rsidRDefault="002505C0" w:rsidP="002505C0">
      <w:pPr>
        <w:widowControl/>
        <w:suppressAutoHyphens w:val="0"/>
        <w:autoSpaceDE w:val="0"/>
        <w:jc w:val="center"/>
        <w:rPr>
          <w:rFonts w:eastAsia="Yu Gothic" w:cs="Times New Roman"/>
          <w:b/>
          <w:iCs/>
          <w:kern w:val="2"/>
          <w:sz w:val="20"/>
          <w:szCs w:val="20"/>
          <w:lang w:eastAsia="es-ES" w:bidi="ar-SA"/>
        </w:rPr>
      </w:pPr>
    </w:p>
    <w:p w:rsidR="002505C0" w:rsidRDefault="002505C0" w:rsidP="002505C0">
      <w:pPr>
        <w:jc w:val="both"/>
        <w:rPr>
          <w:rFonts w:eastAsia="Yu Gothic" w:cs="Times New Roman"/>
          <w:b/>
          <w:iCs/>
          <w:kern w:val="2"/>
          <w:sz w:val="20"/>
          <w:szCs w:val="20"/>
          <w:u w:val="single"/>
          <w:lang w:eastAsia="es-ES" w:bidi="ar-SA"/>
        </w:rPr>
      </w:pPr>
    </w:p>
    <w:p w:rsidR="002505C0" w:rsidRDefault="002505C0" w:rsidP="002505C0">
      <w:pPr>
        <w:widowControl/>
        <w:shd w:val="clear" w:color="auto" w:fill="BFBFBF"/>
        <w:suppressAutoHyphens w:val="0"/>
        <w:autoSpaceDE w:val="0"/>
        <w:jc w:val="center"/>
        <w:rPr>
          <w:rFonts w:eastAsia="Yu Gothic" w:cs="Times New Roman"/>
          <w:kern w:val="2"/>
          <w:lang w:eastAsia="es-ES" w:bidi="ar-SA"/>
        </w:rPr>
      </w:pPr>
      <w:r>
        <w:rPr>
          <w:rFonts w:eastAsia="Yu Gothic" w:cs="Times New Roman"/>
          <w:b/>
          <w:kern w:val="2"/>
          <w:sz w:val="20"/>
          <w:szCs w:val="20"/>
          <w:lang w:eastAsia="es-ES" w:bidi="ar-SA"/>
        </w:rPr>
        <w:t>ESTIPULACIONES</w:t>
      </w:r>
    </w:p>
    <w:p w:rsidR="002505C0" w:rsidRDefault="002505C0" w:rsidP="002505C0">
      <w:pPr>
        <w:jc w:val="both"/>
        <w:rPr>
          <w:rFonts w:eastAsia="Yu Gothic" w:cs="Times New Roman"/>
          <w:b/>
          <w:kern w:val="2"/>
          <w:sz w:val="20"/>
          <w:szCs w:val="20"/>
          <w:u w:val="single"/>
          <w:lang w:eastAsia="es-ES" w:bidi="ar-SA"/>
        </w:rPr>
      </w:pPr>
    </w:p>
    <w:p w:rsidR="002505C0" w:rsidRDefault="002505C0" w:rsidP="002505C0">
      <w:pPr>
        <w:jc w:val="both"/>
        <w:rPr>
          <w:rFonts w:eastAsia="Yu Gothic" w:cs="Times New Roman"/>
          <w:kern w:val="2"/>
          <w:lang w:eastAsia="es-ES" w:bidi="ar-SA"/>
        </w:rPr>
      </w:pPr>
      <w:r>
        <w:rPr>
          <w:rFonts w:eastAsia="Yu Gothic" w:cs="Times New Roman"/>
          <w:b/>
          <w:kern w:val="2"/>
          <w:sz w:val="20"/>
          <w:szCs w:val="20"/>
          <w:u w:val="single"/>
          <w:lang w:eastAsia="es-ES" w:bidi="ar-SA"/>
        </w:rPr>
        <w:t>PRIMERA: OBJETO DEL CONVENIO</w:t>
      </w:r>
    </w:p>
    <w:p w:rsidR="002505C0" w:rsidRDefault="002505C0" w:rsidP="002505C0">
      <w:pPr>
        <w:jc w:val="both"/>
        <w:rPr>
          <w:rFonts w:eastAsia="Yu Gothic" w:cs="Times New Roman"/>
          <w:b/>
          <w:kern w:val="2"/>
          <w:sz w:val="20"/>
          <w:szCs w:val="20"/>
          <w:u w:val="single"/>
          <w:lang w:eastAsia="es-ES" w:bidi="ar-SA"/>
        </w:rPr>
      </w:pPr>
    </w:p>
    <w:p w:rsidR="002505C0" w:rsidRDefault="002505C0" w:rsidP="002505C0">
      <w:pPr>
        <w:jc w:val="both"/>
        <w:rPr>
          <w:rFonts w:eastAsia="Yu Gothic" w:cs="Times New Roman"/>
          <w:kern w:val="2"/>
          <w:lang w:eastAsia="es-ES" w:bidi="ar-SA"/>
        </w:rPr>
      </w:pPr>
      <w:r>
        <w:rPr>
          <w:rFonts w:eastAsia="Yu Gothic" w:cs="Times New Roman"/>
          <w:kern w:val="2"/>
          <w:sz w:val="20"/>
          <w:szCs w:val="20"/>
          <w:lang w:eastAsia="es-ES" w:bidi="ar-SA"/>
        </w:rPr>
        <w:t>El presente convenio tiene como objeto regular la subvención nominativa que figura en el presupuesto del Ayuntamiento de Puerto de la Cruz, en la anualidad 2022 a la entidad “CENTRO DE INICIATIVAS Y TURISMO DE PUERTO DE LA CRUZ (CIT)” (beneficiario) con CIF: V38084133, cuyo objeto es dinamizar y promocionar una serie de actividades atractivas para el fomento del turismo en el municipio. Entre estas actividades se encuentran:</w:t>
      </w:r>
    </w:p>
    <w:p w:rsidR="002505C0" w:rsidRDefault="002505C0" w:rsidP="002505C0">
      <w:pPr>
        <w:jc w:val="both"/>
        <w:rPr>
          <w:rFonts w:eastAsia="Yu Gothic" w:cs="Times New Roman"/>
          <w:kern w:val="2"/>
          <w:sz w:val="20"/>
          <w:szCs w:val="20"/>
          <w:lang w:eastAsia="es-ES" w:bidi="ar-SA"/>
        </w:rPr>
      </w:pPr>
    </w:p>
    <w:p w:rsidR="002505C0" w:rsidRDefault="002505C0" w:rsidP="002505C0">
      <w:pPr>
        <w:numPr>
          <w:ilvl w:val="0"/>
          <w:numId w:val="1"/>
        </w:num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La actividad denominada 49ª SEMANA BAVARA-OKTOBERFEST PUERTO DE</w:t>
      </w:r>
      <w:r>
        <w:rPr>
          <w:rFonts w:eastAsia="Yu Gothic" w:cs="Times New Roman"/>
          <w:b/>
          <w:spacing w:val="-2"/>
          <w:kern w:val="2"/>
          <w:sz w:val="20"/>
          <w:szCs w:val="20"/>
          <w:lang w:eastAsia="es-ES" w:bidi="ar-SA"/>
        </w:rPr>
        <w:t xml:space="preserve"> </w:t>
      </w:r>
      <w:r>
        <w:rPr>
          <w:rFonts w:eastAsia="Yu Gothic" w:cs="Times New Roman"/>
          <w:kern w:val="2"/>
          <w:sz w:val="20"/>
          <w:szCs w:val="20"/>
          <w:lang w:eastAsia="es-ES" w:bidi="ar-SA"/>
        </w:rPr>
        <w:t>LA CRUZ, en su edición 2022, del 22 al 30</w:t>
      </w:r>
      <w:r>
        <w:rPr>
          <w:rFonts w:eastAsia="Yu Gothic" w:cs="Times New Roman"/>
          <w:spacing w:val="-3"/>
          <w:kern w:val="2"/>
          <w:sz w:val="20"/>
          <w:szCs w:val="20"/>
          <w:lang w:eastAsia="es-ES" w:bidi="ar-SA"/>
        </w:rPr>
        <w:t xml:space="preserve"> </w:t>
      </w:r>
      <w:r>
        <w:rPr>
          <w:rFonts w:eastAsia="Yu Gothic" w:cs="Times New Roman"/>
          <w:kern w:val="2"/>
          <w:sz w:val="20"/>
          <w:szCs w:val="20"/>
          <w:lang w:eastAsia="es-ES" w:bidi="ar-SA"/>
        </w:rPr>
        <w:t>de agosto.</w:t>
      </w:r>
    </w:p>
    <w:p w:rsidR="002505C0" w:rsidRDefault="002505C0" w:rsidP="002505C0">
      <w:pPr>
        <w:numPr>
          <w:ilvl w:val="0"/>
          <w:numId w:val="1"/>
        </w:num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La actividad denominada VIII FESTIVAL PUERTO</w:t>
      </w:r>
      <w:r>
        <w:rPr>
          <w:rFonts w:eastAsia="Yu Gothic" w:cs="Times New Roman"/>
          <w:b/>
          <w:spacing w:val="-1"/>
          <w:kern w:val="2"/>
          <w:sz w:val="20"/>
          <w:szCs w:val="20"/>
          <w:lang w:eastAsia="es-ES" w:bidi="ar-SA"/>
        </w:rPr>
        <w:t xml:space="preserve"> </w:t>
      </w:r>
      <w:r>
        <w:rPr>
          <w:rFonts w:eastAsia="Yu Gothic" w:cs="Times New Roman"/>
          <w:kern w:val="2"/>
          <w:sz w:val="20"/>
          <w:szCs w:val="20"/>
          <w:lang w:eastAsia="es-ES" w:bidi="ar-SA"/>
        </w:rPr>
        <w:t>DE</w:t>
      </w:r>
      <w:r>
        <w:rPr>
          <w:rFonts w:eastAsia="Yu Gothic" w:cs="Times New Roman"/>
          <w:b/>
          <w:spacing w:val="-3"/>
          <w:kern w:val="2"/>
          <w:sz w:val="20"/>
          <w:szCs w:val="20"/>
          <w:lang w:eastAsia="es-ES" w:bidi="ar-SA"/>
        </w:rPr>
        <w:t xml:space="preserve"> </w:t>
      </w:r>
      <w:r>
        <w:rPr>
          <w:rFonts w:eastAsia="Yu Gothic" w:cs="Times New Roman"/>
          <w:kern w:val="2"/>
          <w:sz w:val="20"/>
          <w:szCs w:val="20"/>
          <w:lang w:eastAsia="es-ES" w:bidi="ar-SA"/>
        </w:rPr>
        <w:t>LA CRUZ</w:t>
      </w:r>
      <w:r>
        <w:rPr>
          <w:rFonts w:eastAsia="Yu Gothic" w:cs="Times New Roman"/>
          <w:spacing w:val="-3"/>
          <w:kern w:val="2"/>
          <w:sz w:val="20"/>
          <w:szCs w:val="20"/>
          <w:lang w:eastAsia="es-ES" w:bidi="ar-SA"/>
        </w:rPr>
        <w:t xml:space="preserve"> </w:t>
      </w:r>
      <w:r>
        <w:rPr>
          <w:rFonts w:eastAsia="Yu Gothic" w:cs="Times New Roman"/>
          <w:kern w:val="2"/>
          <w:sz w:val="20"/>
          <w:szCs w:val="20"/>
          <w:lang w:eastAsia="es-ES" w:bidi="ar-SA"/>
        </w:rPr>
        <w:t>EN</w:t>
      </w:r>
      <w:r>
        <w:rPr>
          <w:rFonts w:eastAsia="Yu Gothic" w:cs="Times New Roman"/>
          <w:spacing w:val="-3"/>
          <w:kern w:val="2"/>
          <w:sz w:val="20"/>
          <w:szCs w:val="20"/>
          <w:lang w:eastAsia="es-ES" w:bidi="ar-SA"/>
        </w:rPr>
        <w:t xml:space="preserve"> </w:t>
      </w:r>
      <w:r>
        <w:rPr>
          <w:rFonts w:eastAsia="Yu Gothic" w:cs="Times New Roman"/>
          <w:kern w:val="2"/>
          <w:sz w:val="20"/>
          <w:szCs w:val="20"/>
          <w:lang w:eastAsia="es-ES" w:bidi="ar-SA"/>
        </w:rPr>
        <w:t>FLOR,</w:t>
      </w:r>
      <w:r>
        <w:rPr>
          <w:rFonts w:eastAsia="Yu Gothic" w:cs="Times New Roman"/>
          <w:spacing w:val="36"/>
          <w:kern w:val="2"/>
          <w:sz w:val="20"/>
          <w:szCs w:val="20"/>
          <w:lang w:eastAsia="es-ES" w:bidi="ar-SA"/>
        </w:rPr>
        <w:t xml:space="preserve"> </w:t>
      </w:r>
      <w:r>
        <w:rPr>
          <w:rFonts w:eastAsia="Yu Gothic" w:cs="Times New Roman"/>
          <w:kern w:val="2"/>
          <w:sz w:val="20"/>
          <w:szCs w:val="20"/>
          <w:lang w:eastAsia="es-ES" w:bidi="ar-SA"/>
        </w:rPr>
        <w:t>del</w:t>
      </w:r>
      <w:r>
        <w:rPr>
          <w:rFonts w:eastAsia="Yu Gothic" w:cs="Times New Roman"/>
          <w:spacing w:val="39"/>
          <w:kern w:val="2"/>
          <w:sz w:val="20"/>
          <w:szCs w:val="20"/>
          <w:lang w:eastAsia="es-ES" w:bidi="ar-SA"/>
        </w:rPr>
        <w:t xml:space="preserve"> </w:t>
      </w:r>
      <w:r>
        <w:rPr>
          <w:rFonts w:eastAsia="Yu Gothic" w:cs="Times New Roman"/>
          <w:kern w:val="2"/>
          <w:sz w:val="20"/>
          <w:szCs w:val="20"/>
          <w:lang w:eastAsia="es-ES" w:bidi="ar-SA"/>
        </w:rPr>
        <w:t>21 al</w:t>
      </w:r>
      <w:r>
        <w:rPr>
          <w:rFonts w:eastAsia="Yu Gothic" w:cs="Times New Roman"/>
          <w:spacing w:val="-4"/>
          <w:kern w:val="2"/>
          <w:sz w:val="20"/>
          <w:szCs w:val="20"/>
          <w:lang w:eastAsia="es-ES" w:bidi="ar-SA"/>
        </w:rPr>
        <w:t xml:space="preserve"> </w:t>
      </w:r>
      <w:r>
        <w:rPr>
          <w:rFonts w:eastAsia="Yu Gothic" w:cs="Times New Roman"/>
          <w:kern w:val="2"/>
          <w:sz w:val="20"/>
          <w:szCs w:val="20"/>
          <w:lang w:eastAsia="es-ES" w:bidi="ar-SA"/>
        </w:rPr>
        <w:t>27</w:t>
      </w:r>
      <w:r>
        <w:rPr>
          <w:rFonts w:eastAsia="Yu Gothic" w:cs="Times New Roman"/>
          <w:b/>
          <w:spacing w:val="-1"/>
          <w:kern w:val="2"/>
          <w:sz w:val="20"/>
          <w:szCs w:val="20"/>
          <w:lang w:eastAsia="es-ES" w:bidi="ar-SA"/>
        </w:rPr>
        <w:t xml:space="preserve"> </w:t>
      </w:r>
      <w:r>
        <w:rPr>
          <w:rFonts w:eastAsia="Yu Gothic" w:cs="Times New Roman"/>
          <w:kern w:val="2"/>
          <w:sz w:val="20"/>
          <w:szCs w:val="20"/>
          <w:lang w:eastAsia="es-ES" w:bidi="ar-SA"/>
        </w:rPr>
        <w:t>de noviembre.</w:t>
      </w:r>
    </w:p>
    <w:p w:rsidR="002505C0" w:rsidRDefault="002505C0" w:rsidP="002505C0">
      <w:pPr>
        <w:numPr>
          <w:ilvl w:val="0"/>
          <w:numId w:val="1"/>
        </w:numPr>
        <w:jc w:val="both"/>
        <w:rPr>
          <w:rFonts w:eastAsia="Yu Gothic" w:cs="Times New Roman"/>
          <w:kern w:val="2"/>
          <w:lang w:eastAsia="es-ES" w:bidi="ar-SA"/>
        </w:rPr>
      </w:pPr>
      <w:r>
        <w:rPr>
          <w:rFonts w:eastAsia="Yu Gothic" w:cs="Times New Roman"/>
          <w:kern w:val="2"/>
          <w:sz w:val="20"/>
          <w:szCs w:val="20"/>
          <w:lang w:eastAsia="es-ES" w:bidi="ar-SA"/>
        </w:rPr>
        <w:t>Otras actividades de fomento y promoción del turismo municipal a desarrollar y ejecutar completamente, en todo caso, antes de la finalización del ejercicio 2022, previa la correspondiente justificación.</w:t>
      </w:r>
    </w:p>
    <w:p w:rsidR="002505C0" w:rsidRDefault="002505C0" w:rsidP="002505C0">
      <w:pPr>
        <w:suppressAutoHyphens w:val="0"/>
        <w:autoSpaceDE w:val="0"/>
        <w:ind w:left="567" w:right="567"/>
        <w:jc w:val="both"/>
        <w:rPr>
          <w:rFonts w:eastAsia="Yu Gothic" w:cs="Times New Roman"/>
          <w:kern w:val="2"/>
          <w:sz w:val="20"/>
          <w:szCs w:val="20"/>
          <w:lang w:eastAsia="es-ES" w:bidi="ar-SA"/>
        </w:rPr>
      </w:pPr>
    </w:p>
    <w:p w:rsidR="002505C0" w:rsidRDefault="002505C0" w:rsidP="002505C0">
      <w:pPr>
        <w:suppressAutoHyphens w:val="0"/>
        <w:autoSpaceDE w:val="0"/>
        <w:ind w:right="567"/>
        <w:jc w:val="center"/>
        <w:rPr>
          <w:rFonts w:eastAsia="Yu Gothic" w:cs="Times New Roman"/>
          <w:kern w:val="2"/>
          <w:lang w:eastAsia="es-ES" w:bidi="ar-SA"/>
        </w:rPr>
      </w:pPr>
      <w:r>
        <w:rPr>
          <w:rFonts w:eastAsia="Yu Gothic" w:cs="Times New Roman"/>
          <w:b/>
          <w:kern w:val="2"/>
          <w:sz w:val="20"/>
          <w:szCs w:val="20"/>
          <w:lang w:eastAsia="es-ES" w:bidi="ar-SA"/>
        </w:rPr>
        <w:t>PROGRAMA 49 SEMANA BÁVARA</w:t>
      </w:r>
    </w:p>
    <w:p w:rsidR="002505C0" w:rsidRDefault="002505C0" w:rsidP="002505C0">
      <w:pPr>
        <w:suppressAutoHyphens w:val="0"/>
        <w:autoSpaceDE w:val="0"/>
        <w:rPr>
          <w:rFonts w:eastAsia="Yu Gothic" w:cs="Times New Roman"/>
          <w:kern w:val="2"/>
          <w:lang w:eastAsia="es-ES" w:bidi="ar-SA"/>
        </w:rPr>
      </w:pPr>
      <w:r>
        <w:rPr>
          <w:rFonts w:eastAsia="Yu Gothic" w:cs="Times New Roman"/>
          <w:b/>
          <w:kern w:val="2"/>
          <w:sz w:val="20"/>
          <w:szCs w:val="20"/>
          <w:lang w:eastAsia="en-US" w:bidi="ar-SA"/>
        </w:rPr>
        <w:t>LUNES 22 DE AGOSTO</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lastRenderedPageBreak/>
        <w:t xml:space="preserve">21:30 HORAS CONCIERTO HOTEL ALUA TENERIFE (Orquesta </w:t>
      </w:r>
      <w:proofErr w:type="spellStart"/>
      <w:r>
        <w:rPr>
          <w:rFonts w:eastAsia="Yu Gothic" w:cs="Times New Roman"/>
          <w:kern w:val="2"/>
          <w:sz w:val="20"/>
          <w:szCs w:val="20"/>
          <w:lang w:eastAsia="en-US" w:bidi="ar-SA"/>
        </w:rPr>
        <w:t>Blechbuckel</w:t>
      </w:r>
      <w:proofErr w:type="spellEnd"/>
      <w:r>
        <w:rPr>
          <w:rFonts w:eastAsia="Yu Gothic" w:cs="Times New Roman"/>
          <w:kern w:val="2"/>
          <w:sz w:val="20"/>
          <w:szCs w:val="20"/>
          <w:lang w:eastAsia="en-US" w:bidi="ar-SA"/>
        </w:rPr>
        <w:t>)</w:t>
      </w:r>
    </w:p>
    <w:p w:rsidR="002505C0" w:rsidRDefault="002505C0" w:rsidP="002505C0">
      <w:pPr>
        <w:suppressAutoHyphens w:val="0"/>
        <w:autoSpaceDE w:val="0"/>
        <w:rPr>
          <w:rFonts w:eastAsia="Yu Gothic" w:cs="Times New Roman"/>
          <w:kern w:val="2"/>
          <w:lang w:eastAsia="es-ES" w:bidi="ar-SA"/>
        </w:rPr>
      </w:pPr>
      <w:r>
        <w:rPr>
          <w:rFonts w:eastAsia="Yu Gothic" w:cs="Times New Roman"/>
          <w:b/>
          <w:kern w:val="2"/>
          <w:sz w:val="20"/>
          <w:szCs w:val="20"/>
          <w:lang w:eastAsia="en-US" w:bidi="ar-SA"/>
        </w:rPr>
        <w:t>MARTES 23 DE AGOSTO</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 xml:space="preserve">21:00 HORAS CONCIERTO EN LA CALLE IRIARTE (Orquesta </w:t>
      </w:r>
      <w:proofErr w:type="spellStart"/>
      <w:r>
        <w:rPr>
          <w:rFonts w:eastAsia="Yu Gothic" w:cs="Times New Roman"/>
          <w:kern w:val="2"/>
          <w:sz w:val="20"/>
          <w:szCs w:val="20"/>
          <w:lang w:eastAsia="en-US" w:bidi="ar-SA"/>
        </w:rPr>
        <w:t>Reinheitsgebot</w:t>
      </w:r>
      <w:proofErr w:type="spellEnd"/>
      <w:r>
        <w:rPr>
          <w:rFonts w:eastAsia="Yu Gothic" w:cs="Times New Roman"/>
          <w:kern w:val="2"/>
          <w:sz w:val="20"/>
          <w:szCs w:val="20"/>
          <w:lang w:eastAsia="en-US" w:bidi="ar-SA"/>
        </w:rPr>
        <w:t>)</w:t>
      </w:r>
    </w:p>
    <w:p w:rsidR="002505C0" w:rsidRDefault="002505C0" w:rsidP="002505C0">
      <w:pPr>
        <w:suppressAutoHyphens w:val="0"/>
        <w:autoSpaceDE w:val="0"/>
        <w:rPr>
          <w:rFonts w:eastAsia="Yu Gothic" w:cs="Times New Roman"/>
          <w:kern w:val="2"/>
          <w:lang w:eastAsia="es-ES" w:bidi="ar-SA"/>
        </w:rPr>
      </w:pPr>
      <w:r>
        <w:rPr>
          <w:rFonts w:eastAsia="Yu Gothic" w:cs="Times New Roman"/>
          <w:b/>
          <w:kern w:val="2"/>
          <w:sz w:val="20"/>
          <w:szCs w:val="20"/>
          <w:lang w:eastAsia="en-US" w:bidi="ar-SA"/>
        </w:rPr>
        <w:t>MIÉRCOLES 24 DE AGOSTO</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 xml:space="preserve">12:00 HORAS CONCIERTO LAGO MARTIÁNEZ (Orquesta </w:t>
      </w:r>
      <w:proofErr w:type="spellStart"/>
      <w:r>
        <w:rPr>
          <w:rFonts w:eastAsia="Yu Gothic" w:cs="Times New Roman"/>
          <w:kern w:val="2"/>
          <w:sz w:val="20"/>
          <w:szCs w:val="20"/>
          <w:lang w:eastAsia="en-US" w:bidi="ar-SA"/>
        </w:rPr>
        <w:t>Reinheitsgebot</w:t>
      </w:r>
      <w:proofErr w:type="spellEnd"/>
      <w:r>
        <w:rPr>
          <w:rFonts w:eastAsia="Yu Gothic" w:cs="Times New Roman"/>
          <w:kern w:val="2"/>
          <w:sz w:val="20"/>
          <w:szCs w:val="20"/>
          <w:lang w:eastAsia="en-US" w:bidi="ar-SA"/>
        </w:rPr>
        <w:t>)</w:t>
      </w:r>
    </w:p>
    <w:p w:rsidR="002505C0" w:rsidRDefault="002505C0" w:rsidP="002505C0">
      <w:pPr>
        <w:suppressAutoHyphens w:val="0"/>
        <w:autoSpaceDE w:val="0"/>
        <w:rPr>
          <w:rFonts w:eastAsia="Yu Gothic" w:cs="Times New Roman"/>
          <w:kern w:val="2"/>
          <w:lang w:eastAsia="es-ES" w:bidi="ar-SA"/>
        </w:rPr>
      </w:pPr>
      <w:r>
        <w:rPr>
          <w:rFonts w:eastAsia="Yu Gothic" w:cs="Times New Roman"/>
          <w:b/>
          <w:kern w:val="2"/>
          <w:sz w:val="20"/>
          <w:szCs w:val="20"/>
          <w:lang w:eastAsia="en-US" w:bidi="ar-SA"/>
        </w:rPr>
        <w:t>JUEVES 25 DE AGOSTO</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 xml:space="preserve">11:30 HORAS CONCIERTO TREN LORO PARQUE (Orquesta </w:t>
      </w:r>
      <w:proofErr w:type="spellStart"/>
      <w:r>
        <w:rPr>
          <w:rFonts w:eastAsia="Yu Gothic" w:cs="Times New Roman"/>
          <w:kern w:val="2"/>
          <w:sz w:val="20"/>
          <w:szCs w:val="20"/>
          <w:lang w:eastAsia="en-US" w:bidi="ar-SA"/>
        </w:rPr>
        <w:t>Reinheitsgebot</w:t>
      </w:r>
      <w:proofErr w:type="spellEnd"/>
      <w:r>
        <w:rPr>
          <w:rFonts w:eastAsia="Yu Gothic" w:cs="Times New Roman"/>
          <w:kern w:val="2"/>
          <w:sz w:val="20"/>
          <w:szCs w:val="20"/>
          <w:lang w:eastAsia="en-US" w:bidi="ar-SA"/>
        </w:rPr>
        <w:t>)</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 xml:space="preserve">12:00 HORAS CONCIERTO ENTRADA PRINCIPAL LORO PARQUE (Orquesta </w:t>
      </w:r>
      <w:proofErr w:type="spellStart"/>
      <w:r>
        <w:rPr>
          <w:rFonts w:eastAsia="Yu Gothic" w:cs="Times New Roman"/>
          <w:kern w:val="2"/>
          <w:sz w:val="20"/>
          <w:szCs w:val="20"/>
          <w:lang w:eastAsia="en-US" w:bidi="ar-SA"/>
        </w:rPr>
        <w:t>Reinheitsgebot</w:t>
      </w:r>
      <w:proofErr w:type="spellEnd"/>
      <w:r>
        <w:rPr>
          <w:rFonts w:eastAsia="Yu Gothic" w:cs="Times New Roman"/>
          <w:kern w:val="2"/>
          <w:sz w:val="20"/>
          <w:szCs w:val="20"/>
          <w:lang w:eastAsia="en-US" w:bidi="ar-SA"/>
        </w:rPr>
        <w:t>)</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 xml:space="preserve">21:00 HORAS CONCIERTO HOTEL EL TOPE (Orquesta </w:t>
      </w:r>
      <w:proofErr w:type="spellStart"/>
      <w:r>
        <w:rPr>
          <w:rFonts w:eastAsia="Yu Gothic" w:cs="Times New Roman"/>
          <w:kern w:val="2"/>
          <w:sz w:val="20"/>
          <w:szCs w:val="20"/>
          <w:lang w:eastAsia="en-US" w:bidi="ar-SA"/>
        </w:rPr>
        <w:t>Hüttenzauber</w:t>
      </w:r>
      <w:proofErr w:type="spellEnd"/>
      <w:r>
        <w:rPr>
          <w:rFonts w:eastAsia="Yu Gothic" w:cs="Times New Roman"/>
          <w:kern w:val="2"/>
          <w:sz w:val="20"/>
          <w:szCs w:val="20"/>
          <w:lang w:eastAsia="en-US" w:bidi="ar-SA"/>
        </w:rPr>
        <w:t>)</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 xml:space="preserve">21:00 HORAS CONCIERTO EN AVENIDA DE COLÓN (Orquesta </w:t>
      </w:r>
      <w:proofErr w:type="spellStart"/>
      <w:r>
        <w:rPr>
          <w:rFonts w:eastAsia="Yu Gothic" w:cs="Times New Roman"/>
          <w:kern w:val="2"/>
          <w:sz w:val="20"/>
          <w:szCs w:val="20"/>
          <w:lang w:eastAsia="en-US" w:bidi="ar-SA"/>
        </w:rPr>
        <w:t>Reinheitsgebot</w:t>
      </w:r>
      <w:proofErr w:type="spellEnd"/>
      <w:r>
        <w:rPr>
          <w:rFonts w:eastAsia="Yu Gothic" w:cs="Times New Roman"/>
          <w:kern w:val="2"/>
          <w:sz w:val="20"/>
          <w:szCs w:val="20"/>
          <w:lang w:eastAsia="en-US" w:bidi="ar-SA"/>
        </w:rPr>
        <w:t>)</w:t>
      </w:r>
    </w:p>
    <w:p w:rsidR="002505C0" w:rsidRDefault="002505C0" w:rsidP="002505C0">
      <w:pPr>
        <w:suppressAutoHyphens w:val="0"/>
        <w:autoSpaceDE w:val="0"/>
        <w:rPr>
          <w:rFonts w:eastAsia="Yu Gothic" w:cs="Times New Roman"/>
          <w:kern w:val="2"/>
          <w:lang w:eastAsia="es-ES" w:bidi="ar-SA"/>
        </w:rPr>
      </w:pPr>
      <w:r>
        <w:rPr>
          <w:rFonts w:eastAsia="Yu Gothic" w:cs="Times New Roman"/>
          <w:b/>
          <w:kern w:val="2"/>
          <w:sz w:val="20"/>
          <w:szCs w:val="20"/>
          <w:lang w:eastAsia="en-US" w:bidi="ar-SA"/>
        </w:rPr>
        <w:t>VIERNES 26 DE AGOSTO</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17:00 – 18:00 HORAS PASACALLE TXARANGA BAND TOCATS (Plaza del Charco, Calle Santo</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Domingo, Calle Las Lonjas, Plaza de Europa)</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 xml:space="preserve">18.00 - 19.00 Orquesta </w:t>
      </w:r>
      <w:proofErr w:type="spellStart"/>
      <w:r>
        <w:rPr>
          <w:rFonts w:eastAsia="Yu Gothic" w:cs="Times New Roman"/>
          <w:kern w:val="2"/>
          <w:sz w:val="20"/>
          <w:szCs w:val="20"/>
          <w:lang w:eastAsia="en-US" w:bidi="ar-SA"/>
        </w:rPr>
        <w:t>Hüttenzauber</w:t>
      </w:r>
      <w:proofErr w:type="spellEnd"/>
      <w:r>
        <w:rPr>
          <w:rFonts w:eastAsia="Yu Gothic" w:cs="Times New Roman"/>
          <w:kern w:val="2"/>
          <w:sz w:val="20"/>
          <w:szCs w:val="20"/>
          <w:lang w:eastAsia="en-US" w:bidi="ar-SA"/>
        </w:rPr>
        <w:t xml:space="preserve"> PLAZA DE EUROPA</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 xml:space="preserve">19.00 - 21.00 Orquesta </w:t>
      </w:r>
      <w:proofErr w:type="spellStart"/>
      <w:r>
        <w:rPr>
          <w:rFonts w:eastAsia="Yu Gothic" w:cs="Times New Roman"/>
          <w:kern w:val="2"/>
          <w:sz w:val="20"/>
          <w:szCs w:val="20"/>
          <w:lang w:eastAsia="en-US" w:bidi="ar-SA"/>
        </w:rPr>
        <w:t>Reinheitsgebot</w:t>
      </w:r>
      <w:proofErr w:type="spellEnd"/>
      <w:r>
        <w:rPr>
          <w:rFonts w:eastAsia="Yu Gothic" w:cs="Times New Roman"/>
          <w:kern w:val="2"/>
          <w:sz w:val="20"/>
          <w:szCs w:val="20"/>
          <w:lang w:eastAsia="en-US" w:bidi="ar-SA"/>
        </w:rPr>
        <w:t xml:space="preserve"> PLAZA DE EUROPA</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 xml:space="preserve">21.00 - 22.00 101 </w:t>
      </w:r>
      <w:proofErr w:type="spellStart"/>
      <w:r>
        <w:rPr>
          <w:rFonts w:eastAsia="Yu Gothic" w:cs="Times New Roman"/>
          <w:kern w:val="2"/>
          <w:sz w:val="20"/>
          <w:szCs w:val="20"/>
          <w:lang w:eastAsia="en-US" w:bidi="ar-SA"/>
        </w:rPr>
        <w:t>Brass</w:t>
      </w:r>
      <w:proofErr w:type="spellEnd"/>
      <w:r>
        <w:rPr>
          <w:rFonts w:eastAsia="Yu Gothic" w:cs="Times New Roman"/>
          <w:kern w:val="2"/>
          <w:sz w:val="20"/>
          <w:szCs w:val="20"/>
          <w:lang w:eastAsia="en-US" w:bidi="ar-SA"/>
        </w:rPr>
        <w:t xml:space="preserve"> Band PLAZA DE EUROPA</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 xml:space="preserve">22.00 - 23.00 </w:t>
      </w:r>
      <w:proofErr w:type="spellStart"/>
      <w:r>
        <w:rPr>
          <w:rFonts w:eastAsia="Yu Gothic" w:cs="Times New Roman"/>
          <w:kern w:val="2"/>
          <w:sz w:val="20"/>
          <w:szCs w:val="20"/>
          <w:lang w:eastAsia="en-US" w:bidi="ar-SA"/>
        </w:rPr>
        <w:t>Txaranga</w:t>
      </w:r>
      <w:proofErr w:type="spellEnd"/>
      <w:r>
        <w:rPr>
          <w:rFonts w:eastAsia="Yu Gothic" w:cs="Times New Roman"/>
          <w:kern w:val="2"/>
          <w:sz w:val="20"/>
          <w:szCs w:val="20"/>
          <w:lang w:eastAsia="en-US" w:bidi="ar-SA"/>
        </w:rPr>
        <w:t xml:space="preserve"> Band </w:t>
      </w:r>
      <w:proofErr w:type="spellStart"/>
      <w:r>
        <w:rPr>
          <w:rFonts w:eastAsia="Yu Gothic" w:cs="Times New Roman"/>
          <w:kern w:val="2"/>
          <w:sz w:val="20"/>
          <w:szCs w:val="20"/>
          <w:lang w:eastAsia="en-US" w:bidi="ar-SA"/>
        </w:rPr>
        <w:t>Tocats</w:t>
      </w:r>
      <w:proofErr w:type="spellEnd"/>
      <w:r>
        <w:rPr>
          <w:rFonts w:eastAsia="Yu Gothic" w:cs="Times New Roman"/>
          <w:kern w:val="2"/>
          <w:sz w:val="20"/>
          <w:szCs w:val="20"/>
          <w:lang w:eastAsia="en-US" w:bidi="ar-SA"/>
        </w:rPr>
        <w:t xml:space="preserve"> PLAZA DE EUROPA</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 xml:space="preserve">23.00 – 1:00 Orquesta </w:t>
      </w:r>
      <w:proofErr w:type="spellStart"/>
      <w:r>
        <w:rPr>
          <w:rFonts w:eastAsia="Yu Gothic" w:cs="Times New Roman"/>
          <w:kern w:val="2"/>
          <w:sz w:val="20"/>
          <w:szCs w:val="20"/>
          <w:lang w:eastAsia="en-US" w:bidi="ar-SA"/>
        </w:rPr>
        <w:t>Reinheitsgebot</w:t>
      </w:r>
      <w:proofErr w:type="spellEnd"/>
      <w:r>
        <w:rPr>
          <w:rFonts w:eastAsia="Yu Gothic" w:cs="Times New Roman"/>
          <w:kern w:val="2"/>
          <w:sz w:val="20"/>
          <w:szCs w:val="20"/>
          <w:lang w:eastAsia="en-US" w:bidi="ar-SA"/>
        </w:rPr>
        <w:t xml:space="preserve"> PLAZA DE EUROPA</w:t>
      </w:r>
    </w:p>
    <w:p w:rsidR="002505C0" w:rsidRDefault="002505C0" w:rsidP="002505C0">
      <w:pPr>
        <w:suppressAutoHyphens w:val="0"/>
        <w:autoSpaceDE w:val="0"/>
        <w:rPr>
          <w:rFonts w:eastAsia="Yu Gothic" w:cs="Times New Roman"/>
          <w:kern w:val="2"/>
          <w:lang w:eastAsia="es-ES" w:bidi="ar-SA"/>
        </w:rPr>
      </w:pPr>
      <w:r>
        <w:rPr>
          <w:rFonts w:eastAsia="Yu Gothic" w:cs="Times New Roman"/>
          <w:b/>
          <w:kern w:val="2"/>
          <w:sz w:val="20"/>
          <w:szCs w:val="20"/>
          <w:lang w:eastAsia="en-US" w:bidi="ar-SA"/>
        </w:rPr>
        <w:t>SÁBADO 27 AGOSTO</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 xml:space="preserve">12.00 - 13.00 Pasacalle </w:t>
      </w:r>
      <w:proofErr w:type="spellStart"/>
      <w:r>
        <w:rPr>
          <w:rFonts w:eastAsia="Yu Gothic" w:cs="Times New Roman"/>
          <w:kern w:val="2"/>
          <w:sz w:val="20"/>
          <w:szCs w:val="20"/>
          <w:lang w:eastAsia="en-US" w:bidi="ar-SA"/>
        </w:rPr>
        <w:t>Txaranga</w:t>
      </w:r>
      <w:proofErr w:type="spellEnd"/>
      <w:r>
        <w:rPr>
          <w:rFonts w:eastAsia="Yu Gothic" w:cs="Times New Roman"/>
          <w:kern w:val="2"/>
          <w:sz w:val="20"/>
          <w:szCs w:val="20"/>
          <w:lang w:eastAsia="en-US" w:bidi="ar-SA"/>
        </w:rPr>
        <w:t xml:space="preserve"> Band </w:t>
      </w:r>
      <w:proofErr w:type="spellStart"/>
      <w:r>
        <w:rPr>
          <w:rFonts w:eastAsia="Yu Gothic" w:cs="Times New Roman"/>
          <w:kern w:val="2"/>
          <w:sz w:val="20"/>
          <w:szCs w:val="20"/>
          <w:lang w:eastAsia="en-US" w:bidi="ar-SA"/>
        </w:rPr>
        <w:t>Tocats</w:t>
      </w:r>
      <w:proofErr w:type="spellEnd"/>
      <w:r>
        <w:rPr>
          <w:rFonts w:eastAsia="Yu Gothic" w:cs="Times New Roman"/>
          <w:kern w:val="2"/>
          <w:sz w:val="20"/>
          <w:szCs w:val="20"/>
          <w:lang w:eastAsia="en-US" w:bidi="ar-SA"/>
        </w:rPr>
        <w:t xml:space="preserve"> (Plaza Reyes Católicos, Paseo San Telmo, Punta del Viento, C/ Santo Domingo, Plaza Europa)</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 xml:space="preserve">13.00 - 15.00 Orquesta </w:t>
      </w:r>
      <w:proofErr w:type="spellStart"/>
      <w:r>
        <w:rPr>
          <w:rFonts w:eastAsia="Yu Gothic" w:cs="Times New Roman"/>
          <w:kern w:val="2"/>
          <w:sz w:val="20"/>
          <w:szCs w:val="20"/>
          <w:lang w:eastAsia="en-US" w:bidi="ar-SA"/>
        </w:rPr>
        <w:t>Blechbuckel</w:t>
      </w:r>
      <w:proofErr w:type="spellEnd"/>
      <w:r>
        <w:rPr>
          <w:rFonts w:eastAsia="Yu Gothic" w:cs="Times New Roman"/>
          <w:kern w:val="2"/>
          <w:sz w:val="20"/>
          <w:szCs w:val="20"/>
          <w:lang w:eastAsia="en-US" w:bidi="ar-SA"/>
        </w:rPr>
        <w:t xml:space="preserve"> PLAZA DE EUROPA</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15.00 -16.00 Música ambiente PLAZA DE EUROPA</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 xml:space="preserve">16.00 -18.00 Orquesta </w:t>
      </w:r>
      <w:proofErr w:type="spellStart"/>
      <w:r>
        <w:rPr>
          <w:rFonts w:eastAsia="Yu Gothic" w:cs="Times New Roman"/>
          <w:kern w:val="2"/>
          <w:sz w:val="20"/>
          <w:szCs w:val="20"/>
          <w:lang w:eastAsia="en-US" w:bidi="ar-SA"/>
        </w:rPr>
        <w:t>Hüttenzauber</w:t>
      </w:r>
      <w:proofErr w:type="spellEnd"/>
      <w:r>
        <w:rPr>
          <w:rFonts w:eastAsia="Yu Gothic" w:cs="Times New Roman"/>
          <w:kern w:val="2"/>
          <w:sz w:val="20"/>
          <w:szCs w:val="20"/>
          <w:lang w:eastAsia="en-US" w:bidi="ar-SA"/>
        </w:rPr>
        <w:t xml:space="preserve"> PLAZA DE EUROPA</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18.00 - 19.00 Música ambiente PLAZA DE EUROPA</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 xml:space="preserve">19.00 - 21.00 Orquesta </w:t>
      </w:r>
      <w:proofErr w:type="spellStart"/>
      <w:r>
        <w:rPr>
          <w:rFonts w:eastAsia="Yu Gothic" w:cs="Times New Roman"/>
          <w:kern w:val="2"/>
          <w:sz w:val="20"/>
          <w:szCs w:val="20"/>
          <w:lang w:eastAsia="en-US" w:bidi="ar-SA"/>
        </w:rPr>
        <w:t>Reinheitsgebot</w:t>
      </w:r>
      <w:proofErr w:type="spellEnd"/>
      <w:r>
        <w:rPr>
          <w:rFonts w:eastAsia="Yu Gothic" w:cs="Times New Roman"/>
          <w:kern w:val="2"/>
          <w:sz w:val="20"/>
          <w:szCs w:val="20"/>
          <w:lang w:eastAsia="en-US" w:bidi="ar-SA"/>
        </w:rPr>
        <w:t xml:space="preserve"> PLAZA DE EUROPA 21:00 - 22:00 </w:t>
      </w:r>
      <w:proofErr w:type="spellStart"/>
      <w:r>
        <w:rPr>
          <w:rFonts w:eastAsia="Yu Gothic" w:cs="Times New Roman"/>
          <w:kern w:val="2"/>
          <w:sz w:val="20"/>
          <w:szCs w:val="20"/>
          <w:lang w:eastAsia="en-US" w:bidi="ar-SA"/>
        </w:rPr>
        <w:t>Txaranga</w:t>
      </w:r>
      <w:proofErr w:type="spellEnd"/>
      <w:r>
        <w:rPr>
          <w:rFonts w:eastAsia="Yu Gothic" w:cs="Times New Roman"/>
          <w:kern w:val="2"/>
          <w:sz w:val="20"/>
          <w:szCs w:val="20"/>
          <w:lang w:eastAsia="en-US" w:bidi="ar-SA"/>
        </w:rPr>
        <w:t xml:space="preserve"> Band </w:t>
      </w:r>
      <w:proofErr w:type="spellStart"/>
      <w:r>
        <w:rPr>
          <w:rFonts w:eastAsia="Yu Gothic" w:cs="Times New Roman"/>
          <w:kern w:val="2"/>
          <w:sz w:val="20"/>
          <w:szCs w:val="20"/>
          <w:lang w:eastAsia="en-US" w:bidi="ar-SA"/>
        </w:rPr>
        <w:t>Tocats</w:t>
      </w:r>
      <w:proofErr w:type="spellEnd"/>
      <w:r>
        <w:rPr>
          <w:rFonts w:eastAsia="Yu Gothic" w:cs="Times New Roman"/>
          <w:kern w:val="2"/>
          <w:sz w:val="20"/>
          <w:szCs w:val="20"/>
          <w:lang w:eastAsia="en-US" w:bidi="ar-SA"/>
        </w:rPr>
        <w:t xml:space="preserve"> PLAZA DE EUROPA 22:00 - 23:00 101 </w:t>
      </w:r>
      <w:proofErr w:type="spellStart"/>
      <w:r>
        <w:rPr>
          <w:rFonts w:eastAsia="Yu Gothic" w:cs="Times New Roman"/>
          <w:kern w:val="2"/>
          <w:sz w:val="20"/>
          <w:szCs w:val="20"/>
          <w:lang w:eastAsia="en-US" w:bidi="ar-SA"/>
        </w:rPr>
        <w:t>Brass</w:t>
      </w:r>
      <w:proofErr w:type="spellEnd"/>
      <w:r>
        <w:rPr>
          <w:rFonts w:eastAsia="Yu Gothic" w:cs="Times New Roman"/>
          <w:kern w:val="2"/>
          <w:sz w:val="20"/>
          <w:szCs w:val="20"/>
          <w:lang w:eastAsia="en-US" w:bidi="ar-SA"/>
        </w:rPr>
        <w:t xml:space="preserve"> Band PLAZA DE EUROPA</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 xml:space="preserve">23:00 - 1:00 Orquesta </w:t>
      </w:r>
      <w:proofErr w:type="spellStart"/>
      <w:r>
        <w:rPr>
          <w:rFonts w:eastAsia="Yu Gothic" w:cs="Times New Roman"/>
          <w:kern w:val="2"/>
          <w:sz w:val="20"/>
          <w:szCs w:val="20"/>
          <w:lang w:eastAsia="en-US" w:bidi="ar-SA"/>
        </w:rPr>
        <w:t>Reinheitsgebot</w:t>
      </w:r>
      <w:proofErr w:type="spellEnd"/>
      <w:r>
        <w:rPr>
          <w:rFonts w:eastAsia="Yu Gothic" w:cs="Times New Roman"/>
          <w:kern w:val="2"/>
          <w:sz w:val="20"/>
          <w:szCs w:val="20"/>
          <w:lang w:eastAsia="en-US" w:bidi="ar-SA"/>
        </w:rPr>
        <w:t xml:space="preserve"> PLAZA DE EUROPA</w:t>
      </w:r>
    </w:p>
    <w:p w:rsidR="002505C0" w:rsidRDefault="002505C0" w:rsidP="002505C0">
      <w:pPr>
        <w:suppressAutoHyphens w:val="0"/>
        <w:autoSpaceDE w:val="0"/>
        <w:rPr>
          <w:rFonts w:eastAsia="Yu Gothic" w:cs="Times New Roman"/>
          <w:kern w:val="2"/>
          <w:lang w:eastAsia="es-ES" w:bidi="ar-SA"/>
        </w:rPr>
      </w:pPr>
      <w:r>
        <w:rPr>
          <w:rFonts w:eastAsia="Yu Gothic" w:cs="Times New Roman"/>
          <w:b/>
          <w:kern w:val="2"/>
          <w:sz w:val="20"/>
          <w:szCs w:val="20"/>
          <w:lang w:eastAsia="en-US" w:bidi="ar-SA"/>
        </w:rPr>
        <w:t>DOMINGO 28 DE AGOSTO</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 xml:space="preserve">12.00 - 14.00 Orquesta </w:t>
      </w:r>
      <w:proofErr w:type="spellStart"/>
      <w:r>
        <w:rPr>
          <w:rFonts w:eastAsia="Yu Gothic" w:cs="Times New Roman"/>
          <w:kern w:val="2"/>
          <w:sz w:val="20"/>
          <w:szCs w:val="20"/>
          <w:lang w:eastAsia="en-US" w:bidi="ar-SA"/>
        </w:rPr>
        <w:t>Blechbuckel</w:t>
      </w:r>
      <w:proofErr w:type="spellEnd"/>
      <w:r>
        <w:rPr>
          <w:rFonts w:eastAsia="Yu Gothic" w:cs="Times New Roman"/>
          <w:kern w:val="2"/>
          <w:sz w:val="20"/>
          <w:szCs w:val="20"/>
          <w:lang w:eastAsia="en-US" w:bidi="ar-SA"/>
        </w:rPr>
        <w:t xml:space="preserve"> PLAZA DE EUROPA 14:00- 15:30 MÚSICA AMBIENTE</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 xml:space="preserve">15.30 - 16.30 Actuación musical </w:t>
      </w:r>
      <w:proofErr w:type="spellStart"/>
      <w:r>
        <w:rPr>
          <w:rFonts w:eastAsia="Yu Gothic" w:cs="Times New Roman"/>
          <w:kern w:val="2"/>
          <w:sz w:val="20"/>
          <w:szCs w:val="20"/>
          <w:lang w:eastAsia="en-US" w:bidi="ar-SA"/>
        </w:rPr>
        <w:t>Della</w:t>
      </w:r>
      <w:proofErr w:type="spellEnd"/>
      <w:r>
        <w:rPr>
          <w:rFonts w:eastAsia="Yu Gothic" w:cs="Times New Roman"/>
          <w:kern w:val="2"/>
          <w:sz w:val="20"/>
          <w:szCs w:val="20"/>
          <w:lang w:eastAsia="en-US" w:bidi="ar-SA"/>
        </w:rPr>
        <w:t xml:space="preserve"> Du PLAZA DE EUROPA 16:30-18:00 Orquesta </w:t>
      </w:r>
      <w:proofErr w:type="spellStart"/>
      <w:r>
        <w:rPr>
          <w:rFonts w:eastAsia="Yu Gothic" w:cs="Times New Roman"/>
          <w:kern w:val="2"/>
          <w:sz w:val="20"/>
          <w:szCs w:val="20"/>
          <w:lang w:eastAsia="en-US" w:bidi="ar-SA"/>
        </w:rPr>
        <w:t>Blechbuckel</w:t>
      </w:r>
      <w:proofErr w:type="spellEnd"/>
      <w:r>
        <w:rPr>
          <w:rFonts w:eastAsia="Yu Gothic" w:cs="Times New Roman"/>
          <w:kern w:val="2"/>
          <w:sz w:val="20"/>
          <w:szCs w:val="20"/>
          <w:lang w:eastAsia="en-US" w:bidi="ar-SA"/>
        </w:rPr>
        <w:t xml:space="preserve"> PLAZA DE EUROPA</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 xml:space="preserve">18.00 - 20:00 Orquesta </w:t>
      </w:r>
      <w:proofErr w:type="spellStart"/>
      <w:r>
        <w:rPr>
          <w:rFonts w:eastAsia="Yu Gothic" w:cs="Times New Roman"/>
          <w:kern w:val="2"/>
          <w:sz w:val="20"/>
          <w:szCs w:val="20"/>
          <w:lang w:eastAsia="en-US" w:bidi="ar-SA"/>
        </w:rPr>
        <w:t>Hüttenzauber</w:t>
      </w:r>
      <w:proofErr w:type="spellEnd"/>
      <w:r>
        <w:rPr>
          <w:rFonts w:eastAsia="Yu Gothic" w:cs="Times New Roman"/>
          <w:kern w:val="2"/>
          <w:sz w:val="20"/>
          <w:szCs w:val="20"/>
          <w:lang w:eastAsia="en-US" w:bidi="ar-SA"/>
        </w:rPr>
        <w:t xml:space="preserve"> PLAZA DE EUROPA</w:t>
      </w:r>
    </w:p>
    <w:p w:rsidR="002505C0" w:rsidRDefault="002505C0" w:rsidP="002505C0">
      <w:pPr>
        <w:suppressAutoHyphens w:val="0"/>
        <w:autoSpaceDE w:val="0"/>
        <w:rPr>
          <w:rFonts w:eastAsia="Yu Gothic" w:cs="Times New Roman"/>
          <w:kern w:val="2"/>
          <w:lang w:eastAsia="es-ES" w:bidi="ar-SA"/>
        </w:rPr>
      </w:pPr>
      <w:r>
        <w:rPr>
          <w:rFonts w:eastAsia="Yu Gothic" w:cs="Times New Roman"/>
          <w:b/>
          <w:kern w:val="2"/>
          <w:sz w:val="20"/>
          <w:szCs w:val="20"/>
          <w:lang w:eastAsia="en-US" w:bidi="ar-SA"/>
        </w:rPr>
        <w:t>LUNES 29 DE AGOSTO</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 xml:space="preserve">21:00 HORAS CONCIERTO HOTEL TAORO GARDEN (Orquesta </w:t>
      </w:r>
      <w:proofErr w:type="spellStart"/>
      <w:r>
        <w:rPr>
          <w:rFonts w:eastAsia="Yu Gothic" w:cs="Times New Roman"/>
          <w:kern w:val="2"/>
          <w:sz w:val="20"/>
          <w:szCs w:val="20"/>
          <w:lang w:eastAsia="en-US" w:bidi="ar-SA"/>
        </w:rPr>
        <w:t>Hüttenzauber</w:t>
      </w:r>
      <w:proofErr w:type="spellEnd"/>
      <w:r>
        <w:rPr>
          <w:rFonts w:eastAsia="Yu Gothic" w:cs="Times New Roman"/>
          <w:kern w:val="2"/>
          <w:sz w:val="20"/>
          <w:szCs w:val="20"/>
          <w:lang w:eastAsia="en-US" w:bidi="ar-SA"/>
        </w:rPr>
        <w:t>)</w:t>
      </w:r>
    </w:p>
    <w:p w:rsidR="002505C0" w:rsidRDefault="002505C0" w:rsidP="002505C0">
      <w:pPr>
        <w:suppressAutoHyphens w:val="0"/>
        <w:autoSpaceDE w:val="0"/>
        <w:rPr>
          <w:rFonts w:eastAsia="Yu Gothic" w:cs="Times New Roman"/>
          <w:kern w:val="2"/>
          <w:lang w:eastAsia="es-ES" w:bidi="ar-SA"/>
        </w:rPr>
      </w:pPr>
      <w:r>
        <w:rPr>
          <w:rFonts w:eastAsia="Yu Gothic" w:cs="Times New Roman"/>
          <w:b/>
          <w:kern w:val="2"/>
          <w:sz w:val="20"/>
          <w:szCs w:val="20"/>
          <w:lang w:eastAsia="en-US" w:bidi="ar-SA"/>
        </w:rPr>
        <w:t>MARTES 30 DE AGOSTO</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 xml:space="preserve">21:30 HORAS CONCIERTO HOTEL RIU GAROÉ (Orquesta </w:t>
      </w:r>
      <w:proofErr w:type="spellStart"/>
      <w:r>
        <w:rPr>
          <w:rFonts w:eastAsia="Yu Gothic" w:cs="Times New Roman"/>
          <w:kern w:val="2"/>
          <w:sz w:val="20"/>
          <w:szCs w:val="20"/>
          <w:lang w:eastAsia="en-US" w:bidi="ar-SA"/>
        </w:rPr>
        <w:t>Hüttenzauber</w:t>
      </w:r>
      <w:proofErr w:type="spellEnd"/>
      <w:r>
        <w:rPr>
          <w:rFonts w:eastAsia="Yu Gothic" w:cs="Times New Roman"/>
          <w:kern w:val="2"/>
          <w:sz w:val="20"/>
          <w:szCs w:val="20"/>
          <w:lang w:eastAsia="en-US" w:bidi="ar-SA"/>
        </w:rPr>
        <w:t xml:space="preserve">) </w:t>
      </w:r>
    </w:p>
    <w:p w:rsidR="002505C0" w:rsidRDefault="002505C0" w:rsidP="002505C0">
      <w:pPr>
        <w:suppressAutoHyphens w:val="0"/>
        <w:autoSpaceDE w:val="0"/>
        <w:rPr>
          <w:rFonts w:eastAsia="Yu Gothic" w:cs="Times New Roman"/>
          <w:kern w:val="2"/>
          <w:lang w:eastAsia="es-ES" w:bidi="ar-SA"/>
        </w:rPr>
      </w:pPr>
      <w:r>
        <w:rPr>
          <w:rFonts w:eastAsia="Yu Gothic" w:cs="Times New Roman"/>
          <w:kern w:val="2"/>
          <w:sz w:val="20"/>
          <w:szCs w:val="20"/>
          <w:lang w:eastAsia="en-US" w:bidi="ar-SA"/>
        </w:rPr>
        <w:t xml:space="preserve">21:00 HORAS CONCIERTO HOTEL ATLANTIC MIRAGE (Orquesta </w:t>
      </w:r>
      <w:proofErr w:type="spellStart"/>
      <w:r>
        <w:rPr>
          <w:rFonts w:eastAsia="Yu Gothic" w:cs="Times New Roman"/>
          <w:kern w:val="2"/>
          <w:sz w:val="20"/>
          <w:szCs w:val="20"/>
          <w:lang w:eastAsia="en-US" w:bidi="ar-SA"/>
        </w:rPr>
        <w:t>Blechbuckel</w:t>
      </w:r>
      <w:proofErr w:type="spellEnd"/>
      <w:r>
        <w:rPr>
          <w:rFonts w:eastAsia="Yu Gothic" w:cs="Times New Roman"/>
          <w:kern w:val="2"/>
          <w:sz w:val="20"/>
          <w:szCs w:val="20"/>
          <w:lang w:eastAsia="en-US" w:bidi="ar-SA"/>
        </w:rPr>
        <w:t xml:space="preserve">) </w:t>
      </w:r>
    </w:p>
    <w:p w:rsidR="002505C0" w:rsidRDefault="002505C0" w:rsidP="002505C0">
      <w:pPr>
        <w:suppressAutoHyphens w:val="0"/>
        <w:autoSpaceDE w:val="0"/>
        <w:ind w:right="567"/>
        <w:jc w:val="both"/>
        <w:rPr>
          <w:rFonts w:eastAsia="Yu Gothic" w:cs="Times New Roman"/>
          <w:kern w:val="2"/>
          <w:sz w:val="20"/>
          <w:szCs w:val="20"/>
          <w:lang w:eastAsia="es-ES" w:bidi="ar-SA"/>
        </w:rPr>
      </w:pPr>
    </w:p>
    <w:p w:rsidR="002505C0" w:rsidRDefault="002505C0" w:rsidP="002505C0">
      <w:pPr>
        <w:suppressAutoHyphens w:val="0"/>
        <w:autoSpaceDE w:val="0"/>
        <w:ind w:right="567"/>
        <w:jc w:val="center"/>
        <w:rPr>
          <w:rFonts w:eastAsia="Yu Gothic" w:cs="Times New Roman"/>
          <w:kern w:val="2"/>
          <w:lang w:eastAsia="es-ES" w:bidi="ar-SA"/>
        </w:rPr>
      </w:pPr>
      <w:r>
        <w:rPr>
          <w:rFonts w:eastAsia="Yu Gothic" w:cs="Times New Roman"/>
          <w:b/>
          <w:kern w:val="2"/>
          <w:sz w:val="20"/>
          <w:szCs w:val="20"/>
          <w:lang w:eastAsia="es-ES" w:bidi="ar-SA"/>
        </w:rPr>
        <w:t>PROGRAMA VIII FESTIVAL PUERTO DE LA CRUZ EN FLOR</w:t>
      </w:r>
    </w:p>
    <w:p w:rsidR="002505C0" w:rsidRDefault="002505C0" w:rsidP="002505C0">
      <w:pPr>
        <w:suppressAutoHyphens w:val="0"/>
        <w:autoSpaceDE w:val="0"/>
        <w:ind w:right="567"/>
        <w:jc w:val="center"/>
        <w:rPr>
          <w:rFonts w:eastAsia="Yu Gothic" w:cs="Times New Roman"/>
          <w:b/>
          <w:kern w:val="2"/>
          <w:sz w:val="20"/>
          <w:szCs w:val="20"/>
          <w:lang w:eastAsia="es-ES" w:bidi="ar-SA"/>
        </w:rPr>
      </w:pP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b/>
          <w:kern w:val="2"/>
          <w:sz w:val="20"/>
          <w:szCs w:val="20"/>
          <w:lang w:eastAsia="es-ES" w:bidi="ar-SA"/>
        </w:rPr>
        <w:t>23 – 27 DE NOVIEMBRE</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EXPOSICIÓN / EXHIBITION / GEMÄLDEAUSSTELLUNG A CARGO DE LOS ALUMNOS DEL CEIP TOMÁS DE IRIARTE Y CEIP LA VERA</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Ubicación: Calle Quintana</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b/>
          <w:kern w:val="2"/>
          <w:sz w:val="20"/>
          <w:szCs w:val="20"/>
          <w:lang w:eastAsia="es-ES" w:bidi="ar-SA"/>
        </w:rPr>
        <w:t>21 – 27 DE NOVIEMBRE</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DEMOSTRACIÓN FLORAL / MASTER FLORAL CLASS / BLUMEN KUNST VOR FÜHRUNG A CARGO LOS ALUMNOS DEL CRNJ* LOS REALEJOS</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Ubicación: en la Plaza de la Iglesia Nuestra Señora de Francia (Calle Quintana)</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b/>
          <w:kern w:val="2"/>
          <w:sz w:val="20"/>
          <w:szCs w:val="20"/>
          <w:lang w:eastAsia="es-ES" w:bidi="ar-SA"/>
        </w:rPr>
        <w:t>21 – 25 DE NOVIEMBRE</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EXPOSICIÓN DE PINTURA / PAINTING EXHIBITION / GEMÄLDEAUSSTELLUNG A</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CARGO DE ESCUELAS ARTÍSTICAS LOS REALEJOS</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Ubicación: Convento de Santo Domingo (Ayuntamiento Puerto de la Cruz)</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b/>
          <w:kern w:val="2"/>
          <w:sz w:val="20"/>
          <w:szCs w:val="20"/>
          <w:lang w:val="en-US" w:eastAsia="es-ES" w:bidi="ar-SA"/>
        </w:rPr>
        <w:t>LUNES 21 DE NOVIEMBRE</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val="en-US" w:eastAsia="es-ES" w:bidi="ar-SA"/>
        </w:rPr>
        <w:t>- 10:00 GUIDED GARDEN TOUR HOTEL TIGAIGA. Pre-registration at</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xml:space="preserve">Ubicación: Hotel </w:t>
      </w:r>
      <w:proofErr w:type="spellStart"/>
      <w:r>
        <w:rPr>
          <w:rFonts w:eastAsia="Yu Gothic" w:cs="Times New Roman"/>
          <w:kern w:val="2"/>
          <w:sz w:val="20"/>
          <w:szCs w:val="20"/>
          <w:lang w:eastAsia="es-ES" w:bidi="ar-SA"/>
        </w:rPr>
        <w:t>Tigaiga</w:t>
      </w:r>
      <w:proofErr w:type="spellEnd"/>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- 12:00 – 14:00 TALLERES FLORALES CON EL ALUMNADO DEL CRNJ* LOS REALEJOS</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Ubicación: Plaza de la Iglesia Nuestra Señora de Francia (Calle Quintana)</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- 12:00 CONFERENCIA “LA PAPA ANTIGUA DE CANARIAS” Y VISITA AL CCBAT* A CARGO DE D. DOMINGO RIOS</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lastRenderedPageBreak/>
        <w:t>Ubicación: Jardín Botánico</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- 13:00 DEGUSTACIÓN DE LA PAPA ANTIGUA DE CANARIAS A CARGO DE LA ASOCIACIÓN DE COSECHEROS LA PAPA BONITA</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Ubicación: Jardín Botánico</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b/>
          <w:kern w:val="2"/>
          <w:sz w:val="20"/>
          <w:szCs w:val="20"/>
          <w:lang w:eastAsia="es-ES" w:bidi="ar-SA"/>
        </w:rPr>
        <w:t>MARTES 22 DE NOVIEMBRE</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- 9:00 – 13:30 JORNADAS DE SENSIBILIZACIÓN PARA ESCOLARES EN JARDÍN BOTÁNICO CON EL CCBAT*</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Ubicación: Jardín Botánico</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- 16:00 RUTA GUIADA A LOS JARDINES DEL HOTEL TIGAIGA. Inscripción previa en</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xml:space="preserve">Ubicación: Hotel </w:t>
      </w:r>
      <w:proofErr w:type="spellStart"/>
      <w:r>
        <w:rPr>
          <w:rFonts w:eastAsia="Yu Gothic" w:cs="Times New Roman"/>
          <w:kern w:val="2"/>
          <w:sz w:val="20"/>
          <w:szCs w:val="20"/>
          <w:lang w:eastAsia="es-ES" w:bidi="ar-SA"/>
        </w:rPr>
        <w:t>Tigaiga</w:t>
      </w:r>
      <w:proofErr w:type="spellEnd"/>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- 17:00 CONFERENCIA “LOS ALMENDROS” A CARGO DE DÑA. MARÍA ENCARNACIÓN VELÁZQUEZ BARRERA</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Ubicación: Jardín Botánico</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b/>
          <w:kern w:val="2"/>
          <w:sz w:val="20"/>
          <w:szCs w:val="20"/>
          <w:lang w:eastAsia="es-ES" w:bidi="ar-SA"/>
        </w:rPr>
        <w:t>MIÉRCOLES 23 DE NOVIEMBRE</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- 10:00 FÜHRUNG DURCH SUBTROPISCHE GARTENANLAGE TIGAIGA HOTELS.</w:t>
      </w:r>
    </w:p>
    <w:p w:rsidR="002505C0" w:rsidRDefault="002505C0" w:rsidP="002505C0">
      <w:pPr>
        <w:suppressAutoHyphens w:val="0"/>
        <w:autoSpaceDE w:val="0"/>
        <w:ind w:right="567"/>
        <w:jc w:val="both"/>
        <w:rPr>
          <w:rFonts w:eastAsia="Yu Gothic" w:cs="Times New Roman"/>
          <w:kern w:val="2"/>
          <w:lang w:eastAsia="es-ES" w:bidi="ar-SA"/>
        </w:rPr>
      </w:pPr>
      <w:proofErr w:type="spellStart"/>
      <w:r>
        <w:rPr>
          <w:rFonts w:eastAsia="Yu Gothic" w:cs="Times New Roman"/>
          <w:kern w:val="2"/>
          <w:sz w:val="20"/>
          <w:szCs w:val="20"/>
          <w:lang w:eastAsia="es-ES" w:bidi="ar-SA"/>
        </w:rPr>
        <w:t>Vorregistrierung</w:t>
      </w:r>
      <w:proofErr w:type="spellEnd"/>
      <w:r>
        <w:rPr>
          <w:rFonts w:eastAsia="Yu Gothic" w:cs="Times New Roman"/>
          <w:kern w:val="2"/>
          <w:sz w:val="20"/>
          <w:szCs w:val="20"/>
          <w:lang w:eastAsia="es-ES" w:bidi="ar-SA"/>
        </w:rPr>
        <w:t xml:space="preserve"> </w:t>
      </w:r>
      <w:proofErr w:type="spellStart"/>
      <w:r>
        <w:rPr>
          <w:rFonts w:eastAsia="Yu Gothic" w:cs="Times New Roman"/>
          <w:kern w:val="2"/>
          <w:sz w:val="20"/>
          <w:szCs w:val="20"/>
          <w:lang w:eastAsia="es-ES" w:bidi="ar-SA"/>
        </w:rPr>
        <w:t>unter</w:t>
      </w:r>
      <w:proofErr w:type="spellEnd"/>
      <w:r>
        <w:rPr>
          <w:rFonts w:eastAsia="Yu Gothic" w:cs="Times New Roman"/>
          <w:kern w:val="2"/>
          <w:sz w:val="20"/>
          <w:szCs w:val="20"/>
          <w:lang w:eastAsia="es-ES" w:bidi="ar-SA"/>
        </w:rPr>
        <w:t xml:space="preserve"> info@citpuerto.com</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xml:space="preserve">Ubicación: Hotel </w:t>
      </w:r>
      <w:proofErr w:type="spellStart"/>
      <w:r>
        <w:rPr>
          <w:rFonts w:eastAsia="Yu Gothic" w:cs="Times New Roman"/>
          <w:kern w:val="2"/>
          <w:sz w:val="20"/>
          <w:szCs w:val="20"/>
          <w:lang w:eastAsia="es-ES" w:bidi="ar-SA"/>
        </w:rPr>
        <w:t>Tigaiga</w:t>
      </w:r>
      <w:proofErr w:type="spellEnd"/>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- 17:00 CONFERENCIA “JARDINERÍA HISTÓRICA DE SAN CRISTÓBAL DE LA LAGUNA” A CARGO DE D. ANTONIO GARCÍA GALLO</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Ubicación: Jardín Botánico</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b/>
          <w:kern w:val="2"/>
          <w:sz w:val="20"/>
          <w:szCs w:val="20"/>
          <w:lang w:eastAsia="es-ES" w:bidi="ar-SA"/>
        </w:rPr>
        <w:t>JUEVES 24 DE NOVIEMBRE</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val="en-US" w:eastAsia="es-ES" w:bidi="ar-SA"/>
        </w:rPr>
        <w:t xml:space="preserve">- 10:00 GUIDED WALKING TOUR "PUERTO'S GARDENS AND SQUARES" BY RAMÓN MICHÁN. </w:t>
      </w:r>
      <w:proofErr w:type="spellStart"/>
      <w:r>
        <w:rPr>
          <w:rFonts w:eastAsia="Yu Gothic" w:cs="Times New Roman"/>
          <w:kern w:val="2"/>
          <w:sz w:val="20"/>
          <w:szCs w:val="20"/>
          <w:lang w:eastAsia="es-ES" w:bidi="ar-SA"/>
        </w:rPr>
        <w:t>Registration</w:t>
      </w:r>
      <w:proofErr w:type="spellEnd"/>
      <w:r>
        <w:rPr>
          <w:rFonts w:eastAsia="Yu Gothic" w:cs="Times New Roman"/>
          <w:kern w:val="2"/>
          <w:sz w:val="20"/>
          <w:szCs w:val="20"/>
          <w:lang w:eastAsia="es-ES" w:bidi="ar-SA"/>
        </w:rPr>
        <w:t xml:space="preserve"> at info@citpuerto.com</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xml:space="preserve">Ubicación: Iglesia Anglicana (Parque </w:t>
      </w:r>
      <w:proofErr w:type="spellStart"/>
      <w:r>
        <w:rPr>
          <w:rFonts w:eastAsia="Yu Gothic" w:cs="Times New Roman"/>
          <w:kern w:val="2"/>
          <w:sz w:val="20"/>
          <w:szCs w:val="20"/>
          <w:lang w:eastAsia="es-ES" w:bidi="ar-SA"/>
        </w:rPr>
        <w:t>Taoro</w:t>
      </w:r>
      <w:proofErr w:type="spellEnd"/>
      <w:r>
        <w:rPr>
          <w:rFonts w:eastAsia="Yu Gothic" w:cs="Times New Roman"/>
          <w:kern w:val="2"/>
          <w:sz w:val="20"/>
          <w:szCs w:val="20"/>
          <w:lang w:eastAsia="es-ES" w:bidi="ar-SA"/>
        </w:rPr>
        <w:t>)</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val="en-US" w:eastAsia="es-ES" w:bidi="ar-SA"/>
        </w:rPr>
        <w:t xml:space="preserve">- XXXX FÜHRUNG DURCH SUBTROPISCHE GARTENANLAGE BOTANISCHEN GARTEN. </w:t>
      </w:r>
      <w:proofErr w:type="spellStart"/>
      <w:r>
        <w:rPr>
          <w:rFonts w:eastAsia="Yu Gothic" w:cs="Times New Roman"/>
          <w:kern w:val="2"/>
          <w:sz w:val="20"/>
          <w:szCs w:val="20"/>
          <w:lang w:val="en-US" w:eastAsia="es-ES" w:bidi="ar-SA"/>
        </w:rPr>
        <w:t>Vorregistrierung</w:t>
      </w:r>
      <w:proofErr w:type="spellEnd"/>
      <w:r>
        <w:rPr>
          <w:rFonts w:eastAsia="Yu Gothic" w:cs="Times New Roman"/>
          <w:kern w:val="2"/>
          <w:sz w:val="20"/>
          <w:szCs w:val="20"/>
          <w:lang w:val="en-US" w:eastAsia="es-ES" w:bidi="ar-SA"/>
        </w:rPr>
        <w:t xml:space="preserve"> </w:t>
      </w:r>
      <w:proofErr w:type="spellStart"/>
      <w:r>
        <w:rPr>
          <w:rFonts w:eastAsia="Yu Gothic" w:cs="Times New Roman"/>
          <w:kern w:val="2"/>
          <w:sz w:val="20"/>
          <w:szCs w:val="20"/>
          <w:lang w:val="en-US" w:eastAsia="es-ES" w:bidi="ar-SA"/>
        </w:rPr>
        <w:t>unter</w:t>
      </w:r>
      <w:proofErr w:type="spellEnd"/>
      <w:r>
        <w:rPr>
          <w:rFonts w:eastAsia="Yu Gothic" w:cs="Times New Roman"/>
          <w:kern w:val="2"/>
          <w:sz w:val="20"/>
          <w:szCs w:val="20"/>
          <w:lang w:val="en-US" w:eastAsia="es-ES" w:bidi="ar-SA"/>
        </w:rPr>
        <w:t xml:space="preserve"> info@citpuerto.com</w:t>
      </w:r>
    </w:p>
    <w:p w:rsidR="002505C0" w:rsidRDefault="002505C0" w:rsidP="002505C0">
      <w:pPr>
        <w:suppressAutoHyphens w:val="0"/>
        <w:autoSpaceDE w:val="0"/>
        <w:ind w:right="567"/>
        <w:jc w:val="both"/>
        <w:rPr>
          <w:rFonts w:eastAsia="Yu Gothic" w:cs="Times New Roman"/>
          <w:kern w:val="2"/>
          <w:lang w:eastAsia="es-ES" w:bidi="ar-SA"/>
        </w:rPr>
      </w:pPr>
      <w:proofErr w:type="spellStart"/>
      <w:r>
        <w:rPr>
          <w:rFonts w:eastAsia="Yu Gothic" w:cs="Times New Roman"/>
          <w:kern w:val="2"/>
          <w:sz w:val="20"/>
          <w:szCs w:val="20"/>
          <w:lang w:val="en-US" w:eastAsia="es-ES" w:bidi="ar-SA"/>
        </w:rPr>
        <w:t>Ubicación</w:t>
      </w:r>
      <w:proofErr w:type="spellEnd"/>
      <w:r>
        <w:rPr>
          <w:rFonts w:eastAsia="Yu Gothic" w:cs="Times New Roman"/>
          <w:kern w:val="2"/>
          <w:sz w:val="20"/>
          <w:szCs w:val="20"/>
          <w:lang w:val="en-US" w:eastAsia="es-ES" w:bidi="ar-SA"/>
        </w:rPr>
        <w:t xml:space="preserve">: Hotel </w:t>
      </w:r>
      <w:proofErr w:type="spellStart"/>
      <w:r>
        <w:rPr>
          <w:rFonts w:eastAsia="Yu Gothic" w:cs="Times New Roman"/>
          <w:kern w:val="2"/>
          <w:sz w:val="20"/>
          <w:szCs w:val="20"/>
          <w:lang w:val="en-US" w:eastAsia="es-ES" w:bidi="ar-SA"/>
        </w:rPr>
        <w:t>Botánico</w:t>
      </w:r>
      <w:proofErr w:type="spellEnd"/>
      <w:r>
        <w:rPr>
          <w:rFonts w:eastAsia="Yu Gothic" w:cs="Times New Roman"/>
          <w:kern w:val="2"/>
          <w:sz w:val="20"/>
          <w:szCs w:val="20"/>
          <w:lang w:val="en-US" w:eastAsia="es-ES" w:bidi="ar-SA"/>
        </w:rPr>
        <w:t xml:space="preserve"> &amp; </w:t>
      </w:r>
      <w:proofErr w:type="gramStart"/>
      <w:r>
        <w:rPr>
          <w:rFonts w:eastAsia="Yu Gothic" w:cs="Times New Roman"/>
          <w:kern w:val="2"/>
          <w:sz w:val="20"/>
          <w:szCs w:val="20"/>
          <w:lang w:val="en-US" w:eastAsia="es-ES" w:bidi="ar-SA"/>
        </w:rPr>
        <w:t>The</w:t>
      </w:r>
      <w:proofErr w:type="gramEnd"/>
      <w:r>
        <w:rPr>
          <w:rFonts w:eastAsia="Yu Gothic" w:cs="Times New Roman"/>
          <w:kern w:val="2"/>
          <w:sz w:val="20"/>
          <w:szCs w:val="20"/>
          <w:lang w:val="en-US" w:eastAsia="es-ES" w:bidi="ar-SA"/>
        </w:rPr>
        <w:t xml:space="preserve"> Oriental Spa Garden</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- 17:00 SCAPE CITY “LAS FLORES QUE NUNCA MARCHITARON” A CARGO DE LHORSA ARTE &amp; EVENTOS. Reserva previa en www.lhorsa.com/scape.html</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b/>
          <w:kern w:val="2"/>
          <w:sz w:val="20"/>
          <w:szCs w:val="20"/>
          <w:lang w:eastAsia="es-ES" w:bidi="ar-SA"/>
        </w:rPr>
        <w:t>VIERNES 25 DE NOVIEMBRE</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- 9:30 – 14:30 PRECIO ESPECIAL / SPECIAL PRICE / SONDERPREIS JARDÍN DE ORQUÍDEAS DE SITIO LITRE</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Ubicación: Jardín de Orquídeas Sitio Litre</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- 10:00 – 14:00 BRUNCH SITIO LITRE. PRECIO / PRICE / PREIS 18.50€ Reserva previa en info@citpuerto.com</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Ubicación: Jardín de Orquídeas Sitio Litre</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- 12:00 TALLER FLORAL PARA ALUMNOS DE JARDINERÍA A CARGO DE JESÚS NOEL ORTIZ ABDERRAMÁN</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Ubicación: Jardín Botánico</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- 16:30 VISITA GUIADA AL JARDÍN DE ACLIMATACIÓN DE LA OROTAVA A CARGO</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DE D. ALFREDO REYES BETANCORT</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Ubicación: Jardín Botánico</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- 18:00 CONFERENCIA “TRAJES TÍPICOS Y ALFRED DISTON” A CARGO DE D. RAMÓN MICHÁN</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Ubicación: Jardín Botánico</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b/>
          <w:kern w:val="2"/>
          <w:sz w:val="20"/>
          <w:szCs w:val="20"/>
          <w:lang w:eastAsia="es-ES" w:bidi="ar-SA"/>
        </w:rPr>
        <w:t>SÁBADO 26 DE NOVIEMBRE</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val="en-US" w:eastAsia="es-ES" w:bidi="ar-SA"/>
        </w:rPr>
        <w:t xml:space="preserve">- 9:00 – 14:00 CERTAMEN DE PINTURA AL AIRE LIBRE / OPEN AIR PAINTING COMPETITION / OPEN AIR MALWETTBEWERB. </w:t>
      </w:r>
      <w:r>
        <w:rPr>
          <w:rFonts w:eastAsia="Yu Gothic" w:cs="Times New Roman"/>
          <w:kern w:val="2"/>
          <w:sz w:val="20"/>
          <w:szCs w:val="20"/>
          <w:lang w:eastAsia="es-ES" w:bidi="ar-SA"/>
        </w:rPr>
        <w:t>Inscripción previa en Manualidades</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El Peñón (de 9:00 a 10:00)</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xml:space="preserve">Ubicación: C/ </w:t>
      </w:r>
      <w:proofErr w:type="spellStart"/>
      <w:r>
        <w:rPr>
          <w:rFonts w:eastAsia="Yu Gothic" w:cs="Times New Roman"/>
          <w:kern w:val="2"/>
          <w:sz w:val="20"/>
          <w:szCs w:val="20"/>
          <w:lang w:eastAsia="es-ES" w:bidi="ar-SA"/>
        </w:rPr>
        <w:t>Mazaroco</w:t>
      </w:r>
      <w:proofErr w:type="spellEnd"/>
      <w:r>
        <w:rPr>
          <w:rFonts w:eastAsia="Yu Gothic" w:cs="Times New Roman"/>
          <w:kern w:val="2"/>
          <w:sz w:val="20"/>
          <w:szCs w:val="20"/>
          <w:lang w:eastAsia="es-ES" w:bidi="ar-SA"/>
        </w:rPr>
        <w:t xml:space="preserve"> nº 17</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- 10:00 – 14:00 BRUNCH SITIO LITRE. PRECIO / PRICE / PREIS 18.50€ Reserva</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previa en info@citpuerto.com</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Ubicación: Jardín de Orquídeas Sitio Litre</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- 10:00 VISITA GUIADA “RUTA DE JARDINES Y PLAZAS” A CARGO DE D. RAMÓN MICHÁN. Inscripción previa en info@citpuerto.com</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Ubicación: Iglesia Anglicana</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- 12:00 TALLER FLORAL PARA PROFESIONALES DEL SECTOR HOTELERO A CARGO DE JESÚS NOEL ORTIZ ABDERRAMÁN</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Ubicación: Jardín Botánico</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xml:space="preserve">- 16:00 RUTA “LADERA DE MARTIÁNEZ: EL JARDÍN Y ESPACIO NATURAL PROTEGIDO </w:t>
      </w:r>
      <w:r>
        <w:rPr>
          <w:rFonts w:eastAsia="Yu Gothic" w:cs="Times New Roman"/>
          <w:kern w:val="2"/>
          <w:sz w:val="20"/>
          <w:szCs w:val="20"/>
          <w:lang w:eastAsia="es-ES" w:bidi="ar-SA"/>
        </w:rPr>
        <w:lastRenderedPageBreak/>
        <w:t>QUE NUNCA FUE” A CARGO DE D. JAIME COELLO DIRECTOR FUNDACIÓN TELESFORO BRAVO. Inscripción previa en info@citpuerto.com</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Ubicación: Plaza de San Amaro (Urbanización de la Paz)</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b/>
          <w:kern w:val="2"/>
          <w:sz w:val="20"/>
          <w:szCs w:val="20"/>
          <w:lang w:eastAsia="es-ES" w:bidi="ar-SA"/>
        </w:rPr>
        <w:t>DOMINGO 27 DE NOVIEMBRE</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- 9:00 – 18:00 JORNADA DE PUERTAS ABIERTAS / OPEN DAY / TAG DER OFFENEN TÜR JARDÍN BOTÁNICO</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Ubicación: Jardín Botánico</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- 10:00 RUTA “VOLCANES DEL PUERTO DE LA CRUZ” A CARGO DE D. JAIME COELLO DIRECTOR FUNDACIÓN TELESFORO BRAVO. Inscripción previa en</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xml:space="preserve">Ubicación: Kiosco de la Sortija (Parque </w:t>
      </w:r>
      <w:proofErr w:type="spellStart"/>
      <w:r>
        <w:rPr>
          <w:rFonts w:eastAsia="Yu Gothic" w:cs="Times New Roman"/>
          <w:kern w:val="2"/>
          <w:sz w:val="20"/>
          <w:szCs w:val="20"/>
          <w:lang w:eastAsia="es-ES" w:bidi="ar-SA"/>
        </w:rPr>
        <w:t>Taoro</w:t>
      </w:r>
      <w:proofErr w:type="spellEnd"/>
      <w:r>
        <w:rPr>
          <w:rFonts w:eastAsia="Yu Gothic" w:cs="Times New Roman"/>
          <w:kern w:val="2"/>
          <w:sz w:val="20"/>
          <w:szCs w:val="20"/>
          <w:lang w:eastAsia="es-ES" w:bidi="ar-SA"/>
        </w:rPr>
        <w:t>)</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- 10:00 – 14:00 BRUNCH SITIO LITRE. PRECIO / PRICE / PREIS 18.50€ Reserva previa en info@citpuerto.com</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Ubicación: Jardín de Orquídeas Sitio Litre</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- 16:00 MÚSICA EN EL JARDÍN BOTÁNICO</w:t>
      </w:r>
    </w:p>
    <w:p w:rsidR="002505C0" w:rsidRDefault="002505C0" w:rsidP="002505C0">
      <w:pPr>
        <w:suppressAutoHyphens w:val="0"/>
        <w:autoSpaceDE w:val="0"/>
        <w:ind w:right="567"/>
        <w:jc w:val="both"/>
        <w:rPr>
          <w:rFonts w:eastAsia="Yu Gothic" w:cs="Times New Roman"/>
          <w:kern w:val="2"/>
          <w:lang w:eastAsia="es-ES" w:bidi="ar-SA"/>
        </w:rPr>
      </w:pPr>
      <w:r>
        <w:rPr>
          <w:rFonts w:eastAsia="Yu Gothic" w:cs="Times New Roman"/>
          <w:kern w:val="2"/>
          <w:sz w:val="20"/>
          <w:szCs w:val="20"/>
          <w:lang w:eastAsia="es-ES" w:bidi="ar-SA"/>
        </w:rPr>
        <w:t>Ubicación: Jardín Botánico</w:t>
      </w:r>
    </w:p>
    <w:p w:rsidR="002505C0" w:rsidRDefault="002505C0" w:rsidP="002505C0">
      <w:pPr>
        <w:jc w:val="both"/>
        <w:rPr>
          <w:rFonts w:eastAsia="Yu Gothic" w:cs="Times New Roman"/>
          <w:b/>
          <w:kern w:val="2"/>
          <w:sz w:val="20"/>
          <w:szCs w:val="20"/>
          <w:u w:val="single"/>
          <w:lang w:eastAsia="es-ES" w:bidi="ar-SA"/>
        </w:rPr>
      </w:pPr>
    </w:p>
    <w:p w:rsidR="002505C0" w:rsidRDefault="002505C0" w:rsidP="002505C0">
      <w:pPr>
        <w:jc w:val="both"/>
        <w:rPr>
          <w:rFonts w:eastAsia="Yu Gothic" w:cs="Times New Roman"/>
          <w:kern w:val="2"/>
          <w:lang w:eastAsia="es-ES" w:bidi="ar-SA"/>
        </w:rPr>
      </w:pPr>
      <w:r>
        <w:rPr>
          <w:rFonts w:eastAsia="Yu Gothic" w:cs="Times New Roman"/>
          <w:b/>
          <w:kern w:val="2"/>
          <w:sz w:val="20"/>
          <w:szCs w:val="20"/>
          <w:u w:val="single"/>
          <w:lang w:eastAsia="es-ES" w:bidi="ar-SA"/>
        </w:rPr>
        <w:t>SEGUNDA: EXISTENCIA DE CRÉDITO PRESUPUESTARIO.</w:t>
      </w:r>
    </w:p>
    <w:p w:rsidR="002505C0" w:rsidRDefault="002505C0" w:rsidP="002505C0">
      <w:pPr>
        <w:jc w:val="both"/>
        <w:rPr>
          <w:rFonts w:eastAsia="Yu Gothic" w:cs="Times New Roman"/>
          <w:b/>
          <w:kern w:val="2"/>
          <w:sz w:val="20"/>
          <w:szCs w:val="20"/>
          <w:u w:val="single"/>
          <w:lang w:eastAsia="es-ES" w:bidi="ar-SA"/>
        </w:rPr>
      </w:pPr>
    </w:p>
    <w:p w:rsidR="002505C0" w:rsidRDefault="002505C0" w:rsidP="002505C0">
      <w:pPr>
        <w:jc w:val="both"/>
        <w:rPr>
          <w:rFonts w:eastAsia="Yu Gothic" w:cs="Times New Roman"/>
          <w:kern w:val="2"/>
          <w:lang w:eastAsia="es-ES" w:bidi="ar-SA"/>
        </w:rPr>
      </w:pPr>
      <w:r>
        <w:rPr>
          <w:rFonts w:eastAsia="Yu Gothic" w:cs="Times New Roman"/>
          <w:kern w:val="2"/>
          <w:sz w:val="20"/>
          <w:szCs w:val="20"/>
          <w:lang w:eastAsia="es-ES" w:bidi="ar-SA"/>
        </w:rPr>
        <w:t>Existe consignación presupuestaria suficiente en la aplicación presupuestaria número 500.432.4790800 “SUB. NOMINATIVA CIT”, documento de retención de crédito número 220230007238</w:t>
      </w:r>
      <w:r>
        <w:rPr>
          <w:rFonts w:eastAsia="Yu Gothic" w:cs="Times New Roman"/>
          <w:bCs/>
          <w:iCs/>
          <w:kern w:val="2"/>
          <w:sz w:val="20"/>
          <w:szCs w:val="20"/>
          <w:lang w:eastAsia="es-ES" w:bidi="ar-SA"/>
        </w:rPr>
        <w:t>, con un crédito total de 20.000,00 €.</w:t>
      </w:r>
    </w:p>
    <w:p w:rsidR="002505C0" w:rsidRDefault="002505C0" w:rsidP="002505C0">
      <w:pPr>
        <w:jc w:val="both"/>
        <w:rPr>
          <w:rFonts w:eastAsia="Yu Gothic" w:cs="Times New Roman"/>
          <w:kern w:val="2"/>
          <w:sz w:val="20"/>
          <w:szCs w:val="20"/>
          <w:lang w:eastAsia="es-ES" w:bidi="ar-SA"/>
        </w:rPr>
      </w:pPr>
    </w:p>
    <w:p w:rsidR="002505C0" w:rsidRDefault="002505C0" w:rsidP="002505C0">
      <w:pPr>
        <w:jc w:val="both"/>
        <w:rPr>
          <w:rFonts w:eastAsia="Yu Gothic" w:cs="Times New Roman"/>
          <w:kern w:val="2"/>
          <w:lang w:eastAsia="es-ES" w:bidi="ar-SA"/>
        </w:rPr>
      </w:pPr>
      <w:r>
        <w:rPr>
          <w:rFonts w:eastAsia="Yu Gothic" w:cs="Times New Roman"/>
          <w:b/>
          <w:kern w:val="2"/>
          <w:sz w:val="20"/>
          <w:szCs w:val="20"/>
          <w:u w:val="single"/>
          <w:lang w:eastAsia="es-ES" w:bidi="ar-SA"/>
        </w:rPr>
        <w:t>TERCERA: GASTOS SUBVENCIONABLES.</w:t>
      </w:r>
    </w:p>
    <w:p w:rsidR="002505C0" w:rsidRDefault="002505C0" w:rsidP="002505C0">
      <w:pPr>
        <w:jc w:val="both"/>
        <w:rPr>
          <w:rFonts w:eastAsia="Yu Gothic" w:cs="Times New Roman"/>
          <w:b/>
          <w:kern w:val="2"/>
          <w:sz w:val="20"/>
          <w:szCs w:val="20"/>
          <w:u w:val="single"/>
          <w:lang w:eastAsia="es-ES" w:bidi="ar-SA"/>
        </w:rPr>
      </w:pPr>
    </w:p>
    <w:p w:rsidR="002505C0" w:rsidRDefault="002505C0" w:rsidP="002505C0">
      <w:pPr>
        <w:jc w:val="both"/>
        <w:rPr>
          <w:rFonts w:eastAsia="Yu Gothic" w:cs="Times New Roman"/>
          <w:kern w:val="2"/>
          <w:lang w:eastAsia="es-ES" w:bidi="ar-SA"/>
        </w:rPr>
      </w:pPr>
      <w:r>
        <w:rPr>
          <w:rFonts w:eastAsia="Yu Gothic" w:cs="Times New Roman"/>
          <w:kern w:val="2"/>
          <w:sz w:val="20"/>
          <w:szCs w:val="20"/>
          <w:lang w:eastAsia="es-ES" w:bidi="ar-SA"/>
        </w:rPr>
        <w:t>Tendrán la consideración de gastos subvencionables los gastos de personal, servicios técnicos para la realización de actividades, promoción y publicidad, plan de seguridad y dirección, y otros gastos corrientes efectuados para la celebración de las actividades objeto de este convenio.</w:t>
      </w:r>
    </w:p>
    <w:p w:rsidR="002505C0" w:rsidRDefault="002505C0" w:rsidP="002505C0">
      <w:pPr>
        <w:jc w:val="both"/>
        <w:rPr>
          <w:rFonts w:eastAsia="Yu Gothic" w:cs="Times New Roman"/>
          <w:kern w:val="2"/>
          <w:sz w:val="20"/>
          <w:szCs w:val="20"/>
          <w:lang w:eastAsia="es-ES" w:bidi="ar-SA"/>
        </w:rPr>
      </w:pPr>
    </w:p>
    <w:p w:rsidR="002505C0" w:rsidRDefault="002505C0" w:rsidP="002505C0">
      <w:pPr>
        <w:jc w:val="both"/>
        <w:rPr>
          <w:rFonts w:eastAsia="Yu Gothic" w:cs="Times New Roman"/>
          <w:kern w:val="2"/>
          <w:lang w:eastAsia="es-ES" w:bidi="ar-SA"/>
        </w:rPr>
      </w:pPr>
      <w:r>
        <w:rPr>
          <w:rFonts w:eastAsia="Yu Gothic" w:cs="Times New Roman"/>
          <w:kern w:val="2"/>
          <w:sz w:val="20"/>
          <w:szCs w:val="20"/>
          <w:lang w:eastAsia="es-ES" w:bidi="ar-SA"/>
        </w:rPr>
        <w:t>En todo caso los gastos deben tener relación directa con el objeto y desino de las actividades subvencionadas.</w:t>
      </w:r>
    </w:p>
    <w:p w:rsidR="002505C0" w:rsidRDefault="002505C0" w:rsidP="002505C0">
      <w:pPr>
        <w:jc w:val="both"/>
        <w:rPr>
          <w:rFonts w:eastAsia="Yu Gothic" w:cs="Times New Roman"/>
          <w:kern w:val="2"/>
          <w:sz w:val="20"/>
          <w:szCs w:val="20"/>
          <w:lang w:eastAsia="es-ES" w:bidi="ar-SA"/>
        </w:rPr>
      </w:pPr>
    </w:p>
    <w:p w:rsidR="002505C0" w:rsidRDefault="002505C0" w:rsidP="002505C0">
      <w:pPr>
        <w:jc w:val="both"/>
        <w:rPr>
          <w:rFonts w:eastAsia="Yu Gothic" w:cs="Times New Roman"/>
          <w:kern w:val="2"/>
          <w:lang w:eastAsia="es-ES" w:bidi="ar-SA"/>
        </w:rPr>
      </w:pPr>
      <w:r>
        <w:rPr>
          <w:rFonts w:eastAsia="Yu Gothic" w:cs="Times New Roman"/>
          <w:b/>
          <w:kern w:val="2"/>
          <w:sz w:val="20"/>
          <w:szCs w:val="20"/>
          <w:u w:val="single"/>
          <w:lang w:eastAsia="es-ES" w:bidi="ar-SA"/>
        </w:rPr>
        <w:t>CUARTA: PLAZO DE DURACIÓN.</w:t>
      </w:r>
    </w:p>
    <w:p w:rsidR="002505C0" w:rsidRDefault="002505C0" w:rsidP="002505C0">
      <w:pPr>
        <w:jc w:val="both"/>
        <w:rPr>
          <w:rFonts w:eastAsia="Yu Gothic" w:cs="Times New Roman"/>
          <w:b/>
          <w:kern w:val="2"/>
          <w:sz w:val="20"/>
          <w:szCs w:val="20"/>
          <w:u w:val="single"/>
          <w:lang w:eastAsia="es-ES" w:bidi="ar-SA"/>
        </w:rPr>
      </w:pPr>
    </w:p>
    <w:p w:rsidR="002505C0" w:rsidRDefault="002505C0" w:rsidP="002505C0">
      <w:pPr>
        <w:jc w:val="both"/>
        <w:rPr>
          <w:rFonts w:eastAsia="Yu Gothic" w:cs="Times New Roman"/>
          <w:kern w:val="2"/>
          <w:lang w:eastAsia="es-ES" w:bidi="ar-SA"/>
        </w:rPr>
      </w:pPr>
      <w:r>
        <w:rPr>
          <w:rFonts w:eastAsia="Yu Gothic" w:cs="Times New Roman"/>
          <w:bCs/>
          <w:iCs/>
          <w:kern w:val="2"/>
          <w:sz w:val="20"/>
          <w:szCs w:val="20"/>
          <w:lang w:eastAsia="es-ES" w:bidi="ar-SA"/>
        </w:rPr>
        <w:t>El presente Convenio entrará en vigor el día de su firma, y expirará automáticamente en la fecha de cumplimiento de las obligaciones previstas en el mismo una vez cumplida la total justificación de la realización de la actividad subvencionada, que en todo caso deberán haberse ejecutado completamente antes de finalización del ejercicio 2022,  por parte de la beneficiaria de acuerdo con lo previsto en la Cláusula Novena</w:t>
      </w:r>
      <w:r>
        <w:rPr>
          <w:rFonts w:eastAsia="Yu Gothic" w:cs="Times New Roman"/>
          <w:bCs/>
          <w:iCs/>
          <w:color w:val="FF0000"/>
          <w:kern w:val="2"/>
          <w:sz w:val="20"/>
          <w:szCs w:val="20"/>
          <w:lang w:eastAsia="es-ES" w:bidi="ar-SA"/>
        </w:rPr>
        <w:t xml:space="preserve"> </w:t>
      </w:r>
      <w:r>
        <w:rPr>
          <w:rFonts w:eastAsia="Yu Gothic" w:cs="Times New Roman"/>
          <w:bCs/>
          <w:iCs/>
          <w:kern w:val="2"/>
          <w:sz w:val="20"/>
          <w:szCs w:val="20"/>
          <w:lang w:eastAsia="es-ES" w:bidi="ar-SA"/>
        </w:rPr>
        <w:t>y la subsiguiente obligación de abono de la subvención por parte de esta Administración.</w:t>
      </w:r>
    </w:p>
    <w:p w:rsidR="002505C0" w:rsidRDefault="002505C0" w:rsidP="002505C0">
      <w:pPr>
        <w:jc w:val="both"/>
        <w:rPr>
          <w:rFonts w:eastAsia="Yu Gothic" w:cs="Times New Roman"/>
          <w:bCs/>
          <w:iCs/>
          <w:kern w:val="2"/>
          <w:sz w:val="20"/>
          <w:szCs w:val="20"/>
          <w:lang w:eastAsia="es-ES" w:bidi="ar-SA"/>
        </w:rPr>
      </w:pPr>
    </w:p>
    <w:p w:rsidR="002505C0" w:rsidRDefault="002505C0" w:rsidP="002505C0">
      <w:pPr>
        <w:jc w:val="both"/>
        <w:rPr>
          <w:rFonts w:eastAsia="Yu Gothic" w:cs="Times New Roman"/>
          <w:kern w:val="2"/>
          <w:lang w:eastAsia="es-ES" w:bidi="ar-SA"/>
        </w:rPr>
      </w:pPr>
      <w:r>
        <w:rPr>
          <w:rFonts w:eastAsia="Yu Gothic" w:cs="Times New Roman"/>
          <w:b/>
          <w:kern w:val="2"/>
          <w:sz w:val="20"/>
          <w:szCs w:val="20"/>
          <w:u w:val="single"/>
          <w:lang w:eastAsia="es-ES" w:bidi="ar-SA"/>
        </w:rPr>
        <w:t>QUINTA: REQUISITOS PREVIOS PARA TENER CONSIDERACIÓN DE BENEFICIARIO</w:t>
      </w:r>
    </w:p>
    <w:p w:rsidR="002505C0" w:rsidRDefault="002505C0" w:rsidP="002505C0">
      <w:pPr>
        <w:jc w:val="both"/>
        <w:rPr>
          <w:rFonts w:eastAsia="Yu Gothic" w:cs="Times New Roman"/>
          <w:b/>
          <w:kern w:val="2"/>
          <w:sz w:val="20"/>
          <w:szCs w:val="20"/>
          <w:u w:val="single"/>
          <w:lang w:eastAsia="es-ES" w:bidi="ar-SA"/>
        </w:rPr>
      </w:pPr>
    </w:p>
    <w:p w:rsidR="002505C0" w:rsidRDefault="002505C0" w:rsidP="002505C0">
      <w:pPr>
        <w:jc w:val="both"/>
        <w:rPr>
          <w:rFonts w:eastAsia="Yu Gothic" w:cs="Times New Roman"/>
          <w:kern w:val="2"/>
          <w:lang w:eastAsia="es-ES" w:bidi="ar-SA"/>
        </w:rPr>
      </w:pPr>
      <w:r>
        <w:rPr>
          <w:rFonts w:eastAsia="Yu Gothic" w:cs="Times New Roman"/>
          <w:kern w:val="2"/>
          <w:sz w:val="20"/>
          <w:szCs w:val="20"/>
          <w:lang w:eastAsia="es-ES" w:bidi="ar-SA"/>
        </w:rPr>
        <w:t>Como requisito previo, para poder resultar beneficiario de ayudas públicas, la entidad CENTRO DE INICIATIVAS Y TURISMO DE PUERTO DE LA CRUZ (CIT) con CIF: V38084133 deberá acreditar estar al corriente de sus obligaciones tributarias, de la Administración General del Estado y de la Comunidad Autónoma de Canarias y, de la Seguridad Social, así como hallarse al corriente de pago de obligaciones por reintegro de subvenciones.</w:t>
      </w:r>
    </w:p>
    <w:p w:rsidR="002505C0" w:rsidRDefault="002505C0" w:rsidP="002505C0">
      <w:pPr>
        <w:jc w:val="both"/>
        <w:rPr>
          <w:rFonts w:eastAsia="Yu Gothic" w:cs="Times New Roman"/>
          <w:kern w:val="2"/>
          <w:sz w:val="20"/>
          <w:szCs w:val="20"/>
          <w:lang w:eastAsia="es-ES" w:bidi="ar-SA"/>
        </w:rPr>
      </w:pPr>
    </w:p>
    <w:p w:rsidR="002505C0" w:rsidRDefault="002505C0" w:rsidP="002505C0">
      <w:pPr>
        <w:jc w:val="both"/>
        <w:rPr>
          <w:rFonts w:eastAsia="Yu Gothic" w:cs="Times New Roman"/>
          <w:kern w:val="2"/>
          <w:lang w:eastAsia="es-ES" w:bidi="ar-SA"/>
        </w:rPr>
      </w:pPr>
      <w:r>
        <w:rPr>
          <w:rFonts w:eastAsia="Yu Gothic" w:cs="Times New Roman"/>
          <w:kern w:val="2"/>
          <w:sz w:val="20"/>
          <w:szCs w:val="20"/>
          <w:lang w:eastAsia="es-ES" w:bidi="ar-SA"/>
        </w:rPr>
        <w:t>Asimismo, para acreditar estos extremos, deberá presentar la siguiente documentación:</w:t>
      </w:r>
    </w:p>
    <w:p w:rsidR="002505C0" w:rsidRDefault="002505C0" w:rsidP="002505C0">
      <w:pPr>
        <w:jc w:val="both"/>
        <w:rPr>
          <w:rFonts w:eastAsia="Yu Gothic" w:cs="Times New Roman"/>
          <w:kern w:val="2"/>
          <w:sz w:val="20"/>
          <w:szCs w:val="20"/>
          <w:lang w:eastAsia="es-ES" w:bidi="ar-SA"/>
        </w:rPr>
      </w:pPr>
    </w:p>
    <w:p w:rsidR="002505C0" w:rsidRDefault="002505C0" w:rsidP="002505C0">
      <w:pPr>
        <w:ind w:left="567"/>
        <w:jc w:val="both"/>
        <w:rPr>
          <w:rFonts w:eastAsia="Yu Gothic" w:cs="Times New Roman"/>
          <w:kern w:val="2"/>
          <w:lang w:eastAsia="es-ES" w:bidi="ar-SA"/>
        </w:rPr>
      </w:pPr>
      <w:r>
        <w:rPr>
          <w:rFonts w:eastAsia="Yu Gothic" w:cs="Times New Roman"/>
          <w:kern w:val="2"/>
          <w:sz w:val="20"/>
          <w:szCs w:val="20"/>
          <w:lang w:eastAsia="es-ES" w:bidi="ar-SA"/>
        </w:rPr>
        <w:t>•</w:t>
      </w:r>
      <w:r>
        <w:rPr>
          <w:rFonts w:eastAsia="Yu Gothic" w:cs="Times New Roman"/>
          <w:kern w:val="2"/>
          <w:sz w:val="20"/>
          <w:szCs w:val="20"/>
          <w:lang w:eastAsia="es-ES" w:bidi="ar-SA"/>
        </w:rPr>
        <w:tab/>
        <w:t>Certificados de estar al corriente con sus obligaciones tributarias y con la seguridad social.</w:t>
      </w:r>
    </w:p>
    <w:p w:rsidR="002505C0" w:rsidRDefault="002505C0" w:rsidP="002505C0">
      <w:pPr>
        <w:ind w:left="567"/>
        <w:jc w:val="both"/>
        <w:rPr>
          <w:rFonts w:eastAsia="Yu Gothic" w:cs="Times New Roman"/>
          <w:kern w:val="2"/>
          <w:sz w:val="20"/>
          <w:szCs w:val="20"/>
          <w:lang w:eastAsia="es-ES" w:bidi="ar-SA"/>
        </w:rPr>
      </w:pPr>
    </w:p>
    <w:p w:rsidR="002505C0" w:rsidRDefault="002505C0" w:rsidP="002505C0">
      <w:pPr>
        <w:ind w:left="567"/>
        <w:jc w:val="both"/>
        <w:rPr>
          <w:rFonts w:eastAsia="Yu Gothic" w:cs="Times New Roman"/>
          <w:kern w:val="2"/>
          <w:lang w:eastAsia="es-ES" w:bidi="ar-SA"/>
        </w:rPr>
      </w:pPr>
      <w:r>
        <w:rPr>
          <w:rFonts w:eastAsia="Yu Gothic" w:cs="Times New Roman"/>
          <w:kern w:val="2"/>
          <w:sz w:val="20"/>
          <w:szCs w:val="20"/>
          <w:lang w:eastAsia="es-ES" w:bidi="ar-SA"/>
        </w:rPr>
        <w:t>•</w:t>
      </w:r>
      <w:r>
        <w:rPr>
          <w:rFonts w:eastAsia="Yu Gothic" w:cs="Times New Roman"/>
          <w:kern w:val="2"/>
          <w:sz w:val="20"/>
          <w:szCs w:val="20"/>
          <w:lang w:eastAsia="es-ES" w:bidi="ar-SA"/>
        </w:rPr>
        <w:tab/>
        <w:t>Declaración responsable de que no se encuentra incursa en ninguna de las circunstancias recogidas en los apartados 2 y 3 del artículo 13 de la Ley 38/2003, de 17 de noviembre, General de Subvenciones, así como que cumple con las obligaciones que establece el artículo 14 de la misma.</w:t>
      </w:r>
    </w:p>
    <w:p w:rsidR="002505C0" w:rsidRDefault="002505C0" w:rsidP="002505C0">
      <w:pPr>
        <w:ind w:left="567"/>
        <w:jc w:val="both"/>
        <w:rPr>
          <w:rFonts w:eastAsia="Yu Gothic" w:cs="Times New Roman"/>
          <w:kern w:val="2"/>
          <w:sz w:val="20"/>
          <w:szCs w:val="20"/>
          <w:lang w:eastAsia="es-ES" w:bidi="ar-SA"/>
        </w:rPr>
      </w:pPr>
    </w:p>
    <w:p w:rsidR="002505C0" w:rsidRDefault="002505C0" w:rsidP="002505C0">
      <w:pPr>
        <w:ind w:left="567"/>
        <w:jc w:val="both"/>
        <w:rPr>
          <w:rFonts w:eastAsia="Yu Gothic" w:cs="Times New Roman"/>
          <w:kern w:val="2"/>
          <w:lang w:eastAsia="es-ES" w:bidi="ar-SA"/>
        </w:rPr>
      </w:pPr>
      <w:r>
        <w:rPr>
          <w:rFonts w:eastAsia="Yu Gothic" w:cs="Times New Roman"/>
          <w:kern w:val="2"/>
          <w:sz w:val="20"/>
          <w:szCs w:val="20"/>
          <w:lang w:eastAsia="es-ES" w:bidi="ar-SA"/>
        </w:rPr>
        <w:t>•</w:t>
      </w:r>
      <w:r>
        <w:rPr>
          <w:rFonts w:eastAsia="Yu Gothic" w:cs="Times New Roman"/>
          <w:kern w:val="2"/>
          <w:sz w:val="20"/>
          <w:szCs w:val="20"/>
          <w:lang w:eastAsia="es-ES" w:bidi="ar-SA"/>
        </w:rPr>
        <w:tab/>
        <w:t xml:space="preserve">Declaración responsable del importe obtenido mediante otras subvenciones, y que no superan, en su conjunto, el coste de la actividad. </w:t>
      </w:r>
    </w:p>
    <w:p w:rsidR="002505C0" w:rsidRDefault="002505C0" w:rsidP="002505C0">
      <w:pPr>
        <w:ind w:left="567"/>
        <w:jc w:val="both"/>
        <w:rPr>
          <w:rFonts w:eastAsia="Yu Gothic" w:cs="Times New Roman"/>
          <w:kern w:val="2"/>
          <w:sz w:val="20"/>
          <w:szCs w:val="20"/>
          <w:lang w:eastAsia="es-ES" w:bidi="ar-SA"/>
        </w:rPr>
      </w:pPr>
    </w:p>
    <w:p w:rsidR="002505C0" w:rsidRDefault="002505C0" w:rsidP="002505C0">
      <w:pPr>
        <w:ind w:left="567"/>
        <w:jc w:val="both"/>
        <w:rPr>
          <w:rFonts w:eastAsia="Yu Gothic" w:cs="Times New Roman"/>
          <w:kern w:val="2"/>
          <w:lang w:eastAsia="es-ES" w:bidi="ar-SA"/>
        </w:rPr>
      </w:pPr>
      <w:r>
        <w:rPr>
          <w:rFonts w:eastAsia="Yu Gothic" w:cs="Times New Roman"/>
          <w:kern w:val="2"/>
          <w:sz w:val="20"/>
          <w:szCs w:val="20"/>
          <w:lang w:eastAsia="es-ES" w:bidi="ar-SA"/>
        </w:rPr>
        <w:t>•</w:t>
      </w:r>
      <w:r>
        <w:rPr>
          <w:rFonts w:eastAsia="Yu Gothic" w:cs="Times New Roman"/>
          <w:kern w:val="2"/>
          <w:sz w:val="20"/>
          <w:szCs w:val="20"/>
          <w:lang w:eastAsia="es-ES" w:bidi="ar-SA"/>
        </w:rPr>
        <w:tab/>
        <w:t>Relación de ingresos y gastos de la actividad.</w:t>
      </w:r>
    </w:p>
    <w:p w:rsidR="002505C0" w:rsidRDefault="002505C0" w:rsidP="002505C0">
      <w:pPr>
        <w:jc w:val="both"/>
        <w:rPr>
          <w:rFonts w:eastAsia="Yu Gothic" w:cs="Times New Roman"/>
          <w:kern w:val="2"/>
          <w:sz w:val="20"/>
          <w:szCs w:val="20"/>
          <w:lang w:eastAsia="es-ES" w:bidi="ar-SA"/>
        </w:rPr>
      </w:pPr>
    </w:p>
    <w:p w:rsidR="002505C0" w:rsidRDefault="002505C0" w:rsidP="002505C0">
      <w:pPr>
        <w:jc w:val="both"/>
        <w:rPr>
          <w:rFonts w:eastAsia="Yu Gothic" w:cs="Times New Roman"/>
          <w:kern w:val="2"/>
          <w:lang w:eastAsia="es-ES" w:bidi="ar-SA"/>
        </w:rPr>
      </w:pPr>
      <w:r>
        <w:rPr>
          <w:rFonts w:eastAsia="Yu Gothic" w:cs="Times New Roman"/>
          <w:b/>
          <w:kern w:val="2"/>
          <w:sz w:val="20"/>
          <w:szCs w:val="20"/>
          <w:u w:val="single"/>
          <w:lang w:eastAsia="es-ES" w:bidi="ar-SA"/>
        </w:rPr>
        <w:lastRenderedPageBreak/>
        <w:t>SEXTA: OBLIGACIONES DE LA ENTIDAD CENTRO DE INICIATIVAS Y TURISMO DE PUERTO DE LA CRUZ (CIT)</w:t>
      </w:r>
    </w:p>
    <w:p w:rsidR="002505C0" w:rsidRDefault="002505C0" w:rsidP="002505C0">
      <w:pPr>
        <w:jc w:val="both"/>
        <w:rPr>
          <w:rFonts w:eastAsia="Yu Gothic" w:cs="Times New Roman"/>
          <w:b/>
          <w:kern w:val="2"/>
          <w:sz w:val="20"/>
          <w:szCs w:val="20"/>
          <w:u w:val="single"/>
          <w:lang w:eastAsia="es-ES" w:bidi="ar-SA"/>
        </w:rPr>
      </w:pPr>
    </w:p>
    <w:p w:rsidR="002505C0" w:rsidRDefault="002505C0" w:rsidP="002505C0">
      <w:pPr>
        <w:jc w:val="both"/>
        <w:rPr>
          <w:rFonts w:eastAsia="Yu Gothic" w:cs="Times New Roman"/>
          <w:kern w:val="2"/>
          <w:lang w:eastAsia="es-ES" w:bidi="ar-SA"/>
        </w:rPr>
      </w:pPr>
      <w:r>
        <w:rPr>
          <w:rFonts w:eastAsia="Yu Gothic" w:cs="Times New Roman"/>
          <w:kern w:val="2"/>
          <w:sz w:val="20"/>
          <w:szCs w:val="20"/>
          <w:lang w:eastAsia="es-ES" w:bidi="ar-SA"/>
        </w:rPr>
        <w:t xml:space="preserve">A la empresa le corresponde organizar, coordinar y celebrar la actividad objeto de subvención, desarrollando las siguientes actuaciones: </w:t>
      </w:r>
    </w:p>
    <w:p w:rsidR="002505C0" w:rsidRDefault="002505C0" w:rsidP="002505C0">
      <w:pPr>
        <w:jc w:val="both"/>
        <w:rPr>
          <w:rFonts w:eastAsia="Yu Gothic" w:cs="Times New Roman"/>
          <w:iCs/>
          <w:kern w:val="2"/>
          <w:sz w:val="20"/>
          <w:szCs w:val="20"/>
          <w:lang w:eastAsia="es-ES" w:bidi="ar-SA"/>
        </w:rPr>
      </w:pPr>
    </w:p>
    <w:p w:rsidR="002505C0" w:rsidRDefault="002505C0" w:rsidP="002505C0">
      <w:pPr>
        <w:numPr>
          <w:ilvl w:val="0"/>
          <w:numId w:val="2"/>
        </w:numPr>
        <w:jc w:val="both"/>
        <w:rPr>
          <w:rFonts w:eastAsia="Yu Gothic" w:cs="Times New Roman"/>
          <w:kern w:val="2"/>
          <w:lang w:eastAsia="es-ES" w:bidi="ar-SA"/>
        </w:rPr>
      </w:pPr>
      <w:r>
        <w:rPr>
          <w:rFonts w:eastAsia="Yu Gothic" w:cs="Times New Roman"/>
          <w:iCs/>
          <w:kern w:val="2"/>
          <w:sz w:val="20"/>
          <w:szCs w:val="20"/>
          <w:lang w:eastAsia="es-ES" w:bidi="ar-SA"/>
        </w:rPr>
        <w:t xml:space="preserve">Realizar la actividad que fundamenta la concesión de la subvención </w:t>
      </w:r>
    </w:p>
    <w:p w:rsidR="002505C0" w:rsidRDefault="002505C0" w:rsidP="002505C0">
      <w:pPr>
        <w:numPr>
          <w:ilvl w:val="0"/>
          <w:numId w:val="2"/>
        </w:numPr>
        <w:jc w:val="both"/>
        <w:rPr>
          <w:rFonts w:eastAsia="Yu Gothic" w:cs="Times New Roman"/>
          <w:kern w:val="2"/>
          <w:lang w:eastAsia="es-ES" w:bidi="ar-SA"/>
        </w:rPr>
      </w:pPr>
      <w:r>
        <w:rPr>
          <w:rFonts w:eastAsia="Yu Gothic" w:cs="Times New Roman"/>
          <w:iCs/>
          <w:kern w:val="2"/>
          <w:sz w:val="20"/>
          <w:szCs w:val="20"/>
          <w:lang w:eastAsia="es-ES" w:bidi="ar-SA"/>
        </w:rPr>
        <w:t>Justificar ante el Ayuntamiento, una vez realizada la actividad, el cumplimiento de la misma</w:t>
      </w:r>
    </w:p>
    <w:p w:rsidR="002505C0" w:rsidRDefault="002505C0" w:rsidP="002505C0">
      <w:pPr>
        <w:numPr>
          <w:ilvl w:val="0"/>
          <w:numId w:val="2"/>
        </w:numPr>
        <w:jc w:val="both"/>
        <w:rPr>
          <w:rFonts w:eastAsia="Yu Gothic" w:cs="Times New Roman"/>
          <w:kern w:val="2"/>
          <w:lang w:eastAsia="es-ES" w:bidi="ar-SA"/>
        </w:rPr>
      </w:pPr>
      <w:r>
        <w:rPr>
          <w:rFonts w:eastAsia="Yu Gothic" w:cs="Times New Roman"/>
          <w:iCs/>
          <w:kern w:val="2"/>
          <w:sz w:val="20"/>
          <w:szCs w:val="20"/>
          <w:lang w:eastAsia="es-ES" w:bidi="ar-SA"/>
        </w:rPr>
        <w:t>Someterse a las actuaciones de comprobación que procedan</w:t>
      </w:r>
    </w:p>
    <w:p w:rsidR="002505C0" w:rsidRDefault="002505C0" w:rsidP="002505C0">
      <w:pPr>
        <w:numPr>
          <w:ilvl w:val="0"/>
          <w:numId w:val="2"/>
        </w:numPr>
        <w:jc w:val="both"/>
        <w:rPr>
          <w:rFonts w:eastAsia="Yu Gothic" w:cs="Times New Roman"/>
          <w:kern w:val="2"/>
          <w:lang w:eastAsia="es-ES" w:bidi="ar-SA"/>
        </w:rPr>
      </w:pPr>
      <w:r>
        <w:rPr>
          <w:rFonts w:eastAsia="Yu Gothic" w:cs="Times New Roman"/>
          <w:iCs/>
          <w:kern w:val="2"/>
          <w:sz w:val="20"/>
          <w:szCs w:val="20"/>
          <w:lang w:eastAsia="es-ES" w:bidi="ar-SA"/>
        </w:rPr>
        <w:t>Dar la adecuada publicidad del carácter público de la subvención en toda actuación que realice</w:t>
      </w:r>
    </w:p>
    <w:p w:rsidR="002505C0" w:rsidRDefault="002505C0" w:rsidP="002505C0">
      <w:pPr>
        <w:numPr>
          <w:ilvl w:val="0"/>
          <w:numId w:val="2"/>
        </w:numPr>
        <w:jc w:val="both"/>
        <w:rPr>
          <w:rFonts w:eastAsia="Yu Gothic" w:cs="Times New Roman"/>
          <w:kern w:val="2"/>
          <w:lang w:eastAsia="es-ES" w:bidi="ar-SA"/>
        </w:rPr>
      </w:pPr>
      <w:r>
        <w:rPr>
          <w:rFonts w:eastAsia="Yu Gothic" w:cs="Times New Roman"/>
          <w:iCs/>
          <w:kern w:val="2"/>
          <w:sz w:val="20"/>
          <w:szCs w:val="20"/>
          <w:lang w:eastAsia="es-ES" w:bidi="ar-SA"/>
        </w:rPr>
        <w:t>Comunicar al Ayuntamiento la posible obtención de otras subvenciones o ayudas para financiar la misma actividad</w:t>
      </w:r>
    </w:p>
    <w:p w:rsidR="002505C0" w:rsidRDefault="002505C0" w:rsidP="002505C0">
      <w:pPr>
        <w:jc w:val="both"/>
        <w:rPr>
          <w:rFonts w:eastAsia="Yu Gothic" w:cs="Times New Roman"/>
          <w:kern w:val="2"/>
          <w:sz w:val="20"/>
          <w:szCs w:val="20"/>
          <w:lang w:eastAsia="es-ES" w:bidi="ar-SA"/>
        </w:rPr>
      </w:pPr>
    </w:p>
    <w:p w:rsidR="002505C0" w:rsidRDefault="002505C0" w:rsidP="002505C0">
      <w:pPr>
        <w:jc w:val="both"/>
        <w:rPr>
          <w:rFonts w:eastAsia="Yu Gothic" w:cs="Times New Roman"/>
          <w:kern w:val="2"/>
          <w:lang w:eastAsia="es-ES" w:bidi="ar-SA"/>
        </w:rPr>
      </w:pPr>
      <w:r>
        <w:rPr>
          <w:rFonts w:eastAsia="Yu Gothic" w:cs="Times New Roman"/>
          <w:kern w:val="2"/>
          <w:sz w:val="20"/>
          <w:szCs w:val="20"/>
          <w:lang w:eastAsia="es-ES" w:bidi="ar-SA"/>
        </w:rPr>
        <w:t xml:space="preserve">Además de las establecidas en el artículo 14 de la Ley 38/2003 de 17 de noviembre, General de Subvenciones se deberá cumplir las siguientes obligaciones específicas: </w:t>
      </w:r>
    </w:p>
    <w:p w:rsidR="002505C0" w:rsidRDefault="002505C0" w:rsidP="002505C0">
      <w:pPr>
        <w:jc w:val="both"/>
        <w:rPr>
          <w:rFonts w:eastAsia="Yu Gothic" w:cs="Times New Roman"/>
          <w:kern w:val="2"/>
          <w:sz w:val="20"/>
          <w:szCs w:val="20"/>
          <w:lang w:eastAsia="es-ES" w:bidi="ar-SA"/>
        </w:rPr>
      </w:pPr>
    </w:p>
    <w:p w:rsidR="002505C0" w:rsidRDefault="002505C0" w:rsidP="002505C0">
      <w:pPr>
        <w:numPr>
          <w:ilvl w:val="0"/>
          <w:numId w:val="3"/>
        </w:numPr>
        <w:jc w:val="both"/>
        <w:rPr>
          <w:rFonts w:eastAsia="Yu Gothic" w:cs="Times New Roman"/>
          <w:kern w:val="2"/>
          <w:lang w:eastAsia="es-ES" w:bidi="ar-SA"/>
        </w:rPr>
      </w:pPr>
      <w:r>
        <w:rPr>
          <w:rFonts w:eastAsia="Yu Gothic" w:cs="Times New Roman"/>
          <w:kern w:val="2"/>
          <w:sz w:val="20"/>
          <w:szCs w:val="20"/>
          <w:lang w:eastAsia="es-ES" w:bidi="ar-SA"/>
        </w:rPr>
        <w:t>Aportar los medios personales y materiales necesarios para el desarrollo de dichas actuaciones.</w:t>
      </w:r>
    </w:p>
    <w:p w:rsidR="002505C0" w:rsidRDefault="002505C0" w:rsidP="002505C0">
      <w:pPr>
        <w:ind w:left="567"/>
        <w:jc w:val="both"/>
        <w:rPr>
          <w:rFonts w:eastAsia="Yu Gothic" w:cs="Times New Roman"/>
          <w:kern w:val="2"/>
          <w:sz w:val="20"/>
          <w:szCs w:val="20"/>
          <w:lang w:eastAsia="es-ES" w:bidi="ar-SA"/>
        </w:rPr>
      </w:pPr>
    </w:p>
    <w:p w:rsidR="002505C0" w:rsidRDefault="002505C0" w:rsidP="002505C0">
      <w:pPr>
        <w:numPr>
          <w:ilvl w:val="0"/>
          <w:numId w:val="3"/>
        </w:numPr>
        <w:jc w:val="both"/>
        <w:rPr>
          <w:rFonts w:eastAsia="Yu Gothic" w:cs="Times New Roman"/>
          <w:kern w:val="2"/>
          <w:lang w:eastAsia="es-ES" w:bidi="ar-SA"/>
        </w:rPr>
      </w:pPr>
      <w:r>
        <w:rPr>
          <w:rFonts w:eastAsia="Yu Gothic" w:cs="Times New Roman"/>
          <w:kern w:val="2"/>
          <w:sz w:val="20"/>
          <w:szCs w:val="20"/>
          <w:lang w:eastAsia="es-ES" w:bidi="ar-SA"/>
        </w:rPr>
        <w:t>Contratar la redacción y dirección del Plan de Seguridad y Autoprotección.</w:t>
      </w:r>
    </w:p>
    <w:p w:rsidR="002505C0" w:rsidRDefault="002505C0" w:rsidP="002505C0">
      <w:pPr>
        <w:ind w:left="567"/>
        <w:jc w:val="both"/>
        <w:rPr>
          <w:rFonts w:eastAsia="Yu Gothic" w:cs="Times New Roman"/>
          <w:kern w:val="2"/>
          <w:sz w:val="20"/>
          <w:szCs w:val="20"/>
          <w:lang w:eastAsia="es-ES" w:bidi="ar-SA"/>
        </w:rPr>
      </w:pPr>
    </w:p>
    <w:p w:rsidR="002505C0" w:rsidRDefault="002505C0" w:rsidP="002505C0">
      <w:pPr>
        <w:numPr>
          <w:ilvl w:val="0"/>
          <w:numId w:val="3"/>
        </w:numPr>
        <w:jc w:val="both"/>
        <w:rPr>
          <w:rFonts w:eastAsia="Yu Gothic" w:cs="Times New Roman"/>
          <w:kern w:val="2"/>
          <w:lang w:eastAsia="es-ES" w:bidi="ar-SA"/>
        </w:rPr>
      </w:pPr>
      <w:r>
        <w:rPr>
          <w:rFonts w:eastAsia="Yu Gothic" w:cs="Times New Roman"/>
          <w:kern w:val="2"/>
          <w:sz w:val="20"/>
          <w:szCs w:val="20"/>
          <w:lang w:eastAsia="es-ES" w:bidi="ar-SA"/>
        </w:rPr>
        <w:t>Asegurar debidamente los riesgos de la actividad, respondiendo de todos los daños causados a terceros, y a personas o bienes del Ayuntamiento de Puerto de la Cruz, como consecuencia de las operaciones que requiera la realización de la actividad objeto del presente convenio, garantizando su cumplimiento mediante la formalización de una póliza de responsabilidad civil, que cubra los posibles daños y perjuicios que pueda causar, por sí o por su personal y/o por sus proveedores o subcontratistas.</w:t>
      </w:r>
    </w:p>
    <w:p w:rsidR="002505C0" w:rsidRDefault="002505C0" w:rsidP="002505C0">
      <w:pPr>
        <w:ind w:left="567"/>
        <w:jc w:val="both"/>
        <w:rPr>
          <w:rFonts w:eastAsia="Yu Gothic" w:cs="Times New Roman"/>
          <w:kern w:val="2"/>
          <w:sz w:val="20"/>
          <w:szCs w:val="20"/>
          <w:lang w:eastAsia="es-ES" w:bidi="ar-SA"/>
        </w:rPr>
      </w:pPr>
    </w:p>
    <w:p w:rsidR="002505C0" w:rsidRDefault="002505C0" w:rsidP="002505C0">
      <w:pPr>
        <w:numPr>
          <w:ilvl w:val="0"/>
          <w:numId w:val="3"/>
        </w:numPr>
        <w:jc w:val="both"/>
        <w:rPr>
          <w:rFonts w:eastAsia="Yu Gothic" w:cs="Times New Roman"/>
          <w:kern w:val="2"/>
          <w:lang w:eastAsia="es-ES" w:bidi="ar-SA"/>
        </w:rPr>
      </w:pPr>
      <w:r>
        <w:rPr>
          <w:rFonts w:eastAsia="Yu Gothic" w:cs="Times New Roman"/>
          <w:kern w:val="2"/>
          <w:sz w:val="20"/>
          <w:szCs w:val="20"/>
          <w:lang w:eastAsia="es-ES" w:bidi="ar-SA"/>
        </w:rPr>
        <w:t>Cumplir con las disposiciones legales vigentes, de carácter general y sectorial, que regulen la celebración de estos eventos, y en especial de la normativa aplicable en materia de seguridad y prevención de riesgos laborales.</w:t>
      </w:r>
    </w:p>
    <w:p w:rsidR="002505C0" w:rsidRDefault="002505C0" w:rsidP="002505C0">
      <w:pPr>
        <w:ind w:left="567"/>
        <w:jc w:val="both"/>
        <w:rPr>
          <w:rFonts w:eastAsia="Yu Gothic" w:cs="Times New Roman"/>
          <w:kern w:val="2"/>
          <w:sz w:val="20"/>
          <w:szCs w:val="20"/>
          <w:lang w:eastAsia="es-ES" w:bidi="ar-SA"/>
        </w:rPr>
      </w:pPr>
    </w:p>
    <w:p w:rsidR="002505C0" w:rsidRDefault="002505C0" w:rsidP="002505C0">
      <w:pPr>
        <w:numPr>
          <w:ilvl w:val="0"/>
          <w:numId w:val="3"/>
        </w:numPr>
        <w:jc w:val="both"/>
        <w:rPr>
          <w:rFonts w:eastAsia="Yu Gothic" w:cs="Times New Roman"/>
          <w:kern w:val="2"/>
          <w:lang w:eastAsia="es-ES" w:bidi="ar-SA"/>
        </w:rPr>
      </w:pPr>
      <w:r>
        <w:rPr>
          <w:rFonts w:eastAsia="Yu Gothic" w:cs="Times New Roman"/>
          <w:kern w:val="2"/>
          <w:sz w:val="20"/>
          <w:szCs w:val="20"/>
          <w:lang w:eastAsia="es-ES" w:bidi="ar-SA"/>
        </w:rPr>
        <w:t>Todos los gastos que originen las obligaciones y responsabilidades que el organizador asume en virtud del presente convenio, serán satisfechos por la empresa íntegramente, incluyendo las repercusiones impositivas que legalmente procedan.</w:t>
      </w:r>
    </w:p>
    <w:p w:rsidR="002505C0" w:rsidRDefault="002505C0" w:rsidP="002505C0">
      <w:pPr>
        <w:ind w:left="567"/>
        <w:jc w:val="both"/>
        <w:rPr>
          <w:rFonts w:eastAsia="Yu Gothic" w:cs="Times New Roman"/>
          <w:kern w:val="2"/>
          <w:sz w:val="20"/>
          <w:szCs w:val="20"/>
          <w:lang w:eastAsia="es-ES" w:bidi="ar-SA"/>
        </w:rPr>
      </w:pPr>
    </w:p>
    <w:p w:rsidR="002505C0" w:rsidRDefault="002505C0" w:rsidP="002505C0">
      <w:pPr>
        <w:numPr>
          <w:ilvl w:val="0"/>
          <w:numId w:val="3"/>
        </w:numPr>
        <w:jc w:val="both"/>
        <w:rPr>
          <w:rFonts w:eastAsia="Yu Gothic" w:cs="Times New Roman"/>
          <w:kern w:val="2"/>
          <w:lang w:eastAsia="es-ES" w:bidi="ar-SA"/>
        </w:rPr>
      </w:pPr>
      <w:r>
        <w:rPr>
          <w:rFonts w:eastAsia="Yu Gothic" w:cs="Times New Roman"/>
          <w:kern w:val="2"/>
          <w:sz w:val="20"/>
          <w:szCs w:val="20"/>
          <w:lang w:eastAsia="es-ES" w:bidi="ar-SA"/>
        </w:rPr>
        <w:t>Deberá adoptar las medidas necesarias para la adecuada publicidad del carácter público de la financiación de la actividad a través de los medios electrónicos y de materiales impresos, ello de conformidad con lo establecido en el art. 18 de la Ley General de Subvenciones y 31 del Reglamento de la Ley.</w:t>
      </w:r>
    </w:p>
    <w:p w:rsidR="002505C0" w:rsidRDefault="002505C0" w:rsidP="002505C0">
      <w:pPr>
        <w:jc w:val="both"/>
        <w:rPr>
          <w:rFonts w:eastAsia="Yu Gothic" w:cs="Times New Roman"/>
          <w:kern w:val="2"/>
          <w:sz w:val="20"/>
          <w:szCs w:val="20"/>
          <w:lang w:eastAsia="es-ES" w:bidi="ar-SA"/>
        </w:rPr>
      </w:pPr>
    </w:p>
    <w:p w:rsidR="002505C0" w:rsidRDefault="002505C0" w:rsidP="002505C0">
      <w:pPr>
        <w:numPr>
          <w:ilvl w:val="0"/>
          <w:numId w:val="3"/>
        </w:numPr>
        <w:jc w:val="both"/>
        <w:rPr>
          <w:rFonts w:eastAsia="Yu Gothic" w:cs="Times New Roman"/>
          <w:kern w:val="2"/>
          <w:lang w:eastAsia="es-ES" w:bidi="ar-SA"/>
        </w:rPr>
      </w:pPr>
      <w:r>
        <w:rPr>
          <w:rFonts w:eastAsia="Yu Gothic" w:cs="Times New Roman"/>
          <w:kern w:val="2"/>
          <w:sz w:val="20"/>
          <w:szCs w:val="20"/>
          <w:lang w:eastAsia="es-ES" w:bidi="ar-SA"/>
        </w:rPr>
        <w:t>Destinar los fondos recibidos a la finalidad para la que han sido concedidos.</w:t>
      </w:r>
    </w:p>
    <w:p w:rsidR="002505C0" w:rsidRDefault="002505C0" w:rsidP="002505C0">
      <w:pPr>
        <w:ind w:left="567"/>
        <w:jc w:val="both"/>
        <w:rPr>
          <w:rFonts w:eastAsia="Yu Gothic" w:cs="Times New Roman"/>
          <w:kern w:val="2"/>
          <w:sz w:val="20"/>
          <w:szCs w:val="20"/>
          <w:lang w:eastAsia="es-ES" w:bidi="ar-SA"/>
        </w:rPr>
      </w:pPr>
    </w:p>
    <w:p w:rsidR="002505C0" w:rsidRDefault="002505C0" w:rsidP="002505C0">
      <w:pPr>
        <w:jc w:val="both"/>
        <w:rPr>
          <w:rFonts w:eastAsia="Yu Gothic" w:cs="Times New Roman"/>
          <w:kern w:val="2"/>
          <w:sz w:val="20"/>
          <w:szCs w:val="20"/>
          <w:lang w:eastAsia="es-ES" w:bidi="ar-SA"/>
        </w:rPr>
      </w:pPr>
    </w:p>
    <w:p w:rsidR="002505C0" w:rsidRDefault="002505C0" w:rsidP="002505C0">
      <w:pPr>
        <w:jc w:val="both"/>
        <w:rPr>
          <w:rFonts w:eastAsia="Yu Gothic" w:cs="Times New Roman"/>
          <w:kern w:val="2"/>
          <w:lang w:eastAsia="es-ES" w:bidi="ar-SA"/>
        </w:rPr>
      </w:pPr>
      <w:r>
        <w:rPr>
          <w:rFonts w:eastAsia="Yu Gothic" w:cs="Times New Roman"/>
          <w:b/>
          <w:kern w:val="2"/>
          <w:sz w:val="20"/>
          <w:szCs w:val="20"/>
          <w:u w:val="single"/>
          <w:lang w:eastAsia="es-ES" w:bidi="ar-SA"/>
        </w:rPr>
        <w:t xml:space="preserve">SEPTIMA: OBLIGACIONES DEL AYUNTAMIENTO. </w:t>
      </w:r>
    </w:p>
    <w:p w:rsidR="002505C0" w:rsidRDefault="002505C0" w:rsidP="002505C0">
      <w:pPr>
        <w:jc w:val="both"/>
        <w:rPr>
          <w:rFonts w:eastAsia="Yu Gothic" w:cs="Times New Roman"/>
          <w:b/>
          <w:kern w:val="2"/>
          <w:sz w:val="20"/>
          <w:szCs w:val="20"/>
          <w:u w:val="single"/>
          <w:lang w:eastAsia="es-ES" w:bidi="ar-SA"/>
        </w:rPr>
      </w:pPr>
    </w:p>
    <w:p w:rsidR="002505C0" w:rsidRDefault="002505C0" w:rsidP="002505C0">
      <w:pPr>
        <w:ind w:left="567"/>
        <w:jc w:val="both"/>
        <w:rPr>
          <w:rFonts w:eastAsia="Yu Gothic" w:cs="Times New Roman"/>
          <w:kern w:val="2"/>
          <w:lang w:eastAsia="es-ES" w:bidi="ar-SA"/>
        </w:rPr>
      </w:pPr>
      <w:r>
        <w:rPr>
          <w:rFonts w:eastAsia="Yu Gothic" w:cs="Times New Roman"/>
          <w:kern w:val="2"/>
          <w:sz w:val="20"/>
          <w:szCs w:val="20"/>
          <w:lang w:eastAsia="es-ES" w:bidi="ar-SA"/>
        </w:rPr>
        <w:t>-</w:t>
      </w:r>
      <w:r>
        <w:rPr>
          <w:rFonts w:eastAsia="Yu Gothic" w:cs="Times New Roman"/>
          <w:kern w:val="2"/>
          <w:sz w:val="20"/>
          <w:szCs w:val="20"/>
          <w:lang w:eastAsia="es-ES" w:bidi="ar-SA"/>
        </w:rPr>
        <w:tab/>
        <w:t xml:space="preserve">El Ayuntamiento de Puerto de la Cruz otorgará, con la finalidad antedicha, una subvención de VEINTE MIL EUROS (20.000,00-€). El pago de dicha subvención se realizará con posterioridad a la realización de la actividad, previa justificación de los gastos. </w:t>
      </w:r>
    </w:p>
    <w:p w:rsidR="002505C0" w:rsidRDefault="002505C0" w:rsidP="002505C0">
      <w:pPr>
        <w:ind w:left="567"/>
        <w:jc w:val="both"/>
        <w:rPr>
          <w:rFonts w:eastAsia="Yu Gothic" w:cs="Times New Roman"/>
          <w:color w:val="FF0000"/>
          <w:kern w:val="2"/>
          <w:sz w:val="20"/>
          <w:szCs w:val="20"/>
          <w:lang w:eastAsia="es-ES" w:bidi="ar-SA"/>
        </w:rPr>
      </w:pPr>
    </w:p>
    <w:p w:rsidR="002505C0" w:rsidRDefault="002505C0" w:rsidP="002505C0">
      <w:pPr>
        <w:ind w:left="567"/>
        <w:jc w:val="both"/>
        <w:rPr>
          <w:rFonts w:eastAsia="Yu Gothic" w:cs="Times New Roman"/>
          <w:kern w:val="2"/>
          <w:lang w:eastAsia="es-ES" w:bidi="ar-SA"/>
        </w:rPr>
      </w:pPr>
      <w:r>
        <w:rPr>
          <w:rFonts w:eastAsia="Yu Gothic" w:cs="Times New Roman"/>
          <w:kern w:val="2"/>
          <w:sz w:val="20"/>
          <w:szCs w:val="20"/>
          <w:lang w:eastAsia="es-ES" w:bidi="ar-SA"/>
        </w:rPr>
        <w:t xml:space="preserve"> </w:t>
      </w:r>
      <w:r>
        <w:rPr>
          <w:rFonts w:eastAsia="Yu Gothic" w:cs="Times New Roman"/>
          <w:iCs/>
          <w:kern w:val="2"/>
          <w:sz w:val="20"/>
          <w:szCs w:val="20"/>
          <w:lang w:eastAsia="es-ES" w:bidi="ar-SA"/>
        </w:rPr>
        <w:t>Asimismo, se obliga a lo siguiente:</w:t>
      </w:r>
    </w:p>
    <w:p w:rsidR="002505C0" w:rsidRDefault="002505C0" w:rsidP="002505C0">
      <w:pPr>
        <w:ind w:left="567"/>
        <w:jc w:val="both"/>
        <w:rPr>
          <w:rFonts w:eastAsia="Yu Gothic" w:cs="Times New Roman"/>
          <w:iCs/>
          <w:kern w:val="2"/>
          <w:sz w:val="20"/>
          <w:szCs w:val="20"/>
          <w:lang w:eastAsia="es-ES" w:bidi="ar-SA"/>
        </w:rPr>
      </w:pPr>
    </w:p>
    <w:p w:rsidR="002505C0" w:rsidRDefault="002505C0" w:rsidP="002505C0">
      <w:pPr>
        <w:numPr>
          <w:ilvl w:val="0"/>
          <w:numId w:val="4"/>
        </w:numPr>
        <w:jc w:val="both"/>
        <w:rPr>
          <w:rFonts w:eastAsia="Yu Gothic" w:cs="Times New Roman"/>
          <w:kern w:val="2"/>
          <w:lang w:eastAsia="es-ES" w:bidi="ar-SA"/>
        </w:rPr>
      </w:pPr>
      <w:r>
        <w:rPr>
          <w:rFonts w:eastAsia="Yu Gothic" w:cs="Times New Roman"/>
          <w:iCs/>
          <w:kern w:val="2"/>
          <w:sz w:val="20"/>
          <w:szCs w:val="20"/>
          <w:lang w:eastAsia="es-ES" w:bidi="ar-SA"/>
        </w:rPr>
        <w:t>Las acciones que permitan llevar a cabo esta actividad como autorizaciones, puntos</w:t>
      </w:r>
      <w:r>
        <w:rPr>
          <w:rFonts w:eastAsia="Yu Gothic" w:cs="Times New Roman"/>
          <w:kern w:val="2"/>
          <w:sz w:val="20"/>
          <w:szCs w:val="20"/>
          <w:lang w:eastAsia="es-ES" w:bidi="ar-SA"/>
        </w:rPr>
        <w:t xml:space="preserve"> de electricidad</w:t>
      </w:r>
    </w:p>
    <w:p w:rsidR="002505C0" w:rsidRDefault="002505C0" w:rsidP="002505C0">
      <w:pPr>
        <w:ind w:left="567"/>
        <w:jc w:val="both"/>
        <w:rPr>
          <w:rFonts w:eastAsia="Yu Gothic" w:cs="Times New Roman"/>
          <w:kern w:val="2"/>
          <w:lang w:eastAsia="es-ES" w:bidi="ar-SA"/>
        </w:rPr>
      </w:pPr>
      <w:r>
        <w:rPr>
          <w:rFonts w:eastAsia="Yu Gothic" w:cs="Times New Roman"/>
          <w:kern w:val="2"/>
          <w:sz w:val="20"/>
          <w:szCs w:val="20"/>
          <w:lang w:eastAsia="es-ES" w:bidi="ar-SA"/>
        </w:rPr>
        <w:t xml:space="preserve">  </w:t>
      </w:r>
    </w:p>
    <w:p w:rsidR="002505C0" w:rsidRDefault="002505C0" w:rsidP="002505C0">
      <w:pPr>
        <w:jc w:val="both"/>
        <w:rPr>
          <w:rFonts w:eastAsia="Yu Gothic" w:cs="Times New Roman"/>
          <w:kern w:val="2"/>
          <w:lang w:eastAsia="es-ES" w:bidi="ar-SA"/>
        </w:rPr>
      </w:pPr>
      <w:r>
        <w:rPr>
          <w:rFonts w:eastAsia="Yu Gothic" w:cs="Times New Roman"/>
          <w:b/>
          <w:kern w:val="2"/>
          <w:sz w:val="20"/>
          <w:szCs w:val="20"/>
          <w:u w:val="single"/>
          <w:lang w:eastAsia="es-ES" w:bidi="ar-SA"/>
        </w:rPr>
        <w:t>OCTAVA: COMPATIBILIDAD CON OTRAS SUBVENCIONES Y AYUDAS.</w:t>
      </w:r>
    </w:p>
    <w:p w:rsidR="002505C0" w:rsidRDefault="002505C0" w:rsidP="002505C0">
      <w:pPr>
        <w:jc w:val="both"/>
        <w:rPr>
          <w:rFonts w:eastAsia="Yu Gothic" w:cs="Times New Roman"/>
          <w:b/>
          <w:kern w:val="2"/>
          <w:sz w:val="20"/>
          <w:szCs w:val="20"/>
          <w:u w:val="single"/>
          <w:lang w:eastAsia="es-ES" w:bidi="ar-SA"/>
        </w:rPr>
      </w:pPr>
    </w:p>
    <w:p w:rsidR="002505C0" w:rsidRDefault="002505C0" w:rsidP="002505C0">
      <w:pPr>
        <w:jc w:val="both"/>
        <w:rPr>
          <w:rFonts w:eastAsia="Yu Gothic" w:cs="Times New Roman"/>
          <w:kern w:val="2"/>
          <w:lang w:eastAsia="es-ES" w:bidi="ar-SA"/>
        </w:rPr>
      </w:pPr>
      <w:r>
        <w:rPr>
          <w:rFonts w:eastAsia="Yu Gothic" w:cs="Times New Roman"/>
          <w:kern w:val="2"/>
          <w:sz w:val="20"/>
          <w:szCs w:val="20"/>
          <w:lang w:eastAsia="es-ES" w:bidi="ar-SA"/>
        </w:rPr>
        <w:t>Esta subvención será compatible con otras subvenciones, ayudas, ingresos o recursos para la misma finalidad procedentes de cualesquiera administraciones o entes públicos o privados, de cualquier ámbito, siempre y cuanto en su conjunto no excedan del importe total de la actividad subvencionada</w:t>
      </w:r>
    </w:p>
    <w:p w:rsidR="002505C0" w:rsidRDefault="002505C0" w:rsidP="002505C0">
      <w:pPr>
        <w:jc w:val="both"/>
        <w:rPr>
          <w:rFonts w:eastAsia="Yu Gothic" w:cs="Times New Roman"/>
          <w:b/>
          <w:kern w:val="2"/>
          <w:sz w:val="20"/>
          <w:szCs w:val="20"/>
          <w:u w:val="single"/>
          <w:lang w:eastAsia="es-ES" w:bidi="ar-SA"/>
        </w:rPr>
      </w:pPr>
    </w:p>
    <w:p w:rsidR="002505C0" w:rsidRDefault="002505C0" w:rsidP="002505C0">
      <w:pPr>
        <w:jc w:val="both"/>
        <w:rPr>
          <w:rFonts w:eastAsia="Yu Gothic" w:cs="Times New Roman"/>
          <w:kern w:val="2"/>
          <w:lang w:eastAsia="es-ES" w:bidi="ar-SA"/>
        </w:rPr>
      </w:pPr>
      <w:r>
        <w:rPr>
          <w:rFonts w:eastAsia="Yu Gothic" w:cs="Times New Roman"/>
          <w:b/>
          <w:kern w:val="2"/>
          <w:sz w:val="20"/>
          <w:szCs w:val="20"/>
          <w:u w:val="single"/>
          <w:lang w:eastAsia="es-ES" w:bidi="ar-SA"/>
        </w:rPr>
        <w:t>NOVENA: FORMA Y PLAZO DE JUSTIFICACIÓN DE LOS GASTOS POR EL BENEFICIARIO.</w:t>
      </w:r>
    </w:p>
    <w:p w:rsidR="002505C0" w:rsidRDefault="002505C0" w:rsidP="002505C0">
      <w:pPr>
        <w:jc w:val="both"/>
        <w:rPr>
          <w:rFonts w:eastAsia="Yu Gothic" w:cs="Times New Roman"/>
          <w:b/>
          <w:kern w:val="2"/>
          <w:sz w:val="20"/>
          <w:szCs w:val="20"/>
          <w:u w:val="single"/>
          <w:lang w:eastAsia="es-ES" w:bidi="ar-SA"/>
        </w:rPr>
      </w:pPr>
    </w:p>
    <w:p w:rsidR="002505C0" w:rsidRDefault="002505C0" w:rsidP="002505C0">
      <w:pPr>
        <w:jc w:val="both"/>
        <w:rPr>
          <w:rFonts w:eastAsia="Yu Gothic" w:cs="Times New Roman"/>
          <w:kern w:val="2"/>
          <w:lang w:eastAsia="es-ES" w:bidi="ar-SA"/>
        </w:rPr>
      </w:pPr>
      <w:r>
        <w:rPr>
          <w:rFonts w:eastAsia="Yu Gothic" w:cs="Times New Roman"/>
          <w:kern w:val="2"/>
          <w:sz w:val="20"/>
          <w:szCs w:val="20"/>
          <w:lang w:eastAsia="es-ES" w:bidi="ar-SA"/>
        </w:rPr>
        <w:tab/>
        <w:t xml:space="preserve">La justificación de la aplicación de los fondos </w:t>
      </w:r>
      <w:proofErr w:type="gramStart"/>
      <w:r>
        <w:rPr>
          <w:rFonts w:eastAsia="Yu Gothic" w:cs="Times New Roman"/>
          <w:kern w:val="2"/>
          <w:sz w:val="20"/>
          <w:szCs w:val="20"/>
          <w:lang w:eastAsia="es-ES" w:bidi="ar-SA"/>
        </w:rPr>
        <w:t>recibidos</w:t>
      </w:r>
      <w:proofErr w:type="gramEnd"/>
      <w:r>
        <w:rPr>
          <w:rFonts w:eastAsia="Yu Gothic" w:cs="Times New Roman"/>
          <w:kern w:val="2"/>
          <w:sz w:val="20"/>
          <w:szCs w:val="20"/>
          <w:lang w:eastAsia="es-ES" w:bidi="ar-SA"/>
        </w:rPr>
        <w:t xml:space="preserve"> así como de la totalidad del importe del proyecto o actividad se realizará ante el Área de Estrategia y Promoción del Turismo, Fiestas y Políticas Sectoriales (Turismo), como máximo en tres meses desde la aprobación del presente Convenio, por los medios relacionados en el artículo 15 de la Ordenanza General de Subvenciones de este Ayuntamiento, que a continuación se relacionan:</w:t>
      </w:r>
    </w:p>
    <w:p w:rsidR="002505C0" w:rsidRDefault="002505C0" w:rsidP="002505C0">
      <w:pPr>
        <w:jc w:val="both"/>
        <w:rPr>
          <w:rFonts w:eastAsia="Yu Gothic" w:cs="Times New Roman"/>
          <w:kern w:val="2"/>
          <w:sz w:val="20"/>
          <w:szCs w:val="20"/>
          <w:lang w:eastAsia="es-ES" w:bidi="ar-SA"/>
        </w:rPr>
      </w:pPr>
    </w:p>
    <w:p w:rsidR="002505C0" w:rsidRDefault="002505C0" w:rsidP="002505C0">
      <w:pPr>
        <w:numPr>
          <w:ilvl w:val="0"/>
          <w:numId w:val="5"/>
        </w:numPr>
        <w:tabs>
          <w:tab w:val="left" w:pos="0"/>
        </w:tabs>
        <w:ind w:left="567"/>
        <w:jc w:val="both"/>
        <w:rPr>
          <w:rFonts w:eastAsia="Yu Gothic" w:cs="Times New Roman"/>
          <w:kern w:val="2"/>
          <w:lang w:eastAsia="es-ES" w:bidi="ar-SA"/>
        </w:rPr>
      </w:pPr>
      <w:r>
        <w:rPr>
          <w:rFonts w:eastAsia="Yu Gothic" w:cs="Times New Roman"/>
          <w:kern w:val="2"/>
          <w:sz w:val="20"/>
          <w:szCs w:val="20"/>
          <w:lang w:eastAsia="es-ES" w:bidi="ar-SA"/>
        </w:rPr>
        <w:t>Memoria detallada de la ejecución de la totalidad del proyecto o actividad conforme al presupuesto, con expresa referencia a los resultados obtenidos.</w:t>
      </w:r>
    </w:p>
    <w:p w:rsidR="002505C0" w:rsidRDefault="002505C0" w:rsidP="002505C0">
      <w:pPr>
        <w:ind w:left="567"/>
        <w:jc w:val="both"/>
        <w:rPr>
          <w:rFonts w:eastAsia="Yu Gothic" w:cs="Times New Roman"/>
          <w:kern w:val="2"/>
          <w:sz w:val="20"/>
          <w:szCs w:val="20"/>
          <w:lang w:eastAsia="es-ES" w:bidi="ar-SA"/>
        </w:rPr>
      </w:pPr>
    </w:p>
    <w:p w:rsidR="002505C0" w:rsidRDefault="002505C0" w:rsidP="002505C0">
      <w:pPr>
        <w:ind w:left="567"/>
        <w:jc w:val="both"/>
        <w:rPr>
          <w:rFonts w:eastAsia="Yu Gothic" w:cs="Times New Roman"/>
          <w:kern w:val="2"/>
          <w:lang w:eastAsia="es-ES" w:bidi="ar-SA"/>
        </w:rPr>
      </w:pPr>
      <w:r>
        <w:rPr>
          <w:rFonts w:eastAsia="Yu Gothic" w:cs="Times New Roman"/>
          <w:kern w:val="2"/>
          <w:sz w:val="20"/>
          <w:szCs w:val="20"/>
          <w:lang w:eastAsia="es-ES" w:bidi="ar-SA"/>
        </w:rPr>
        <w:t>2.</w:t>
      </w:r>
      <w:r>
        <w:rPr>
          <w:rFonts w:eastAsia="Yu Gothic" w:cs="Times New Roman"/>
          <w:kern w:val="2"/>
          <w:sz w:val="20"/>
          <w:szCs w:val="20"/>
          <w:lang w:eastAsia="es-ES" w:bidi="ar-SA"/>
        </w:rPr>
        <w:tab/>
        <w:t xml:space="preserve">Un ejemplar de cada uno de los estudios, programas, publicaciones, carteles y de cuanta documentación gráfica, escrita o en soporte audiovisual que hayan sido elaborados conforme al proyecto o la actividad subvencionados. </w:t>
      </w:r>
    </w:p>
    <w:p w:rsidR="002505C0" w:rsidRDefault="002505C0" w:rsidP="002505C0">
      <w:pPr>
        <w:ind w:left="567"/>
        <w:jc w:val="both"/>
        <w:rPr>
          <w:rFonts w:eastAsia="Yu Gothic" w:cs="Times New Roman"/>
          <w:kern w:val="2"/>
          <w:sz w:val="20"/>
          <w:szCs w:val="20"/>
          <w:lang w:eastAsia="es-ES" w:bidi="ar-SA"/>
        </w:rPr>
      </w:pPr>
    </w:p>
    <w:p w:rsidR="002505C0" w:rsidRDefault="002505C0" w:rsidP="002505C0">
      <w:pPr>
        <w:ind w:left="567"/>
        <w:jc w:val="both"/>
        <w:rPr>
          <w:rFonts w:eastAsia="Yu Gothic" w:cs="Times New Roman"/>
          <w:kern w:val="2"/>
          <w:lang w:eastAsia="es-ES" w:bidi="ar-SA"/>
        </w:rPr>
      </w:pPr>
      <w:r>
        <w:rPr>
          <w:rFonts w:eastAsia="Yu Gothic" w:cs="Times New Roman"/>
          <w:kern w:val="2"/>
          <w:sz w:val="20"/>
          <w:szCs w:val="20"/>
          <w:lang w:eastAsia="es-ES" w:bidi="ar-SA"/>
        </w:rPr>
        <w:t>3.</w:t>
      </w:r>
      <w:r>
        <w:rPr>
          <w:rFonts w:eastAsia="Yu Gothic" w:cs="Times New Roman"/>
          <w:kern w:val="2"/>
          <w:sz w:val="20"/>
          <w:szCs w:val="20"/>
          <w:lang w:eastAsia="es-ES" w:bidi="ar-SA"/>
        </w:rPr>
        <w:tab/>
        <w:t>Declaración responsable del beneficiario de que ha sido cumplida la finalidad para la cual se otorgó la subvención.</w:t>
      </w:r>
    </w:p>
    <w:p w:rsidR="002505C0" w:rsidRDefault="002505C0" w:rsidP="002505C0">
      <w:pPr>
        <w:ind w:left="567"/>
        <w:jc w:val="both"/>
        <w:rPr>
          <w:rFonts w:eastAsia="Yu Gothic" w:cs="Times New Roman"/>
          <w:kern w:val="2"/>
          <w:sz w:val="20"/>
          <w:szCs w:val="20"/>
          <w:lang w:eastAsia="es-ES" w:bidi="ar-SA"/>
        </w:rPr>
      </w:pPr>
    </w:p>
    <w:p w:rsidR="002505C0" w:rsidRDefault="002505C0" w:rsidP="002505C0">
      <w:pPr>
        <w:ind w:left="567"/>
        <w:jc w:val="both"/>
        <w:rPr>
          <w:rFonts w:eastAsia="Yu Gothic" w:cs="Times New Roman"/>
          <w:kern w:val="2"/>
          <w:lang w:eastAsia="es-ES" w:bidi="ar-SA"/>
        </w:rPr>
      </w:pPr>
      <w:r>
        <w:rPr>
          <w:rFonts w:eastAsia="Yu Gothic" w:cs="Times New Roman"/>
          <w:kern w:val="2"/>
          <w:sz w:val="20"/>
          <w:szCs w:val="20"/>
          <w:lang w:eastAsia="es-ES" w:bidi="ar-SA"/>
        </w:rPr>
        <w:t>4.</w:t>
      </w:r>
      <w:r>
        <w:rPr>
          <w:rFonts w:eastAsia="Yu Gothic" w:cs="Times New Roman"/>
          <w:kern w:val="2"/>
          <w:sz w:val="20"/>
          <w:szCs w:val="20"/>
          <w:lang w:eastAsia="es-ES" w:bidi="ar-SA"/>
        </w:rPr>
        <w:tab/>
        <w:t>Cuenta justificativa de los gastos realizados, que, deberá cumplir los siguientes requisitos:</w:t>
      </w:r>
    </w:p>
    <w:p w:rsidR="002505C0" w:rsidRDefault="002505C0" w:rsidP="002505C0">
      <w:pPr>
        <w:jc w:val="both"/>
        <w:rPr>
          <w:rFonts w:eastAsia="Yu Gothic" w:cs="Times New Roman"/>
          <w:kern w:val="2"/>
          <w:sz w:val="20"/>
          <w:szCs w:val="20"/>
          <w:lang w:eastAsia="es-ES" w:bidi="ar-SA"/>
        </w:rPr>
      </w:pPr>
    </w:p>
    <w:p w:rsidR="002505C0" w:rsidRDefault="002505C0" w:rsidP="002505C0">
      <w:pPr>
        <w:ind w:left="1134"/>
        <w:jc w:val="both"/>
        <w:rPr>
          <w:rFonts w:eastAsia="Yu Gothic" w:cs="Times New Roman"/>
          <w:kern w:val="2"/>
          <w:lang w:eastAsia="es-ES" w:bidi="ar-SA"/>
        </w:rPr>
      </w:pPr>
      <w:r>
        <w:rPr>
          <w:rFonts w:eastAsia="Yu Gothic" w:cs="Times New Roman"/>
          <w:kern w:val="2"/>
          <w:sz w:val="20"/>
          <w:szCs w:val="20"/>
          <w:lang w:eastAsia="es-ES" w:bidi="ar-SA"/>
        </w:rPr>
        <w:t>•</w:t>
      </w:r>
      <w:r>
        <w:rPr>
          <w:rFonts w:eastAsia="Yu Gothic" w:cs="Times New Roman"/>
          <w:kern w:val="2"/>
          <w:sz w:val="20"/>
          <w:szCs w:val="20"/>
          <w:lang w:eastAsia="es-ES" w:bidi="ar-SA"/>
        </w:rPr>
        <w:tab/>
        <w:t>Incluirá, bajo responsabilidad del beneficiario, los justificantes de los gastos realizados: Los gastos generales, de obras, suministros y servicios, se justificarán con la aportación de las correspondientes facturas. Los gastos de personal se justificarán con las nóminas. Otros gastos subvencionados se justificarán mediante la aportación de facturas u otros documentos de valor probatorio en el tráfico jurídico mercantil o con eficacia administrativa.</w:t>
      </w:r>
    </w:p>
    <w:p w:rsidR="002505C0" w:rsidRDefault="002505C0" w:rsidP="002505C0">
      <w:pPr>
        <w:ind w:left="1134"/>
        <w:jc w:val="both"/>
        <w:rPr>
          <w:rFonts w:eastAsia="Yu Gothic" w:cs="Times New Roman"/>
          <w:kern w:val="2"/>
          <w:sz w:val="20"/>
          <w:szCs w:val="20"/>
          <w:lang w:eastAsia="es-ES" w:bidi="ar-SA"/>
        </w:rPr>
      </w:pPr>
    </w:p>
    <w:p w:rsidR="002505C0" w:rsidRDefault="002505C0" w:rsidP="002505C0">
      <w:pPr>
        <w:ind w:left="1134"/>
        <w:jc w:val="both"/>
        <w:rPr>
          <w:rFonts w:eastAsia="Yu Gothic" w:cs="Times New Roman"/>
          <w:kern w:val="2"/>
          <w:lang w:eastAsia="es-ES" w:bidi="ar-SA"/>
        </w:rPr>
      </w:pPr>
      <w:r>
        <w:rPr>
          <w:rFonts w:eastAsia="Yu Gothic" w:cs="Times New Roman"/>
          <w:kern w:val="2"/>
          <w:sz w:val="20"/>
          <w:szCs w:val="20"/>
          <w:lang w:eastAsia="es-ES" w:bidi="ar-SA"/>
        </w:rPr>
        <w:t>•</w:t>
      </w:r>
      <w:r>
        <w:rPr>
          <w:rFonts w:eastAsia="Yu Gothic" w:cs="Times New Roman"/>
          <w:kern w:val="2"/>
          <w:sz w:val="20"/>
          <w:szCs w:val="20"/>
          <w:lang w:eastAsia="es-ES" w:bidi="ar-SA"/>
        </w:rPr>
        <w:tab/>
        <w:t>Declaración de las actividades realizadas que hayan sido financiadas con la subvención y su coste, con el desglose de cada uno de los gastos realizados.</w:t>
      </w:r>
    </w:p>
    <w:p w:rsidR="002505C0" w:rsidRDefault="002505C0" w:rsidP="002505C0">
      <w:pPr>
        <w:ind w:left="1134"/>
        <w:jc w:val="both"/>
        <w:rPr>
          <w:rFonts w:eastAsia="Yu Gothic" w:cs="Times New Roman"/>
          <w:kern w:val="2"/>
          <w:sz w:val="20"/>
          <w:szCs w:val="20"/>
          <w:lang w:eastAsia="es-ES" w:bidi="ar-SA"/>
        </w:rPr>
      </w:pPr>
    </w:p>
    <w:p w:rsidR="002505C0" w:rsidRDefault="002505C0" w:rsidP="002505C0">
      <w:pPr>
        <w:ind w:left="1134"/>
        <w:jc w:val="both"/>
        <w:rPr>
          <w:rFonts w:eastAsia="Yu Gothic" w:cs="Times New Roman"/>
          <w:kern w:val="2"/>
          <w:lang w:eastAsia="es-ES" w:bidi="ar-SA"/>
        </w:rPr>
      </w:pPr>
      <w:r>
        <w:rPr>
          <w:rFonts w:eastAsia="Yu Gothic" w:cs="Times New Roman"/>
          <w:kern w:val="2"/>
          <w:sz w:val="20"/>
          <w:szCs w:val="20"/>
          <w:lang w:eastAsia="es-ES" w:bidi="ar-SA"/>
        </w:rPr>
        <w:t>•</w:t>
      </w:r>
      <w:r>
        <w:rPr>
          <w:rFonts w:eastAsia="Yu Gothic" w:cs="Times New Roman"/>
          <w:kern w:val="2"/>
          <w:sz w:val="20"/>
          <w:szCs w:val="20"/>
          <w:lang w:eastAsia="es-ES" w:bidi="ar-SA"/>
        </w:rPr>
        <w:tab/>
        <w:t>Cuando el proyecto o la actividad hayan sido financiados, además, con otros fondos, se acreditará también la aplicación de los mismos al proyecto o actividad.</w:t>
      </w:r>
    </w:p>
    <w:p w:rsidR="002505C0" w:rsidRDefault="002505C0" w:rsidP="002505C0">
      <w:pPr>
        <w:ind w:left="1134"/>
        <w:jc w:val="both"/>
        <w:rPr>
          <w:rFonts w:eastAsia="Yu Gothic" w:cs="Times New Roman"/>
          <w:kern w:val="2"/>
          <w:lang w:eastAsia="es-ES" w:bidi="ar-SA"/>
        </w:rPr>
      </w:pPr>
      <w:r>
        <w:rPr>
          <w:rFonts w:eastAsia="Yu Gothic" w:cs="Times New Roman"/>
          <w:kern w:val="2"/>
          <w:sz w:val="20"/>
          <w:szCs w:val="20"/>
          <w:lang w:eastAsia="es-ES" w:bidi="ar-SA"/>
        </w:rPr>
        <w:t xml:space="preserve"> </w:t>
      </w:r>
    </w:p>
    <w:p w:rsidR="002505C0" w:rsidRDefault="002505C0" w:rsidP="002505C0">
      <w:pPr>
        <w:ind w:left="1134"/>
        <w:jc w:val="both"/>
        <w:rPr>
          <w:rFonts w:eastAsia="Yu Gothic" w:cs="Times New Roman"/>
          <w:kern w:val="2"/>
          <w:lang w:eastAsia="es-ES" w:bidi="ar-SA"/>
        </w:rPr>
      </w:pPr>
      <w:r>
        <w:rPr>
          <w:rFonts w:eastAsia="Yu Gothic" w:cs="Times New Roman"/>
          <w:kern w:val="2"/>
          <w:sz w:val="20"/>
          <w:szCs w:val="20"/>
          <w:lang w:eastAsia="es-ES" w:bidi="ar-SA"/>
        </w:rPr>
        <w:t>•</w:t>
      </w:r>
      <w:r>
        <w:rPr>
          <w:rFonts w:eastAsia="Yu Gothic" w:cs="Times New Roman"/>
          <w:kern w:val="2"/>
          <w:sz w:val="20"/>
          <w:szCs w:val="20"/>
          <w:lang w:eastAsia="es-ES" w:bidi="ar-SA"/>
        </w:rPr>
        <w:tab/>
        <w:t>Las facturas y demás documentos probatorios del gasto, además de reunir los requisitos legales exigibles, deberán ir siempre a nombre del beneficiario y rubricados por el mismo, debiendo constar expresamente que son generados como consecuencia de la ejecución del proyecto o actividad subvencionados.</w:t>
      </w:r>
    </w:p>
    <w:p w:rsidR="002505C0" w:rsidRDefault="002505C0" w:rsidP="002505C0">
      <w:pPr>
        <w:ind w:left="708"/>
        <w:jc w:val="both"/>
        <w:rPr>
          <w:rFonts w:eastAsia="Yu Gothic" w:cs="Times New Roman"/>
          <w:kern w:val="2"/>
          <w:sz w:val="20"/>
          <w:szCs w:val="20"/>
          <w:lang w:eastAsia="es-ES" w:bidi="ar-SA"/>
        </w:rPr>
      </w:pPr>
    </w:p>
    <w:p w:rsidR="002505C0" w:rsidRDefault="002505C0" w:rsidP="002505C0">
      <w:pPr>
        <w:jc w:val="both"/>
        <w:rPr>
          <w:rFonts w:eastAsia="Yu Gothic" w:cs="Times New Roman"/>
          <w:kern w:val="2"/>
          <w:lang w:eastAsia="es-ES" w:bidi="ar-SA"/>
        </w:rPr>
      </w:pPr>
      <w:r>
        <w:rPr>
          <w:rFonts w:eastAsia="Yu Gothic" w:cs="Times New Roman"/>
          <w:kern w:val="2"/>
          <w:sz w:val="20"/>
          <w:szCs w:val="20"/>
          <w:lang w:eastAsia="es-ES" w:bidi="ar-SA"/>
        </w:rPr>
        <w:t>Una vez realizada la correspondiente comprobación de las facturas, y demás documentos probatorios del gasto, se devolverán al beneficiario dejando fotocopia diligenciada por el Jefe de Servicio del área que tramita la subvención en el expediente.</w:t>
      </w:r>
    </w:p>
    <w:p w:rsidR="002505C0" w:rsidRDefault="002505C0" w:rsidP="002505C0">
      <w:pPr>
        <w:jc w:val="both"/>
        <w:rPr>
          <w:rFonts w:eastAsia="Yu Gothic" w:cs="Times New Roman"/>
          <w:kern w:val="2"/>
          <w:sz w:val="20"/>
          <w:szCs w:val="20"/>
          <w:lang w:eastAsia="es-ES" w:bidi="ar-SA"/>
        </w:rPr>
      </w:pPr>
    </w:p>
    <w:p w:rsidR="002505C0" w:rsidRDefault="002505C0" w:rsidP="002505C0">
      <w:pPr>
        <w:jc w:val="both"/>
        <w:rPr>
          <w:rFonts w:eastAsia="Yu Gothic" w:cs="Times New Roman"/>
          <w:kern w:val="2"/>
          <w:lang w:eastAsia="es-ES" w:bidi="ar-SA"/>
        </w:rPr>
      </w:pPr>
      <w:r>
        <w:rPr>
          <w:rFonts w:eastAsia="Yu Gothic" w:cs="Times New Roman"/>
          <w:kern w:val="2"/>
          <w:sz w:val="20"/>
          <w:szCs w:val="20"/>
          <w:lang w:eastAsia="es-ES" w:bidi="ar-SA"/>
        </w:rPr>
        <w:t>En ningún caso serán objeto de subvención los intereses deudores de cuentas bancarias, intereses, recargos y sanciones, y los gastos de procedimientos judiciales.</w:t>
      </w:r>
    </w:p>
    <w:p w:rsidR="002505C0" w:rsidRDefault="002505C0" w:rsidP="002505C0">
      <w:pPr>
        <w:jc w:val="both"/>
        <w:rPr>
          <w:rFonts w:eastAsia="Yu Gothic" w:cs="Times New Roman"/>
          <w:kern w:val="2"/>
          <w:sz w:val="20"/>
          <w:szCs w:val="20"/>
          <w:lang w:eastAsia="es-ES" w:bidi="ar-SA"/>
        </w:rPr>
      </w:pPr>
    </w:p>
    <w:p w:rsidR="002505C0" w:rsidRDefault="002505C0" w:rsidP="002505C0">
      <w:pPr>
        <w:jc w:val="both"/>
        <w:rPr>
          <w:rFonts w:eastAsia="Yu Gothic" w:cs="Times New Roman"/>
          <w:kern w:val="2"/>
          <w:lang w:eastAsia="es-ES" w:bidi="ar-SA"/>
        </w:rPr>
      </w:pPr>
      <w:r>
        <w:rPr>
          <w:rFonts w:eastAsia="Yu Gothic" w:cs="Times New Roman"/>
          <w:kern w:val="2"/>
          <w:sz w:val="20"/>
          <w:szCs w:val="20"/>
          <w:lang w:eastAsia="es-ES" w:bidi="ar-SA"/>
        </w:rPr>
        <w:t>Se considerará gasto realizado el que ha sido efectivamente pagado con anterioridad a la finalización del período de justificación determinado en este Convenio. Dicho pago deberá ser acreditado a la hora de justificar esta subvención.</w:t>
      </w:r>
    </w:p>
    <w:p w:rsidR="002505C0" w:rsidRDefault="002505C0" w:rsidP="002505C0">
      <w:pPr>
        <w:jc w:val="both"/>
        <w:rPr>
          <w:rFonts w:eastAsia="Yu Gothic" w:cs="Times New Roman"/>
          <w:kern w:val="2"/>
          <w:sz w:val="20"/>
          <w:szCs w:val="20"/>
          <w:lang w:eastAsia="es-ES" w:bidi="ar-SA"/>
        </w:rPr>
      </w:pPr>
    </w:p>
    <w:p w:rsidR="002505C0" w:rsidRDefault="002505C0" w:rsidP="002505C0">
      <w:pPr>
        <w:jc w:val="both"/>
        <w:rPr>
          <w:rFonts w:eastAsia="Yu Gothic" w:cs="Times New Roman"/>
          <w:kern w:val="2"/>
          <w:lang w:eastAsia="es-ES" w:bidi="ar-SA"/>
        </w:rPr>
      </w:pPr>
      <w:r>
        <w:rPr>
          <w:rFonts w:eastAsia="Yu Gothic" w:cs="Times New Roman"/>
          <w:kern w:val="2"/>
          <w:sz w:val="20"/>
          <w:szCs w:val="20"/>
          <w:lang w:eastAsia="es-ES" w:bidi="ar-SA"/>
        </w:rPr>
        <w:t>Al objeto de facilitar la adecuada justificación de la subvención, el Ayuntamiento podrá comprobar en los libros de contabilidad propios de la Asociación, así como los apuntes contables que afecten a los gastos realizados con cargo a la subvención otorgada (Art. 17.3 h).</w:t>
      </w:r>
    </w:p>
    <w:p w:rsidR="002505C0" w:rsidRDefault="002505C0" w:rsidP="002505C0">
      <w:pPr>
        <w:jc w:val="both"/>
        <w:rPr>
          <w:rFonts w:eastAsia="Yu Gothic" w:cs="Times New Roman"/>
          <w:kern w:val="2"/>
          <w:sz w:val="20"/>
          <w:szCs w:val="20"/>
          <w:lang w:eastAsia="es-ES" w:bidi="ar-SA"/>
        </w:rPr>
      </w:pPr>
    </w:p>
    <w:p w:rsidR="002505C0" w:rsidRDefault="002505C0" w:rsidP="002505C0">
      <w:pPr>
        <w:jc w:val="both"/>
        <w:rPr>
          <w:rFonts w:eastAsia="Yu Gothic" w:cs="Times New Roman"/>
          <w:kern w:val="2"/>
          <w:lang w:eastAsia="es-ES" w:bidi="ar-SA"/>
        </w:rPr>
      </w:pPr>
      <w:r>
        <w:rPr>
          <w:rFonts w:eastAsia="Yu Gothic" w:cs="Times New Roman"/>
          <w:kern w:val="2"/>
          <w:sz w:val="20"/>
          <w:szCs w:val="20"/>
          <w:lang w:eastAsia="es-ES" w:bidi="ar-SA"/>
        </w:rPr>
        <w:t>La justificación de la subvención queda sujeta a su verificación por la Intervención Municipal de conformidad con lo dispuesto en el artículo 213 y siguientes del Real Decreto Legislativo 2/2004, de 5 de marzo, por el que se aprueba el Texto Refundido de la Ley Reguladora de las Haciendas Locales y en el artículo 30 la Ley 38/2003, de 17 de noviembre, General de Subvenciones, así como en el Título III de la Ordenanza General de Subvenciones de este Ayuntamiento.</w:t>
      </w:r>
    </w:p>
    <w:p w:rsidR="002505C0" w:rsidRDefault="002505C0" w:rsidP="002505C0">
      <w:pPr>
        <w:jc w:val="both"/>
        <w:rPr>
          <w:rFonts w:eastAsia="Yu Gothic" w:cs="Times New Roman"/>
          <w:kern w:val="2"/>
          <w:sz w:val="20"/>
          <w:szCs w:val="20"/>
          <w:lang w:eastAsia="es-ES" w:bidi="ar-SA"/>
        </w:rPr>
      </w:pPr>
    </w:p>
    <w:p w:rsidR="002505C0" w:rsidRDefault="002505C0" w:rsidP="002505C0">
      <w:pPr>
        <w:jc w:val="both"/>
        <w:rPr>
          <w:rFonts w:eastAsia="Yu Gothic" w:cs="Times New Roman"/>
          <w:b/>
          <w:kern w:val="2"/>
          <w:sz w:val="20"/>
          <w:szCs w:val="20"/>
          <w:u w:val="single"/>
          <w:lang w:eastAsia="es-ES" w:bidi="ar-SA"/>
        </w:rPr>
      </w:pPr>
    </w:p>
    <w:p w:rsidR="002505C0" w:rsidRDefault="002505C0" w:rsidP="002505C0">
      <w:pPr>
        <w:jc w:val="both"/>
        <w:rPr>
          <w:rFonts w:eastAsia="Yu Gothic" w:cs="Times New Roman"/>
          <w:kern w:val="2"/>
          <w:lang w:eastAsia="es-ES" w:bidi="ar-SA"/>
        </w:rPr>
      </w:pPr>
      <w:r>
        <w:rPr>
          <w:rFonts w:eastAsia="Yu Gothic" w:cs="Times New Roman"/>
          <w:b/>
          <w:kern w:val="2"/>
          <w:sz w:val="20"/>
          <w:szCs w:val="20"/>
          <w:u w:val="single"/>
          <w:lang w:eastAsia="es-ES" w:bidi="ar-SA"/>
        </w:rPr>
        <w:lastRenderedPageBreak/>
        <w:t>DECIMA: REINTEGRO DE LA SUBVENCIÓN</w:t>
      </w:r>
    </w:p>
    <w:p w:rsidR="002505C0" w:rsidRDefault="002505C0" w:rsidP="002505C0">
      <w:pPr>
        <w:jc w:val="both"/>
        <w:rPr>
          <w:rFonts w:eastAsia="Yu Gothic" w:cs="Times New Roman"/>
          <w:b/>
          <w:kern w:val="2"/>
          <w:sz w:val="20"/>
          <w:szCs w:val="20"/>
          <w:u w:val="single"/>
          <w:lang w:eastAsia="es-ES" w:bidi="ar-SA"/>
        </w:rPr>
      </w:pPr>
    </w:p>
    <w:p w:rsidR="002505C0" w:rsidRDefault="002505C0" w:rsidP="002505C0">
      <w:pPr>
        <w:jc w:val="both"/>
        <w:rPr>
          <w:rFonts w:eastAsia="Yu Gothic" w:cs="Times New Roman"/>
          <w:kern w:val="2"/>
          <w:lang w:eastAsia="es-ES" w:bidi="ar-SA"/>
        </w:rPr>
      </w:pPr>
      <w:r>
        <w:rPr>
          <w:rFonts w:eastAsia="Yu Gothic" w:cs="Times New Roman"/>
          <w:kern w:val="2"/>
          <w:sz w:val="20"/>
          <w:szCs w:val="20"/>
          <w:lang w:eastAsia="es-ES" w:bidi="ar-SA"/>
        </w:rPr>
        <w:t>Se producirá la obligación de reintegrar en el caso en que se incurra en cualquiera de los supuestos previstos en el art. 37 de la citada Ley 38/2003 y art. 20 de la Ordenanza General de Subvenciones.</w:t>
      </w:r>
    </w:p>
    <w:p w:rsidR="002505C0" w:rsidRDefault="002505C0" w:rsidP="002505C0">
      <w:pPr>
        <w:jc w:val="both"/>
        <w:rPr>
          <w:rFonts w:eastAsia="Yu Gothic" w:cs="Times New Roman"/>
          <w:kern w:val="2"/>
          <w:sz w:val="20"/>
          <w:szCs w:val="20"/>
          <w:lang w:eastAsia="es-ES" w:bidi="ar-SA"/>
        </w:rPr>
      </w:pPr>
    </w:p>
    <w:p w:rsidR="002505C0" w:rsidRDefault="002505C0" w:rsidP="002505C0">
      <w:pPr>
        <w:jc w:val="both"/>
        <w:rPr>
          <w:rFonts w:eastAsia="Yu Gothic" w:cs="Times New Roman"/>
          <w:kern w:val="2"/>
          <w:lang w:eastAsia="es-ES" w:bidi="ar-SA"/>
        </w:rPr>
      </w:pPr>
      <w:r>
        <w:rPr>
          <w:rFonts w:eastAsia="Yu Gothic" w:cs="Times New Roman"/>
          <w:kern w:val="2"/>
          <w:sz w:val="20"/>
          <w:szCs w:val="20"/>
          <w:lang w:eastAsia="es-ES" w:bidi="ar-SA"/>
        </w:rPr>
        <w:t>Además del reintegro de las cantidades percibidas procederá la exigencia del interés de demora correspondiente desde el momento del pago de la subvención hasta la fecha en que se disponga la procedencia del reintegro.</w:t>
      </w:r>
    </w:p>
    <w:p w:rsidR="002505C0" w:rsidRDefault="002505C0" w:rsidP="002505C0">
      <w:pPr>
        <w:jc w:val="both"/>
        <w:rPr>
          <w:rFonts w:eastAsia="Yu Gothic" w:cs="Times New Roman"/>
          <w:kern w:val="2"/>
          <w:sz w:val="20"/>
          <w:szCs w:val="20"/>
          <w:lang w:eastAsia="es-ES" w:bidi="ar-SA"/>
        </w:rPr>
      </w:pPr>
    </w:p>
    <w:p w:rsidR="002505C0" w:rsidRDefault="002505C0" w:rsidP="002505C0">
      <w:pPr>
        <w:jc w:val="both"/>
        <w:rPr>
          <w:rFonts w:eastAsia="Yu Gothic" w:cs="Times New Roman"/>
          <w:kern w:val="2"/>
          <w:lang w:eastAsia="es-ES" w:bidi="ar-SA"/>
        </w:rPr>
      </w:pPr>
      <w:r>
        <w:rPr>
          <w:rFonts w:eastAsia="Yu Gothic" w:cs="Times New Roman"/>
          <w:kern w:val="2"/>
          <w:sz w:val="20"/>
          <w:szCs w:val="20"/>
          <w:lang w:eastAsia="es-ES" w:bidi="ar-SA"/>
        </w:rPr>
        <w:t>Cuando el importe de la subvención, aisladamente o en concurrencia con otras, exceda el coste del proyecto o la actividad, procederá el reintegro del exceso obtenido, así como la exigencia del interés de demora correspondiente en los términos señalados en el párrafo anterior.</w:t>
      </w:r>
    </w:p>
    <w:p w:rsidR="002505C0" w:rsidRDefault="002505C0" w:rsidP="002505C0">
      <w:pPr>
        <w:jc w:val="both"/>
        <w:rPr>
          <w:rFonts w:eastAsia="Yu Gothic" w:cs="Times New Roman"/>
          <w:kern w:val="2"/>
          <w:sz w:val="20"/>
          <w:szCs w:val="20"/>
          <w:lang w:eastAsia="es-ES" w:bidi="ar-SA"/>
        </w:rPr>
      </w:pPr>
    </w:p>
    <w:p w:rsidR="002505C0" w:rsidRDefault="002505C0" w:rsidP="002505C0">
      <w:pPr>
        <w:jc w:val="both"/>
        <w:rPr>
          <w:rFonts w:eastAsia="Yu Gothic" w:cs="Times New Roman"/>
          <w:kern w:val="2"/>
          <w:lang w:eastAsia="es-ES" w:bidi="ar-SA"/>
        </w:rPr>
      </w:pPr>
      <w:r>
        <w:rPr>
          <w:rFonts w:eastAsia="Yu Gothic" w:cs="Times New Roman"/>
          <w:b/>
          <w:kern w:val="2"/>
          <w:sz w:val="20"/>
          <w:szCs w:val="20"/>
          <w:u w:val="single"/>
          <w:lang w:eastAsia="es-ES" w:bidi="ar-SA"/>
        </w:rPr>
        <w:t>UNDÉCIMA: ACTUACIONES DE COMPROBACIÓN Y CONTROL.</w:t>
      </w:r>
    </w:p>
    <w:p w:rsidR="002505C0" w:rsidRDefault="002505C0" w:rsidP="002505C0">
      <w:pPr>
        <w:jc w:val="both"/>
        <w:rPr>
          <w:rFonts w:eastAsia="Yu Gothic" w:cs="Times New Roman"/>
          <w:b/>
          <w:kern w:val="2"/>
          <w:sz w:val="20"/>
          <w:szCs w:val="20"/>
          <w:u w:val="single"/>
          <w:lang w:eastAsia="es-ES" w:bidi="ar-SA"/>
        </w:rPr>
      </w:pPr>
    </w:p>
    <w:p w:rsidR="002505C0" w:rsidRDefault="002505C0" w:rsidP="002505C0">
      <w:pPr>
        <w:jc w:val="both"/>
        <w:rPr>
          <w:rFonts w:eastAsia="Yu Gothic" w:cs="Times New Roman"/>
          <w:kern w:val="2"/>
          <w:lang w:eastAsia="es-ES" w:bidi="ar-SA"/>
        </w:rPr>
      </w:pPr>
      <w:r>
        <w:rPr>
          <w:rFonts w:eastAsia="Yu Gothic" w:cs="Times New Roman"/>
          <w:kern w:val="2"/>
          <w:sz w:val="20"/>
          <w:szCs w:val="20"/>
          <w:lang w:eastAsia="es-ES" w:bidi="ar-SA"/>
        </w:rPr>
        <w:t>La entidad CENTRO DE INICIATIVAS Y TURISMO DE PUERTO DE LA CRUZ (CIT) se compromete a someterse a las actuaciones de comprobación y control previstas en el art. 15.1. d) de la referida Ley.</w:t>
      </w:r>
    </w:p>
    <w:p w:rsidR="002505C0" w:rsidRDefault="002505C0" w:rsidP="002505C0">
      <w:pPr>
        <w:jc w:val="both"/>
        <w:rPr>
          <w:rFonts w:eastAsia="Yu Gothic" w:cs="Times New Roman"/>
          <w:kern w:val="2"/>
          <w:sz w:val="20"/>
          <w:szCs w:val="20"/>
          <w:lang w:eastAsia="es-ES" w:bidi="ar-SA"/>
        </w:rPr>
      </w:pPr>
    </w:p>
    <w:p w:rsidR="002505C0" w:rsidRDefault="002505C0" w:rsidP="002505C0">
      <w:pPr>
        <w:jc w:val="both"/>
        <w:rPr>
          <w:rFonts w:eastAsia="Yu Gothic" w:cs="Times New Roman"/>
          <w:kern w:val="2"/>
          <w:lang w:eastAsia="es-ES" w:bidi="ar-SA"/>
        </w:rPr>
      </w:pPr>
      <w:r>
        <w:rPr>
          <w:rFonts w:eastAsia="Yu Gothic" w:cs="Times New Roman"/>
          <w:b/>
          <w:kern w:val="2"/>
          <w:sz w:val="20"/>
          <w:szCs w:val="20"/>
          <w:u w:val="single"/>
          <w:lang w:eastAsia="es-ES" w:bidi="ar-SA"/>
        </w:rPr>
        <w:t>DÉCIMOSEGUNDA: RÉGIMEN JURÍDICO APLICABLE.</w:t>
      </w:r>
    </w:p>
    <w:p w:rsidR="002505C0" w:rsidRDefault="002505C0" w:rsidP="002505C0">
      <w:pPr>
        <w:jc w:val="both"/>
        <w:rPr>
          <w:rFonts w:eastAsia="Yu Gothic" w:cs="Times New Roman"/>
          <w:b/>
          <w:kern w:val="2"/>
          <w:sz w:val="20"/>
          <w:szCs w:val="20"/>
          <w:u w:val="single"/>
          <w:lang w:eastAsia="es-ES" w:bidi="ar-SA"/>
        </w:rPr>
      </w:pPr>
    </w:p>
    <w:p w:rsidR="002505C0" w:rsidRDefault="002505C0" w:rsidP="002505C0">
      <w:pPr>
        <w:jc w:val="both"/>
        <w:rPr>
          <w:rFonts w:eastAsia="Yu Gothic" w:cs="Times New Roman"/>
          <w:kern w:val="2"/>
          <w:lang w:eastAsia="es-ES" w:bidi="ar-SA"/>
        </w:rPr>
      </w:pPr>
      <w:r>
        <w:rPr>
          <w:rFonts w:eastAsia="Yu Gothic" w:cs="Times New Roman"/>
          <w:kern w:val="2"/>
          <w:sz w:val="20"/>
          <w:szCs w:val="20"/>
          <w:lang w:eastAsia="es-ES" w:bidi="ar-SA"/>
        </w:rPr>
        <w:t>El Régimen Jurídico aplicable al presente Convenio es el establecido en la Ley 38/2003, de 17 de noviembre, General de Subvenciones, el Reglamento de la misma, aprobado mediante Real Decreto 887/2006, de 21 de julio y la Ordenanza General de Subvenciones del Excmo. Ayuntamiento de Puerto de la Cruz (BOP nº 98, de 17 de junio de 2005).</w:t>
      </w:r>
    </w:p>
    <w:p w:rsidR="002505C0" w:rsidRDefault="002505C0" w:rsidP="002505C0">
      <w:pPr>
        <w:jc w:val="both"/>
        <w:rPr>
          <w:rFonts w:eastAsia="Yu Gothic" w:cs="Times New Roman"/>
          <w:kern w:val="2"/>
          <w:sz w:val="20"/>
          <w:szCs w:val="20"/>
          <w:lang w:eastAsia="es-ES" w:bidi="ar-SA"/>
        </w:rPr>
      </w:pPr>
    </w:p>
    <w:p w:rsidR="002505C0" w:rsidRDefault="002505C0" w:rsidP="002505C0">
      <w:pPr>
        <w:jc w:val="both"/>
        <w:rPr>
          <w:rFonts w:eastAsia="Yu Gothic" w:cs="Times New Roman"/>
          <w:kern w:val="2"/>
          <w:lang w:eastAsia="es-ES" w:bidi="ar-SA"/>
        </w:rPr>
      </w:pPr>
      <w:r>
        <w:rPr>
          <w:rFonts w:eastAsia="Yu Gothic" w:cs="Times New Roman"/>
          <w:b/>
          <w:kern w:val="2"/>
          <w:sz w:val="20"/>
          <w:szCs w:val="20"/>
          <w:u w:val="single"/>
          <w:lang w:eastAsia="es-ES" w:bidi="ar-SA"/>
        </w:rPr>
        <w:t xml:space="preserve">DÉCIMOTERCERA: JURISDICCIÓN COMPETENTE. </w:t>
      </w:r>
    </w:p>
    <w:p w:rsidR="002505C0" w:rsidRDefault="002505C0" w:rsidP="002505C0">
      <w:pPr>
        <w:jc w:val="both"/>
        <w:rPr>
          <w:rFonts w:eastAsia="Yu Gothic" w:cs="Times New Roman"/>
          <w:b/>
          <w:kern w:val="2"/>
          <w:sz w:val="20"/>
          <w:szCs w:val="20"/>
          <w:u w:val="single"/>
          <w:lang w:eastAsia="es-ES" w:bidi="ar-SA"/>
        </w:rPr>
      </w:pPr>
    </w:p>
    <w:p w:rsidR="002505C0" w:rsidRDefault="002505C0" w:rsidP="002505C0">
      <w:pPr>
        <w:jc w:val="both"/>
        <w:rPr>
          <w:rFonts w:eastAsia="Yu Gothic" w:cs="Times New Roman"/>
          <w:kern w:val="2"/>
          <w:lang w:eastAsia="es-ES" w:bidi="ar-SA"/>
        </w:rPr>
      </w:pPr>
      <w:r>
        <w:rPr>
          <w:rFonts w:eastAsia="Yu Gothic" w:cs="Times New Roman"/>
          <w:kern w:val="2"/>
          <w:sz w:val="20"/>
          <w:szCs w:val="20"/>
          <w:lang w:eastAsia="es-ES" w:bidi="ar-SA"/>
        </w:rPr>
        <w:t>Las cuestiones litigiosas que pudieran surgir en la interpretación y cumplimiento del presente Convenio serán de conocimiento y competencia del Orden Jurisdiccional Contencioso-Administrativo, siendo competentes los Juzgados de lo Contencioso-Administrativo de Santa Cruz de Tenerife.</w:t>
      </w:r>
    </w:p>
    <w:p w:rsidR="002505C0" w:rsidRDefault="002505C0" w:rsidP="002505C0">
      <w:pPr>
        <w:rPr>
          <w:rFonts w:eastAsia="Lucida Sans Unicode" w:cs="Times New Roman"/>
          <w:kern w:val="2"/>
          <w:lang w:eastAsia="es-ES" w:bidi="ar-SA"/>
        </w:rPr>
      </w:pPr>
    </w:p>
    <w:tbl>
      <w:tblPr>
        <w:tblW w:w="0" w:type="auto"/>
        <w:tblLook w:val="04A0" w:firstRow="1" w:lastRow="0" w:firstColumn="1" w:lastColumn="0" w:noHBand="0" w:noVBand="1"/>
      </w:tblPr>
      <w:tblGrid>
        <w:gridCol w:w="4247"/>
        <w:gridCol w:w="4257"/>
      </w:tblGrid>
      <w:tr w:rsidR="002505C0" w:rsidTr="002505C0">
        <w:tc>
          <w:tcPr>
            <w:tcW w:w="4322" w:type="dxa"/>
          </w:tcPr>
          <w:p w:rsidR="002505C0" w:rsidRDefault="002505C0">
            <w:pPr>
              <w:jc w:val="center"/>
              <w:rPr>
                <w:rFonts w:eastAsia="Lucida Sans Unicode" w:cs="Times New Roman"/>
                <w:kern w:val="2"/>
                <w:lang w:bidi="ar-SA"/>
              </w:rPr>
            </w:pPr>
            <w:r>
              <w:rPr>
                <w:rFonts w:eastAsia="Lucida Sans Unicode" w:cs="Times New Roman"/>
                <w:kern w:val="2"/>
                <w:lang w:bidi="ar-SA"/>
              </w:rPr>
              <w:t>El Alcalde-Presidente</w:t>
            </w:r>
          </w:p>
          <w:p w:rsidR="002505C0" w:rsidRDefault="002505C0">
            <w:pPr>
              <w:jc w:val="center"/>
              <w:rPr>
                <w:rFonts w:eastAsia="Lucida Sans Unicode" w:cs="Times New Roman"/>
                <w:kern w:val="2"/>
                <w:lang w:bidi="ar-SA"/>
              </w:rPr>
            </w:pPr>
          </w:p>
          <w:p w:rsidR="002505C0" w:rsidRDefault="002505C0">
            <w:pPr>
              <w:jc w:val="center"/>
              <w:rPr>
                <w:rFonts w:eastAsia="Lucida Sans Unicode" w:cs="Times New Roman"/>
                <w:kern w:val="2"/>
                <w:lang w:bidi="ar-SA"/>
              </w:rPr>
            </w:pPr>
          </w:p>
          <w:p w:rsidR="002505C0" w:rsidRDefault="002505C0">
            <w:pPr>
              <w:jc w:val="center"/>
              <w:rPr>
                <w:rFonts w:eastAsia="Lucida Sans Unicode" w:cs="Times New Roman"/>
                <w:kern w:val="2"/>
                <w:lang w:bidi="ar-SA"/>
              </w:rPr>
            </w:pPr>
            <w:r>
              <w:rPr>
                <w:rFonts w:eastAsia="Lucida Sans Unicode" w:cs="Times New Roman"/>
                <w:kern w:val="2"/>
                <w:lang w:bidi="ar-SA"/>
              </w:rPr>
              <w:t>Fdo.: Marco Antonio González Mesa</w:t>
            </w:r>
          </w:p>
        </w:tc>
        <w:tc>
          <w:tcPr>
            <w:tcW w:w="4322" w:type="dxa"/>
          </w:tcPr>
          <w:p w:rsidR="002505C0" w:rsidRDefault="002505C0">
            <w:pPr>
              <w:jc w:val="center"/>
              <w:rPr>
                <w:rFonts w:eastAsia="Lucida Sans Unicode" w:cs="Times New Roman"/>
                <w:kern w:val="2"/>
                <w:lang w:bidi="ar-SA"/>
              </w:rPr>
            </w:pPr>
            <w:r>
              <w:rPr>
                <w:rFonts w:eastAsia="Lucida Sans Unicode" w:cs="Times New Roman"/>
                <w:kern w:val="2"/>
                <w:lang w:bidi="ar-SA"/>
              </w:rPr>
              <w:t>La entidad CENTRO DE INICIATIVAS Y TURISMO (CIT)</w:t>
            </w:r>
          </w:p>
          <w:p w:rsidR="002505C0" w:rsidRDefault="002505C0">
            <w:pPr>
              <w:rPr>
                <w:rFonts w:eastAsia="Lucida Sans Unicode" w:cs="Times New Roman"/>
                <w:kern w:val="2"/>
                <w:lang w:bidi="ar-SA"/>
              </w:rPr>
            </w:pPr>
          </w:p>
          <w:p w:rsidR="002505C0" w:rsidRDefault="002505C0">
            <w:pPr>
              <w:rPr>
                <w:rFonts w:eastAsia="Lucida Sans Unicode" w:cs="Times New Roman"/>
                <w:kern w:val="2"/>
                <w:lang w:bidi="ar-SA"/>
              </w:rPr>
            </w:pPr>
            <w:r>
              <w:rPr>
                <w:rFonts w:eastAsia="Lucida Sans Unicode" w:cs="Times New Roman"/>
                <w:kern w:val="2"/>
                <w:lang w:bidi="ar-SA"/>
              </w:rPr>
              <w:t xml:space="preserve">     Fdo.: </w:t>
            </w:r>
            <w:r>
              <w:rPr>
                <w:rFonts w:eastAsia="Lucida Sans Unicode" w:cs="Times New Roman"/>
                <w:iCs/>
                <w:kern w:val="2"/>
                <w:lang w:bidi="ar-SA"/>
              </w:rPr>
              <w:t xml:space="preserve">Juan José Hernández </w:t>
            </w:r>
            <w:proofErr w:type="spellStart"/>
            <w:r>
              <w:rPr>
                <w:rFonts w:eastAsia="Lucida Sans Unicode" w:cs="Times New Roman"/>
                <w:iCs/>
                <w:kern w:val="2"/>
                <w:lang w:bidi="ar-SA"/>
              </w:rPr>
              <w:t>Melián</w:t>
            </w:r>
            <w:proofErr w:type="spellEnd"/>
          </w:p>
        </w:tc>
      </w:tr>
    </w:tbl>
    <w:p w:rsidR="002505C0" w:rsidRDefault="002505C0" w:rsidP="002505C0">
      <w:pPr>
        <w:rPr>
          <w:rFonts w:eastAsia="Lucida Sans Unicode" w:cs="Times New Roman"/>
          <w:kern w:val="2"/>
          <w:lang w:eastAsia="es-ES" w:bidi="ar-SA"/>
        </w:rPr>
      </w:pPr>
    </w:p>
    <w:p w:rsidR="002505C0" w:rsidRDefault="002505C0" w:rsidP="002505C0">
      <w:pPr>
        <w:jc w:val="center"/>
        <w:rPr>
          <w:rFonts w:eastAsia="Lucida Sans Unicode" w:cs="Times New Roman"/>
          <w:kern w:val="2"/>
          <w:lang w:bidi="ar-SA"/>
        </w:rPr>
      </w:pPr>
      <w:r>
        <w:rPr>
          <w:rFonts w:eastAsia="Lucida Sans Unicode" w:cs="Times New Roman"/>
          <w:kern w:val="2"/>
          <w:lang w:bidi="ar-SA"/>
        </w:rPr>
        <w:t>El Secretario</w:t>
      </w:r>
    </w:p>
    <w:p w:rsidR="002505C0" w:rsidRDefault="002505C0" w:rsidP="002505C0">
      <w:pPr>
        <w:jc w:val="center"/>
        <w:rPr>
          <w:rFonts w:eastAsia="Lucida Sans Unicode" w:cs="Times New Roman"/>
          <w:kern w:val="2"/>
          <w:lang w:bidi="ar-SA"/>
        </w:rPr>
      </w:pPr>
    </w:p>
    <w:p w:rsidR="002505C0" w:rsidRDefault="002505C0" w:rsidP="002505C0">
      <w:pPr>
        <w:jc w:val="center"/>
        <w:rPr>
          <w:rFonts w:eastAsia="Lucida Sans Unicode" w:cs="Times New Roman"/>
          <w:kern w:val="2"/>
          <w:lang w:bidi="ar-SA"/>
        </w:rPr>
      </w:pPr>
    </w:p>
    <w:p w:rsidR="002505C0" w:rsidRDefault="002505C0" w:rsidP="002505C0">
      <w:pPr>
        <w:jc w:val="center"/>
        <w:rPr>
          <w:rFonts w:eastAsia="Lucida Sans Unicode" w:cs="Times New Roman"/>
          <w:kern w:val="2"/>
          <w:lang w:bidi="ar-SA"/>
        </w:rPr>
      </w:pPr>
    </w:p>
    <w:p w:rsidR="002505C0" w:rsidRDefault="002505C0" w:rsidP="002505C0">
      <w:pPr>
        <w:pStyle w:val="Textoindependiente"/>
        <w:jc w:val="center"/>
      </w:pPr>
      <w:r>
        <w:rPr>
          <w:rFonts w:eastAsia="Lucida Sans Unicode" w:cs="Times New Roman"/>
          <w:kern w:val="2"/>
          <w:lang w:bidi="ar-SA"/>
        </w:rPr>
        <w:t>Fdo.: Enrique Rodríguez Lapido</w:t>
      </w:r>
    </w:p>
    <w:bookmarkEnd w:id="0"/>
    <w:p w:rsidR="007609D2" w:rsidRDefault="007609D2"/>
    <w:sectPr w:rsidR="007609D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jaVu Sans">
    <w:altName w:val="Times New Roman"/>
    <w:charset w:val="01"/>
    <w:family w:val="auto"/>
    <w:pitch w:val="variable"/>
  </w:font>
  <w:font w:name="Yu Gothic">
    <w:altName w:val="游ゴシック"/>
    <w:panose1 w:val="020B0400000000000000"/>
    <w:charset w:val="80"/>
    <w:family w:val="swiss"/>
    <w:pitch w:val="variable"/>
    <w:sig w:usb0="E00002FF" w:usb1="2AC7FDFF" w:usb2="00000016"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Times New Roman" w:hAnsi="Times New Roman" w:cs="Times New Roman"/>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15:restartNumberingAfterBreak="0">
    <w:nsid w:val="00000004"/>
    <w:multiLevelType w:val="singleLevel"/>
    <w:tmpl w:val="00000004"/>
    <w:name w:val="WW8Num4"/>
    <w:lvl w:ilvl="0">
      <w:numFmt w:val="bullet"/>
      <w:lvlText w:val="-"/>
      <w:lvlJc w:val="left"/>
      <w:pPr>
        <w:tabs>
          <w:tab w:val="num" w:pos="1134"/>
        </w:tabs>
        <w:ind w:left="720" w:hanging="360"/>
      </w:pPr>
      <w:rPr>
        <w:rFonts w:ascii="Times New Roman" w:hAnsi="Times New Roman" w:cs="Times New Roman" w:hint="default"/>
        <w:kern w:val="2"/>
        <w:sz w:val="20"/>
        <w:szCs w:val="20"/>
        <w:lang w:bidi="ar-SA"/>
      </w:rPr>
    </w:lvl>
  </w:abstractNum>
  <w:abstractNum w:abstractNumId="2" w15:restartNumberingAfterBreak="0">
    <w:nsid w:val="00000005"/>
    <w:multiLevelType w:val="singleLevel"/>
    <w:tmpl w:val="00000005"/>
    <w:name w:val="WW8Num5"/>
    <w:lvl w:ilvl="0">
      <w:numFmt w:val="bullet"/>
      <w:lvlText w:val="-"/>
      <w:lvlJc w:val="left"/>
      <w:pPr>
        <w:tabs>
          <w:tab w:val="num" w:pos="1134"/>
        </w:tabs>
        <w:ind w:left="720" w:hanging="360"/>
      </w:pPr>
      <w:rPr>
        <w:rFonts w:ascii="Times New Roman" w:hAnsi="Times New Roman" w:cs="Times New Roman" w:hint="default"/>
      </w:rPr>
    </w:lvl>
  </w:abstractNum>
  <w:abstractNum w:abstractNumId="3" w15:restartNumberingAfterBreak="0">
    <w:nsid w:val="00000006"/>
    <w:multiLevelType w:val="singleLevel"/>
    <w:tmpl w:val="00000006"/>
    <w:name w:val="WW8Num6"/>
    <w:lvl w:ilvl="0">
      <w:start w:val="1"/>
      <w:numFmt w:val="decimal"/>
      <w:lvlText w:val="%1."/>
      <w:lvlJc w:val="left"/>
      <w:pPr>
        <w:tabs>
          <w:tab w:val="num" w:pos="1134"/>
        </w:tabs>
        <w:ind w:left="1080" w:hanging="360"/>
      </w:pPr>
    </w:lvl>
  </w:abstractNum>
  <w:abstractNum w:abstractNumId="4" w15:restartNumberingAfterBreak="0">
    <w:nsid w:val="00000007"/>
    <w:multiLevelType w:val="singleLevel"/>
    <w:tmpl w:val="00000007"/>
    <w:name w:val="WW8Num7"/>
    <w:lvl w:ilvl="0">
      <w:numFmt w:val="bullet"/>
      <w:lvlText w:val="-"/>
      <w:lvlJc w:val="left"/>
      <w:pPr>
        <w:tabs>
          <w:tab w:val="num" w:pos="1134"/>
        </w:tabs>
        <w:ind w:left="720" w:hanging="360"/>
      </w:pPr>
      <w:rPr>
        <w:rFonts w:ascii="Times New Roman" w:hAnsi="Times New Roman" w:cs="Times New Roman" w:hint="default"/>
        <w:kern w:val="2"/>
        <w:sz w:val="20"/>
        <w:szCs w:val="20"/>
        <w:lang w:bidi="ar-SA"/>
      </w:rPr>
    </w:lvl>
  </w:abstractNum>
  <w:num w:numId="1">
    <w:abstractNumId w:val="4"/>
    <w:lvlOverride w:ilvl="0"/>
  </w:num>
  <w:num w:numId="2">
    <w:abstractNumId w:val="3"/>
    <w:lvlOverride w:ilvl="0">
      <w:startOverride w:val="1"/>
    </w:lvlOverride>
  </w:num>
  <w:num w:numId="3">
    <w:abstractNumId w:val="2"/>
    <w:lvlOverride w:ilvl="0"/>
  </w:num>
  <w:num w:numId="4">
    <w:abstractNumId w:val="1"/>
    <w:lvlOverride w:ilv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5C0"/>
    <w:rsid w:val="002505C0"/>
    <w:rsid w:val="007609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F4D03"/>
  <w15:chartTrackingRefBased/>
  <w15:docId w15:val="{C89E11A3-2754-4164-B343-5161E1E9A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05C0"/>
    <w:pPr>
      <w:widowControl w:val="0"/>
      <w:suppressAutoHyphens/>
      <w:spacing w:after="0" w:line="240" w:lineRule="auto"/>
    </w:pPr>
    <w:rPr>
      <w:rFonts w:ascii="Times New Roman" w:eastAsia="DejaVu Sans" w:hAnsi="Times New Roman" w:cs="DejaVu Sans"/>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unhideWhenUsed/>
    <w:rsid w:val="002505C0"/>
    <w:pPr>
      <w:spacing w:after="120"/>
    </w:pPr>
  </w:style>
  <w:style w:type="character" w:customStyle="1" w:styleId="TextoindependienteCar">
    <w:name w:val="Texto independiente Car"/>
    <w:basedOn w:val="Fuentedeprrafopredeter"/>
    <w:link w:val="Textoindependiente"/>
    <w:semiHidden/>
    <w:rsid w:val="002505C0"/>
    <w:rPr>
      <w:rFonts w:ascii="Times New Roman" w:eastAsia="DejaVu Sans" w:hAnsi="Times New Roman" w:cs="DejaVu Sans"/>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9865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3098</Words>
  <Characters>17039</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Gonzalez Garcia</dc:creator>
  <cp:keywords/>
  <dc:description/>
  <cp:lastModifiedBy>Teresa Gonzalez Garcia</cp:lastModifiedBy>
  <cp:revision>1</cp:revision>
  <dcterms:created xsi:type="dcterms:W3CDTF">2023-11-24T12:49:00Z</dcterms:created>
  <dcterms:modified xsi:type="dcterms:W3CDTF">2023-11-24T12:58:00Z</dcterms:modified>
</cp:coreProperties>
</file>