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4C88D28C"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DECRETO DE ALCAL</w:t>
      </w:r>
      <w:r w:rsidRPr="006F70C8">
        <w:rPr>
          <w:rFonts w:ascii="Tahoma" w:hAnsi="Tahoma" w:cs="Tahoma"/>
          <w:b/>
          <w:bCs/>
          <w:u w:val="single"/>
          <w:lang w:eastAsia="es-ES"/>
        </w:rPr>
        <w:t>DÍA</w:t>
      </w:r>
      <w:r w:rsidR="00C9408E" w:rsidRPr="006F70C8">
        <w:rPr>
          <w:rFonts w:ascii="Tahoma" w:hAnsi="Tahoma" w:cs="Tahoma"/>
          <w:b/>
          <w:bCs/>
          <w:u w:val="single"/>
          <w:lang w:eastAsia="es-ES"/>
        </w:rPr>
        <w:t xml:space="preserve"> </w:t>
      </w:r>
      <w:r w:rsidR="006F70C8" w:rsidRPr="006F70C8">
        <w:rPr>
          <w:rFonts w:ascii="Tahoma" w:hAnsi="Tahoma" w:cs="Tahoma"/>
          <w:b/>
          <w:bCs/>
          <w:u w:val="single"/>
          <w:lang w:eastAsia="es-ES"/>
        </w:rPr>
        <w:t>964</w:t>
      </w:r>
      <w:r w:rsidR="00C52EA6" w:rsidRPr="006F70C8">
        <w:rPr>
          <w:rFonts w:ascii="Tahoma" w:hAnsi="Tahoma" w:cs="Tahoma"/>
          <w:b/>
          <w:bCs/>
          <w:u w:val="single"/>
          <w:lang w:eastAsia="es-ES"/>
        </w:rPr>
        <w:t>/</w:t>
      </w:r>
      <w:r w:rsidRPr="006F70C8">
        <w:rPr>
          <w:rFonts w:ascii="Tahoma" w:hAnsi="Tahoma" w:cs="Tahoma"/>
          <w:b/>
          <w:bCs/>
          <w:u w:val="single"/>
          <w:lang w:eastAsia="es-ES"/>
        </w:rPr>
        <w:t>202</w:t>
      </w:r>
      <w:r w:rsidR="00F16264" w:rsidRPr="006F70C8">
        <w:rPr>
          <w:rFonts w:ascii="Tahoma" w:hAnsi="Tahoma" w:cs="Tahoma"/>
          <w:b/>
          <w:bCs/>
          <w:u w:val="single"/>
          <w:lang w:eastAsia="es-ES"/>
        </w:rPr>
        <w:t>3</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6841BCC8" w:rsidR="00E739D5"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Vista la solicitud de subvención formulada por</w:t>
      </w:r>
      <w:r w:rsidR="00AA0D84" w:rsidRPr="00C503B6">
        <w:rPr>
          <w:rFonts w:ascii="Tahoma" w:hAnsi="Tahoma" w:cs="Tahoma"/>
          <w:lang w:eastAsia="es-ES"/>
        </w:rPr>
        <w:t xml:space="preserve"> </w:t>
      </w:r>
      <w:r w:rsidR="00F54DB3" w:rsidRPr="00F54DB3">
        <w:rPr>
          <w:rFonts w:ascii="Tahoma" w:hAnsi="Tahoma" w:cs="Tahoma"/>
          <w:lang w:eastAsia="es-ES"/>
        </w:rPr>
        <w:t xml:space="preserve">el </w:t>
      </w:r>
      <w:r w:rsidR="00CD57CB">
        <w:rPr>
          <w:rFonts w:ascii="Tahoma" w:hAnsi="Tahoma" w:cs="Tahoma"/>
          <w:lang w:eastAsia="es-ES"/>
        </w:rPr>
        <w:t>Club Patín Cuarte</w:t>
      </w:r>
      <w:r w:rsidRPr="0067037E">
        <w:rPr>
          <w:rFonts w:ascii="Tahoma" w:hAnsi="Tahoma" w:cs="Tahoma"/>
          <w:bCs/>
        </w:rPr>
        <w:t xml:space="preserve">, el </w:t>
      </w:r>
      <w:r w:rsidR="00CD57CB">
        <w:rPr>
          <w:rFonts w:ascii="Tahoma" w:hAnsi="Tahoma" w:cs="Tahoma"/>
          <w:bCs/>
        </w:rPr>
        <w:t>23 de marzo y 27 de abril de 2023</w:t>
      </w:r>
      <w:r w:rsidRPr="00F54DB3">
        <w:rPr>
          <w:rFonts w:ascii="Tahoma" w:hAnsi="Tahoma" w:cs="Tahoma"/>
          <w:lang w:eastAsia="es-ES"/>
        </w:rPr>
        <w:t>, con registro de entrada n</w:t>
      </w:r>
      <w:r w:rsidR="00F54DB3" w:rsidRPr="00F54DB3">
        <w:rPr>
          <w:rFonts w:ascii="Tahoma" w:hAnsi="Tahoma" w:cs="Tahoma"/>
          <w:lang w:eastAsia="es-ES"/>
        </w:rPr>
        <w:t>úm</w:t>
      </w:r>
      <w:r w:rsidR="00F54DB3">
        <w:rPr>
          <w:rFonts w:ascii="Tahoma" w:hAnsi="Tahoma" w:cs="Tahoma"/>
          <w:lang w:eastAsia="es-ES"/>
        </w:rPr>
        <w:t xml:space="preserve">. </w:t>
      </w:r>
      <w:r w:rsidR="00CD57CB">
        <w:rPr>
          <w:rFonts w:ascii="Tahoma" w:hAnsi="Tahoma" w:cs="Tahoma"/>
          <w:lang w:eastAsia="es-ES"/>
        </w:rPr>
        <w:t xml:space="preserve">1155 y 1621 respectivamente; </w:t>
      </w:r>
      <w:r w:rsidR="00CD57CB" w:rsidRPr="00CD57CB">
        <w:rPr>
          <w:rFonts w:ascii="Tahoma" w:hAnsi="Tahoma" w:cs="Tahoma"/>
          <w:lang w:eastAsia="es-ES"/>
        </w:rPr>
        <w:t xml:space="preserve">y en fecha </w:t>
      </w:r>
      <w:r w:rsidR="00CD57CB">
        <w:rPr>
          <w:rFonts w:ascii="Tahoma" w:hAnsi="Tahoma" w:cs="Tahoma"/>
          <w:lang w:eastAsia="es-ES"/>
        </w:rPr>
        <w:t>19 de mayo</w:t>
      </w:r>
      <w:r w:rsidR="00DD1A40">
        <w:rPr>
          <w:rFonts w:ascii="Tahoma" w:hAnsi="Tahoma" w:cs="Tahoma"/>
          <w:lang w:eastAsia="es-ES"/>
        </w:rPr>
        <w:t xml:space="preserve">, </w:t>
      </w:r>
      <w:r w:rsidR="00C134B2">
        <w:rPr>
          <w:rFonts w:ascii="Tahoma" w:hAnsi="Tahoma" w:cs="Tahoma"/>
          <w:lang w:eastAsia="es-ES"/>
        </w:rPr>
        <w:t xml:space="preserve">19 </w:t>
      </w:r>
      <w:r w:rsidR="00E23DA3">
        <w:rPr>
          <w:rFonts w:ascii="Tahoma" w:hAnsi="Tahoma" w:cs="Tahoma"/>
          <w:lang w:eastAsia="es-ES"/>
        </w:rPr>
        <w:t xml:space="preserve">y 21 </w:t>
      </w:r>
      <w:r w:rsidR="00C134B2">
        <w:rPr>
          <w:rFonts w:ascii="Tahoma" w:hAnsi="Tahoma" w:cs="Tahoma"/>
          <w:lang w:eastAsia="es-ES"/>
        </w:rPr>
        <w:t>de junio</w:t>
      </w:r>
      <w:r w:rsidR="00DD1A40">
        <w:rPr>
          <w:rFonts w:ascii="Tahoma" w:hAnsi="Tahoma" w:cs="Tahoma"/>
          <w:lang w:eastAsia="es-ES"/>
        </w:rPr>
        <w:t xml:space="preserve"> </w:t>
      </w:r>
      <w:r w:rsidR="00E23DA3">
        <w:rPr>
          <w:rFonts w:ascii="Tahoma" w:hAnsi="Tahoma" w:cs="Tahoma"/>
          <w:lang w:eastAsia="es-ES"/>
        </w:rPr>
        <w:t xml:space="preserve">de </w:t>
      </w:r>
      <w:r w:rsidR="00CD57CB">
        <w:rPr>
          <w:rFonts w:ascii="Tahoma" w:hAnsi="Tahoma" w:cs="Tahoma"/>
          <w:lang w:eastAsia="es-ES"/>
        </w:rPr>
        <w:t>2023</w:t>
      </w:r>
      <w:r w:rsidR="00CD57CB" w:rsidRPr="00CD57CB">
        <w:rPr>
          <w:rFonts w:ascii="Tahoma" w:hAnsi="Tahoma" w:cs="Tahoma"/>
          <w:lang w:eastAsia="es-ES"/>
        </w:rPr>
        <w:t xml:space="preserve"> con registro de entrada núm. </w:t>
      </w:r>
      <w:r w:rsidR="00CD57CB">
        <w:rPr>
          <w:rFonts w:ascii="Tahoma" w:hAnsi="Tahoma" w:cs="Tahoma"/>
          <w:lang w:eastAsia="es-ES"/>
        </w:rPr>
        <w:t>1944</w:t>
      </w:r>
      <w:r w:rsidR="00E23DA3">
        <w:rPr>
          <w:rFonts w:ascii="Tahoma" w:hAnsi="Tahoma" w:cs="Tahoma"/>
          <w:lang w:eastAsia="es-ES"/>
        </w:rPr>
        <w:t>,</w:t>
      </w:r>
      <w:r w:rsidR="00C134B2">
        <w:rPr>
          <w:rFonts w:ascii="Tahoma" w:hAnsi="Tahoma" w:cs="Tahoma"/>
          <w:lang w:eastAsia="es-ES"/>
        </w:rPr>
        <w:t xml:space="preserve"> 2361 </w:t>
      </w:r>
      <w:r w:rsidR="00E23DA3">
        <w:rPr>
          <w:rFonts w:ascii="Tahoma" w:hAnsi="Tahoma" w:cs="Tahoma"/>
          <w:lang w:eastAsia="es-ES"/>
        </w:rPr>
        <w:t xml:space="preserve">y 2406 </w:t>
      </w:r>
      <w:r w:rsidR="00C134B2">
        <w:rPr>
          <w:rFonts w:ascii="Tahoma" w:hAnsi="Tahoma" w:cs="Tahoma"/>
          <w:lang w:eastAsia="es-ES"/>
        </w:rPr>
        <w:t>respectivamente</w:t>
      </w:r>
      <w:r w:rsidR="00CD57CB" w:rsidRPr="00CD57CB">
        <w:rPr>
          <w:rFonts w:ascii="Tahoma" w:hAnsi="Tahoma" w:cs="Tahoma"/>
          <w:lang w:eastAsia="es-ES"/>
        </w:rPr>
        <w:t>, presentó documentación de subsanación, a requerimiento de este Ayuntamie</w:t>
      </w:r>
      <w:r w:rsidR="00CD57CB" w:rsidRPr="003A5994">
        <w:rPr>
          <w:rFonts w:ascii="Tahoma" w:hAnsi="Tahoma" w:cs="Tahoma"/>
          <w:lang w:eastAsia="es-ES"/>
        </w:rPr>
        <w:t>nto notificado con fecha 16 de mayo</w:t>
      </w:r>
      <w:r w:rsidR="009235A6" w:rsidRPr="003A5994">
        <w:rPr>
          <w:rFonts w:ascii="Tahoma" w:hAnsi="Tahoma" w:cs="Tahoma"/>
          <w:lang w:eastAsia="es-ES"/>
        </w:rPr>
        <w:t xml:space="preserve">, </w:t>
      </w:r>
      <w:r w:rsidR="00C134B2" w:rsidRPr="003A5994">
        <w:rPr>
          <w:rFonts w:ascii="Tahoma" w:hAnsi="Tahoma" w:cs="Tahoma"/>
          <w:lang w:eastAsia="es-ES"/>
        </w:rPr>
        <w:t xml:space="preserve">6 </w:t>
      </w:r>
      <w:r w:rsidR="009235A6" w:rsidRPr="003A5994">
        <w:rPr>
          <w:rFonts w:ascii="Tahoma" w:hAnsi="Tahoma" w:cs="Tahoma"/>
          <w:lang w:eastAsia="es-ES"/>
        </w:rPr>
        <w:t xml:space="preserve">y 21 </w:t>
      </w:r>
      <w:r w:rsidR="00C134B2" w:rsidRPr="003A5994">
        <w:rPr>
          <w:rFonts w:ascii="Tahoma" w:hAnsi="Tahoma" w:cs="Tahoma"/>
          <w:lang w:eastAsia="es-ES"/>
        </w:rPr>
        <w:t xml:space="preserve">de junio </w:t>
      </w:r>
      <w:r w:rsidR="00CD57CB" w:rsidRPr="003A5994">
        <w:rPr>
          <w:rFonts w:ascii="Tahoma" w:hAnsi="Tahoma" w:cs="Tahoma"/>
          <w:lang w:eastAsia="es-ES"/>
        </w:rPr>
        <w:t>de 2023</w:t>
      </w:r>
      <w:r w:rsidR="00C134B2" w:rsidRPr="003A5994">
        <w:rPr>
          <w:rFonts w:ascii="Tahoma" w:hAnsi="Tahoma" w:cs="Tahoma"/>
          <w:lang w:eastAsia="es-ES"/>
        </w:rPr>
        <w:t xml:space="preserve"> respectivamente.</w:t>
      </w:r>
      <w:r w:rsidR="006839E0" w:rsidRPr="003A5994">
        <w:rPr>
          <w:rFonts w:ascii="Tahoma" w:hAnsi="Tahoma" w:cs="Tahoma"/>
          <w:lang w:eastAsia="es-ES"/>
        </w:rPr>
        <w:t xml:space="preserve"> De la documentación a subsanar, presenta los modelos 111 pero sin los justificantes de pago correspondientes.</w:t>
      </w:r>
    </w:p>
    <w:p w14:paraId="459EE9CF" w14:textId="77777777" w:rsidR="009C4915" w:rsidRPr="00C503B6" w:rsidRDefault="009C4915" w:rsidP="006839E0">
      <w:pPr>
        <w:spacing w:after="0" w:line="240" w:lineRule="atLeast"/>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765827C0"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r>
      <w:r w:rsidRPr="003A5994">
        <w:rPr>
          <w:rFonts w:ascii="Tahoma" w:hAnsi="Tahoma" w:cs="Tahoma"/>
          <w:lang w:eastAsia="es-ES"/>
        </w:rPr>
        <w:t xml:space="preserve">Consistiendo las actividades a realizar, a celebrar en el plazo de un año, en </w:t>
      </w:r>
      <w:bookmarkStart w:id="0" w:name="_Hlk67037138"/>
      <w:r w:rsidRPr="003A5994">
        <w:rPr>
          <w:rFonts w:ascii="Tahoma" w:hAnsi="Tahoma" w:cs="Tahoma"/>
          <w:i/>
          <w:iCs/>
          <w:lang w:eastAsia="es-ES"/>
        </w:rPr>
        <w:t>“</w:t>
      </w:r>
      <w:bookmarkEnd w:id="0"/>
      <w:r w:rsidR="00CD57CB" w:rsidRPr="003A5994">
        <w:rPr>
          <w:rFonts w:ascii="Tahoma" w:hAnsi="Tahoma" w:cs="Tahoma"/>
          <w:i/>
          <w:iCs/>
          <w:lang w:eastAsia="es-ES"/>
        </w:rPr>
        <w:t>Temporada 2022-2023, gastos de asesoría y gestoría, formación, seguro de responsabilidad civil, fichas federativas, material deportivo, equipaciones, inscripción de torneos y test, comisiones dietas y desplazamientos, entrenamientos, avituallamientos”</w:t>
      </w:r>
      <w:r w:rsidR="004D653D" w:rsidRPr="003A5994">
        <w:rPr>
          <w:rFonts w:ascii="Tahoma" w:hAnsi="Tahoma" w:cs="Tahoma"/>
          <w:i/>
          <w:iCs/>
          <w:lang w:eastAsia="es-ES"/>
        </w:rPr>
        <w:t xml:space="preserve">, </w:t>
      </w:r>
      <w:r w:rsidR="004D653D" w:rsidRPr="004D653D">
        <w:rPr>
          <w:rFonts w:ascii="Tahoma" w:hAnsi="Tahoma" w:cs="Tahoma"/>
          <w:lang w:eastAsia="es-ES"/>
        </w:rPr>
        <w:t>según el proyecto presentado</w:t>
      </w:r>
      <w:r w:rsidR="0035611C" w:rsidRPr="004D653D">
        <w:rPr>
          <w:rFonts w:ascii="Tahoma" w:hAnsi="Tahoma" w:cs="Tahoma"/>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2EF9E018"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FA571B">
        <w:rPr>
          <w:rFonts w:ascii="Tahoma" w:hAnsi="Tahoma" w:cs="Tahoma"/>
          <w:lang w:eastAsia="es-ES"/>
        </w:rPr>
        <w:t>l</w:t>
      </w:r>
      <w:r w:rsidR="00CD57CB">
        <w:rPr>
          <w:rFonts w:ascii="Tahoma" w:hAnsi="Tahoma" w:cs="Tahoma"/>
          <w:lang w:eastAsia="es-ES"/>
        </w:rPr>
        <w:t>)</w:t>
      </w:r>
      <w:r>
        <w:rPr>
          <w:rFonts w:ascii="Tahoma" w:hAnsi="Tahoma" w:cs="Tahoma"/>
          <w:lang w:eastAsia="es-ES"/>
        </w:rPr>
        <w:t xml:space="preserve"> de la ley 7/1985, de 2 de abril, reguladora de las bases del régimen local, el municipio ejercerá en todo caso como competencias propias en materia de </w:t>
      </w:r>
      <w:r w:rsidR="00FA571B">
        <w:rPr>
          <w:rFonts w:ascii="Tahoma" w:hAnsi="Tahoma" w:cs="Tahoma"/>
          <w:lang w:eastAsia="es-ES"/>
        </w:rPr>
        <w:t>p</w:t>
      </w:r>
      <w:r w:rsidR="00FA571B" w:rsidRPr="00FA571B">
        <w:rPr>
          <w:rFonts w:ascii="Tahoma" w:hAnsi="Tahoma" w:cs="Tahoma"/>
          <w:lang w:eastAsia="es-ES"/>
        </w:rPr>
        <w:t>romoción del deporte e instalaciones deportivas y de ocupación del tiempo libre</w:t>
      </w:r>
      <w:r w:rsidRPr="00FA571B">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585697FB"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E3360F">
        <w:rPr>
          <w:rFonts w:ascii="Tahoma" w:hAnsi="Tahoma" w:cs="Tahoma"/>
          <w:lang w:eastAsia="es-ES"/>
        </w:rPr>
        <w:t>202</w:t>
      </w:r>
      <w:r w:rsidR="00F16264" w:rsidRPr="00E3360F">
        <w:rPr>
          <w:rFonts w:ascii="Tahoma" w:hAnsi="Tahoma" w:cs="Tahoma"/>
          <w:lang w:eastAsia="es-ES"/>
        </w:rPr>
        <w:t>3</w:t>
      </w:r>
      <w:r w:rsidRPr="00E3360F">
        <w:rPr>
          <w:rFonts w:ascii="Tahoma" w:hAnsi="Tahoma" w:cs="Tahoma"/>
          <w:lang w:eastAsia="es-ES"/>
        </w:rPr>
        <w:t xml:space="preserve"> contiene la aplicación presupuestaria nominativa </w:t>
      </w:r>
      <w:r w:rsidR="00E3360F" w:rsidRPr="00E3360F">
        <w:rPr>
          <w:rFonts w:ascii="Tahoma" w:hAnsi="Tahoma" w:cs="Tahoma"/>
          <w:lang w:eastAsia="es-ES"/>
        </w:rPr>
        <w:t>3410.48904</w:t>
      </w:r>
      <w:r w:rsidR="0055452E" w:rsidRPr="00E3360F">
        <w:rPr>
          <w:rFonts w:ascii="Tahoma" w:hAnsi="Tahoma" w:cs="Tahoma"/>
          <w:lang w:eastAsia="es-ES"/>
        </w:rPr>
        <w:t xml:space="preserve">, denominada </w:t>
      </w:r>
      <w:r w:rsidR="0055452E" w:rsidRPr="00E3360F">
        <w:rPr>
          <w:rFonts w:ascii="Tahoma" w:hAnsi="Tahoma" w:cs="Tahoma"/>
          <w:i/>
          <w:iCs/>
          <w:lang w:eastAsia="es-ES"/>
        </w:rPr>
        <w:t>“</w:t>
      </w:r>
      <w:r w:rsidR="00E3360F" w:rsidRPr="00E3360F">
        <w:rPr>
          <w:rFonts w:ascii="Tahoma" w:hAnsi="Tahoma" w:cs="Tahoma"/>
          <w:i/>
          <w:iCs/>
          <w:lang w:eastAsia="es-ES"/>
        </w:rPr>
        <w:t>Subvención Club Patín Cuarte, escuela de patinaje</w:t>
      </w:r>
      <w:r w:rsidR="009C42A3" w:rsidRPr="00E3360F">
        <w:rPr>
          <w:rFonts w:ascii="Tahoma" w:hAnsi="Tahoma" w:cs="Tahoma"/>
          <w:i/>
          <w:iCs/>
          <w:lang w:eastAsia="es-ES"/>
        </w:rPr>
        <w:t>”</w:t>
      </w:r>
      <w:r w:rsidR="0055452E" w:rsidRPr="00E3360F">
        <w:rPr>
          <w:rFonts w:ascii="Tahoma" w:hAnsi="Tahoma" w:cs="Tahoma"/>
          <w:i/>
          <w:iCs/>
          <w:lang w:eastAsia="es-ES"/>
        </w:rPr>
        <w:t xml:space="preserve"> </w:t>
      </w:r>
      <w:r w:rsidRPr="00E3360F">
        <w:rPr>
          <w:rFonts w:ascii="Tahoma" w:hAnsi="Tahoma" w:cs="Tahoma"/>
          <w:lang w:eastAsia="es-ES"/>
        </w:rPr>
        <w:t xml:space="preserve">con una consignación presupuestaria de </w:t>
      </w:r>
      <w:r w:rsidR="00E3360F" w:rsidRPr="00E3360F">
        <w:rPr>
          <w:rFonts w:ascii="Tahoma" w:hAnsi="Tahoma" w:cs="Tahoma"/>
          <w:lang w:eastAsia="es-ES"/>
        </w:rPr>
        <w:t>8.</w:t>
      </w:r>
      <w:r w:rsidR="009C42A3" w:rsidRPr="00E3360F">
        <w:rPr>
          <w:rFonts w:ascii="Tahoma" w:hAnsi="Tahoma" w:cs="Tahoma"/>
          <w:lang w:eastAsia="es-ES"/>
        </w:rPr>
        <w:t>000</w:t>
      </w:r>
      <w:r w:rsidR="00A16D59" w:rsidRPr="00E3360F">
        <w:rPr>
          <w:rFonts w:ascii="Tahoma" w:hAnsi="Tahoma" w:cs="Tahoma"/>
          <w:lang w:eastAsia="es-ES"/>
        </w:rPr>
        <w:t>,00</w:t>
      </w:r>
      <w:r w:rsidRPr="00E3360F">
        <w:rPr>
          <w:rFonts w:ascii="Tahoma" w:hAnsi="Tahoma" w:cs="Tahoma"/>
          <w:lang w:eastAsia="es-ES"/>
        </w:rPr>
        <w:t xml:space="preserve"> </w:t>
      </w:r>
      <w:r w:rsidR="00A9491D" w:rsidRPr="00E3360F">
        <w:rPr>
          <w:rFonts w:ascii="Tahoma" w:hAnsi="Tahoma" w:cs="Tahoma"/>
          <w:lang w:eastAsia="es-ES"/>
        </w:rPr>
        <w:t>€</w:t>
      </w:r>
      <w:r w:rsidRPr="00E3360F">
        <w:rPr>
          <w:rFonts w:ascii="Tahoma" w:hAnsi="Tahoma" w:cs="Tahoma"/>
          <w:lang w:eastAsia="es-ES"/>
        </w:rPr>
        <w:t>.</w:t>
      </w:r>
    </w:p>
    <w:p w14:paraId="1DDAC454" w14:textId="2119E569" w:rsidR="00EB69AC" w:rsidRDefault="00EB69AC" w:rsidP="00516BC1">
      <w:pPr>
        <w:shd w:val="clear" w:color="auto" w:fill="FFFFFF"/>
        <w:spacing w:after="0" w:line="240" w:lineRule="atLeast"/>
        <w:jc w:val="both"/>
        <w:rPr>
          <w:rFonts w:ascii="Tahoma" w:hAnsi="Tahoma" w:cs="Tahoma"/>
          <w:lang w:eastAsia="es-ES"/>
        </w:rPr>
      </w:pPr>
    </w:p>
    <w:p w14:paraId="102DFB9A" w14:textId="3336AEC6" w:rsidR="00640879" w:rsidRPr="004D653D" w:rsidRDefault="00640879" w:rsidP="004D653D">
      <w:pPr>
        <w:shd w:val="clear" w:color="auto" w:fill="FFFFFF"/>
        <w:spacing w:after="0" w:line="200" w:lineRule="atLeast"/>
        <w:ind w:firstLine="708"/>
        <w:jc w:val="both"/>
        <w:rPr>
          <w:rFonts w:ascii="Tahoma" w:hAnsi="Tahoma" w:cs="Tahoma"/>
        </w:rPr>
      </w:pPr>
      <w:r w:rsidRPr="004D653D">
        <w:rPr>
          <w:rFonts w:ascii="Tahoma" w:hAnsi="Tahoma" w:cs="Tahoma"/>
        </w:rPr>
        <w:t xml:space="preserve">La </w:t>
      </w:r>
      <w:r w:rsidR="004D653D">
        <w:rPr>
          <w:rFonts w:ascii="Tahoma" w:hAnsi="Tahoma" w:cs="Tahoma"/>
        </w:rPr>
        <w:t xml:space="preserve">beneficiaria ha </w:t>
      </w:r>
      <w:r w:rsidRPr="004D653D">
        <w:rPr>
          <w:rFonts w:ascii="Tahoma" w:hAnsi="Tahoma" w:cs="Tahoma"/>
        </w:rPr>
        <w:t>solicita</w:t>
      </w:r>
      <w:r w:rsidR="004D653D">
        <w:rPr>
          <w:rFonts w:ascii="Tahoma" w:hAnsi="Tahoma" w:cs="Tahoma"/>
        </w:rPr>
        <w:t>do</w:t>
      </w:r>
      <w:r w:rsidRPr="004D653D">
        <w:rPr>
          <w:rFonts w:ascii="Tahoma" w:hAnsi="Tahoma" w:cs="Tahoma"/>
        </w:rPr>
        <w:t xml:space="preserve"> el pago a cuenta </w:t>
      </w:r>
      <w:r w:rsidRPr="00516BC1">
        <w:rPr>
          <w:rFonts w:ascii="Tahoma" w:hAnsi="Tahoma" w:cs="Tahoma"/>
        </w:rPr>
        <w:t xml:space="preserve">del </w:t>
      </w:r>
      <w:r w:rsidR="00516BC1" w:rsidRPr="00516BC1">
        <w:rPr>
          <w:rFonts w:ascii="Tahoma" w:hAnsi="Tahoma" w:cs="Tahoma"/>
        </w:rPr>
        <w:t>1</w:t>
      </w:r>
      <w:r w:rsidRPr="00516BC1">
        <w:rPr>
          <w:rFonts w:ascii="Tahoma" w:hAnsi="Tahoma" w:cs="Tahoma"/>
        </w:rPr>
        <w:t>00%</w:t>
      </w:r>
      <w:r w:rsidRPr="004D653D">
        <w:rPr>
          <w:rFonts w:ascii="Tahoma" w:hAnsi="Tahoma" w:cs="Tahoma"/>
        </w:rPr>
        <w:t xml:space="preserve"> de la subvención prevista, habiéndose justificado gastos subvencionables por import</w:t>
      </w:r>
      <w:r w:rsidRPr="008E117C">
        <w:rPr>
          <w:rFonts w:ascii="Tahoma" w:hAnsi="Tahoma" w:cs="Tahoma"/>
        </w:rPr>
        <w:t xml:space="preserve">e de </w:t>
      </w:r>
      <w:r w:rsidR="007220E9" w:rsidRPr="008E117C">
        <w:rPr>
          <w:rFonts w:ascii="Tahoma" w:hAnsi="Tahoma" w:cs="Tahoma"/>
        </w:rPr>
        <w:t>5.118</w:t>
      </w:r>
      <w:r w:rsidRPr="008E117C">
        <w:rPr>
          <w:rFonts w:ascii="Tahoma" w:hAnsi="Tahoma" w:cs="Tahoma"/>
        </w:rPr>
        <w:t>,</w:t>
      </w:r>
      <w:r w:rsidR="007220E9" w:rsidRPr="008E117C">
        <w:rPr>
          <w:rFonts w:ascii="Tahoma" w:hAnsi="Tahoma" w:cs="Tahoma"/>
        </w:rPr>
        <w:t>66</w:t>
      </w:r>
      <w:r w:rsidRPr="008E117C">
        <w:rPr>
          <w:rFonts w:ascii="Tahoma" w:hAnsi="Tahoma" w:cs="Tahoma"/>
        </w:rPr>
        <w:t xml:space="preserve"> €.</w:t>
      </w:r>
    </w:p>
    <w:p w14:paraId="1D02BDB1" w14:textId="77777777" w:rsidR="00EA7DC6" w:rsidRPr="00C503B6" w:rsidRDefault="00EA7DC6" w:rsidP="00EB69AC">
      <w:pPr>
        <w:shd w:val="clear" w:color="auto" w:fill="FFFFFF"/>
        <w:spacing w:after="0" w:line="240" w:lineRule="atLeast"/>
        <w:jc w:val="both"/>
        <w:rPr>
          <w:rFonts w:ascii="Tahoma" w:hAnsi="Tahoma" w:cs="Tahoma"/>
          <w:lang w:eastAsia="es-ES"/>
        </w:rPr>
      </w:pPr>
    </w:p>
    <w:p w14:paraId="225B9916" w14:textId="37E7AD13" w:rsidR="00E739D5" w:rsidRPr="00C503B6" w:rsidRDefault="00C755C0" w:rsidP="00E739D5">
      <w:pPr>
        <w:shd w:val="clear" w:color="auto" w:fill="FFFFFF"/>
        <w:spacing w:after="0" w:line="200" w:lineRule="atLeast"/>
        <w:ind w:firstLine="708"/>
        <w:jc w:val="both"/>
        <w:rPr>
          <w:rFonts w:ascii="Tahoma" w:hAnsi="Tahoma" w:cs="Tahoma"/>
        </w:rPr>
      </w:pPr>
      <w:r>
        <w:rPr>
          <w:rFonts w:ascii="Tahoma" w:hAnsi="Tahoma" w:cs="Tahoma"/>
        </w:rPr>
        <w:t>R</w:t>
      </w:r>
      <w:r w:rsidR="00E739D5" w:rsidRPr="00C503B6">
        <w:rPr>
          <w:rFonts w:ascii="Tahoma" w:hAnsi="Tahoma" w:cs="Tahoma"/>
        </w:rPr>
        <w:t>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1958BD86" w:rsidR="00D503B9" w:rsidRPr="00D226B2"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w:t>
      </w:r>
      <w:r w:rsidRPr="00BD623F">
        <w:rPr>
          <w:rFonts w:ascii="Tahoma" w:hAnsi="Tahoma" w:cs="Tahoma"/>
        </w:rPr>
        <w:t xml:space="preserve">de </w:t>
      </w:r>
      <w:r w:rsidR="00BD623F" w:rsidRPr="00BD623F">
        <w:rPr>
          <w:rFonts w:ascii="Tahoma" w:hAnsi="Tahoma" w:cs="Tahoma"/>
        </w:rPr>
        <w:t>18 de mayo</w:t>
      </w:r>
      <w:r w:rsidRPr="00BD623F">
        <w:rPr>
          <w:rFonts w:ascii="Tahoma" w:hAnsi="Tahoma" w:cs="Tahoma"/>
        </w:rPr>
        <w:t xml:space="preserve"> d</w:t>
      </w:r>
      <w:r w:rsidR="00F57D49" w:rsidRPr="00BD623F">
        <w:rPr>
          <w:rFonts w:ascii="Tahoma" w:hAnsi="Tahoma" w:cs="Tahoma"/>
        </w:rPr>
        <w:t>e</w:t>
      </w:r>
      <w:r w:rsidRPr="00BD623F">
        <w:rPr>
          <w:rFonts w:ascii="Tahoma" w:hAnsi="Tahoma" w:cs="Tahoma"/>
        </w:rPr>
        <w:t xml:space="preserve"> 202</w:t>
      </w:r>
      <w:r w:rsidR="00F16264" w:rsidRPr="00BD623F">
        <w:rPr>
          <w:rFonts w:ascii="Tahoma" w:hAnsi="Tahoma" w:cs="Tahoma"/>
        </w:rPr>
        <w:t>3</w:t>
      </w:r>
      <w:r w:rsidRPr="00F57D49">
        <w:rPr>
          <w:rFonts w:ascii="Tahoma" w:hAnsi="Tahoma" w:cs="Tahoma"/>
        </w:rPr>
        <w:t>,</w:t>
      </w:r>
      <w:r w:rsidRPr="00D226B2">
        <w:rPr>
          <w:rFonts w:ascii="Tahoma" w:hAnsi="Tahoma" w:cs="Tahoma"/>
        </w:rPr>
        <w:t xml:space="preserve"> de inexistencia de deudas con el Ayuntamiento emitido por </w:t>
      </w:r>
      <w:r w:rsidR="00BD623F">
        <w:rPr>
          <w:rFonts w:ascii="Tahoma" w:hAnsi="Tahoma" w:cs="Tahoma"/>
        </w:rPr>
        <w:t>la</w:t>
      </w:r>
      <w:r w:rsidRPr="00D226B2">
        <w:rPr>
          <w:rFonts w:ascii="Tahoma" w:hAnsi="Tahoma" w:cs="Tahoma"/>
        </w:rPr>
        <w:t xml:space="preserve"> Sr</w:t>
      </w:r>
      <w:r w:rsidR="00BD623F">
        <w:rPr>
          <w:rFonts w:ascii="Tahoma" w:hAnsi="Tahoma" w:cs="Tahoma"/>
        </w:rPr>
        <w:t>a</w:t>
      </w:r>
      <w:r w:rsidRPr="00D226B2">
        <w:rPr>
          <w:rFonts w:ascii="Tahoma" w:hAnsi="Tahoma" w:cs="Tahoma"/>
        </w:rPr>
        <w:t>. Tesorer</w:t>
      </w:r>
      <w:r w:rsidR="00BD623F">
        <w:rPr>
          <w:rFonts w:ascii="Tahoma" w:hAnsi="Tahoma" w:cs="Tahoma"/>
        </w:rPr>
        <w:t>a</w:t>
      </w:r>
      <w:r w:rsidRPr="00D226B2">
        <w:rPr>
          <w:rFonts w:ascii="Tahoma" w:hAnsi="Tahoma" w:cs="Tahoma"/>
        </w:rPr>
        <w:t>.</w:t>
      </w:r>
    </w:p>
    <w:p w14:paraId="3E64CE1A" w14:textId="77777777" w:rsidR="009C4915" w:rsidRPr="00C503B6" w:rsidRDefault="009C4915" w:rsidP="00E739D5">
      <w:pPr>
        <w:shd w:val="clear" w:color="auto" w:fill="FFFFFF"/>
        <w:spacing w:after="0" w:line="200" w:lineRule="atLeast"/>
        <w:ind w:firstLine="708"/>
        <w:jc w:val="both"/>
        <w:rPr>
          <w:rFonts w:ascii="Tahoma" w:hAnsi="Tahoma" w:cs="Tahoma"/>
          <w:color w:val="FF0000"/>
        </w:rPr>
      </w:pPr>
    </w:p>
    <w:p w14:paraId="66ADF46B" w14:textId="425C92FD" w:rsidR="009C4915" w:rsidRPr="00C503B6" w:rsidRDefault="009C4915" w:rsidP="009C4915">
      <w:pPr>
        <w:shd w:val="clear" w:color="auto" w:fill="FFFFFF"/>
        <w:spacing w:after="0" w:line="200" w:lineRule="atLeast"/>
        <w:jc w:val="both"/>
        <w:rPr>
          <w:rFonts w:ascii="Tahoma" w:hAnsi="Tahoma" w:cs="Tahoma"/>
          <w:color w:val="FF0000"/>
        </w:rPr>
      </w:pPr>
      <w:r w:rsidRPr="00C503B6">
        <w:rPr>
          <w:rFonts w:ascii="Tahoma" w:hAnsi="Tahoma" w:cs="Tahoma"/>
          <w:color w:val="FF0000"/>
        </w:rPr>
        <w:tab/>
      </w:r>
      <w:r w:rsidR="00457339" w:rsidRPr="004D36E6">
        <w:rPr>
          <w:rFonts w:ascii="Tahoma" w:hAnsi="Tahoma" w:cs="Tahoma"/>
        </w:rPr>
        <w:t xml:space="preserve">Atendiendo al informe Propuesta del Técnico de Asuntos Jurídicos y Económicos de </w:t>
      </w:r>
      <w:r w:rsidR="008379AC" w:rsidRPr="008379AC">
        <w:rPr>
          <w:rFonts w:ascii="Tahoma" w:hAnsi="Tahoma" w:cs="Tahoma"/>
        </w:rPr>
        <w:t>14</w:t>
      </w:r>
      <w:r w:rsidR="00457339" w:rsidRPr="008379AC">
        <w:rPr>
          <w:rFonts w:ascii="Tahoma" w:hAnsi="Tahoma" w:cs="Tahoma"/>
        </w:rPr>
        <w:t xml:space="preserve"> de </w:t>
      </w:r>
      <w:r w:rsidR="008379AC" w:rsidRPr="008379AC">
        <w:rPr>
          <w:rFonts w:ascii="Tahoma" w:hAnsi="Tahoma" w:cs="Tahoma"/>
        </w:rPr>
        <w:t>julio</w:t>
      </w:r>
      <w:r w:rsidR="00457339" w:rsidRPr="008379AC">
        <w:rPr>
          <w:rFonts w:ascii="Tahoma" w:hAnsi="Tahoma" w:cs="Tahoma"/>
        </w:rPr>
        <w:t xml:space="preserve"> de 2023</w:t>
      </w:r>
      <w:r w:rsidR="00AB1BD5" w:rsidRPr="008379AC">
        <w:rPr>
          <w:rFonts w:ascii="Tahoma" w:hAnsi="Tahoma" w:cs="Tahoma"/>
        </w:rPr>
        <w:t xml:space="preserve">, </w:t>
      </w:r>
      <w:r w:rsidRPr="008379AC">
        <w:rPr>
          <w:rFonts w:ascii="Tahoma" w:hAnsi="Tahoma" w:cs="Tahoma"/>
        </w:rPr>
        <w:t>y</w:t>
      </w:r>
      <w:r w:rsidRPr="00AB1BD5">
        <w:rPr>
          <w:rFonts w:ascii="Tahoma" w:hAnsi="Tahoma" w:cs="Tahoma"/>
        </w:rPr>
        <w:t xml:space="preserve"> al informe de la Intervención Municipal de</w:t>
      </w:r>
      <w:r w:rsidR="00AB1BD5" w:rsidRPr="00AB1BD5">
        <w:rPr>
          <w:rFonts w:ascii="Tahoma" w:hAnsi="Tahoma" w:cs="Tahoma"/>
        </w:rPr>
        <w:t xml:space="preserve"> </w:t>
      </w:r>
      <w:r w:rsidR="008379AC" w:rsidRPr="008379AC">
        <w:rPr>
          <w:rFonts w:ascii="Tahoma" w:hAnsi="Tahoma" w:cs="Tahoma"/>
        </w:rPr>
        <w:t>20 de septiembre</w:t>
      </w:r>
      <w:r w:rsidRPr="008379AC">
        <w:rPr>
          <w:rFonts w:ascii="Tahoma" w:hAnsi="Tahoma" w:cs="Tahoma"/>
        </w:rPr>
        <w:t xml:space="preserve"> d</w:t>
      </w:r>
      <w:r w:rsidR="00AB1BD5" w:rsidRPr="008379AC">
        <w:rPr>
          <w:rFonts w:ascii="Tahoma" w:hAnsi="Tahoma" w:cs="Tahoma"/>
        </w:rPr>
        <w:t>e</w:t>
      </w:r>
      <w:r w:rsidRPr="008379AC">
        <w:rPr>
          <w:rFonts w:ascii="Tahoma" w:hAnsi="Tahoma" w:cs="Tahoma"/>
        </w:rPr>
        <w:t xml:space="preserve"> 202</w:t>
      </w:r>
      <w:r w:rsidR="00F16264" w:rsidRPr="008379AC">
        <w:rPr>
          <w:rFonts w:ascii="Tahoma" w:hAnsi="Tahoma" w:cs="Tahoma"/>
        </w:rPr>
        <w:t>3</w:t>
      </w:r>
      <w:r w:rsidRPr="008379AC">
        <w:rPr>
          <w:rFonts w:ascii="Tahoma" w:hAnsi="Tahoma" w:cs="Tahoma"/>
        </w:rPr>
        <w:t>,</w:t>
      </w:r>
      <w:r w:rsidRPr="00AB1BD5">
        <w:rPr>
          <w:rFonts w:ascii="Tahoma" w:hAnsi="Tahoma" w:cs="Tahoma"/>
        </w:rPr>
        <w:t xml:space="preserve">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13139145" w14:textId="77777777" w:rsidR="00EE6BAE" w:rsidRPr="00FA637E" w:rsidRDefault="00EE6BAE" w:rsidP="00EE6BAE">
      <w:pPr>
        <w:spacing w:after="0" w:line="240" w:lineRule="auto"/>
        <w:ind w:firstLine="708"/>
        <w:jc w:val="both"/>
        <w:rPr>
          <w:rFonts w:ascii="Tahoma" w:hAnsi="Tahoma" w:cs="Tahoma"/>
        </w:rPr>
      </w:pPr>
      <w:r w:rsidRPr="00FA637E">
        <w:rPr>
          <w:rFonts w:ascii="Tahoma" w:hAnsi="Tahoma" w:cs="Tahoma"/>
        </w:rPr>
        <w:t>Vista la legislación aplicable (</w:t>
      </w:r>
      <w:r w:rsidRPr="00FA637E">
        <w:rPr>
          <w:rFonts w:ascii="Tahoma" w:hAnsi="Tahoma" w:cs="Tahoma"/>
          <w:lang w:eastAsia="es-ES"/>
        </w:rPr>
        <w:t>Decreto Legislativo 2/2023, de 3 de mayo, del Gobierno de Aragón, por el que se aprueba el texto refundido de la Ley de Subvenciones de Aragón</w:t>
      </w:r>
      <w:r w:rsidRPr="00FA637E">
        <w:rPr>
          <w:rFonts w:ascii="Tahoma" w:hAnsi="Tahoma" w:cs="Tahoma"/>
        </w:rPr>
        <w:t xml:space="preserve">, Ley 38/2003, de 17 de noviembre, General de Subvenciones, Reglamento de </w:t>
      </w:r>
      <w:r w:rsidRPr="00FA637E">
        <w:rPr>
          <w:rFonts w:ascii="Tahoma" w:hAnsi="Tahoma" w:cs="Tahoma"/>
        </w:rPr>
        <w:lastRenderedPageBreak/>
        <w:t>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70B8B54B" w14:textId="77777777" w:rsidR="00EE6BAE" w:rsidRPr="00FA637E" w:rsidRDefault="00EE6BAE" w:rsidP="00EE6BAE">
      <w:pPr>
        <w:spacing w:after="0" w:line="240" w:lineRule="auto"/>
        <w:ind w:firstLine="708"/>
        <w:jc w:val="both"/>
        <w:rPr>
          <w:rFonts w:ascii="Tahoma" w:hAnsi="Tahoma" w:cs="Tahoma"/>
          <w:i/>
        </w:rPr>
      </w:pPr>
    </w:p>
    <w:p w14:paraId="790FE50B" w14:textId="77777777" w:rsidR="00EE6BAE" w:rsidRPr="00C503B6" w:rsidRDefault="00EE6BAE" w:rsidP="00EE6BAE">
      <w:pPr>
        <w:spacing w:after="0" w:line="240" w:lineRule="atLeast"/>
        <w:ind w:firstLine="708"/>
        <w:jc w:val="both"/>
        <w:rPr>
          <w:rFonts w:ascii="Tahoma" w:hAnsi="Tahoma" w:cs="Tahoma"/>
        </w:rPr>
      </w:pPr>
      <w:r w:rsidRPr="00FA637E">
        <w:rPr>
          <w:rFonts w:ascii="Tahoma" w:hAnsi="Tahoma" w:cs="Tahoma"/>
        </w:rPr>
        <w:t>Visto el Decreto de Alcaldía 630/2023, de 26 de junio de 2023, por el que se delegan en la Junta de Gobierno Local las competencias de la Alcaldía en materia de gestión de las subvenciones que concede</w:t>
      </w:r>
      <w:r w:rsidRPr="00C503B6">
        <w:rPr>
          <w:rFonts w:ascii="Tahoma" w:hAnsi="Tahoma" w:cs="Tahoma"/>
        </w:rPr>
        <w:t xml:space="preserve"> el Ayuntamiento y siendo que no está prevista la celebración de sesión de Junta de Gobierno en las próximas fechas y que resulta conveniente agilizar la tramitación del presente expediente.</w:t>
      </w:r>
      <w:r>
        <w:rPr>
          <w:rFonts w:ascii="Tahoma" w:hAnsi="Tahoma" w:cs="Tahoma"/>
        </w:rPr>
        <w:t xml:space="preserve">  </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6EDEEF27" w:rsidR="00E739D5" w:rsidRPr="00C42DAC" w:rsidRDefault="00E739D5" w:rsidP="00C42DAC">
      <w:pPr>
        <w:spacing w:after="0" w:line="280" w:lineRule="atLeast"/>
        <w:ind w:right="-50" w:firstLine="708"/>
        <w:jc w:val="both"/>
        <w:rPr>
          <w:rFonts w:ascii="Tahoma" w:hAnsi="Tahoma" w:cs="Tahoma"/>
          <w:bCs/>
          <w:lang w:eastAsia="es-ES"/>
        </w:rPr>
      </w:pPr>
      <w:r w:rsidRPr="00C503B6">
        <w:rPr>
          <w:rFonts w:ascii="Tahoma" w:hAnsi="Tahoma" w:cs="Tahoma"/>
          <w:lang w:eastAsia="es-ES"/>
        </w:rPr>
        <w:t xml:space="preserve">Segundo.- Conceder una subvención </w:t>
      </w:r>
      <w:r w:rsidRPr="00D63983">
        <w:rPr>
          <w:rFonts w:ascii="Tahoma" w:hAnsi="Tahoma" w:cs="Tahoma"/>
          <w:lang w:eastAsia="es-ES"/>
        </w:rPr>
        <w:t>directa a</w:t>
      </w:r>
      <w:r w:rsidR="00C42DAC" w:rsidRPr="00D63983">
        <w:rPr>
          <w:rFonts w:ascii="Tahoma" w:hAnsi="Tahoma" w:cs="Tahoma"/>
          <w:lang w:eastAsia="es-ES"/>
        </w:rPr>
        <w:t xml:space="preserve">l </w:t>
      </w:r>
      <w:r w:rsidR="00937A8B" w:rsidRPr="00D63983">
        <w:rPr>
          <w:rFonts w:ascii="Tahoma" w:hAnsi="Tahoma" w:cs="Tahoma"/>
          <w:lang w:eastAsia="es-ES"/>
        </w:rPr>
        <w:t>Club Patín Cuarte</w:t>
      </w:r>
      <w:r w:rsidR="00C42DAC" w:rsidRPr="00D63983">
        <w:rPr>
          <w:rFonts w:ascii="Tahoma" w:hAnsi="Tahoma" w:cs="Tahoma"/>
          <w:bCs/>
        </w:rPr>
        <w:t xml:space="preserve"> </w:t>
      </w:r>
      <w:r w:rsidRPr="00D63983">
        <w:rPr>
          <w:rFonts w:ascii="Tahoma" w:hAnsi="Tahoma" w:cs="Tahoma"/>
          <w:bCs/>
        </w:rPr>
        <w:t>(</w:t>
      </w:r>
      <w:r w:rsidR="00BA656B">
        <w:rPr>
          <w:rFonts w:ascii="Tahoma" w:hAnsi="Tahoma" w:cs="Tahoma"/>
          <w:bCs/>
          <w:lang w:eastAsia="es-ES"/>
        </w:rPr>
        <w:t>****</w:t>
      </w:r>
      <w:r w:rsidR="00937A8B" w:rsidRPr="00D63983">
        <w:rPr>
          <w:rFonts w:ascii="Tahoma" w:hAnsi="Tahoma" w:cs="Tahoma"/>
          <w:bCs/>
          <w:lang w:eastAsia="es-ES"/>
        </w:rPr>
        <w:t>9445</w:t>
      </w:r>
      <w:r w:rsidR="00BA656B">
        <w:rPr>
          <w:rFonts w:ascii="Tahoma" w:hAnsi="Tahoma" w:cs="Tahoma"/>
          <w:bCs/>
          <w:lang w:eastAsia="es-ES"/>
        </w:rPr>
        <w:t>*</w:t>
      </w:r>
      <w:r w:rsidR="00C42DAC" w:rsidRPr="00D63983">
        <w:rPr>
          <w:rFonts w:ascii="Tahoma" w:hAnsi="Tahoma" w:cs="Tahoma"/>
          <w:bCs/>
          <w:lang w:eastAsia="es-ES"/>
        </w:rPr>
        <w:t>)</w:t>
      </w:r>
      <w:r w:rsidR="00C42DAC" w:rsidRPr="00C42DAC">
        <w:rPr>
          <w:rFonts w:ascii="Tahoma" w:hAnsi="Tahoma" w:cs="Tahoma"/>
          <w:bCs/>
          <w:lang w:eastAsia="es-ES"/>
        </w:rPr>
        <w:t xml:space="preserve"> </w:t>
      </w:r>
      <w:r w:rsidRPr="00C42DAC">
        <w:rPr>
          <w:rFonts w:ascii="Tahoma" w:hAnsi="Tahoma" w:cs="Tahoma"/>
          <w:lang w:eastAsia="es-ES"/>
        </w:rPr>
        <w:t xml:space="preserve">por importe </w:t>
      </w:r>
      <w:r w:rsidRPr="004251D0">
        <w:rPr>
          <w:rFonts w:ascii="Tahoma" w:hAnsi="Tahoma" w:cs="Tahoma"/>
          <w:lang w:eastAsia="es-ES"/>
        </w:rPr>
        <w:t xml:space="preserve">de </w:t>
      </w:r>
      <w:r w:rsidR="00D63983" w:rsidRPr="004251D0">
        <w:rPr>
          <w:rFonts w:ascii="Tahoma" w:hAnsi="Tahoma" w:cs="Tahoma"/>
          <w:lang w:eastAsia="es-ES"/>
        </w:rPr>
        <w:t>8</w:t>
      </w:r>
      <w:r w:rsidR="00B834F7" w:rsidRPr="004251D0">
        <w:rPr>
          <w:rFonts w:ascii="Tahoma" w:hAnsi="Tahoma" w:cs="Tahoma"/>
          <w:lang w:eastAsia="es-ES"/>
        </w:rPr>
        <w:t>.0</w:t>
      </w:r>
      <w:r w:rsidR="00EB668F" w:rsidRPr="004251D0">
        <w:rPr>
          <w:rFonts w:ascii="Tahoma" w:hAnsi="Tahoma" w:cs="Tahoma"/>
          <w:lang w:eastAsia="es-ES"/>
        </w:rPr>
        <w:t>00</w:t>
      </w:r>
      <w:r w:rsidRPr="004251D0">
        <w:rPr>
          <w:rFonts w:ascii="Tahoma" w:hAnsi="Tahoma" w:cs="Tahoma"/>
          <w:lang w:eastAsia="es-ES"/>
        </w:rPr>
        <w:t xml:space="preserve">,00 </w:t>
      </w:r>
      <w:r w:rsidR="00A9491D" w:rsidRPr="004251D0">
        <w:rPr>
          <w:rFonts w:ascii="Tahoma" w:hAnsi="Tahoma" w:cs="Tahoma"/>
          <w:lang w:eastAsia="es-ES"/>
        </w:rPr>
        <w:t>€</w:t>
      </w:r>
      <w:r w:rsidRPr="004251D0">
        <w:rPr>
          <w:rFonts w:ascii="Tahoma" w:hAnsi="Tahoma" w:cs="Tahoma"/>
          <w:lang w:eastAsia="es-ES"/>
        </w:rPr>
        <w:t xml:space="preserve">, crédito previsto en la aplicación nominativa </w:t>
      </w:r>
      <w:r w:rsidR="009D345C" w:rsidRPr="004251D0">
        <w:rPr>
          <w:rFonts w:ascii="Tahoma" w:hAnsi="Tahoma" w:cs="Tahoma"/>
          <w:lang w:eastAsia="es-ES"/>
        </w:rPr>
        <w:t>3410.48904</w:t>
      </w:r>
      <w:r w:rsidR="009D345C" w:rsidRPr="004251D0">
        <w:rPr>
          <w:rFonts w:ascii="Tahoma" w:hAnsi="Tahoma" w:cs="Tahoma"/>
          <w:i/>
          <w:iCs/>
          <w:lang w:eastAsia="es-ES"/>
        </w:rPr>
        <w:t xml:space="preserve"> </w:t>
      </w:r>
      <w:r w:rsidR="00C42DAC" w:rsidRPr="004251D0">
        <w:rPr>
          <w:rFonts w:ascii="Tahoma" w:hAnsi="Tahoma" w:cs="Tahoma"/>
          <w:i/>
          <w:iCs/>
          <w:lang w:eastAsia="es-ES"/>
        </w:rPr>
        <w:t>“</w:t>
      </w:r>
      <w:r w:rsidR="006839E0" w:rsidRPr="004251D0">
        <w:rPr>
          <w:rFonts w:ascii="Tahoma" w:hAnsi="Tahoma" w:cs="Tahoma"/>
          <w:i/>
          <w:iCs/>
          <w:lang w:eastAsia="es-ES"/>
        </w:rPr>
        <w:t>Subvención Club Patín Cuarte, escuela de patinaje”</w:t>
      </w:r>
      <w:r w:rsidR="00C42DAC" w:rsidRPr="004251D0">
        <w:rPr>
          <w:rFonts w:ascii="Tahoma" w:hAnsi="Tahoma" w:cs="Tahoma"/>
          <w:i/>
          <w:iCs/>
          <w:lang w:eastAsia="es-ES"/>
        </w:rPr>
        <w:t>,</w:t>
      </w:r>
      <w:r w:rsidRPr="004251D0">
        <w:rPr>
          <w:rFonts w:ascii="Tahoma" w:hAnsi="Tahoma" w:cs="Tahoma"/>
          <w:lang w:eastAsia="es-ES"/>
        </w:rPr>
        <w:t xml:space="preserve"> del estado de gastos del Presupuesto municipal para 202</w:t>
      </w:r>
      <w:r w:rsidR="00F16264" w:rsidRPr="004251D0">
        <w:rPr>
          <w:rFonts w:ascii="Tahoma" w:hAnsi="Tahoma" w:cs="Tahoma"/>
          <w:lang w:eastAsia="es-ES"/>
        </w:rPr>
        <w:t>3</w:t>
      </w:r>
      <w:r w:rsidRPr="004251D0">
        <w:rPr>
          <w:rFonts w:ascii="Tahoma" w:hAnsi="Tahoma" w:cs="Tahoma"/>
          <w:lang w:eastAsia="es-ES"/>
        </w:rPr>
        <w:t xml:space="preserve">, con destino a financiar los gastos que comporta la realización </w:t>
      </w:r>
      <w:bookmarkStart w:id="1" w:name="_Hlk44581419"/>
      <w:r w:rsidRPr="004251D0">
        <w:rPr>
          <w:rFonts w:ascii="Tahoma" w:hAnsi="Tahoma" w:cs="Tahoma"/>
          <w:lang w:eastAsia="es-ES"/>
        </w:rPr>
        <w:t>de su programa de actividades</w:t>
      </w:r>
      <w:r w:rsidRPr="004251D0">
        <w:rPr>
          <w:rFonts w:ascii="Tahoma" w:hAnsi="Tahoma" w:cs="Tahoma"/>
          <w:i/>
          <w:iCs/>
          <w:lang w:eastAsia="es-ES"/>
        </w:rPr>
        <w:t>,</w:t>
      </w:r>
      <w:r w:rsidRPr="004251D0">
        <w:rPr>
          <w:rFonts w:ascii="Tahoma" w:hAnsi="Tahoma" w:cs="Tahoma"/>
          <w:lang w:eastAsia="es-ES"/>
        </w:rPr>
        <w:t xml:space="preserve"> a realizar </w:t>
      </w:r>
      <w:r w:rsidR="00C42DAC" w:rsidRPr="004251D0">
        <w:rPr>
          <w:rFonts w:ascii="Tahoma" w:hAnsi="Tahoma" w:cs="Tahoma"/>
          <w:lang w:eastAsia="es-ES"/>
        </w:rPr>
        <w:t>durante la temporada deportiva 202</w:t>
      </w:r>
      <w:r w:rsidR="00F16264" w:rsidRPr="004251D0">
        <w:rPr>
          <w:rFonts w:ascii="Tahoma" w:hAnsi="Tahoma" w:cs="Tahoma"/>
          <w:lang w:eastAsia="es-ES"/>
        </w:rPr>
        <w:t>2</w:t>
      </w:r>
      <w:r w:rsidR="00C42DAC" w:rsidRPr="004251D0">
        <w:rPr>
          <w:rFonts w:ascii="Tahoma" w:hAnsi="Tahoma" w:cs="Tahoma"/>
          <w:lang w:eastAsia="es-ES"/>
        </w:rPr>
        <w:t>-202</w:t>
      </w:r>
      <w:r w:rsidR="00F16264" w:rsidRPr="004251D0">
        <w:rPr>
          <w:rFonts w:ascii="Tahoma" w:hAnsi="Tahoma" w:cs="Tahoma"/>
          <w:lang w:eastAsia="es-ES"/>
        </w:rPr>
        <w:t>3</w:t>
      </w:r>
      <w:r w:rsidRPr="004251D0">
        <w:rPr>
          <w:rFonts w:ascii="Tahoma" w:hAnsi="Tahoma" w:cs="Tahoma"/>
          <w:lang w:eastAsia="es-ES"/>
        </w:rPr>
        <w:t xml:space="preserve"> en</w:t>
      </w:r>
      <w:r w:rsidRPr="00C503B6">
        <w:rPr>
          <w:rFonts w:ascii="Tahoma" w:hAnsi="Tahoma" w:cs="Tahoma"/>
          <w:lang w:eastAsia="es-ES"/>
        </w:rPr>
        <w:t xml:space="preserve"> el ámbito del municipio de Cuarte de Huerva</w:t>
      </w:r>
      <w:bookmarkEnd w:id="1"/>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2287FDAA" w:rsidR="00E739D5" w:rsidRPr="002D7463" w:rsidRDefault="00E739D5" w:rsidP="00430092">
      <w:pPr>
        <w:spacing w:after="0" w:line="240" w:lineRule="atLeast"/>
        <w:ind w:firstLine="708"/>
        <w:jc w:val="both"/>
        <w:rPr>
          <w:rFonts w:ascii="Tahoma" w:hAnsi="Tahoma" w:cs="Tahoma"/>
          <w:i/>
          <w:iCs/>
          <w:lang w:eastAsia="es-ES"/>
        </w:rPr>
      </w:pPr>
      <w:r w:rsidRPr="00C503B6">
        <w:rPr>
          <w:rFonts w:ascii="Tahoma" w:hAnsi="Tahoma" w:cs="Tahoma"/>
        </w:rPr>
        <w:t>Financiar los gastos que comporta la realización de</w:t>
      </w:r>
      <w:r w:rsidR="00F438B1">
        <w:rPr>
          <w:rFonts w:ascii="Tahoma" w:hAnsi="Tahoma" w:cs="Tahoma"/>
        </w:rPr>
        <w:t xml:space="preserve"> </w:t>
      </w:r>
      <w:r w:rsidR="002D7463" w:rsidRPr="008D64C2">
        <w:rPr>
          <w:rFonts w:ascii="Tahoma" w:hAnsi="Tahoma" w:cs="Tahoma"/>
          <w:i/>
          <w:iCs/>
          <w:lang w:eastAsia="es-ES"/>
        </w:rPr>
        <w:t>“</w:t>
      </w:r>
      <w:r w:rsidR="00C134B2" w:rsidRPr="00C134B2">
        <w:rPr>
          <w:rFonts w:ascii="Tahoma" w:hAnsi="Tahoma" w:cs="Tahoma"/>
          <w:i/>
          <w:iCs/>
          <w:lang w:eastAsia="es-ES"/>
        </w:rPr>
        <w:t>Temporada 2022-2023, gastos de asesoría y gestoría, formación, seguro de responsabilidad civil, fichas federativas, material deportivo, equipaciones, inscripción de torneos y test</w:t>
      </w:r>
      <w:r w:rsidR="00C134B2" w:rsidRPr="00B646A3">
        <w:rPr>
          <w:rFonts w:ascii="Tahoma" w:hAnsi="Tahoma" w:cs="Tahoma"/>
          <w:i/>
          <w:iCs/>
          <w:lang w:eastAsia="es-ES"/>
        </w:rPr>
        <w:t xml:space="preserve">, desplazamientos, </w:t>
      </w:r>
      <w:r w:rsidR="00C134B2" w:rsidRPr="00EE30F0">
        <w:rPr>
          <w:rFonts w:ascii="Tahoma" w:hAnsi="Tahoma" w:cs="Tahoma"/>
          <w:i/>
          <w:iCs/>
          <w:lang w:eastAsia="es-ES"/>
        </w:rPr>
        <w:t>entrenamientos</w:t>
      </w:r>
      <w:r w:rsidR="002D7463" w:rsidRPr="00EE30F0">
        <w:rPr>
          <w:rFonts w:ascii="Tahoma" w:hAnsi="Tahoma" w:cs="Tahoma"/>
          <w:i/>
          <w:iCs/>
          <w:lang w:eastAsia="es-ES"/>
        </w:rPr>
        <w:t>”,</w:t>
      </w:r>
      <w:r w:rsidR="00F438B1" w:rsidRPr="00EE30F0">
        <w:rPr>
          <w:rFonts w:ascii="Tahoma" w:hAnsi="Tahoma" w:cs="Tahoma"/>
        </w:rPr>
        <w:t xml:space="preserve"> </w:t>
      </w:r>
      <w:r w:rsidRPr="00EE30F0">
        <w:rPr>
          <w:rFonts w:ascii="Tahoma" w:hAnsi="Tahoma" w:cs="Tahoma"/>
        </w:rPr>
        <w:t>de</w:t>
      </w:r>
      <w:r w:rsidRPr="00C503B6">
        <w:rPr>
          <w:rFonts w:ascii="Tahoma" w:hAnsi="Tahoma" w:cs="Tahoma"/>
        </w:rPr>
        <w:t xml:space="preserve"> la </w:t>
      </w:r>
      <w:r w:rsidR="0099456E">
        <w:rPr>
          <w:rFonts w:ascii="Tahoma" w:hAnsi="Tahoma" w:cs="Tahoma"/>
        </w:rPr>
        <w:t xml:space="preserve">entidad </w:t>
      </w:r>
      <w:r w:rsidRPr="00C503B6">
        <w:rPr>
          <w:rFonts w:ascii="Tahoma" w:hAnsi="Tahoma" w:cs="Tahoma"/>
        </w:rPr>
        <w:t xml:space="preserve">beneficiaria </w:t>
      </w:r>
      <w:r w:rsidR="00741171">
        <w:rPr>
          <w:rFonts w:ascii="Tahoma" w:hAnsi="Tahoma" w:cs="Tahoma"/>
        </w:rPr>
        <w:t>“</w:t>
      </w:r>
      <w:r w:rsidR="00B646A3">
        <w:rPr>
          <w:rFonts w:ascii="Tahoma" w:hAnsi="Tahoma" w:cs="Tahoma"/>
          <w:lang w:eastAsia="es-ES"/>
        </w:rPr>
        <w:t>Club Patín Cuarte</w:t>
      </w:r>
      <w:r w:rsidR="00741171">
        <w:rPr>
          <w:rFonts w:ascii="Tahoma" w:hAnsi="Tahoma" w:cs="Tahoma"/>
          <w:lang w:eastAsia="es-ES"/>
        </w:rPr>
        <w:t>”</w:t>
      </w:r>
      <w:r w:rsidRPr="002D7463">
        <w:rPr>
          <w:rFonts w:ascii="Tahoma" w:hAnsi="Tahoma" w:cs="Tahoma"/>
        </w:rPr>
        <w:t xml:space="preserve"> a realizar </w:t>
      </w:r>
      <w:r w:rsidR="002D7463">
        <w:rPr>
          <w:rFonts w:ascii="Tahoma" w:hAnsi="Tahoma" w:cs="Tahoma"/>
        </w:rPr>
        <w:t xml:space="preserve">durante la </w:t>
      </w:r>
      <w:r w:rsidR="002D7463" w:rsidRPr="00937A8B">
        <w:rPr>
          <w:rFonts w:ascii="Tahoma" w:hAnsi="Tahoma" w:cs="Tahoma"/>
        </w:rPr>
        <w:t>temporada deportiva 202</w:t>
      </w:r>
      <w:r w:rsidR="00F16264" w:rsidRPr="00937A8B">
        <w:rPr>
          <w:rFonts w:ascii="Tahoma" w:hAnsi="Tahoma" w:cs="Tahoma"/>
        </w:rPr>
        <w:t>2</w:t>
      </w:r>
      <w:r w:rsidR="002D7463" w:rsidRPr="00937A8B">
        <w:rPr>
          <w:rFonts w:ascii="Tahoma" w:hAnsi="Tahoma" w:cs="Tahoma"/>
        </w:rPr>
        <w:t>-202</w:t>
      </w:r>
      <w:r w:rsidR="00F16264" w:rsidRPr="00937A8B">
        <w:rPr>
          <w:rFonts w:ascii="Tahoma" w:hAnsi="Tahoma" w:cs="Tahoma"/>
        </w:rPr>
        <w:t>3</w:t>
      </w:r>
      <w:r w:rsidRPr="00C503B6">
        <w:rPr>
          <w:rFonts w:ascii="Tahoma" w:hAnsi="Tahoma" w:cs="Tahoma"/>
        </w:rPr>
        <w:t xml:space="preserve">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3994D5F4"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 xml:space="preserve">al cumplimiento del objeto de la </w:t>
      </w:r>
      <w:r w:rsidR="00C755C0">
        <w:rPr>
          <w:rFonts w:ascii="Tahoma" w:hAnsi="Tahoma" w:cs="Tahoma"/>
        </w:rPr>
        <w:t>actividad financiada,</w:t>
      </w:r>
      <w:r w:rsidR="00E739D5" w:rsidRPr="00C503B6">
        <w:rPr>
          <w:rFonts w:ascii="Tahoma" w:hAnsi="Tahoma" w:cs="Tahoma"/>
        </w:rPr>
        <w:t xml:space="preserve">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70AFAEE8" w:rsidR="00E739D5" w:rsidRDefault="00E739D5" w:rsidP="00A925A6">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0041241F" w:rsidRPr="00C503B6">
        <w:rPr>
          <w:rFonts w:ascii="Tahoma" w:hAnsi="Tahoma" w:cs="Tahoma"/>
          <w:bCs/>
        </w:rPr>
        <w:t>la beneficiaria</w:t>
      </w:r>
      <w:r w:rsidRPr="00C503B6">
        <w:rPr>
          <w:rFonts w:ascii="Tahoma" w:hAnsi="Tahoma" w:cs="Tahoma"/>
        </w:rPr>
        <w:t xml:space="preserve">, la cantidad de </w:t>
      </w:r>
      <w:r w:rsidR="001E451F" w:rsidRPr="001E451F">
        <w:rPr>
          <w:rFonts w:ascii="Tahoma" w:hAnsi="Tahoma" w:cs="Tahoma"/>
        </w:rPr>
        <w:t>8</w:t>
      </w:r>
      <w:r w:rsidR="001227C0" w:rsidRPr="001E451F">
        <w:rPr>
          <w:rFonts w:ascii="Tahoma" w:hAnsi="Tahoma" w:cs="Tahoma"/>
        </w:rPr>
        <w:t>.0</w:t>
      </w:r>
      <w:r w:rsidR="00396B3A" w:rsidRPr="001E451F">
        <w:rPr>
          <w:rFonts w:ascii="Tahoma" w:hAnsi="Tahoma" w:cs="Tahoma"/>
        </w:rPr>
        <w:t>00</w:t>
      </w:r>
      <w:r w:rsidR="008615EA" w:rsidRPr="001E451F">
        <w:rPr>
          <w:rFonts w:ascii="Tahoma" w:hAnsi="Tahoma" w:cs="Tahoma"/>
        </w:rPr>
        <w:t>,00</w:t>
      </w:r>
      <w:r w:rsidR="00A925A6" w:rsidRPr="001E451F">
        <w:rPr>
          <w:rFonts w:ascii="Tahoma" w:hAnsi="Tahoma" w:cs="Tahoma"/>
        </w:rPr>
        <w:t xml:space="preserve"> </w:t>
      </w:r>
      <w:r w:rsidR="00A9491D" w:rsidRPr="001E451F">
        <w:rPr>
          <w:rFonts w:ascii="Tahoma" w:hAnsi="Tahoma" w:cs="Tahoma"/>
        </w:rPr>
        <w:t>€</w:t>
      </w:r>
      <w:r w:rsidRPr="001E451F">
        <w:rPr>
          <w:rFonts w:ascii="Tahoma" w:hAnsi="Tahoma" w:cs="Tahoma"/>
        </w:rPr>
        <w:t xml:space="preserve"> destinada</w:t>
      </w:r>
      <w:r w:rsidRPr="00C503B6">
        <w:rPr>
          <w:rFonts w:ascii="Tahoma" w:hAnsi="Tahoma" w:cs="Tahoma"/>
        </w:rPr>
        <w:t xml:space="preserve"> a la ejecución del objeto de la actuación subvencionable fijada en el apartado anterior, durante </w:t>
      </w:r>
      <w:r w:rsidR="00A925A6">
        <w:rPr>
          <w:rFonts w:ascii="Tahoma" w:hAnsi="Tahoma" w:cs="Tahoma"/>
        </w:rPr>
        <w:t xml:space="preserve">la temporada deportiva </w:t>
      </w:r>
      <w:r w:rsidR="00A925A6" w:rsidRPr="001E451F">
        <w:rPr>
          <w:rFonts w:ascii="Tahoma" w:hAnsi="Tahoma" w:cs="Tahoma"/>
        </w:rPr>
        <w:t>202</w:t>
      </w:r>
      <w:r w:rsidR="00F16264" w:rsidRPr="001E451F">
        <w:rPr>
          <w:rFonts w:ascii="Tahoma" w:hAnsi="Tahoma" w:cs="Tahoma"/>
        </w:rPr>
        <w:t>2</w:t>
      </w:r>
      <w:r w:rsidR="00A925A6" w:rsidRPr="001E451F">
        <w:rPr>
          <w:rFonts w:ascii="Tahoma" w:hAnsi="Tahoma" w:cs="Tahoma"/>
        </w:rPr>
        <w:t>-202</w:t>
      </w:r>
      <w:r w:rsidR="00F16264" w:rsidRPr="001E451F">
        <w:rPr>
          <w:rFonts w:ascii="Tahoma" w:hAnsi="Tahoma" w:cs="Tahoma"/>
        </w:rPr>
        <w:t>3</w:t>
      </w:r>
      <w:r w:rsidRPr="001E451F">
        <w:rPr>
          <w:rFonts w:ascii="Tahoma" w:hAnsi="Tahoma" w:cs="Tahoma"/>
        </w:rPr>
        <w:t>. El</w:t>
      </w:r>
      <w:r w:rsidRPr="00C503B6">
        <w:rPr>
          <w:rFonts w:ascii="Tahoma" w:hAnsi="Tahoma" w:cs="Tahoma"/>
        </w:rPr>
        <w:t xml:space="preserve"> importe total del </w:t>
      </w:r>
      <w:r w:rsidRPr="00C503B6">
        <w:rPr>
          <w:rFonts w:ascii="Tahoma" w:hAnsi="Tahoma" w:cs="Tahoma"/>
        </w:rPr>
        <w:lastRenderedPageBreak/>
        <w:t xml:space="preserve">presupuesto asciende </w:t>
      </w:r>
      <w:r w:rsidRPr="00A925A6">
        <w:rPr>
          <w:rFonts w:ascii="Tahoma" w:hAnsi="Tahoma" w:cs="Tahoma"/>
        </w:rPr>
        <w:t xml:space="preserve">a </w:t>
      </w:r>
      <w:r w:rsidR="000C55AD">
        <w:rPr>
          <w:rFonts w:ascii="Tahoma" w:hAnsi="Tahoma" w:cs="Tahoma"/>
        </w:rPr>
        <w:t>8.523,11</w:t>
      </w:r>
      <w:r w:rsidRPr="00A925A6">
        <w:rPr>
          <w:rFonts w:ascii="Tahoma" w:hAnsi="Tahoma" w:cs="Tahoma"/>
        </w:rPr>
        <w:t xml:space="preserve"> </w:t>
      </w:r>
      <w:r w:rsidR="00A9491D" w:rsidRPr="00A925A6">
        <w:rPr>
          <w:rFonts w:ascii="Tahoma" w:hAnsi="Tahoma" w:cs="Tahoma"/>
        </w:rPr>
        <w:t>€</w:t>
      </w:r>
      <w:r w:rsidRPr="00C503B6">
        <w:rPr>
          <w:rFonts w:ascii="Tahoma" w:hAnsi="Tahoma" w:cs="Tahoma"/>
        </w:rPr>
        <w:t xml:space="preserve"> suponiendo la subvención otorgada </w:t>
      </w:r>
      <w:r w:rsidRPr="001227C0">
        <w:rPr>
          <w:rFonts w:ascii="Tahoma" w:hAnsi="Tahoma" w:cs="Tahoma"/>
        </w:rPr>
        <w:t xml:space="preserve">un </w:t>
      </w:r>
      <w:r w:rsidR="000C55AD" w:rsidRPr="000C55AD">
        <w:rPr>
          <w:rFonts w:ascii="Tahoma" w:hAnsi="Tahoma" w:cs="Tahoma"/>
        </w:rPr>
        <w:t>93,86</w:t>
      </w:r>
      <w:r w:rsidRPr="000C55AD">
        <w:rPr>
          <w:rFonts w:ascii="Tahoma" w:hAnsi="Tahoma" w:cs="Tahoma"/>
        </w:rPr>
        <w:t xml:space="preserve"> % del</w:t>
      </w:r>
      <w:r w:rsidRPr="00C503B6">
        <w:rPr>
          <w:rFonts w:ascii="Tahoma" w:hAnsi="Tahoma" w:cs="Tahoma"/>
        </w:rPr>
        <w:t xml:space="preserve"> mismo.</w:t>
      </w:r>
    </w:p>
    <w:p w14:paraId="178BEA75" w14:textId="77777777" w:rsidR="00E739D5" w:rsidRPr="00C503B6" w:rsidRDefault="00E739D5" w:rsidP="001E451F">
      <w:pPr>
        <w:spacing w:after="0" w:line="240" w:lineRule="auto"/>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33F9095E" w:rsidR="00C46C81" w:rsidRPr="003113C8" w:rsidRDefault="00C46C81" w:rsidP="00C46C81">
      <w:pPr>
        <w:spacing w:after="0" w:line="240" w:lineRule="auto"/>
        <w:ind w:firstLine="708"/>
        <w:jc w:val="both"/>
        <w:rPr>
          <w:rFonts w:ascii="Tahoma" w:hAnsi="Tahoma" w:cs="Tahoma"/>
          <w:b/>
        </w:rPr>
      </w:pPr>
      <w:r w:rsidRPr="003113C8">
        <w:rPr>
          <w:rFonts w:ascii="Tahoma" w:hAnsi="Tahoma" w:cs="Tahoma"/>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1BCE7D2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d</w:t>
      </w:r>
      <w:r w:rsidR="00C755C0">
        <w:rPr>
          <w:rFonts w:ascii="Tahoma" w:hAnsi="Tahoma" w:cs="Tahoma"/>
        </w:rPr>
        <w:t>ará</w:t>
      </w:r>
      <w:r w:rsidRPr="00C503B6">
        <w:rPr>
          <w:rFonts w:ascii="Tahoma" w:hAnsi="Tahoma" w:cs="Tahoma"/>
        </w:rPr>
        <w:t xml:space="preserve"> adecuada y suficiente publicidad a la subvención municipal, </w:t>
      </w:r>
      <w:r w:rsidR="00C755C0">
        <w:rPr>
          <w:rFonts w:ascii="Tahoma" w:hAnsi="Tahoma" w:cs="Tahoma"/>
        </w:rPr>
        <w:t xml:space="preserve">a través de los medios que considere más apropiados para la correcta difusión de la actividad subvencionable, </w:t>
      </w:r>
      <w:r w:rsidR="00C755C0" w:rsidRPr="009F4EFE">
        <w:rPr>
          <w:rFonts w:ascii="Tahoma" w:hAnsi="Tahoma" w:cs="Tahoma"/>
          <w:u w:val="single"/>
        </w:rPr>
        <w:t xml:space="preserve">utilizando obligatoria y expresamente la </w:t>
      </w:r>
      <w:r w:rsidR="00C755C0" w:rsidRPr="009F4EFE">
        <w:rPr>
          <w:rFonts w:ascii="Tahoma" w:hAnsi="Tahoma" w:cs="Tahoma"/>
          <w:b/>
          <w:bCs/>
          <w:u w:val="single"/>
        </w:rPr>
        <w:t>mención</w:t>
      </w:r>
      <w:r w:rsidR="00C755C0" w:rsidRPr="009F4EFE">
        <w:rPr>
          <w:rFonts w:ascii="Tahoma" w:hAnsi="Tahoma" w:cs="Tahoma"/>
          <w:u w:val="single"/>
        </w:rPr>
        <w:t xml:space="preserve"> </w:t>
      </w:r>
      <w:r w:rsidR="00C755C0" w:rsidRPr="009F4EFE">
        <w:rPr>
          <w:rFonts w:ascii="Tahoma" w:hAnsi="Tahoma" w:cs="Tahoma"/>
          <w:i/>
          <w:iCs/>
          <w:u w:val="single"/>
        </w:rPr>
        <w:t>“Con la colaboración del Ayuntamiento de Cuarte de Huerva”</w:t>
      </w:r>
      <w:r w:rsidR="00C755C0" w:rsidRPr="009F4EFE">
        <w:rPr>
          <w:rFonts w:ascii="Tahoma" w:hAnsi="Tahoma" w:cs="Tahoma"/>
          <w:u w:val="single"/>
        </w:rPr>
        <w:t xml:space="preserve"> y la utilización de su </w:t>
      </w:r>
      <w:r w:rsidR="00C755C0" w:rsidRPr="009F4EFE">
        <w:rPr>
          <w:rFonts w:ascii="Tahoma" w:hAnsi="Tahoma" w:cs="Tahoma"/>
          <w:b/>
          <w:bCs/>
          <w:u w:val="single"/>
        </w:rPr>
        <w:t>escudo</w:t>
      </w:r>
      <w:r w:rsidR="00C755C0" w:rsidRPr="009F4EFE">
        <w:rPr>
          <w:rFonts w:ascii="Tahoma" w:hAnsi="Tahoma" w:cs="Tahoma"/>
          <w:u w:val="single"/>
        </w:rPr>
        <w:t xml:space="preserve"> oficial</w:t>
      </w:r>
      <w:r w:rsidR="00C755C0">
        <w:rPr>
          <w:rFonts w:ascii="Tahoma" w:hAnsi="Tahoma" w:cs="Tahoma"/>
        </w:rPr>
        <w:t xml:space="preserve">, sin perjuicio de otros logos o menciones que aludan de forma clara y directa al carácter público de la financiación obtenida, </w:t>
      </w:r>
      <w:r w:rsidRPr="00C503B6">
        <w:rPr>
          <w:rFonts w:ascii="Tahoma" w:hAnsi="Tahoma" w:cs="Tahoma"/>
        </w:rPr>
        <w:t>con motivo de la realización de las distintas actividades</w:t>
      </w:r>
      <w:r w:rsidR="00C755C0">
        <w:rPr>
          <w:rFonts w:ascii="Tahoma" w:hAnsi="Tahoma" w:cs="Tahoma"/>
        </w:rPr>
        <w:t xml:space="preserve"> incluidas en el proyecto aprobado</w:t>
      </w:r>
      <w:r w:rsidRPr="00C503B6">
        <w:rPr>
          <w:rFonts w:ascii="Tahoma" w:hAnsi="Tahoma" w:cs="Tahoma"/>
        </w:rPr>
        <w:t>.</w:t>
      </w:r>
      <w:r w:rsidR="00C755C0">
        <w:rPr>
          <w:rFonts w:ascii="Tahoma" w:hAnsi="Tahoma" w:cs="Tahoma"/>
        </w:rPr>
        <w:t xml:space="preserve"> El incumplimiento de esta obligación será causa de reintegro de la ayuda municipal o de la pérdida al derecho de cobro de la misma.</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7886E3A8"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w:t>
      </w:r>
      <w:r w:rsidRPr="00686007">
        <w:rPr>
          <w:rFonts w:ascii="Tahoma" w:hAnsi="Tahoma" w:cs="Tahoma"/>
        </w:rPr>
        <w:t xml:space="preserve">aportación de </w:t>
      </w:r>
      <w:r w:rsidR="00686007" w:rsidRPr="00686007">
        <w:rPr>
          <w:rFonts w:ascii="Tahoma" w:hAnsi="Tahoma" w:cs="Tahoma"/>
          <w:lang w:eastAsia="es-ES"/>
        </w:rPr>
        <w:t>8</w:t>
      </w:r>
      <w:r w:rsidR="001227C0" w:rsidRPr="00686007">
        <w:rPr>
          <w:rFonts w:ascii="Tahoma" w:hAnsi="Tahoma" w:cs="Tahoma"/>
          <w:lang w:eastAsia="es-ES"/>
        </w:rPr>
        <w:t>.000,00</w:t>
      </w:r>
      <w:r w:rsidR="00302B9D" w:rsidRPr="00686007">
        <w:rPr>
          <w:rFonts w:ascii="Tahoma" w:hAnsi="Tahoma" w:cs="Tahoma"/>
          <w:lang w:eastAsia="es-ES"/>
        </w:rPr>
        <w:t xml:space="preserve"> </w:t>
      </w:r>
      <w:r w:rsidRPr="00686007">
        <w:rPr>
          <w:rFonts w:ascii="Tahoma" w:hAnsi="Tahoma" w:cs="Tahoma"/>
        </w:rPr>
        <w:t>€</w:t>
      </w:r>
      <w:r w:rsidRPr="00C503B6">
        <w:rPr>
          <w:rFonts w:ascii="Tahoma" w:hAnsi="Tahoma" w:cs="Tahoma"/>
        </w:rPr>
        <w:t xml:space="preserve"> que contemplan estas bases se realizará con cargo a la aplicación presupuestaria </w:t>
      </w:r>
      <w:bookmarkStart w:id="2" w:name="_Hlk67652843"/>
      <w:r w:rsidR="00686007">
        <w:rPr>
          <w:rFonts w:ascii="Tahoma" w:hAnsi="Tahoma" w:cs="Tahoma"/>
          <w:lang w:eastAsia="es-ES"/>
        </w:rPr>
        <w:t>3410.48904</w:t>
      </w:r>
      <w:r w:rsidR="008615EA" w:rsidRPr="00C503B6">
        <w:rPr>
          <w:rFonts w:ascii="Tahoma" w:hAnsi="Tahoma" w:cs="Tahoma"/>
          <w:lang w:eastAsia="es-ES"/>
        </w:rPr>
        <w:t xml:space="preserve"> </w:t>
      </w:r>
      <w:bookmarkEnd w:id="2"/>
      <w:r w:rsidRPr="00C503B6">
        <w:rPr>
          <w:rFonts w:ascii="Tahoma" w:hAnsi="Tahoma" w:cs="Tahoma"/>
        </w:rPr>
        <w:t>del vigente Presupuesto General del Ayuntamiento de Cuarte de Huerva</w:t>
      </w:r>
      <w:r w:rsidR="009F4EFE">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3849EBE"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w:t>
      </w:r>
      <w:r w:rsidR="009F4EFE">
        <w:rPr>
          <w:rFonts w:ascii="Tahoma" w:hAnsi="Tahoma" w:cs="Tahoma"/>
        </w:rPr>
        <w:t>,</w:t>
      </w:r>
      <w:r w:rsidRPr="00C503B6">
        <w:rPr>
          <w:rFonts w:ascii="Tahoma" w:hAnsi="Tahoma" w:cs="Tahoma"/>
        </w:rPr>
        <w:t xml:space="preserve"> siempre que el importe de todas ellas no supere el coste real de la actividad subvencionada</w:t>
      </w:r>
      <w:r w:rsidR="009F4EFE">
        <w:rPr>
          <w:rFonts w:ascii="Tahoma" w:hAnsi="Tahoma" w:cs="Tahoma"/>
        </w:rPr>
        <w:t>, causa que motivará el reintegro del exceso financiado</w:t>
      </w:r>
      <w:r w:rsidRPr="00C503B6">
        <w:rPr>
          <w:rFonts w:ascii="Tahoma" w:hAnsi="Tahoma" w:cs="Tahoma"/>
        </w:rPr>
        <w:t>.</w:t>
      </w:r>
    </w:p>
    <w:p w14:paraId="0B833C8E" w14:textId="77777777" w:rsidR="00E739D5" w:rsidRPr="00C503B6" w:rsidRDefault="00E739D5" w:rsidP="00302B9D">
      <w:pPr>
        <w:spacing w:after="0" w:line="240" w:lineRule="auto"/>
        <w:jc w:val="both"/>
        <w:rPr>
          <w:rFonts w:ascii="Tahoma" w:hAnsi="Tahoma" w:cs="Tahoma"/>
        </w:rPr>
      </w:pPr>
    </w:p>
    <w:p w14:paraId="44B6C470" w14:textId="60113BCF"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lastRenderedPageBreak/>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395FDDFE" w14:textId="77777777" w:rsidR="00EE6BAE" w:rsidRPr="00C503B6" w:rsidRDefault="00EE6BAE" w:rsidP="00EE6BAE">
      <w:pPr>
        <w:spacing w:after="0" w:line="240" w:lineRule="auto"/>
        <w:ind w:firstLine="708"/>
        <w:jc w:val="both"/>
        <w:rPr>
          <w:rFonts w:ascii="Tahoma" w:hAnsi="Tahoma" w:cs="Tahoma"/>
        </w:rPr>
      </w:pPr>
      <w:r w:rsidRPr="00C503B6">
        <w:rPr>
          <w:rFonts w:ascii="Tahoma" w:hAnsi="Tahoma" w:cs="Tahoma"/>
        </w:rPr>
        <w:t xml:space="preserve">Regirán las </w:t>
      </w:r>
      <w:r w:rsidRPr="00844C25">
        <w:rPr>
          <w:rFonts w:ascii="Tahoma" w:hAnsi="Tahoma" w:cs="Tahoma"/>
        </w:rPr>
        <w:t>excepciones previstas en el</w:t>
      </w:r>
      <w:r w:rsidRPr="00844C25">
        <w:rPr>
          <w:rFonts w:ascii="Tahoma" w:hAnsi="Tahoma" w:cs="Tahoma"/>
          <w:lang w:eastAsia="es-ES"/>
        </w:rPr>
        <w:t xml:space="preserve"> </w:t>
      </w:r>
      <w:bookmarkStart w:id="4" w:name="_Hlk137119727"/>
      <w:r w:rsidRPr="00844C25">
        <w:rPr>
          <w:rFonts w:ascii="Tahoma" w:hAnsi="Tahoma" w:cs="Tahoma"/>
          <w:lang w:eastAsia="es-ES"/>
        </w:rPr>
        <w:t>Decreto Legislativo 2/2023, de 3 de mayo, del Gobierno de Aragón, por el que se aprueba el texto refundido de la Ley de Subvenciones de Aragón</w:t>
      </w:r>
      <w:bookmarkEnd w:id="4"/>
      <w:r w:rsidRPr="00844C25">
        <w:rPr>
          <w:rFonts w:ascii="Tahoma" w:hAnsi="Tahoma" w:cs="Tahoma"/>
        </w:rPr>
        <w:t>.</w:t>
      </w:r>
    </w:p>
    <w:p w14:paraId="7EEA213B" w14:textId="04B4FFF5" w:rsidR="0043066D" w:rsidRPr="00C503B6" w:rsidRDefault="0043066D" w:rsidP="001A199E">
      <w:pPr>
        <w:spacing w:after="0" w:line="240" w:lineRule="auto"/>
        <w:jc w:val="both"/>
        <w:rPr>
          <w:rFonts w:ascii="Tahoma" w:hAnsi="Tahoma" w:cs="Tahoma"/>
        </w:rPr>
      </w:pPr>
    </w:p>
    <w:bookmarkEnd w:id="3"/>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4BE457E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302B9D">
        <w:rPr>
          <w:rFonts w:ascii="Tahoma" w:hAnsi="Tahoma" w:cs="Tahoma"/>
        </w:rPr>
        <w:t xml:space="preserve">el </w:t>
      </w:r>
      <w:r w:rsidR="00302B9D" w:rsidRPr="00302B9D">
        <w:rPr>
          <w:rFonts w:ascii="Tahoma" w:hAnsi="Tahoma" w:cs="Tahoma"/>
        </w:rPr>
        <w:t>31</w:t>
      </w:r>
      <w:r w:rsidRPr="00302B9D">
        <w:rPr>
          <w:rFonts w:ascii="Tahoma" w:hAnsi="Tahoma" w:cs="Tahoma"/>
        </w:rPr>
        <w:t xml:space="preserve"> </w:t>
      </w:r>
      <w:r w:rsidR="00B930DC">
        <w:rPr>
          <w:rFonts w:ascii="Tahoma" w:hAnsi="Tahoma" w:cs="Tahoma"/>
        </w:rPr>
        <w:t xml:space="preserve">de </w:t>
      </w:r>
      <w:r w:rsidR="00302B9D" w:rsidRPr="00302B9D">
        <w:rPr>
          <w:rFonts w:ascii="Tahoma" w:hAnsi="Tahoma" w:cs="Tahoma"/>
        </w:rPr>
        <w:t>octubre</w:t>
      </w:r>
      <w:r w:rsidRPr="00302B9D">
        <w:rPr>
          <w:rFonts w:ascii="Tahoma" w:hAnsi="Tahoma" w:cs="Tahoma"/>
        </w:rPr>
        <w:t xml:space="preserve"> d</w:t>
      </w:r>
      <w:r w:rsidRPr="004F41AF">
        <w:rPr>
          <w:rFonts w:ascii="Tahoma" w:hAnsi="Tahoma" w:cs="Tahoma"/>
        </w:rPr>
        <w:t>e 202</w:t>
      </w:r>
      <w:r w:rsidR="00E25045" w:rsidRPr="004F41AF">
        <w:rPr>
          <w:rFonts w:ascii="Tahoma" w:hAnsi="Tahoma" w:cs="Tahoma"/>
        </w:rPr>
        <w:t>3</w:t>
      </w:r>
      <w:r w:rsidRPr="004F41AF">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682932DE"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beneficiaria</w:t>
      </w:r>
      <w:r w:rsidR="009F4EFE">
        <w:rPr>
          <w:rFonts w:ascii="Tahoma" w:hAnsi="Tahoma" w:cs="Tahoma"/>
        </w:rPr>
        <w:t xml:space="preserve"> </w:t>
      </w:r>
      <w:r w:rsidRPr="00C503B6">
        <w:rPr>
          <w:rFonts w:ascii="Tahoma" w:hAnsi="Tahoma" w:cs="Tahoma"/>
        </w:rPr>
        <w:t xml:space="preserve">deberá justificar la </w:t>
      </w:r>
      <w:r w:rsidR="009F4EFE">
        <w:rPr>
          <w:rFonts w:ascii="Tahoma" w:hAnsi="Tahoma" w:cs="Tahoma"/>
        </w:rPr>
        <w:t xml:space="preserve">correcta </w:t>
      </w:r>
      <w:r w:rsidRPr="00C503B6">
        <w:rPr>
          <w:rFonts w:ascii="Tahoma" w:hAnsi="Tahoma" w:cs="Tahoma"/>
        </w:rPr>
        <w:t xml:space="preserve">aplicación dada a los fondos recibidos de acuerdo con lo establecido en estas Bases. A tal efecto, dentro del plazo establecido,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44F98FAE"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w:t>
      </w:r>
      <w:r w:rsidRPr="00844C25">
        <w:rPr>
          <w:rFonts w:ascii="Tahoma" w:hAnsi="Tahoma" w:cs="Tahoma"/>
        </w:rPr>
        <w:t xml:space="preserve">legalmente expedidas de acuerdo con la vigente normativa de aplicación, siendo admisibles aquellas expedidas entre el 1 de </w:t>
      </w:r>
      <w:r w:rsidR="00302B9D" w:rsidRPr="00844C25">
        <w:rPr>
          <w:rFonts w:ascii="Tahoma" w:hAnsi="Tahoma" w:cs="Tahoma"/>
        </w:rPr>
        <w:t>agosto</w:t>
      </w:r>
      <w:r w:rsidRPr="00844C25">
        <w:rPr>
          <w:rFonts w:ascii="Tahoma" w:hAnsi="Tahoma" w:cs="Tahoma"/>
        </w:rPr>
        <w:t xml:space="preserve"> de 202</w:t>
      </w:r>
      <w:r w:rsidR="00E25045" w:rsidRPr="00844C25">
        <w:rPr>
          <w:rFonts w:ascii="Tahoma" w:hAnsi="Tahoma" w:cs="Tahoma"/>
        </w:rPr>
        <w:t>2</w:t>
      </w:r>
      <w:r w:rsidRPr="00844C25">
        <w:rPr>
          <w:rFonts w:ascii="Tahoma" w:hAnsi="Tahoma" w:cs="Tahoma"/>
        </w:rPr>
        <w:t xml:space="preserve"> y el 31 de </w:t>
      </w:r>
      <w:r w:rsidR="00302B9D" w:rsidRPr="00844C25">
        <w:rPr>
          <w:rFonts w:ascii="Tahoma" w:hAnsi="Tahoma" w:cs="Tahoma"/>
        </w:rPr>
        <w:t>julio</w:t>
      </w:r>
      <w:r w:rsidRPr="00844C25">
        <w:rPr>
          <w:rFonts w:ascii="Tahoma" w:hAnsi="Tahoma" w:cs="Tahoma"/>
        </w:rPr>
        <w:t xml:space="preserve"> de 202</w:t>
      </w:r>
      <w:r w:rsidR="00E25045" w:rsidRPr="00844C25">
        <w:rPr>
          <w:rFonts w:ascii="Tahoma" w:hAnsi="Tahoma" w:cs="Tahoma"/>
        </w:rPr>
        <w:t>3</w:t>
      </w:r>
      <w:r w:rsidRPr="00844C25">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2F748C75" w14:textId="77777777" w:rsidR="009439E3" w:rsidRPr="009F4EFE" w:rsidRDefault="009439E3" w:rsidP="009439E3">
      <w:pPr>
        <w:spacing w:after="0" w:line="240" w:lineRule="auto"/>
        <w:ind w:firstLine="708"/>
        <w:jc w:val="both"/>
        <w:rPr>
          <w:rFonts w:ascii="Tahoma" w:hAnsi="Tahoma" w:cs="Tahoma"/>
          <w:color w:val="FF0000"/>
        </w:rPr>
      </w:pPr>
      <w:bookmarkStart w:id="5" w:name="_Hlk114214752"/>
      <w:r w:rsidRPr="009F4EFE">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w:t>
      </w:r>
      <w:r w:rsidRPr="009F4EFE">
        <w:rPr>
          <w:rFonts w:ascii="Tahoma" w:hAnsi="Tahoma" w:cs="Tahoma"/>
        </w:rPr>
        <w:lastRenderedPageBreak/>
        <w:t>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5"/>
    <w:p w14:paraId="0B005A07" w14:textId="77777777" w:rsidR="00E739D5" w:rsidRPr="00C503B6" w:rsidRDefault="00E739D5" w:rsidP="00E739D5">
      <w:pPr>
        <w:spacing w:after="0" w:line="240" w:lineRule="auto"/>
        <w:ind w:firstLine="708"/>
        <w:jc w:val="both"/>
        <w:rPr>
          <w:rFonts w:ascii="Tahoma" w:hAnsi="Tahoma" w:cs="Tahoma"/>
        </w:rPr>
      </w:pPr>
    </w:p>
    <w:p w14:paraId="278A6954" w14:textId="01F3EACC"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015F6A9A" w:rsidR="00E739D5" w:rsidRDefault="00E739D5" w:rsidP="00C60EDA">
      <w:pPr>
        <w:spacing w:after="0" w:line="240" w:lineRule="auto"/>
        <w:jc w:val="both"/>
        <w:rPr>
          <w:rFonts w:ascii="Tahoma" w:hAnsi="Tahoma" w:cs="Tahoma"/>
        </w:rPr>
      </w:pPr>
    </w:p>
    <w:p w14:paraId="15DD5500" w14:textId="53C06FD2" w:rsidR="00A95EF1" w:rsidRPr="00844C25" w:rsidRDefault="00A95EF1" w:rsidP="00EB69AC">
      <w:pPr>
        <w:spacing w:after="0" w:line="240" w:lineRule="auto"/>
        <w:ind w:firstLine="708"/>
        <w:jc w:val="both"/>
        <w:rPr>
          <w:rFonts w:ascii="Tahoma" w:hAnsi="Tahoma" w:cs="Tahoma"/>
        </w:rPr>
      </w:pPr>
      <w:r w:rsidRPr="00844C25">
        <w:rPr>
          <w:rFonts w:ascii="Tahoma" w:hAnsi="Tahoma" w:cs="Tahoma"/>
        </w:rPr>
        <w:t>El proyecto de las actividades a subvencionar sólo incluirá gastos definidos que cumplan lo siguiente:</w:t>
      </w:r>
    </w:p>
    <w:p w14:paraId="188EAD26" w14:textId="77777777" w:rsidR="00A95EF1" w:rsidRPr="00844C25" w:rsidRDefault="00A95EF1" w:rsidP="00EB69AC">
      <w:pPr>
        <w:spacing w:after="0" w:line="240" w:lineRule="auto"/>
        <w:ind w:firstLine="708"/>
        <w:jc w:val="both"/>
        <w:rPr>
          <w:rFonts w:ascii="Tahoma" w:hAnsi="Tahoma" w:cs="Tahoma"/>
        </w:rPr>
      </w:pPr>
    </w:p>
    <w:p w14:paraId="44893A23" w14:textId="139352D4" w:rsidR="00EB69AC" w:rsidRPr="00844C25" w:rsidRDefault="00EB69AC" w:rsidP="00EB69AC">
      <w:pPr>
        <w:spacing w:after="0" w:line="240" w:lineRule="auto"/>
        <w:ind w:firstLine="708"/>
        <w:jc w:val="both"/>
        <w:rPr>
          <w:rFonts w:ascii="Tahoma" w:hAnsi="Tahoma" w:cs="Tahoma"/>
        </w:rPr>
      </w:pPr>
      <w:r w:rsidRPr="00844C25">
        <w:rPr>
          <w:rFonts w:ascii="Tahoma" w:hAnsi="Tahoma" w:cs="Tahoma"/>
        </w:rPr>
        <w:t>Se subvencionarán material deportivo y equipaciones, fichas federativas, gastos de personal asalariado, formación, arbitrajes, inscripciones a torneos o transporte colectivo a competiciones o gastos de organización de éstas cuando se organicen en el municipio y no estén reservadas exclusivamente a los socios. No se admiten gastos en comida o bebida, bajo ningún concepto, salvo en celebración de eventos deportivos, con motivo de avituallamiento (no bebidas alcohólicas). (Gastos de instalaciones utilizadas excepcionalmente para el Club Rítmica).</w:t>
      </w:r>
    </w:p>
    <w:p w14:paraId="7D343048" w14:textId="77777777" w:rsidR="00EB69AC" w:rsidRPr="00844C25" w:rsidRDefault="00EB69AC" w:rsidP="00EB69AC">
      <w:pPr>
        <w:spacing w:after="0" w:line="240" w:lineRule="auto"/>
        <w:ind w:firstLine="708"/>
        <w:jc w:val="both"/>
        <w:rPr>
          <w:rFonts w:ascii="Tahoma" w:hAnsi="Tahoma" w:cs="Tahoma"/>
        </w:rPr>
      </w:pPr>
    </w:p>
    <w:p w14:paraId="06B40F8F" w14:textId="562D3989" w:rsidR="00EB69AC" w:rsidRPr="00844C25" w:rsidRDefault="00EB69AC" w:rsidP="00EB69AC">
      <w:pPr>
        <w:spacing w:after="0" w:line="240" w:lineRule="auto"/>
        <w:ind w:firstLine="708"/>
        <w:jc w:val="both"/>
        <w:rPr>
          <w:rFonts w:ascii="Tahoma" w:hAnsi="Tahoma" w:cs="Tahoma"/>
        </w:rPr>
      </w:pPr>
      <w:r w:rsidRPr="00844C25">
        <w:rPr>
          <w:rFonts w:ascii="Tahoma" w:hAnsi="Tahoma" w:cs="Tahoma"/>
        </w:rPr>
        <w:t>GASTOS NO SUBVENCIONABLES</w:t>
      </w:r>
    </w:p>
    <w:p w14:paraId="20050E85" w14:textId="77777777" w:rsidR="00EB69AC" w:rsidRPr="00844C25" w:rsidRDefault="00EB69AC" w:rsidP="00EB69AC">
      <w:pPr>
        <w:spacing w:after="0" w:line="240" w:lineRule="auto"/>
        <w:ind w:firstLine="708"/>
        <w:jc w:val="both"/>
        <w:rPr>
          <w:rFonts w:ascii="Tahoma" w:hAnsi="Tahoma" w:cs="Tahoma"/>
        </w:rPr>
      </w:pPr>
    </w:p>
    <w:p w14:paraId="44C587FD" w14:textId="77777777" w:rsidR="00EB69AC" w:rsidRPr="00844C25" w:rsidRDefault="00EB69AC" w:rsidP="00EB69AC">
      <w:pPr>
        <w:spacing w:after="0" w:line="240" w:lineRule="auto"/>
        <w:ind w:firstLine="708"/>
        <w:jc w:val="both"/>
        <w:rPr>
          <w:rFonts w:ascii="Tahoma" w:hAnsi="Tahoma" w:cs="Tahoma"/>
        </w:rPr>
      </w:pPr>
      <w:r w:rsidRPr="00844C25">
        <w:rPr>
          <w:rFonts w:ascii="Tahoma" w:hAnsi="Tahoma" w:cs="Tahoma"/>
        </w:rPr>
        <w:t>No serán objeto de subvención los gastos no relacionados directamente con la actividad a subvencionar y en ningún caso se subvencionará:</w:t>
      </w:r>
    </w:p>
    <w:p w14:paraId="68FEC0BC" w14:textId="211D6095" w:rsidR="00EB69AC" w:rsidRPr="00844C25" w:rsidRDefault="00EB69AC" w:rsidP="00EB69AC">
      <w:pPr>
        <w:pStyle w:val="Prrafodelista"/>
        <w:numPr>
          <w:ilvl w:val="0"/>
          <w:numId w:val="2"/>
        </w:numPr>
        <w:spacing w:after="0" w:line="240" w:lineRule="auto"/>
        <w:jc w:val="both"/>
        <w:rPr>
          <w:rFonts w:ascii="Tahoma" w:hAnsi="Tahoma" w:cs="Tahoma"/>
        </w:rPr>
      </w:pPr>
      <w:r w:rsidRPr="00844C25">
        <w:rPr>
          <w:rFonts w:ascii="Tahoma" w:hAnsi="Tahoma" w:cs="Tahoma"/>
        </w:rPr>
        <w:t>La realización de obras, reparación o conservación de inmuebles</w:t>
      </w:r>
    </w:p>
    <w:p w14:paraId="1034E59C" w14:textId="7F0F0ABE" w:rsidR="00EB69AC" w:rsidRPr="00844C25" w:rsidRDefault="00EB69AC" w:rsidP="00EB69AC">
      <w:pPr>
        <w:pStyle w:val="Prrafodelista"/>
        <w:numPr>
          <w:ilvl w:val="0"/>
          <w:numId w:val="2"/>
        </w:numPr>
        <w:spacing w:after="0" w:line="240" w:lineRule="auto"/>
        <w:jc w:val="both"/>
        <w:rPr>
          <w:rFonts w:ascii="Tahoma" w:hAnsi="Tahoma" w:cs="Tahoma"/>
        </w:rPr>
      </w:pPr>
      <w:r w:rsidRPr="00844C25">
        <w:rPr>
          <w:rFonts w:ascii="Tahoma" w:hAnsi="Tahoma" w:cs="Tahoma"/>
        </w:rPr>
        <w:t>La realización de viajes meramente recreativos</w:t>
      </w:r>
    </w:p>
    <w:p w14:paraId="58594812" w14:textId="7F1C1A53" w:rsidR="00EB69AC" w:rsidRPr="00844C25" w:rsidRDefault="00EB69AC" w:rsidP="00EB69AC">
      <w:pPr>
        <w:pStyle w:val="Prrafodelista"/>
        <w:numPr>
          <w:ilvl w:val="0"/>
          <w:numId w:val="2"/>
        </w:numPr>
        <w:spacing w:after="0" w:line="240" w:lineRule="auto"/>
        <w:jc w:val="both"/>
        <w:rPr>
          <w:rFonts w:ascii="Tahoma" w:hAnsi="Tahoma" w:cs="Tahoma"/>
        </w:rPr>
      </w:pPr>
      <w:r w:rsidRPr="00844C25">
        <w:rPr>
          <w:rFonts w:ascii="Tahoma" w:hAnsi="Tahoma" w:cs="Tahoma"/>
        </w:rPr>
        <w:t>Los gastos derivados de atenciones protocolarias</w:t>
      </w:r>
    </w:p>
    <w:p w14:paraId="742EAF6E" w14:textId="742AD35E" w:rsidR="00EB69AC" w:rsidRPr="00844C25" w:rsidRDefault="00EB69AC" w:rsidP="00EB69AC">
      <w:pPr>
        <w:pStyle w:val="Prrafodelista"/>
        <w:numPr>
          <w:ilvl w:val="0"/>
          <w:numId w:val="2"/>
        </w:numPr>
        <w:spacing w:after="0" w:line="240" w:lineRule="auto"/>
        <w:jc w:val="both"/>
        <w:rPr>
          <w:rFonts w:ascii="Tahoma" w:hAnsi="Tahoma" w:cs="Tahoma"/>
        </w:rPr>
      </w:pPr>
      <w:r w:rsidRPr="00844C25">
        <w:rPr>
          <w:rFonts w:ascii="Tahoma" w:hAnsi="Tahoma" w:cs="Tahoma"/>
        </w:rPr>
        <w:t>La realización de actividades que realice el Ayuntamiento</w:t>
      </w:r>
    </w:p>
    <w:p w14:paraId="3E0D0772" w14:textId="29FBA8AC" w:rsidR="00EB69AC" w:rsidRPr="00844C25" w:rsidRDefault="00EB69AC" w:rsidP="00EB69AC">
      <w:pPr>
        <w:pStyle w:val="Prrafodelista"/>
        <w:numPr>
          <w:ilvl w:val="0"/>
          <w:numId w:val="2"/>
        </w:numPr>
        <w:spacing w:after="0" w:line="240" w:lineRule="auto"/>
        <w:jc w:val="both"/>
        <w:rPr>
          <w:rFonts w:ascii="Tahoma" w:hAnsi="Tahoma" w:cs="Tahoma"/>
        </w:rPr>
      </w:pPr>
      <w:r w:rsidRPr="00844C25">
        <w:rPr>
          <w:rFonts w:ascii="Tahoma" w:hAnsi="Tahoma" w:cs="Tahoma"/>
        </w:rPr>
        <w:t>Las actividades con finalidad comercial</w:t>
      </w:r>
    </w:p>
    <w:p w14:paraId="1F0482AD" w14:textId="36829B23" w:rsidR="00EB69AC" w:rsidRPr="00844C25" w:rsidRDefault="00EB69AC" w:rsidP="00EB69AC">
      <w:pPr>
        <w:pStyle w:val="Prrafodelista"/>
        <w:numPr>
          <w:ilvl w:val="0"/>
          <w:numId w:val="2"/>
        </w:numPr>
        <w:spacing w:after="0" w:line="240" w:lineRule="auto"/>
        <w:jc w:val="both"/>
        <w:rPr>
          <w:rFonts w:ascii="Tahoma" w:hAnsi="Tahoma" w:cs="Tahoma"/>
        </w:rPr>
      </w:pPr>
      <w:r w:rsidRPr="00844C25">
        <w:rPr>
          <w:rFonts w:ascii="Tahoma" w:hAnsi="Tahoma" w:cs="Tahoma"/>
        </w:rPr>
        <w:t>La realización de actividades no relacionadas con el proyecto para el que se solicite la subvención</w:t>
      </w:r>
    </w:p>
    <w:p w14:paraId="0452DEDC" w14:textId="77777777" w:rsidR="00EB69AC" w:rsidRPr="00C503B6" w:rsidRDefault="00EB69AC" w:rsidP="00EB69AC">
      <w:pPr>
        <w:spacing w:after="0" w:line="240" w:lineRule="auto"/>
        <w:ind w:firstLine="708"/>
        <w:jc w:val="both"/>
        <w:rPr>
          <w:rFonts w:ascii="Tahoma" w:hAnsi="Tahoma" w:cs="Tahoma"/>
        </w:rPr>
      </w:pPr>
    </w:p>
    <w:p w14:paraId="4C7D8FA9" w14:textId="2787F8D3"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w:t>
      </w:r>
      <w:r w:rsidRPr="00844C25">
        <w:rPr>
          <w:rFonts w:ascii="Tahoma" w:hAnsi="Tahoma" w:cs="Tahoma"/>
        </w:rPr>
        <w:t xml:space="preserve">procedencia. Tal relación, se documentará en forma de declaración responsable ante </w:t>
      </w:r>
      <w:r w:rsidR="007623D6" w:rsidRPr="00844C25">
        <w:rPr>
          <w:rFonts w:ascii="Tahoma" w:hAnsi="Tahoma" w:cs="Tahoma"/>
        </w:rPr>
        <w:t>la</w:t>
      </w:r>
      <w:r w:rsidRPr="00844C25">
        <w:rPr>
          <w:rFonts w:ascii="Tahoma" w:hAnsi="Tahoma" w:cs="Tahoma"/>
        </w:rPr>
        <w:t xml:space="preserve"> Alcalde</w:t>
      </w:r>
      <w:r w:rsidR="007623D6" w:rsidRPr="00844C25">
        <w:rPr>
          <w:rFonts w:ascii="Tahoma" w:hAnsi="Tahoma" w:cs="Tahoma"/>
        </w:rPr>
        <w:t>sa</w:t>
      </w:r>
      <w:r w:rsidRPr="00844C25">
        <w:rPr>
          <w:rFonts w:ascii="Tahoma" w:hAnsi="Tahoma" w:cs="Tahoma"/>
        </w:rPr>
        <w:t>-President</w:t>
      </w:r>
      <w:r w:rsidR="007623D6" w:rsidRPr="00844C25">
        <w:rPr>
          <w:rFonts w:ascii="Tahoma" w:hAnsi="Tahoma" w:cs="Tahoma"/>
        </w:rPr>
        <w:t>a</w:t>
      </w:r>
      <w:r w:rsidRPr="00C503B6">
        <w:rPr>
          <w:rFonts w:ascii="Tahoma" w:hAnsi="Tahoma" w:cs="Tahoma"/>
        </w:rPr>
        <w:t xml:space="preserv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1B763055"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 xml:space="preserve">Una declaración responsable </w:t>
      </w:r>
      <w:r w:rsidRPr="00844C25">
        <w:rPr>
          <w:rFonts w:ascii="Tahoma" w:hAnsi="Tahoma" w:cs="Tahoma"/>
        </w:rPr>
        <w:t>ante l</w:t>
      </w:r>
      <w:r w:rsidR="007623D6" w:rsidRPr="00844C25">
        <w:rPr>
          <w:rFonts w:ascii="Tahoma" w:hAnsi="Tahoma" w:cs="Tahoma"/>
        </w:rPr>
        <w:t>a</w:t>
      </w:r>
      <w:r w:rsidRPr="00844C25">
        <w:rPr>
          <w:rFonts w:ascii="Tahoma" w:hAnsi="Tahoma" w:cs="Tahoma"/>
        </w:rPr>
        <w:t xml:space="preserve"> Alcalde</w:t>
      </w:r>
      <w:r w:rsidR="007623D6" w:rsidRPr="00844C25">
        <w:rPr>
          <w:rFonts w:ascii="Tahoma" w:hAnsi="Tahoma" w:cs="Tahoma"/>
        </w:rPr>
        <w:t>sa</w:t>
      </w:r>
      <w:r w:rsidR="009F4EFE" w:rsidRPr="00844C25">
        <w:rPr>
          <w:rFonts w:ascii="Tahoma" w:hAnsi="Tahoma" w:cs="Tahoma"/>
        </w:rPr>
        <w:t>-</w:t>
      </w:r>
      <w:r w:rsidRPr="00844C25">
        <w:rPr>
          <w:rFonts w:ascii="Tahoma" w:hAnsi="Tahoma" w:cs="Tahoma"/>
        </w:rPr>
        <w:t>President</w:t>
      </w:r>
      <w:r w:rsidR="007623D6" w:rsidRPr="00844C25">
        <w:rPr>
          <w:rFonts w:ascii="Tahoma" w:hAnsi="Tahoma" w:cs="Tahoma"/>
        </w:rPr>
        <w:t>a</w:t>
      </w:r>
      <w:r w:rsidR="009F4EFE" w:rsidRPr="00844C25">
        <w:rPr>
          <w:rFonts w:ascii="Tahoma" w:hAnsi="Tahoma" w:cs="Tahoma"/>
        </w:rPr>
        <w:t xml:space="preserve"> sobre la adecuada</w:t>
      </w:r>
      <w:r w:rsidR="009F4EFE">
        <w:rPr>
          <w:rFonts w:ascii="Tahoma" w:hAnsi="Tahoma" w:cs="Tahoma"/>
        </w:rPr>
        <w:t xml:space="preserve"> y correcta aplicación de lo</w:t>
      </w:r>
      <w:r w:rsidRPr="00C503B6">
        <w:rPr>
          <w:rFonts w:ascii="Tahoma" w:hAnsi="Tahoma" w:cs="Tahoma"/>
        </w:rPr>
        <w:t>s fondos recibidos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DA9091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w:t>
      </w:r>
      <w:r w:rsidR="00F97A87" w:rsidRPr="00844C25">
        <w:rPr>
          <w:rFonts w:ascii="Tahoma" w:hAnsi="Tahoma" w:cs="Tahoma"/>
        </w:rPr>
        <w:t>la</w:t>
      </w:r>
      <w:r w:rsidRPr="00844C25">
        <w:rPr>
          <w:rFonts w:ascii="Tahoma" w:hAnsi="Tahoma" w:cs="Tahoma"/>
        </w:rPr>
        <w:t xml:space="preserve"> Alcalde</w:t>
      </w:r>
      <w:r w:rsidR="00F97A87" w:rsidRPr="00844C25">
        <w:rPr>
          <w:rFonts w:ascii="Tahoma" w:hAnsi="Tahoma" w:cs="Tahoma"/>
        </w:rPr>
        <w:t>sa</w:t>
      </w:r>
      <w:r w:rsidR="009F4EFE" w:rsidRPr="00844C25">
        <w:rPr>
          <w:rFonts w:ascii="Tahoma" w:hAnsi="Tahoma" w:cs="Tahoma"/>
        </w:rPr>
        <w:t>-</w:t>
      </w:r>
      <w:r w:rsidRPr="00844C25">
        <w:rPr>
          <w:rFonts w:ascii="Tahoma" w:hAnsi="Tahoma" w:cs="Tahoma"/>
        </w:rPr>
        <w:t>President</w:t>
      </w:r>
      <w:r w:rsidR="00F97A87" w:rsidRPr="00844C25">
        <w:rPr>
          <w:rFonts w:ascii="Tahoma" w:hAnsi="Tahoma" w:cs="Tahoma"/>
        </w:rPr>
        <w:t>a</w:t>
      </w:r>
      <w:r w:rsidRPr="00844C25">
        <w:rPr>
          <w:rFonts w:ascii="Tahoma" w:hAnsi="Tahoma" w:cs="Tahoma"/>
        </w:rPr>
        <w:t xml:space="preserve"> acreditativa del carácter deducible o no del Impuesto sobre Valor Añadido soportado en los</w:t>
      </w:r>
      <w:r w:rsidRPr="00C503B6">
        <w:rPr>
          <w:rFonts w:ascii="Tahoma" w:hAnsi="Tahoma" w:cs="Tahoma"/>
        </w:rPr>
        <w:t xml:space="preserve">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6E6B72F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 xml:space="preserve">En el supuesto de que </w:t>
      </w:r>
      <w:r w:rsidR="009F4EFE">
        <w:rPr>
          <w:rFonts w:ascii="Tahoma" w:hAnsi="Tahoma" w:cs="Tahoma"/>
        </w:rPr>
        <w:t>un</w:t>
      </w:r>
      <w:r w:rsidR="00C60EDA">
        <w:rPr>
          <w:rFonts w:ascii="Tahoma" w:hAnsi="Tahoma" w:cs="Tahoma"/>
        </w:rPr>
        <w:t xml:space="preserve"> gasto se corresponda con un servicio por importe superior a 5.000 € (IVA excluido), dentro de los límites de los contratos menores de la normativa básica sobre contratación pública, que pueda ser prestado por más de un empresario, deberá </w:t>
      </w:r>
      <w:r w:rsidR="00C60EDA" w:rsidRPr="00844C25">
        <w:rPr>
          <w:rFonts w:ascii="Tahoma" w:hAnsi="Tahoma" w:cs="Tahoma"/>
        </w:rPr>
        <w:t>aportar los tres presupuestos solicitados a empresas que pueda ejecutar el contrato, en virtud de lo dispuesto en</w:t>
      </w:r>
      <w:r w:rsidR="0066152F" w:rsidRPr="00844C25">
        <w:rPr>
          <w:rFonts w:ascii="Tahoma" w:hAnsi="Tahoma" w:cs="Tahoma"/>
        </w:rPr>
        <w:t xml:space="preserve"> los </w:t>
      </w:r>
      <w:r w:rsidRPr="00844C25">
        <w:rPr>
          <w:rFonts w:ascii="Tahoma" w:hAnsi="Tahoma" w:cs="Tahoma"/>
        </w:rPr>
        <w:t>artículo</w:t>
      </w:r>
      <w:r w:rsidR="0066152F" w:rsidRPr="00844C25">
        <w:rPr>
          <w:rFonts w:ascii="Tahoma" w:hAnsi="Tahoma" w:cs="Tahoma"/>
        </w:rPr>
        <w:t>s</w:t>
      </w:r>
      <w:r w:rsidRPr="00844C25">
        <w:rPr>
          <w:rFonts w:ascii="Tahoma" w:hAnsi="Tahoma" w:cs="Tahoma"/>
        </w:rPr>
        <w:t xml:space="preserve"> 31.3 de la Ley General de Subvenciones</w:t>
      </w:r>
      <w:r w:rsidR="0066152F" w:rsidRPr="00844C25">
        <w:rPr>
          <w:rFonts w:ascii="Tahoma" w:hAnsi="Tahoma" w:cs="Tahoma"/>
        </w:rPr>
        <w:t xml:space="preserve">, </w:t>
      </w:r>
      <w:r w:rsidR="006D48F1" w:rsidRPr="00844C25">
        <w:rPr>
          <w:rFonts w:ascii="Tahoma" w:hAnsi="Tahoma" w:cs="Tahoma"/>
        </w:rPr>
        <w:t xml:space="preserve">37.3 </w:t>
      </w:r>
      <w:r w:rsidR="006D48F1" w:rsidRPr="00844C25">
        <w:rPr>
          <w:rFonts w:ascii="Tahoma" w:hAnsi="Tahoma" w:cs="Tahoma"/>
          <w:lang w:eastAsia="es-ES"/>
        </w:rPr>
        <w:t>del Decreto Legislativo 2/2023, de 3 de mayo, del Gobierno de Aragón, por el que se aprueba el texto refundido de la Ley de Subvenciones de Aragón</w:t>
      </w:r>
      <w:r w:rsidR="006D48F1" w:rsidRPr="00844C25">
        <w:rPr>
          <w:rFonts w:ascii="Tahoma" w:hAnsi="Tahoma" w:cs="Tahoma"/>
        </w:rPr>
        <w:t xml:space="preserve">, y artículo 77.2 de la Ley 11/2023, de 30 de marzo, de uso estratégico de la contratación </w:t>
      </w:r>
      <w:r w:rsidR="006D48F1" w:rsidRPr="00844C25">
        <w:rPr>
          <w:rFonts w:ascii="Tahoma" w:hAnsi="Tahoma" w:cs="Tahoma"/>
        </w:rPr>
        <w:lastRenderedPageBreak/>
        <w:t>pública de la Comunidad Autónoma de Aragón</w:t>
      </w:r>
      <w:r w:rsidR="005712F5" w:rsidRPr="00844C25">
        <w:rPr>
          <w:rFonts w:ascii="Tahoma" w:hAnsi="Tahoma" w:cs="Tahoma"/>
        </w:rPr>
        <w:t>;</w:t>
      </w:r>
      <w:r w:rsidRPr="00844C25">
        <w:rPr>
          <w:rFonts w:ascii="Tahoma" w:hAnsi="Tahoma" w:cs="Tahoma"/>
        </w:rPr>
        <w:t xml:space="preserve"> en el supuesto de que el gasto supere las cuantías establecidas en la Ley de Contratos</w:t>
      </w:r>
      <w:r w:rsidRPr="00C503B6">
        <w:rPr>
          <w:rFonts w:ascii="Tahoma" w:hAnsi="Tahoma" w:cs="Tahoma"/>
        </w:rPr>
        <w:t xml:space="preserve">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230C1557" w:rsidR="00E739D5" w:rsidRPr="00844C25"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presentados </w:t>
      </w:r>
      <w:r w:rsidR="009F4EFE">
        <w:rPr>
          <w:rFonts w:ascii="Tahoma" w:hAnsi="Tahoma" w:cs="Tahoma"/>
        </w:rPr>
        <w:t xml:space="preserve">deberán indicar, en caso de obtención de varias fuentes de financiación para la actividad, </w:t>
      </w:r>
      <w:r w:rsidRPr="00C503B6">
        <w:rPr>
          <w:rFonts w:ascii="Tahoma" w:hAnsi="Tahoma" w:cs="Tahoma"/>
        </w:rPr>
        <w:t xml:space="preserve">la subvención para cuya justificación han sido presentados y </w:t>
      </w:r>
      <w:r w:rsidRPr="00844C25">
        <w:rPr>
          <w:rFonts w:ascii="Tahoma" w:hAnsi="Tahoma" w:cs="Tahoma"/>
        </w:rPr>
        <w:t>si el importe del justificante se imputa total o parcialmente a la</w:t>
      </w:r>
      <w:r w:rsidR="009F4EFE" w:rsidRPr="00844C25">
        <w:rPr>
          <w:rFonts w:ascii="Tahoma" w:hAnsi="Tahoma" w:cs="Tahoma"/>
        </w:rPr>
        <w:t xml:space="preserve"> presente</w:t>
      </w:r>
      <w:r w:rsidRPr="00844C25">
        <w:rPr>
          <w:rFonts w:ascii="Tahoma" w:hAnsi="Tahoma" w:cs="Tahoma"/>
        </w:rPr>
        <w:t xml:space="preserve"> subvención. </w:t>
      </w:r>
    </w:p>
    <w:p w14:paraId="024D8879" w14:textId="77777777" w:rsidR="00E739D5" w:rsidRPr="00844C25"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844C25">
        <w:rPr>
          <w:rFonts w:ascii="Tahoma" w:hAnsi="Tahoma" w:cs="Tahoma"/>
          <w:b/>
          <w:u w:val="single"/>
          <w:lang w:eastAsia="es-ES"/>
        </w:rPr>
        <w:t>Octava 4.-</w:t>
      </w:r>
      <w:r w:rsidRPr="00844C25">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70"/>
        <w:gridCol w:w="2299"/>
        <w:gridCol w:w="1447"/>
        <w:gridCol w:w="1083"/>
      </w:tblGrid>
      <w:tr w:rsidR="00C503B6" w:rsidRPr="00C503B6" w14:paraId="1927DBD9" w14:textId="77777777" w:rsidTr="006D7647">
        <w:trPr>
          <w:trHeight w:val="452"/>
        </w:trPr>
        <w:tc>
          <w:tcPr>
            <w:tcW w:w="50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20"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5"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D7647">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D7647">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D7647">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D7647">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D7647">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D7647">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D7647">
        <w:tc>
          <w:tcPr>
            <w:tcW w:w="50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20"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5"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5"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3"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38"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bl>
    <w:p w14:paraId="20D86644" w14:textId="07F9B425" w:rsidR="00E739D5" w:rsidRPr="00C503B6" w:rsidRDefault="00B6047B" w:rsidP="00E739D5">
      <w:pPr>
        <w:autoSpaceDE w:val="0"/>
        <w:autoSpaceDN w:val="0"/>
        <w:rPr>
          <w:rFonts w:ascii="Tahoma" w:eastAsia="Calibri" w:hAnsi="Tahoma" w:cs="Tahoma"/>
        </w:rPr>
      </w:pPr>
      <w:r>
        <w:rPr>
          <w:rFonts w:ascii="Tahoma" w:eastAsia="Calibri" w:hAnsi="Tahoma" w:cs="Tahoma"/>
        </w:rPr>
        <w:t>0</w:t>
      </w: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lastRenderedPageBreak/>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197"/>
        <w:gridCol w:w="1553"/>
        <w:gridCol w:w="1200"/>
        <w:gridCol w:w="2144"/>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771"/>
        <w:gridCol w:w="1084"/>
        <w:gridCol w:w="605"/>
        <w:gridCol w:w="362"/>
        <w:gridCol w:w="92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713FE4C6" w14:textId="2DEF7C06" w:rsidR="00055BE0" w:rsidRPr="006D3FF3" w:rsidRDefault="00F1434F" w:rsidP="006D3FF3">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lastRenderedPageBreak/>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5F7FDEE3"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Tercero.- Autorizar y disponer el gasto por </w:t>
      </w:r>
      <w:r w:rsidRPr="00491EFE">
        <w:rPr>
          <w:rFonts w:ascii="Tahoma" w:hAnsi="Tahoma" w:cs="Tahoma"/>
          <w:lang w:eastAsia="es-ES"/>
        </w:rPr>
        <w:t xml:space="preserve">importe de </w:t>
      </w:r>
      <w:r w:rsidR="003F6749" w:rsidRPr="00491EFE">
        <w:rPr>
          <w:rFonts w:ascii="Tahoma" w:hAnsi="Tahoma" w:cs="Tahoma"/>
          <w:lang w:eastAsia="es-ES"/>
        </w:rPr>
        <w:t>8</w:t>
      </w:r>
      <w:r w:rsidR="00253C93" w:rsidRPr="00491EFE">
        <w:rPr>
          <w:rFonts w:ascii="Tahoma" w:hAnsi="Tahoma" w:cs="Tahoma"/>
          <w:lang w:eastAsia="es-ES"/>
        </w:rPr>
        <w:t>.0</w:t>
      </w:r>
      <w:r w:rsidR="00453777" w:rsidRPr="00491EFE">
        <w:rPr>
          <w:rFonts w:ascii="Tahoma" w:hAnsi="Tahoma" w:cs="Tahoma"/>
          <w:lang w:eastAsia="es-ES"/>
        </w:rPr>
        <w:t xml:space="preserve">00,00 </w:t>
      </w:r>
      <w:r w:rsidR="00A9491D" w:rsidRPr="00491EFE">
        <w:rPr>
          <w:rFonts w:ascii="Tahoma" w:hAnsi="Tahoma" w:cs="Tahoma"/>
          <w:lang w:eastAsia="es-ES"/>
        </w:rPr>
        <w:t>€</w:t>
      </w:r>
      <w:r w:rsidRPr="00491EFE">
        <w:rPr>
          <w:rFonts w:ascii="Tahoma" w:hAnsi="Tahoma" w:cs="Tahoma"/>
          <w:lang w:eastAsia="es-ES"/>
        </w:rPr>
        <w:t>, con cargo</w:t>
      </w:r>
      <w:r w:rsidRPr="00C503B6">
        <w:rPr>
          <w:rFonts w:ascii="Tahoma" w:hAnsi="Tahoma" w:cs="Tahoma"/>
          <w:lang w:eastAsia="es-ES"/>
        </w:rPr>
        <w:t xml:space="preserve"> a la aplicación nominativa </w:t>
      </w:r>
      <w:r w:rsidR="00A94B94">
        <w:rPr>
          <w:rFonts w:ascii="Tahoma" w:hAnsi="Tahoma" w:cs="Tahoma"/>
          <w:lang w:eastAsia="es-ES"/>
        </w:rPr>
        <w:t>3410.48904</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w:t>
      </w:r>
      <w:r w:rsidRPr="00A94B94">
        <w:rPr>
          <w:rFonts w:ascii="Tahoma" w:hAnsi="Tahoma" w:cs="Tahoma"/>
          <w:lang w:eastAsia="es-ES"/>
        </w:rPr>
        <w:t>Nº 202</w:t>
      </w:r>
      <w:r w:rsidR="008A0405" w:rsidRPr="00A94B94">
        <w:rPr>
          <w:rFonts w:ascii="Tahoma" w:hAnsi="Tahoma" w:cs="Tahoma"/>
          <w:lang w:eastAsia="es-ES"/>
        </w:rPr>
        <w:t>3</w:t>
      </w:r>
      <w:r w:rsidRPr="00A94B94">
        <w:rPr>
          <w:rFonts w:ascii="Tahoma" w:hAnsi="Tahoma" w:cs="Tahoma"/>
          <w:lang w:eastAsia="es-ES"/>
        </w:rPr>
        <w:t>/EP/</w:t>
      </w:r>
      <w:r w:rsidR="00396B3A" w:rsidRPr="00A94B94">
        <w:rPr>
          <w:rFonts w:ascii="Tahoma" w:hAnsi="Tahoma" w:cs="Tahoma"/>
          <w:lang w:eastAsia="es-ES"/>
        </w:rPr>
        <w:t>00</w:t>
      </w:r>
      <w:r w:rsidR="00A94B94" w:rsidRPr="00A94B94">
        <w:rPr>
          <w:rFonts w:ascii="Tahoma" w:hAnsi="Tahoma" w:cs="Tahoma"/>
          <w:lang w:eastAsia="es-ES"/>
        </w:rPr>
        <w:t>1222</w:t>
      </w:r>
      <w:r w:rsidR="00396B3A" w:rsidRPr="00A94B94">
        <w:rPr>
          <w:rFonts w:ascii="Tahoma" w:hAnsi="Tahoma" w:cs="Tahoma"/>
          <w:lang w:eastAsia="es-ES"/>
        </w:rPr>
        <w:t>.</w:t>
      </w:r>
      <w:r w:rsidR="00A94B94">
        <w:rPr>
          <w:rFonts w:ascii="Tahoma" w:hAnsi="Tahoma" w:cs="Tahoma"/>
          <w:lang w:eastAsia="es-ES"/>
        </w:rPr>
        <w:t xml:space="preserve"> </w:t>
      </w:r>
    </w:p>
    <w:p w14:paraId="1B07EB5C" w14:textId="22FF60F7" w:rsidR="00E739D5" w:rsidRDefault="00E739D5" w:rsidP="00E739D5">
      <w:pPr>
        <w:spacing w:after="0" w:line="240" w:lineRule="auto"/>
        <w:ind w:firstLine="708"/>
        <w:jc w:val="both"/>
        <w:rPr>
          <w:rFonts w:ascii="Tahoma" w:hAnsi="Tahoma" w:cs="Tahoma"/>
          <w:lang w:eastAsia="es-ES"/>
        </w:rPr>
      </w:pPr>
    </w:p>
    <w:p w14:paraId="16447464" w14:textId="4C676D8A" w:rsidR="002145A9" w:rsidRDefault="002145A9" w:rsidP="00817671">
      <w:pPr>
        <w:spacing w:after="0" w:line="240" w:lineRule="auto"/>
        <w:ind w:firstLine="708"/>
        <w:jc w:val="both"/>
      </w:pPr>
      <w:r w:rsidRPr="003A5994">
        <w:rPr>
          <w:rFonts w:ascii="Tahoma" w:hAnsi="Tahoma" w:cs="Tahoma"/>
          <w:lang w:eastAsia="es-ES"/>
        </w:rPr>
        <w:t xml:space="preserve">Cuarto.- </w:t>
      </w:r>
      <w:bookmarkStart w:id="6" w:name="_Hlk114221834"/>
      <w:r w:rsidR="00817671" w:rsidRPr="003A5994">
        <w:rPr>
          <w:rFonts w:ascii="Tahoma" w:hAnsi="Tahoma" w:cs="Tahoma"/>
          <w:lang w:eastAsia="es-ES"/>
        </w:rPr>
        <w:t xml:space="preserve">Reconocer a la beneficiaria la obligación de </w:t>
      </w:r>
      <w:r w:rsidR="003F6749" w:rsidRPr="003A5994">
        <w:rPr>
          <w:rFonts w:ascii="Tahoma" w:hAnsi="Tahoma" w:cs="Tahoma"/>
          <w:lang w:eastAsia="es-ES"/>
        </w:rPr>
        <w:t>5.118,66</w:t>
      </w:r>
      <w:r w:rsidR="00817671" w:rsidRPr="003A5994">
        <w:rPr>
          <w:rFonts w:ascii="Tahoma" w:hAnsi="Tahoma" w:cs="Tahoma"/>
          <w:lang w:eastAsia="es-ES"/>
        </w:rPr>
        <w:t xml:space="preserve"> € de la subvención concedida por el importe justificado, equivalente al </w:t>
      </w:r>
      <w:r w:rsidR="003F6749" w:rsidRPr="003A5994">
        <w:rPr>
          <w:rFonts w:ascii="Tahoma" w:hAnsi="Tahoma" w:cs="Tahoma"/>
          <w:lang w:eastAsia="es-ES"/>
        </w:rPr>
        <w:t>63,98</w:t>
      </w:r>
      <w:r w:rsidR="00817671" w:rsidRPr="003A5994">
        <w:rPr>
          <w:rFonts w:ascii="Tahoma" w:hAnsi="Tahoma" w:cs="Tahoma"/>
          <w:lang w:eastAsia="es-ES"/>
        </w:rPr>
        <w:t>% del importe de la subvención concedida, obtenido a partir de la justificación presentada. Los</w:t>
      </w:r>
      <w:r w:rsidR="00817671" w:rsidRPr="00844C25">
        <w:rPr>
          <w:rFonts w:ascii="Tahoma" w:hAnsi="Tahoma" w:cs="Tahoma"/>
          <w:lang w:eastAsia="es-ES"/>
        </w:rPr>
        <w:t xml:space="preserve"> fondos librados se ingresarán en una cuenta corriente indicada específicamente a tal efecto a través del Modelo de Ficha de Terceros</w:t>
      </w:r>
      <w:r w:rsidR="00817671" w:rsidRPr="00844C25">
        <w:t>.</w:t>
      </w:r>
    </w:p>
    <w:bookmarkEnd w:id="6"/>
    <w:p w14:paraId="19FF932C" w14:textId="77777777" w:rsidR="00817671" w:rsidRPr="00817671" w:rsidRDefault="00817671" w:rsidP="00817671">
      <w:pPr>
        <w:spacing w:after="0" w:line="240" w:lineRule="auto"/>
        <w:ind w:firstLine="708"/>
        <w:jc w:val="both"/>
        <w:rPr>
          <w:rFonts w:ascii="Tahoma" w:hAnsi="Tahoma" w:cs="Tahoma"/>
          <w:lang w:eastAsia="es-ES"/>
        </w:rPr>
      </w:pPr>
    </w:p>
    <w:p w14:paraId="5B31D826" w14:textId="77777777" w:rsidR="002145A9" w:rsidRDefault="002145A9" w:rsidP="002145A9">
      <w:pPr>
        <w:spacing w:after="0" w:line="240" w:lineRule="auto"/>
        <w:ind w:firstLine="708"/>
        <w:jc w:val="both"/>
        <w:rPr>
          <w:rFonts w:ascii="Tahoma" w:hAnsi="Tahoma" w:cs="Tahoma"/>
          <w:lang w:eastAsia="es-ES"/>
        </w:rPr>
      </w:pPr>
      <w:r w:rsidRPr="00844C25">
        <w:rPr>
          <w:rFonts w:ascii="Tahoma" w:hAnsi="Tahoma" w:cs="Tahoma"/>
          <w:lang w:eastAsia="es-ES"/>
        </w:rPr>
        <w:t>La documentación presentada, a los efectos de este pago a cuenta, se entenderá parte de la justificación ya entregada a la Administración, entendiendo</w:t>
      </w:r>
      <w:r>
        <w:rPr>
          <w:rFonts w:ascii="Tahoma" w:hAnsi="Tahoma" w:cs="Tahoma"/>
          <w:lang w:eastAsia="es-ES"/>
        </w:rPr>
        <w:t xml:space="preserve"> que se mantiene, salvo que haya sufrido modificaciones, y por tanto, ya no deberá entregarse nuevamente en dicha fase posterior.</w:t>
      </w:r>
    </w:p>
    <w:p w14:paraId="3A37B09C" w14:textId="77777777" w:rsidR="00445917" w:rsidRPr="00C503B6" w:rsidRDefault="00445917" w:rsidP="00E739D5">
      <w:pPr>
        <w:spacing w:after="0" w:line="240" w:lineRule="auto"/>
        <w:ind w:firstLine="708"/>
        <w:jc w:val="both"/>
        <w:rPr>
          <w:rFonts w:ascii="Tahoma" w:hAnsi="Tahoma" w:cs="Tahoma"/>
          <w:lang w:eastAsia="es-ES"/>
        </w:rPr>
      </w:pPr>
    </w:p>
    <w:p w14:paraId="68454915" w14:textId="77777777" w:rsidR="005C306B" w:rsidRDefault="002145A9" w:rsidP="005C306B">
      <w:pPr>
        <w:spacing w:after="0" w:line="240" w:lineRule="auto"/>
        <w:ind w:firstLine="708"/>
        <w:jc w:val="both"/>
        <w:rPr>
          <w:rFonts w:ascii="Tahoma" w:hAnsi="Tahoma" w:cs="Tahoma"/>
          <w:b/>
          <w:lang w:eastAsia="es-ES"/>
        </w:rPr>
      </w:pPr>
      <w:r>
        <w:rPr>
          <w:rFonts w:ascii="Tahoma" w:hAnsi="Tahoma" w:cs="Tahoma"/>
          <w:lang w:eastAsia="es-ES"/>
        </w:rPr>
        <w:t>Quinto</w:t>
      </w:r>
      <w:r w:rsidR="00E739D5" w:rsidRPr="00C503B6">
        <w:rPr>
          <w:rFonts w:ascii="Tahoma" w:hAnsi="Tahoma" w:cs="Tahoma"/>
          <w:lang w:eastAsia="es-ES"/>
        </w:rPr>
        <w:t xml:space="preserve">.- </w:t>
      </w:r>
      <w:r w:rsidR="005C306B" w:rsidRPr="00C503B6">
        <w:rPr>
          <w:rFonts w:ascii="Tahoma" w:hAnsi="Tahoma" w:cs="Tahoma"/>
          <w:lang w:eastAsia="es-ES"/>
        </w:rPr>
        <w:t xml:space="preserve">Notificar el presente acuerdo al interesado, </w:t>
      </w:r>
      <w:r w:rsidR="005C306B" w:rsidRPr="00844C25">
        <w:rPr>
          <w:rFonts w:ascii="Tahoma" w:hAnsi="Tahoma" w:cs="Tahoma"/>
          <w:lang w:eastAsia="es-ES"/>
        </w:rPr>
        <w:t xml:space="preserve">con el ofrecimiento de recursos que proceda, indicándole que, de conformidad con lo dispuesto en el artículo 32.1 del Decreto Legislativo 2/2023, de 3 de mayo, del Gobierno de Aragón, por el que se aprueba el texto refundido de la Ley de Subvenciones de Aragón, </w:t>
      </w:r>
      <w:r w:rsidR="005C306B" w:rsidRPr="00844C25">
        <w:rPr>
          <w:rFonts w:ascii="Tahoma" w:hAnsi="Tahoma" w:cs="Tahoma"/>
          <w:b/>
          <w:lang w:eastAsia="es-ES"/>
        </w:rPr>
        <w:t>el</w:t>
      </w:r>
      <w:r w:rsidR="005C306B" w:rsidRPr="00C503B6">
        <w:rPr>
          <w:rFonts w:ascii="Tahoma" w:hAnsi="Tahoma" w:cs="Tahoma"/>
          <w:b/>
          <w:lang w:eastAsia="es-ES"/>
        </w:rPr>
        <w:t xml:space="preserve"> beneficiario debe comunicar a este Ayuntamiento la aceptación expresa de la subvención dentro de los 15 días hábiles siguientes a la notificación de este acuerdo.</w:t>
      </w:r>
      <w:r w:rsidR="005C306B">
        <w:rPr>
          <w:rFonts w:ascii="Tahoma" w:hAnsi="Tahoma" w:cs="Tahoma"/>
          <w:b/>
          <w:lang w:eastAsia="es-ES"/>
        </w:rPr>
        <w:t xml:space="preserve"> </w:t>
      </w:r>
      <w:r w:rsidR="005C306B" w:rsidRPr="00537F65">
        <w:rPr>
          <w:rFonts w:ascii="Tahoma" w:hAnsi="Tahoma" w:cs="Tahoma"/>
          <w:b/>
          <w:lang w:eastAsia="es-ES"/>
        </w:rPr>
        <w:t>Transcurrido este plazo, se entenderá que renuncia a la misma.</w:t>
      </w:r>
    </w:p>
    <w:p w14:paraId="07712485" w14:textId="451199AC" w:rsidR="002145A9" w:rsidRPr="00C503B6" w:rsidRDefault="002145A9" w:rsidP="00905E05">
      <w:pPr>
        <w:spacing w:after="0" w:line="240" w:lineRule="auto"/>
        <w:ind w:firstLine="708"/>
        <w:jc w:val="both"/>
        <w:rPr>
          <w:rFonts w:ascii="Tahoma" w:hAnsi="Tahoma" w:cs="Tahoma"/>
          <w:lang w:eastAsia="es-ES"/>
        </w:rPr>
      </w:pPr>
    </w:p>
    <w:p w14:paraId="19DCF6E0" w14:textId="02E4BA92" w:rsidR="00E739D5" w:rsidRPr="00C503B6" w:rsidRDefault="002145A9" w:rsidP="00E739D5">
      <w:pPr>
        <w:spacing w:after="0" w:line="240" w:lineRule="auto"/>
        <w:ind w:firstLine="708"/>
        <w:jc w:val="both"/>
        <w:rPr>
          <w:rFonts w:ascii="Tahoma" w:hAnsi="Tahoma" w:cs="Tahoma"/>
          <w:lang w:eastAsia="es-ES"/>
        </w:rPr>
      </w:pPr>
      <w:r>
        <w:rPr>
          <w:rFonts w:ascii="Tahoma" w:hAnsi="Tahoma" w:cs="Tahoma"/>
          <w:lang w:eastAsia="es-ES"/>
        </w:rPr>
        <w:t>Sexto</w:t>
      </w:r>
      <w:r w:rsidR="00C503B6" w:rsidRPr="00C503B6">
        <w:rPr>
          <w:rFonts w:ascii="Tahoma" w:hAnsi="Tahoma" w:cs="Tahoma"/>
          <w:lang w:eastAsia="es-ES"/>
        </w:rPr>
        <w:t xml:space="preserve">.- </w:t>
      </w:r>
      <w:r w:rsidR="009B184B" w:rsidRPr="00164CC5">
        <w:rPr>
          <w:rFonts w:ascii="Tahoma" w:hAnsi="Tahoma" w:cs="Tahoma"/>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41001AF2" w:rsidR="00E739D5" w:rsidRPr="00C503B6" w:rsidRDefault="002145A9" w:rsidP="00E739D5">
      <w:pPr>
        <w:spacing w:after="0" w:line="240" w:lineRule="auto"/>
        <w:ind w:firstLine="708"/>
        <w:jc w:val="both"/>
        <w:rPr>
          <w:rFonts w:ascii="Tahoma" w:hAnsi="Tahoma" w:cs="Tahoma"/>
        </w:rPr>
      </w:pPr>
      <w:r>
        <w:rPr>
          <w:rFonts w:ascii="Tahoma" w:hAnsi="Tahoma" w:cs="Tahoma"/>
          <w:lang w:eastAsia="es-ES"/>
        </w:rPr>
        <w:t>Séptimo</w:t>
      </w:r>
      <w:r w:rsidR="00E739D5" w:rsidRPr="00C503B6">
        <w:rPr>
          <w:rFonts w:ascii="Tahoma" w:hAnsi="Tahoma" w:cs="Tahoma"/>
          <w:lang w:eastAsia="es-ES"/>
        </w:rPr>
        <w:t xml:space="preserve">.- </w:t>
      </w:r>
      <w:r w:rsidR="002B6954" w:rsidRPr="00C503B6">
        <w:rPr>
          <w:rFonts w:ascii="Tahoma" w:hAnsi="Tahoma" w:cs="Tahoma"/>
          <w:iCs/>
        </w:rPr>
        <w:t>Dar cuenta a la Junta de Gobierno Local y al Pleno en la próxima sesión ordinaria que celebren.</w:t>
      </w:r>
    </w:p>
    <w:p w14:paraId="0D2C0017" w14:textId="77777777" w:rsidR="00E739D5" w:rsidRPr="00C503B6" w:rsidRDefault="00E739D5" w:rsidP="00E739D5">
      <w:pPr>
        <w:spacing w:after="0" w:line="240" w:lineRule="auto"/>
        <w:ind w:firstLine="708"/>
        <w:jc w:val="both"/>
        <w:rPr>
          <w:rFonts w:ascii="Tahoma" w:hAnsi="Tahoma" w:cs="Tahoma"/>
        </w:rPr>
      </w:pPr>
    </w:p>
    <w:p w14:paraId="637BE537" w14:textId="5060B5C6" w:rsidR="009E41D8" w:rsidRDefault="009E41D8" w:rsidP="009E41D8">
      <w:pPr>
        <w:widowControl w:val="0"/>
        <w:autoSpaceDE w:val="0"/>
        <w:autoSpaceDN w:val="0"/>
        <w:adjustRightInd w:val="0"/>
        <w:spacing w:after="0" w:line="220" w:lineRule="atLeast"/>
        <w:ind w:right="15" w:firstLine="708"/>
        <w:jc w:val="center"/>
        <w:rPr>
          <w:rFonts w:ascii="Tahoma" w:hAnsi="Tahoma" w:cs="Tahoma"/>
          <w:iCs/>
          <w:lang w:eastAsia="es-ES"/>
        </w:rPr>
      </w:pPr>
      <w:r>
        <w:rPr>
          <w:rFonts w:ascii="Tahoma" w:hAnsi="Tahoma" w:cs="Tahoma"/>
          <w:iCs/>
          <w:lang w:eastAsia="es-ES"/>
        </w:rPr>
        <w:t xml:space="preserve">En Cuarte de Huerva, a </w:t>
      </w:r>
      <w:r w:rsidR="00DA0FF2" w:rsidRPr="00DA0FF2">
        <w:rPr>
          <w:rFonts w:ascii="Tahoma" w:hAnsi="Tahoma" w:cs="Tahoma"/>
          <w:iCs/>
          <w:lang w:eastAsia="es-ES"/>
        </w:rPr>
        <w:t>22</w:t>
      </w:r>
      <w:r w:rsidRPr="00DA0FF2">
        <w:rPr>
          <w:rFonts w:ascii="Tahoma" w:hAnsi="Tahoma" w:cs="Tahoma"/>
          <w:iCs/>
          <w:lang w:eastAsia="es-ES"/>
        </w:rPr>
        <w:t xml:space="preserve"> de septiembre de 2023</w:t>
      </w:r>
    </w:p>
    <w:p w14:paraId="231552A3" w14:textId="77777777" w:rsidR="009E41D8" w:rsidRDefault="009E41D8" w:rsidP="009E41D8">
      <w:pPr>
        <w:widowControl w:val="0"/>
        <w:autoSpaceDE w:val="0"/>
        <w:autoSpaceDN w:val="0"/>
        <w:adjustRightInd w:val="0"/>
        <w:spacing w:after="0" w:line="220" w:lineRule="atLeast"/>
        <w:ind w:right="15" w:firstLine="708"/>
        <w:jc w:val="center"/>
        <w:rPr>
          <w:rFonts w:ascii="Tahoma" w:hAnsi="Tahoma" w:cs="Tahoma"/>
          <w:iCs/>
          <w:lang w:eastAsia="es-ES"/>
        </w:rPr>
      </w:pPr>
      <w:r>
        <w:rPr>
          <w:rFonts w:ascii="Tahoma" w:hAnsi="Tahoma" w:cs="Tahoma"/>
          <w:iCs/>
          <w:lang w:eastAsia="es-ES"/>
        </w:rPr>
        <w:t>La Alcaldesa:</w:t>
      </w:r>
    </w:p>
    <w:p w14:paraId="04100106" w14:textId="77777777" w:rsidR="009E41D8" w:rsidRDefault="009E41D8" w:rsidP="009E41D8">
      <w:pPr>
        <w:widowControl w:val="0"/>
        <w:autoSpaceDE w:val="0"/>
        <w:autoSpaceDN w:val="0"/>
        <w:adjustRightInd w:val="0"/>
        <w:spacing w:after="0" w:line="220" w:lineRule="atLeast"/>
        <w:ind w:right="15" w:firstLine="708"/>
        <w:jc w:val="center"/>
        <w:rPr>
          <w:rFonts w:ascii="Tahoma" w:hAnsi="Tahoma" w:cs="Tahoma"/>
          <w:iCs/>
          <w:lang w:eastAsia="es-ES"/>
        </w:rPr>
      </w:pPr>
    </w:p>
    <w:p w14:paraId="7503F36E" w14:textId="77777777" w:rsidR="009E41D8" w:rsidRDefault="009E41D8" w:rsidP="009E41D8">
      <w:pPr>
        <w:widowControl w:val="0"/>
        <w:autoSpaceDE w:val="0"/>
        <w:autoSpaceDN w:val="0"/>
        <w:adjustRightInd w:val="0"/>
        <w:spacing w:after="0" w:line="220" w:lineRule="atLeast"/>
        <w:ind w:right="15" w:firstLine="708"/>
        <w:jc w:val="center"/>
        <w:rPr>
          <w:rFonts w:ascii="Tahoma" w:hAnsi="Tahoma" w:cs="Tahoma"/>
          <w:iCs/>
          <w:lang w:eastAsia="es-ES"/>
        </w:rPr>
      </w:pPr>
    </w:p>
    <w:p w14:paraId="339EC244" w14:textId="77777777" w:rsidR="009E41D8" w:rsidRDefault="009E41D8" w:rsidP="009E41D8">
      <w:pPr>
        <w:widowControl w:val="0"/>
        <w:autoSpaceDE w:val="0"/>
        <w:autoSpaceDN w:val="0"/>
        <w:adjustRightInd w:val="0"/>
        <w:spacing w:after="0" w:line="220" w:lineRule="atLeast"/>
        <w:ind w:right="15" w:firstLine="708"/>
        <w:jc w:val="center"/>
        <w:rPr>
          <w:rFonts w:ascii="Tahoma" w:hAnsi="Tahoma" w:cs="Tahoma"/>
          <w:iCs/>
          <w:lang w:eastAsia="es-ES"/>
        </w:rPr>
      </w:pPr>
    </w:p>
    <w:p w14:paraId="6C8F758E" w14:textId="77777777" w:rsidR="009E41D8" w:rsidRDefault="009E41D8" w:rsidP="009E41D8">
      <w:pPr>
        <w:widowControl w:val="0"/>
        <w:autoSpaceDE w:val="0"/>
        <w:autoSpaceDN w:val="0"/>
        <w:adjustRightInd w:val="0"/>
        <w:spacing w:after="0" w:line="220" w:lineRule="atLeast"/>
        <w:ind w:right="15" w:firstLine="708"/>
        <w:jc w:val="center"/>
        <w:rPr>
          <w:rFonts w:ascii="Tahoma" w:hAnsi="Tahoma" w:cs="Tahoma"/>
          <w:iCs/>
          <w:lang w:eastAsia="es-ES"/>
        </w:rPr>
      </w:pPr>
      <w:r>
        <w:rPr>
          <w:rFonts w:ascii="Tahoma" w:hAnsi="Tahoma" w:cs="Tahoma"/>
          <w:iCs/>
          <w:lang w:eastAsia="es-ES"/>
        </w:rPr>
        <w:t>Fdo: Elena Lacalle Oreja</w:t>
      </w:r>
    </w:p>
    <w:p w14:paraId="1BE2ADDE" w14:textId="4F61695D" w:rsidR="001F2DFF" w:rsidRPr="004B343A" w:rsidRDefault="001F2DFF" w:rsidP="008902BE">
      <w:pPr>
        <w:widowControl w:val="0"/>
        <w:autoSpaceDE w:val="0"/>
        <w:autoSpaceDN w:val="0"/>
        <w:adjustRightInd w:val="0"/>
        <w:spacing w:after="0" w:line="220" w:lineRule="atLeast"/>
        <w:ind w:right="15"/>
        <w:jc w:val="center"/>
        <w:rPr>
          <w:rFonts w:ascii="Tahoma" w:hAnsi="Tahoma" w:cs="Tahoma"/>
          <w:iCs/>
          <w:lang w:eastAsia="es-ES"/>
        </w:rPr>
      </w:pPr>
    </w:p>
    <w:sectPr w:rsidR="001F2DFF" w:rsidRPr="004B343A"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1"/>
  </w:num>
  <w:num w:numId="2" w16cid:durableId="112180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3493F"/>
    <w:rsid w:val="00055BE0"/>
    <w:rsid w:val="0007722B"/>
    <w:rsid w:val="00085E2E"/>
    <w:rsid w:val="000A02EC"/>
    <w:rsid w:val="000A5177"/>
    <w:rsid w:val="000C55AD"/>
    <w:rsid w:val="000D5BED"/>
    <w:rsid w:val="00100B3B"/>
    <w:rsid w:val="001227C0"/>
    <w:rsid w:val="00142CA8"/>
    <w:rsid w:val="00165F43"/>
    <w:rsid w:val="00177F51"/>
    <w:rsid w:val="00181550"/>
    <w:rsid w:val="001A199E"/>
    <w:rsid w:val="001A6FB8"/>
    <w:rsid w:val="001C1F62"/>
    <w:rsid w:val="001E0C22"/>
    <w:rsid w:val="001E451F"/>
    <w:rsid w:val="001F2DFF"/>
    <w:rsid w:val="002145A9"/>
    <w:rsid w:val="00227976"/>
    <w:rsid w:val="0024745B"/>
    <w:rsid w:val="00253C93"/>
    <w:rsid w:val="00284D1B"/>
    <w:rsid w:val="00292D46"/>
    <w:rsid w:val="002B3EA8"/>
    <w:rsid w:val="002B6954"/>
    <w:rsid w:val="002D7463"/>
    <w:rsid w:val="002E02CC"/>
    <w:rsid w:val="00302B9D"/>
    <w:rsid w:val="003115CD"/>
    <w:rsid w:val="00327908"/>
    <w:rsid w:val="0033131A"/>
    <w:rsid w:val="0034200C"/>
    <w:rsid w:val="0035611C"/>
    <w:rsid w:val="00366E69"/>
    <w:rsid w:val="00370999"/>
    <w:rsid w:val="00380724"/>
    <w:rsid w:val="0038701C"/>
    <w:rsid w:val="00396B3A"/>
    <w:rsid w:val="003A5994"/>
    <w:rsid w:val="003E65E8"/>
    <w:rsid w:val="003F22E4"/>
    <w:rsid w:val="003F6749"/>
    <w:rsid w:val="0041241F"/>
    <w:rsid w:val="0041335D"/>
    <w:rsid w:val="004251D0"/>
    <w:rsid w:val="00430092"/>
    <w:rsid w:val="0043066D"/>
    <w:rsid w:val="00445917"/>
    <w:rsid w:val="00447BC9"/>
    <w:rsid w:val="00451C2D"/>
    <w:rsid w:val="00453777"/>
    <w:rsid w:val="00457339"/>
    <w:rsid w:val="00476B34"/>
    <w:rsid w:val="00491EFE"/>
    <w:rsid w:val="00497B5E"/>
    <w:rsid w:val="004A0993"/>
    <w:rsid w:val="004B25FE"/>
    <w:rsid w:val="004B343A"/>
    <w:rsid w:val="004D223B"/>
    <w:rsid w:val="004D653D"/>
    <w:rsid w:val="004F40B1"/>
    <w:rsid w:val="004F41AF"/>
    <w:rsid w:val="004F7A04"/>
    <w:rsid w:val="00510DF0"/>
    <w:rsid w:val="0051463B"/>
    <w:rsid w:val="00516BC1"/>
    <w:rsid w:val="00520BD6"/>
    <w:rsid w:val="0055452E"/>
    <w:rsid w:val="005712F5"/>
    <w:rsid w:val="00585BA3"/>
    <w:rsid w:val="00585C8C"/>
    <w:rsid w:val="00593F07"/>
    <w:rsid w:val="005A4152"/>
    <w:rsid w:val="005C306B"/>
    <w:rsid w:val="00640879"/>
    <w:rsid w:val="00642D8A"/>
    <w:rsid w:val="0065691E"/>
    <w:rsid w:val="0066152F"/>
    <w:rsid w:val="0067037E"/>
    <w:rsid w:val="006839E0"/>
    <w:rsid w:val="00686007"/>
    <w:rsid w:val="006876FB"/>
    <w:rsid w:val="006C2AE5"/>
    <w:rsid w:val="006D3F2D"/>
    <w:rsid w:val="006D3FF3"/>
    <w:rsid w:val="006D48F1"/>
    <w:rsid w:val="006D6D71"/>
    <w:rsid w:val="006D7647"/>
    <w:rsid w:val="006E15E7"/>
    <w:rsid w:val="006E23B1"/>
    <w:rsid w:val="006E38DD"/>
    <w:rsid w:val="006F70C8"/>
    <w:rsid w:val="0071303B"/>
    <w:rsid w:val="007220E9"/>
    <w:rsid w:val="00741171"/>
    <w:rsid w:val="00755DB5"/>
    <w:rsid w:val="007623D6"/>
    <w:rsid w:val="00766FE3"/>
    <w:rsid w:val="00786054"/>
    <w:rsid w:val="007A2F4E"/>
    <w:rsid w:val="007D0E6B"/>
    <w:rsid w:val="007E1686"/>
    <w:rsid w:val="00810AEE"/>
    <w:rsid w:val="008160C2"/>
    <w:rsid w:val="00817671"/>
    <w:rsid w:val="00825F63"/>
    <w:rsid w:val="008379AC"/>
    <w:rsid w:val="00844C25"/>
    <w:rsid w:val="00850CD6"/>
    <w:rsid w:val="008571B3"/>
    <w:rsid w:val="008615EA"/>
    <w:rsid w:val="008634D9"/>
    <w:rsid w:val="0087558E"/>
    <w:rsid w:val="00876128"/>
    <w:rsid w:val="008902BE"/>
    <w:rsid w:val="0089765D"/>
    <w:rsid w:val="008A0405"/>
    <w:rsid w:val="008A4BB2"/>
    <w:rsid w:val="008A6AF6"/>
    <w:rsid w:val="008C5BA3"/>
    <w:rsid w:val="008D2D7C"/>
    <w:rsid w:val="008D64C2"/>
    <w:rsid w:val="008E117C"/>
    <w:rsid w:val="00905E05"/>
    <w:rsid w:val="009235A6"/>
    <w:rsid w:val="00937A8B"/>
    <w:rsid w:val="00940077"/>
    <w:rsid w:val="009439E3"/>
    <w:rsid w:val="00964EA4"/>
    <w:rsid w:val="00975C42"/>
    <w:rsid w:val="0098340A"/>
    <w:rsid w:val="00983486"/>
    <w:rsid w:val="00987BE2"/>
    <w:rsid w:val="0099456E"/>
    <w:rsid w:val="0099746E"/>
    <w:rsid w:val="009B184B"/>
    <w:rsid w:val="009B29BA"/>
    <w:rsid w:val="009C2A03"/>
    <w:rsid w:val="009C42A3"/>
    <w:rsid w:val="009C4915"/>
    <w:rsid w:val="009D285C"/>
    <w:rsid w:val="009D345C"/>
    <w:rsid w:val="009E41D8"/>
    <w:rsid w:val="009E4AA4"/>
    <w:rsid w:val="009F373E"/>
    <w:rsid w:val="009F4EFE"/>
    <w:rsid w:val="00A072E8"/>
    <w:rsid w:val="00A16D59"/>
    <w:rsid w:val="00A32663"/>
    <w:rsid w:val="00A9249E"/>
    <w:rsid w:val="00A925A6"/>
    <w:rsid w:val="00A9491D"/>
    <w:rsid w:val="00A94B94"/>
    <w:rsid w:val="00A95EF1"/>
    <w:rsid w:val="00AA0D84"/>
    <w:rsid w:val="00AA2F9D"/>
    <w:rsid w:val="00AB190C"/>
    <w:rsid w:val="00AB1BD5"/>
    <w:rsid w:val="00AF53E5"/>
    <w:rsid w:val="00AF5D46"/>
    <w:rsid w:val="00B11004"/>
    <w:rsid w:val="00B214A7"/>
    <w:rsid w:val="00B307F3"/>
    <w:rsid w:val="00B37E42"/>
    <w:rsid w:val="00B436CD"/>
    <w:rsid w:val="00B6047B"/>
    <w:rsid w:val="00B646A3"/>
    <w:rsid w:val="00B75655"/>
    <w:rsid w:val="00B82CCA"/>
    <w:rsid w:val="00B83034"/>
    <w:rsid w:val="00B834F7"/>
    <w:rsid w:val="00B930DC"/>
    <w:rsid w:val="00BA656B"/>
    <w:rsid w:val="00BD0492"/>
    <w:rsid w:val="00BD623F"/>
    <w:rsid w:val="00BF3EA6"/>
    <w:rsid w:val="00C0466F"/>
    <w:rsid w:val="00C134B2"/>
    <w:rsid w:val="00C16174"/>
    <w:rsid w:val="00C245EA"/>
    <w:rsid w:val="00C26117"/>
    <w:rsid w:val="00C34B45"/>
    <w:rsid w:val="00C42DAC"/>
    <w:rsid w:val="00C46C81"/>
    <w:rsid w:val="00C503B6"/>
    <w:rsid w:val="00C52EA6"/>
    <w:rsid w:val="00C60EDA"/>
    <w:rsid w:val="00C660FA"/>
    <w:rsid w:val="00C755C0"/>
    <w:rsid w:val="00C77C84"/>
    <w:rsid w:val="00C9408E"/>
    <w:rsid w:val="00CA4F30"/>
    <w:rsid w:val="00CD57CB"/>
    <w:rsid w:val="00D1740C"/>
    <w:rsid w:val="00D226B2"/>
    <w:rsid w:val="00D2419B"/>
    <w:rsid w:val="00D34E10"/>
    <w:rsid w:val="00D503B9"/>
    <w:rsid w:val="00D52B7F"/>
    <w:rsid w:val="00D6182D"/>
    <w:rsid w:val="00D63983"/>
    <w:rsid w:val="00D72B0E"/>
    <w:rsid w:val="00D838E1"/>
    <w:rsid w:val="00D8738F"/>
    <w:rsid w:val="00DA0FF2"/>
    <w:rsid w:val="00DB68D0"/>
    <w:rsid w:val="00DD1A40"/>
    <w:rsid w:val="00DE702F"/>
    <w:rsid w:val="00E04BFE"/>
    <w:rsid w:val="00E16CE1"/>
    <w:rsid w:val="00E23DA3"/>
    <w:rsid w:val="00E25045"/>
    <w:rsid w:val="00E30EDC"/>
    <w:rsid w:val="00E3360F"/>
    <w:rsid w:val="00E40FF9"/>
    <w:rsid w:val="00E615D5"/>
    <w:rsid w:val="00E7307B"/>
    <w:rsid w:val="00E739D5"/>
    <w:rsid w:val="00E85DD8"/>
    <w:rsid w:val="00E86E63"/>
    <w:rsid w:val="00EA24B7"/>
    <w:rsid w:val="00EA7DC6"/>
    <w:rsid w:val="00EB1956"/>
    <w:rsid w:val="00EB668F"/>
    <w:rsid w:val="00EB69AC"/>
    <w:rsid w:val="00ED5F03"/>
    <w:rsid w:val="00EE30F0"/>
    <w:rsid w:val="00EE6BAE"/>
    <w:rsid w:val="00F071DB"/>
    <w:rsid w:val="00F1434F"/>
    <w:rsid w:val="00F16264"/>
    <w:rsid w:val="00F2054C"/>
    <w:rsid w:val="00F252AB"/>
    <w:rsid w:val="00F303E8"/>
    <w:rsid w:val="00F37431"/>
    <w:rsid w:val="00F438B1"/>
    <w:rsid w:val="00F44389"/>
    <w:rsid w:val="00F53A59"/>
    <w:rsid w:val="00F54DB3"/>
    <w:rsid w:val="00F57D49"/>
    <w:rsid w:val="00F63ACC"/>
    <w:rsid w:val="00F71149"/>
    <w:rsid w:val="00F91BB0"/>
    <w:rsid w:val="00F97A87"/>
    <w:rsid w:val="00FA3AD6"/>
    <w:rsid w:val="00FA571B"/>
    <w:rsid w:val="00FA637E"/>
    <w:rsid w:val="00FB00B1"/>
    <w:rsid w:val="00FB2A8E"/>
    <w:rsid w:val="00FB5983"/>
    <w:rsid w:val="00FD3401"/>
    <w:rsid w:val="00FE6778"/>
    <w:rsid w:val="00FF08C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680670807">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1838881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10</Pages>
  <Words>3785</Words>
  <Characters>20823</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90</cp:revision>
  <cp:lastPrinted>2021-03-26T11:16:00Z</cp:lastPrinted>
  <dcterms:created xsi:type="dcterms:W3CDTF">2023-02-15T10:25:00Z</dcterms:created>
  <dcterms:modified xsi:type="dcterms:W3CDTF">2023-10-26T11:24:00Z</dcterms:modified>
</cp:coreProperties>
</file>