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58AF6" w14:textId="11167999" w:rsidR="00281C9D" w:rsidRPr="00281C9D" w:rsidRDefault="00281C9D" w:rsidP="003113B8">
      <w:pPr>
        <w:tabs>
          <w:tab w:val="left" w:pos="0"/>
        </w:tabs>
        <w:spacing w:before="100" w:beforeAutospacing="1" w:after="100" w:afterAutospacing="1"/>
        <w:contextualSpacing/>
        <w:rPr>
          <w:rFonts w:ascii="Arial Narrow" w:hAnsi="Arial Narrow"/>
          <w:b/>
          <w:sz w:val="18"/>
          <w:szCs w:val="18"/>
          <w:u w:val="single"/>
        </w:rPr>
      </w:pPr>
      <w:r w:rsidRPr="00281C9D">
        <w:rPr>
          <w:rFonts w:ascii="Arial Narrow" w:hAnsi="Arial Narrow"/>
          <w:b/>
          <w:sz w:val="18"/>
          <w:szCs w:val="18"/>
          <w:u w:val="single"/>
        </w:rPr>
        <w:t>CONVENIO ENTRE EL AYUNTAMIENTO DE VEGA DE ESPINAREDA Y EL CLUB DEPORTIVO ARENAS DE CONCESIÓN DE SUBVENCIÓN NOMINATIVA.TEMPORADA 202</w:t>
      </w:r>
      <w:r w:rsidR="00C45B8D">
        <w:rPr>
          <w:rFonts w:ascii="Arial Narrow" w:hAnsi="Arial Narrow"/>
          <w:b/>
          <w:sz w:val="18"/>
          <w:szCs w:val="18"/>
          <w:u w:val="single"/>
        </w:rPr>
        <w:t>2</w:t>
      </w:r>
      <w:r w:rsidRPr="00281C9D">
        <w:rPr>
          <w:rFonts w:ascii="Arial Narrow" w:hAnsi="Arial Narrow"/>
          <w:b/>
          <w:sz w:val="18"/>
          <w:szCs w:val="18"/>
          <w:u w:val="single"/>
        </w:rPr>
        <w:t>-202</w:t>
      </w:r>
      <w:r w:rsidR="00C45B8D">
        <w:rPr>
          <w:rFonts w:ascii="Arial Narrow" w:hAnsi="Arial Narrow"/>
          <w:b/>
          <w:sz w:val="18"/>
          <w:szCs w:val="18"/>
          <w:u w:val="single"/>
        </w:rPr>
        <w:t>3</w:t>
      </w:r>
    </w:p>
    <w:p w14:paraId="4A90D383" w14:textId="77777777" w:rsidR="00281C9D" w:rsidRPr="00281C9D" w:rsidRDefault="00281C9D" w:rsidP="00281C9D">
      <w:pPr>
        <w:tabs>
          <w:tab w:val="left" w:pos="0"/>
        </w:tabs>
        <w:spacing w:before="100" w:beforeAutospacing="1" w:after="100" w:afterAutospacing="1"/>
        <w:contextualSpacing/>
        <w:rPr>
          <w:rFonts w:ascii="Arial Narrow" w:hAnsi="Arial Narrow"/>
          <w:sz w:val="18"/>
          <w:szCs w:val="18"/>
        </w:rPr>
      </w:pPr>
    </w:p>
    <w:p w14:paraId="310F21C1" w14:textId="77777777" w:rsidR="00281C9D" w:rsidRPr="00281C9D" w:rsidRDefault="00281C9D" w:rsidP="00281C9D">
      <w:pPr>
        <w:tabs>
          <w:tab w:val="left" w:pos="0"/>
        </w:tabs>
        <w:spacing w:before="100" w:beforeAutospacing="1" w:after="100" w:afterAutospacing="1"/>
        <w:ind w:left="567"/>
        <w:contextualSpacing/>
        <w:jc w:val="center"/>
        <w:rPr>
          <w:rFonts w:ascii="Arial Narrow" w:hAnsi="Arial Narrow"/>
          <w:b/>
          <w:sz w:val="18"/>
          <w:szCs w:val="18"/>
          <w:lang w:val="es-ES_tradnl"/>
        </w:rPr>
      </w:pPr>
      <w:r w:rsidRPr="00281C9D">
        <w:rPr>
          <w:rFonts w:ascii="Arial Narrow" w:hAnsi="Arial Narrow"/>
          <w:b/>
          <w:sz w:val="18"/>
          <w:szCs w:val="18"/>
        </w:rPr>
        <w:t>REUNIDOS</w:t>
      </w:r>
      <w:r w:rsidRPr="00281C9D">
        <w:rPr>
          <w:rFonts w:ascii="Arial Narrow" w:hAnsi="Arial Narrow"/>
          <w:b/>
          <w:sz w:val="18"/>
          <w:szCs w:val="18"/>
          <w:lang w:val="es-ES_tradnl"/>
        </w:rPr>
        <w:t>:</w:t>
      </w:r>
    </w:p>
    <w:p w14:paraId="2C8EC8CC" w14:textId="77777777" w:rsidR="00281C9D" w:rsidRPr="00281C9D" w:rsidRDefault="00281C9D" w:rsidP="00281C9D">
      <w:pPr>
        <w:tabs>
          <w:tab w:val="left" w:pos="0"/>
        </w:tabs>
        <w:spacing w:before="100" w:beforeAutospacing="1" w:after="100" w:afterAutospacing="1"/>
        <w:ind w:left="567"/>
        <w:contextualSpacing/>
        <w:jc w:val="both"/>
        <w:rPr>
          <w:rFonts w:ascii="Arial Narrow" w:hAnsi="Arial Narrow"/>
          <w:b/>
          <w:sz w:val="18"/>
          <w:szCs w:val="18"/>
          <w:lang w:val="es-ES_tradnl"/>
        </w:rPr>
      </w:pPr>
    </w:p>
    <w:p w14:paraId="7CBA1239" w14:textId="4E76DB1A"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De una parte D</w:t>
      </w:r>
      <w:r w:rsidR="00C45B8D">
        <w:rPr>
          <w:rFonts w:ascii="Arial Narrow" w:hAnsi="Arial Narrow"/>
          <w:sz w:val="18"/>
          <w:szCs w:val="18"/>
          <w:lang w:val="es-ES_tradnl"/>
        </w:rPr>
        <w:t>.</w:t>
      </w:r>
      <w:r w:rsidRPr="00281C9D">
        <w:rPr>
          <w:rFonts w:ascii="Arial Narrow" w:hAnsi="Arial Narrow"/>
          <w:sz w:val="18"/>
          <w:szCs w:val="18"/>
          <w:lang w:val="es-ES_tradnl"/>
        </w:rPr>
        <w:t xml:space="preserve"> </w:t>
      </w:r>
      <w:r w:rsidR="00C45B8D">
        <w:rPr>
          <w:rFonts w:ascii="Arial Narrow" w:hAnsi="Arial Narrow"/>
          <w:sz w:val="18"/>
          <w:szCs w:val="18"/>
          <w:lang w:val="es-ES_tradnl"/>
        </w:rPr>
        <w:t>JAVIER SALGADO GONZÁLEZ</w:t>
      </w:r>
      <w:r w:rsidRPr="00281C9D">
        <w:rPr>
          <w:rFonts w:ascii="Arial Narrow" w:hAnsi="Arial Narrow"/>
          <w:sz w:val="18"/>
          <w:szCs w:val="18"/>
          <w:lang w:val="es-ES_tradnl"/>
        </w:rPr>
        <w:t>, Alcalde- Presidente del Ayuntamiento de Vega de Espinareda.</w:t>
      </w:r>
    </w:p>
    <w:p w14:paraId="095A05ED" w14:textId="77777777" w:rsidR="00281C9D" w:rsidRPr="00281C9D" w:rsidRDefault="00281C9D" w:rsidP="00281C9D">
      <w:pPr>
        <w:tabs>
          <w:tab w:val="left" w:pos="0"/>
        </w:tabs>
        <w:spacing w:before="100" w:beforeAutospacing="1" w:after="100" w:afterAutospacing="1"/>
        <w:ind w:left="567"/>
        <w:contextualSpacing/>
        <w:jc w:val="both"/>
        <w:rPr>
          <w:rFonts w:ascii="Arial Narrow" w:hAnsi="Arial Narrow"/>
          <w:sz w:val="18"/>
          <w:szCs w:val="18"/>
          <w:lang w:val="es-ES_tradnl"/>
        </w:rPr>
      </w:pPr>
    </w:p>
    <w:p w14:paraId="5DA21A41" w14:textId="4A0F4AF1"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Y de otra Don VICTOR  GARCÍA DA COSTA, con NIF 71.5</w:t>
      </w:r>
      <w:r w:rsidR="00601961">
        <w:rPr>
          <w:rFonts w:ascii="Arial Narrow" w:hAnsi="Arial Narrow"/>
          <w:sz w:val="18"/>
          <w:szCs w:val="18"/>
          <w:lang w:val="es-ES_tradnl"/>
        </w:rPr>
        <w:t>****</w:t>
      </w:r>
      <w:r w:rsidRPr="00281C9D">
        <w:rPr>
          <w:rFonts w:ascii="Arial Narrow" w:hAnsi="Arial Narrow"/>
          <w:sz w:val="18"/>
          <w:szCs w:val="18"/>
          <w:lang w:val="es-ES_tradnl"/>
        </w:rPr>
        <w:t>9-W, Presidente del  CLUB DEPORTIVO ARENAS.</w:t>
      </w:r>
    </w:p>
    <w:p w14:paraId="2ED6228E"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7F86D7C"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Ambos se reconocen mutuamente con capacidad suficiente para  obligarse en los términos del presente Convenio.</w:t>
      </w:r>
    </w:p>
    <w:p w14:paraId="408D2E5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336FECC" w14:textId="77777777" w:rsidR="00281C9D" w:rsidRPr="00281C9D" w:rsidRDefault="00281C9D" w:rsidP="00281C9D">
      <w:pPr>
        <w:tabs>
          <w:tab w:val="left" w:pos="0"/>
        </w:tabs>
        <w:spacing w:before="100" w:beforeAutospacing="1" w:after="100" w:afterAutospacing="1"/>
        <w:ind w:left="567"/>
        <w:contextualSpacing/>
        <w:jc w:val="center"/>
        <w:rPr>
          <w:rFonts w:ascii="Arial Narrow" w:hAnsi="Arial Narrow"/>
          <w:b/>
          <w:sz w:val="18"/>
          <w:szCs w:val="18"/>
        </w:rPr>
      </w:pPr>
      <w:r w:rsidRPr="00281C9D">
        <w:rPr>
          <w:rFonts w:ascii="Arial Narrow" w:hAnsi="Arial Narrow"/>
          <w:b/>
          <w:sz w:val="18"/>
          <w:szCs w:val="18"/>
        </w:rPr>
        <w:t>EXPONEN:</w:t>
      </w:r>
    </w:p>
    <w:p w14:paraId="6FD9870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Teniendo en cuenta:</w:t>
      </w:r>
    </w:p>
    <w:p w14:paraId="071D730F"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FD3BF5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La existencia del siguiente marco legislativo:</w:t>
      </w:r>
    </w:p>
    <w:p w14:paraId="495F817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FF6491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Constitución Española que indica en su artículo 43.3 que los poderes públicos fomentarán el deporte y la adecuada utilización del ocio</w:t>
      </w:r>
    </w:p>
    <w:p w14:paraId="565E93D4"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Ley 7/1985, Reguladora de las Bases del Régimen Local, que prevé en sus artículos 25.1 y 72 que el Municipio puede promover toda clase de actividades que contribuyan a satisfacer las necesidades y  aspiraciones de la comunidad vecinal.</w:t>
      </w:r>
    </w:p>
    <w:p w14:paraId="055A06C2"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Que, de conformidad con la exigencia contenida en el artículo 28.1 de la Ley 38/2003 de 17 de noviembre, General de Subvenciones, y 65 del Real Decreto 887/2006 </w:t>
      </w:r>
      <w:r w:rsidRPr="00281C9D">
        <w:rPr>
          <w:rFonts w:ascii="Arial Narrow" w:hAnsi="Arial Narrow"/>
          <w:bCs/>
          <w:sz w:val="18"/>
          <w:szCs w:val="18"/>
          <w:lang w:val="es-ES_tradnl"/>
        </w:rPr>
        <w:t>de 21 de julio, por el que se aprueba el Reglamento de la Ley 38/2003, de 17 de noviembre, General de Subvenciones</w:t>
      </w:r>
      <w:r w:rsidRPr="00281C9D">
        <w:rPr>
          <w:rFonts w:ascii="Arial Narrow" w:hAnsi="Arial Narrow"/>
          <w:b/>
          <w:bCs/>
          <w:sz w:val="18"/>
          <w:szCs w:val="18"/>
          <w:lang w:val="es-ES_tradnl"/>
        </w:rPr>
        <w:t xml:space="preserve">, </w:t>
      </w:r>
      <w:r w:rsidRPr="00281C9D">
        <w:rPr>
          <w:rFonts w:ascii="Arial Narrow" w:hAnsi="Arial Narrow"/>
          <w:sz w:val="18"/>
          <w:szCs w:val="18"/>
          <w:lang w:val="es-ES_tradnl"/>
        </w:rPr>
        <w:t>a través del presente convenio se pretenden establecer las condiciones de concesión de una subvención nominativa.</w:t>
      </w:r>
    </w:p>
    <w:p w14:paraId="69C1F2AD"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5087CB8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2.- Que  la  Asociación deportiva “Club Deportivo Arenas” con sede en Vega de Espinareda, tiene entre sus fines estatutarios la promoción del deporte, las actividades físicas de carácter formativo y recreativo y fundamentalmente el desarrollo de actividades futbolísticas.</w:t>
      </w:r>
    </w:p>
    <w:p w14:paraId="04973351"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7984BEB" w14:textId="66C6642F"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3.- Que el Ayuntamiento, tiene entre sus competencias  l</w:t>
      </w:r>
      <w:r w:rsidR="00C45B8D">
        <w:rPr>
          <w:rFonts w:ascii="Arial Narrow" w:hAnsi="Arial Narrow"/>
          <w:sz w:val="18"/>
          <w:szCs w:val="18"/>
          <w:lang w:val="es-ES_tradnl"/>
        </w:rPr>
        <w:t>a</w:t>
      </w:r>
      <w:r w:rsidRPr="00281C9D">
        <w:rPr>
          <w:rFonts w:ascii="Arial Narrow" w:hAnsi="Arial Narrow"/>
          <w:sz w:val="18"/>
          <w:szCs w:val="18"/>
          <w:lang w:val="es-ES_tradnl"/>
        </w:rPr>
        <w:t xml:space="preserve"> de promover toda clase de actividades que contribuyan a satisfacer las necesidades y  aspiraciones de la comunidad vecinal.</w:t>
      </w:r>
    </w:p>
    <w:p w14:paraId="68A557A0"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2A1F8C7D"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A la  vista de lo anteriormente expuesto,  se establecen las siguientes:</w:t>
      </w:r>
    </w:p>
    <w:p w14:paraId="175D587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31700BA" w14:textId="77777777" w:rsidR="00281C9D" w:rsidRPr="00281C9D" w:rsidRDefault="00281C9D" w:rsidP="00281C9D">
      <w:pPr>
        <w:pStyle w:val="Ttulo3"/>
        <w:tabs>
          <w:tab w:val="left" w:pos="0"/>
        </w:tabs>
        <w:spacing w:before="100" w:beforeAutospacing="1" w:after="100" w:afterAutospacing="1"/>
        <w:contextualSpacing/>
        <w:rPr>
          <w:rFonts w:ascii="Arial Narrow" w:hAnsi="Arial Narrow"/>
          <w:sz w:val="18"/>
          <w:szCs w:val="18"/>
          <w:lang w:val="es-ES_tradnl"/>
        </w:rPr>
      </w:pPr>
      <w:r w:rsidRPr="00281C9D">
        <w:rPr>
          <w:rFonts w:ascii="Arial Narrow" w:hAnsi="Arial Narrow"/>
          <w:sz w:val="18"/>
          <w:szCs w:val="18"/>
          <w:lang w:val="es-ES_tradnl"/>
        </w:rPr>
        <w:t>ESTIPULACIONES:</w:t>
      </w:r>
    </w:p>
    <w:p w14:paraId="5483CE50"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PRIMERA.- OBJETO.</w:t>
      </w:r>
    </w:p>
    <w:p w14:paraId="5F8EBEE2" w14:textId="6632025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Es objeto del presente convenio es regular las condiciones de la subvención prevista en el Anexo de Subvenciones del Presupuesto General Ordinario de la Corporación para el año 202</w:t>
      </w:r>
      <w:r w:rsidR="00C45B8D">
        <w:rPr>
          <w:rFonts w:ascii="Arial Narrow" w:hAnsi="Arial Narrow"/>
          <w:sz w:val="18"/>
          <w:szCs w:val="18"/>
          <w:lang w:val="es-ES_tradnl"/>
        </w:rPr>
        <w:t>3</w:t>
      </w:r>
      <w:r w:rsidRPr="00281C9D">
        <w:rPr>
          <w:rFonts w:ascii="Arial Narrow" w:hAnsi="Arial Narrow"/>
          <w:sz w:val="18"/>
          <w:szCs w:val="18"/>
          <w:lang w:val="es-ES_tradnl"/>
        </w:rPr>
        <w:t xml:space="preserve"> a favor del CLUB DEPORTIVO ARENAS, con el fin de llevar a cabo  la organización de  competiciones de fútbol de todas las categorías dentro de la temporada 202</w:t>
      </w:r>
      <w:r w:rsidR="00C45B8D">
        <w:rPr>
          <w:rFonts w:ascii="Arial Narrow" w:hAnsi="Arial Narrow"/>
          <w:sz w:val="18"/>
          <w:szCs w:val="18"/>
          <w:lang w:val="es-ES_tradnl"/>
        </w:rPr>
        <w:t>2</w:t>
      </w:r>
      <w:r w:rsidRPr="00281C9D">
        <w:rPr>
          <w:rFonts w:ascii="Arial Narrow" w:hAnsi="Arial Narrow"/>
          <w:sz w:val="18"/>
          <w:szCs w:val="18"/>
          <w:lang w:val="es-ES_tradnl"/>
        </w:rPr>
        <w:t>/202</w:t>
      </w:r>
      <w:r w:rsidR="00C45B8D">
        <w:rPr>
          <w:rFonts w:ascii="Arial Narrow" w:hAnsi="Arial Narrow"/>
          <w:sz w:val="18"/>
          <w:szCs w:val="18"/>
          <w:lang w:val="es-ES_tradnl"/>
        </w:rPr>
        <w:t>3</w:t>
      </w:r>
      <w:r w:rsidRPr="00281C9D">
        <w:rPr>
          <w:rFonts w:ascii="Arial Narrow" w:hAnsi="Arial Narrow"/>
          <w:sz w:val="18"/>
          <w:szCs w:val="18"/>
          <w:lang w:val="es-ES_tradnl"/>
        </w:rPr>
        <w:t>, que abarca desde 1 septiembre de 202</w:t>
      </w:r>
      <w:r w:rsidR="00C45B8D">
        <w:rPr>
          <w:rFonts w:ascii="Arial Narrow" w:hAnsi="Arial Narrow"/>
          <w:sz w:val="18"/>
          <w:szCs w:val="18"/>
          <w:lang w:val="es-ES_tradnl"/>
        </w:rPr>
        <w:t>2</w:t>
      </w:r>
      <w:r w:rsidRPr="00281C9D">
        <w:rPr>
          <w:rFonts w:ascii="Arial Narrow" w:hAnsi="Arial Narrow"/>
          <w:sz w:val="18"/>
          <w:szCs w:val="18"/>
          <w:lang w:val="es-ES_tradnl"/>
        </w:rPr>
        <w:t xml:space="preserve"> a 31 agosto de 202</w:t>
      </w:r>
      <w:r w:rsidR="00C45B8D">
        <w:rPr>
          <w:rFonts w:ascii="Arial Narrow" w:hAnsi="Arial Narrow"/>
          <w:sz w:val="18"/>
          <w:szCs w:val="18"/>
          <w:lang w:val="es-ES_tradnl"/>
        </w:rPr>
        <w:t>3</w:t>
      </w:r>
      <w:r w:rsidRPr="00281C9D">
        <w:rPr>
          <w:rFonts w:ascii="Arial Narrow" w:hAnsi="Arial Narrow"/>
          <w:sz w:val="18"/>
          <w:szCs w:val="18"/>
          <w:lang w:val="es-ES_tradnl"/>
        </w:rPr>
        <w:t xml:space="preserve"> (ambos inclusive).</w:t>
      </w:r>
    </w:p>
    <w:p w14:paraId="023DCC8E"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17DD1F02"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SEGUNDA.- OBLIGACIONES DEL AYUNTAMIENTO.</w:t>
      </w:r>
    </w:p>
    <w:p w14:paraId="18FB44C8"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El Ayuntamiento Vega de Espinareda se compromete a facilitar al CLUB DEPORTIVO ARENAS, hasta un máximo de 9.000,00 euros (NUEVE MIL EUROS), que se financiarán con cargo a la partida presupuestaria 341/489.00 en concepto de subvención para el desarrollo de las siguientes actividades:</w:t>
      </w:r>
    </w:p>
    <w:p w14:paraId="7A8A67D9"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2ABEDCB4"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ORGANIZACIÓN DE  COMPETICIONES DE FÚTBOL DE TODAS LAS CATEGORÍAS.</w:t>
      </w:r>
    </w:p>
    <w:p w14:paraId="7725BC61"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DB8D104"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TERCERA.- GASTOS SUBVENCIONABLES.</w:t>
      </w:r>
    </w:p>
    <w:p w14:paraId="3637895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Se consideran gastos subvencionables aquellos que, de manera indubitada respondan a la naturaleza de la actividad subvencionada, y se realicen en el  plazo establecido (desde el 1 de septiembre al 31 de agosto), con excepción de aquellos gastos realizados con anterioridad al inicio de la temporada (desde el 1 de junio al 31 de agosto) siempre que sean imputables a la temporada objeto del convenio.</w:t>
      </w:r>
    </w:p>
    <w:p w14:paraId="0B9D2820"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271912B7"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CUARTA.-OBLIGACIONES DE LA ASOCIACIÓN DEPORTIVA  CLUB DEPORTIVO ARENAS.</w:t>
      </w:r>
    </w:p>
    <w:p w14:paraId="07EFCE1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 xml:space="preserve"> La Asociación  Deportiva Club Deportivo Arenas  se compromete a:</w:t>
      </w:r>
    </w:p>
    <w:p w14:paraId="15C16F58"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8D93E8A"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lastRenderedPageBreak/>
        <w:t>Realizar las gestiones oportunas para llevar a buen término las actividades subvencionadas, comprometiéndose a destinar el importe recibido del Ayuntamiento de Vega de Espinareda al desarrollo de las mismas.</w:t>
      </w:r>
    </w:p>
    <w:p w14:paraId="0140F71F"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455229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A comunicar a este ayuntamiento la obtención de otras subvenciones, ayudas, ingresos o recursos que financien las actividades subvencionadas.</w:t>
      </w:r>
    </w:p>
    <w:p w14:paraId="411C31BA"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1AC871E"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Hacer constar de forma clara que la actividad está subvencionada  o patrocinada por el Excmo. Ayuntamiento de Vega de Espinareda, en carteles, anuncios y similares.</w:t>
      </w:r>
    </w:p>
    <w:p w14:paraId="02C88AA1"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27AF85C"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Justificar ante el órgano concedente el cumplimiento de los requisitos y condiciones, así como la realización de la actividad y el cumplimiento de las finalidades objeto de la subvención, en los términos previstos en la cláusula  VI del convenio.</w:t>
      </w:r>
    </w:p>
    <w:p w14:paraId="2296D24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F0D5A51"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QUINTA. JUSTIFICACIÓN:</w:t>
      </w:r>
    </w:p>
    <w:p w14:paraId="0E4E803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justificación del cumplimiento de las condiciones impuestas y de la consecución de los objetivos previstos en el acto de concesión de la subvención se sujetará a las exigencias de la ley 38/2003, General de Subvenciones y su Reglamento de desarrollo aprobado por Real Decreto 887/2006 y se entenderá cumplida con la aportación de la cuenta justificativa (Anexo III) en forma y plazo.</w:t>
      </w:r>
    </w:p>
    <w:p w14:paraId="7499669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C0199EE" w14:textId="77BA6D9C"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cuenta justificativa deberá presentase antes del 1 de diciembre de 202</w:t>
      </w:r>
      <w:r w:rsidR="00C45B8D">
        <w:rPr>
          <w:rFonts w:ascii="Arial Narrow" w:hAnsi="Arial Narrow"/>
          <w:sz w:val="18"/>
          <w:szCs w:val="18"/>
          <w:lang w:val="es-ES_tradnl"/>
        </w:rPr>
        <w:t>3</w:t>
      </w:r>
      <w:r w:rsidRPr="00281C9D">
        <w:rPr>
          <w:rFonts w:ascii="Arial Narrow" w:hAnsi="Arial Narrow"/>
          <w:sz w:val="18"/>
          <w:szCs w:val="18"/>
          <w:lang w:val="es-ES_tradnl"/>
        </w:rPr>
        <w:t xml:space="preserve"> y contendrá la siguiente información:</w:t>
      </w:r>
    </w:p>
    <w:p w14:paraId="247B08A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1F084D5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Relación de facturas y/o documentos justificativos de gastos de la actividad objeto de la subvención. Dichos gastos se acreditarán en los términos exigidos por el artículo 72.2 y 73 del Real Decreto 887/2006 y en la base 34.6 de ejecución del Presupuesto.</w:t>
      </w:r>
    </w:p>
    <w:p w14:paraId="1C8C6F9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52A2551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2.-.Justificantes de pago de las facturas aportadas.</w:t>
      </w:r>
    </w:p>
    <w:p w14:paraId="38A72DA5"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justificación fuera de plazo implicará la pérdida de la  subvención concedida por entenderse incumplida la obligación de justificación, lo que determinará el inicio del procedimiento de reintegro de las cantidades no justificadas en los términos señalados en el artículo 37 de la Ley 38/2003, de 17 de noviembre, General de Subvenciones y en los artículos 91 a 93 del Real Decreto 887/2006, de 21 de julio que aprueba el Reglamento de la Ley General de Subvenciones.</w:t>
      </w:r>
    </w:p>
    <w:p w14:paraId="008EE810"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05696E7B"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SEXTA.- PROCEDIMIENTO DE PAGO Y ANTICIPOS.</w:t>
      </w:r>
    </w:p>
    <w:p w14:paraId="38C00ECC"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Procedimiento de pago. Para  proceder al pago de la subvención se requiere que la declaración responsable que se recoge en el Anexo II esté vigente.</w:t>
      </w:r>
    </w:p>
    <w:p w14:paraId="3B046A3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36C23EA"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2.- Anticipos. Se realizará un anticipo del 75% del importe de la subvención concedida sin exigir la constitución de garantías, una vez formalizado el Convenio.</w:t>
      </w:r>
    </w:p>
    <w:p w14:paraId="56AA909D"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687AB13F"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Para poder obtener el anticipo el beneficiario deberá solicitarlo conforme al modelo recogido en el Anexo I y estar al corriente de sus obligaciones tributarias y con la Seguridad Social, no ser deudor por resolución de procedencia de reintegro, ni tener deudas con Hacienda Local, pudiendo acreditar estas circunstancias mediante la declaración responsable que se recoge en el Anexo II.</w:t>
      </w:r>
    </w:p>
    <w:p w14:paraId="45EEB266"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713EDE3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justificación del importe anticipado se efectuará en el plazo establecido para la justificación de la subvención.</w:t>
      </w:r>
    </w:p>
    <w:p w14:paraId="13DF40FE"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
    <w:p w14:paraId="76CD0A7D"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SÉPTIMA. VIGENCIA DE ESTE CONVENIO.</w:t>
      </w:r>
    </w:p>
    <w:p w14:paraId="331862C9" w14:textId="3FB99854"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vigencia de este convenio durante la temporada 202</w:t>
      </w:r>
      <w:r w:rsidR="00C45B8D">
        <w:rPr>
          <w:rFonts w:ascii="Arial Narrow" w:hAnsi="Arial Narrow"/>
          <w:sz w:val="18"/>
          <w:szCs w:val="18"/>
          <w:lang w:val="es-ES_tradnl"/>
        </w:rPr>
        <w:t>2</w:t>
      </w:r>
      <w:r w:rsidRPr="00281C9D">
        <w:rPr>
          <w:rFonts w:ascii="Arial Narrow" w:hAnsi="Arial Narrow"/>
          <w:sz w:val="18"/>
          <w:szCs w:val="18"/>
          <w:lang w:val="es-ES_tradnl"/>
        </w:rPr>
        <w:t>/202</w:t>
      </w:r>
      <w:r w:rsidR="00C45B8D">
        <w:rPr>
          <w:rFonts w:ascii="Arial Narrow" w:hAnsi="Arial Narrow"/>
          <w:sz w:val="18"/>
          <w:szCs w:val="18"/>
          <w:lang w:val="es-ES_tradnl"/>
        </w:rPr>
        <w:t>3</w:t>
      </w:r>
      <w:r w:rsidRPr="00281C9D">
        <w:rPr>
          <w:rFonts w:ascii="Arial Narrow" w:hAnsi="Arial Narrow"/>
          <w:sz w:val="18"/>
          <w:szCs w:val="18"/>
          <w:lang w:val="es-ES_tradnl"/>
        </w:rPr>
        <w:t xml:space="preserve"> (01/09/202</w:t>
      </w:r>
      <w:r w:rsidR="00C45B8D">
        <w:rPr>
          <w:rFonts w:ascii="Arial Narrow" w:hAnsi="Arial Narrow"/>
          <w:sz w:val="18"/>
          <w:szCs w:val="18"/>
          <w:lang w:val="es-ES_tradnl"/>
        </w:rPr>
        <w:t>2</w:t>
      </w:r>
      <w:r w:rsidRPr="00281C9D">
        <w:rPr>
          <w:rFonts w:ascii="Arial Narrow" w:hAnsi="Arial Narrow"/>
          <w:sz w:val="18"/>
          <w:szCs w:val="18"/>
          <w:lang w:val="es-ES_tradnl"/>
        </w:rPr>
        <w:t xml:space="preserve"> a 31/08/202</w:t>
      </w:r>
      <w:r w:rsidR="00C45B8D">
        <w:rPr>
          <w:rFonts w:ascii="Arial Narrow" w:hAnsi="Arial Narrow"/>
          <w:sz w:val="18"/>
          <w:szCs w:val="18"/>
          <w:lang w:val="es-ES_tradnl"/>
        </w:rPr>
        <w:t>3</w:t>
      </w:r>
      <w:r w:rsidRPr="00281C9D">
        <w:rPr>
          <w:rFonts w:ascii="Arial Narrow" w:hAnsi="Arial Narrow"/>
          <w:sz w:val="18"/>
          <w:szCs w:val="18"/>
          <w:lang w:val="es-ES_tradnl"/>
        </w:rPr>
        <w:t>), y hasta la finalización del periodo de justificación.</w:t>
      </w:r>
    </w:p>
    <w:p w14:paraId="499278C9"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p>
    <w:p w14:paraId="1330809A" w14:textId="77777777" w:rsidR="00281C9D" w:rsidRPr="00281C9D" w:rsidRDefault="00281C9D" w:rsidP="00281C9D">
      <w:pPr>
        <w:tabs>
          <w:tab w:val="left" w:pos="0"/>
        </w:tabs>
        <w:spacing w:before="100" w:beforeAutospacing="1" w:after="100" w:afterAutospacing="1"/>
        <w:contextualSpacing/>
        <w:jc w:val="both"/>
        <w:rPr>
          <w:rFonts w:ascii="Arial Narrow" w:hAnsi="Arial Narrow"/>
          <w:b/>
          <w:sz w:val="18"/>
          <w:szCs w:val="18"/>
          <w:lang w:val="es-ES_tradnl"/>
        </w:rPr>
      </w:pPr>
      <w:r w:rsidRPr="00281C9D">
        <w:rPr>
          <w:rFonts w:ascii="Arial Narrow" w:hAnsi="Arial Narrow"/>
          <w:b/>
          <w:sz w:val="18"/>
          <w:szCs w:val="18"/>
          <w:lang w:val="es-ES_tradnl"/>
        </w:rPr>
        <w:t>OCTAVA. RESOLUCIÓN.</w:t>
      </w:r>
    </w:p>
    <w:p w14:paraId="46C255A8"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1. Son causas de resolución del presente convenio:</w:t>
      </w:r>
    </w:p>
    <w:p w14:paraId="285CF356"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10EFF3E6" w14:textId="77777777" w:rsidR="00281C9D" w:rsidRPr="00281C9D" w:rsidRDefault="00281C9D" w:rsidP="00281C9D">
      <w:pPr>
        <w:numPr>
          <w:ilvl w:val="0"/>
          <w:numId w:val="20"/>
        </w:num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La denuncia de cualquiera de las partes</w:t>
      </w:r>
    </w:p>
    <w:p w14:paraId="606C873C" w14:textId="77777777" w:rsidR="00281C9D" w:rsidRPr="00281C9D" w:rsidRDefault="00281C9D" w:rsidP="00281C9D">
      <w:pPr>
        <w:numPr>
          <w:ilvl w:val="0"/>
          <w:numId w:val="20"/>
        </w:num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El incumplimiento total o parcial de las obligaciones estipuladas por parte de cualquiera de las partes firmantes.</w:t>
      </w:r>
    </w:p>
    <w:p w14:paraId="3E8CE9FB"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3EF90C37"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r w:rsidRPr="00281C9D">
        <w:rPr>
          <w:rFonts w:ascii="Arial Narrow" w:hAnsi="Arial Narrow"/>
          <w:sz w:val="18"/>
          <w:szCs w:val="18"/>
          <w:lang w:val="es-ES_tradnl"/>
        </w:rPr>
        <w:t>2. Dada la naturaleza jurídico-pública del presente convenio, las controversias que pudiesen surgir de la aplicación del mismo, serán resueltas por la jurisdicción contencioso administrativa.</w:t>
      </w:r>
    </w:p>
    <w:p w14:paraId="73565F23" w14:textId="77777777" w:rsidR="00281C9D" w:rsidRPr="00281C9D" w:rsidRDefault="00281C9D" w:rsidP="00281C9D">
      <w:pPr>
        <w:tabs>
          <w:tab w:val="left" w:pos="0"/>
        </w:tabs>
        <w:spacing w:before="100" w:beforeAutospacing="1" w:after="100" w:afterAutospacing="1"/>
        <w:contextualSpacing/>
        <w:jc w:val="both"/>
        <w:rPr>
          <w:rFonts w:ascii="Arial Narrow" w:hAnsi="Arial Narrow"/>
          <w:sz w:val="18"/>
          <w:szCs w:val="18"/>
          <w:lang w:val="es-ES_tradnl"/>
        </w:rPr>
      </w:pPr>
    </w:p>
    <w:p w14:paraId="538CB4A7" w14:textId="77777777" w:rsidR="00281C9D" w:rsidRPr="00305D36" w:rsidRDefault="00281C9D" w:rsidP="00281C9D">
      <w:pPr>
        <w:tabs>
          <w:tab w:val="left" w:pos="0"/>
        </w:tabs>
        <w:spacing w:before="100" w:beforeAutospacing="1" w:after="100" w:afterAutospacing="1"/>
        <w:contextualSpacing/>
        <w:jc w:val="both"/>
        <w:rPr>
          <w:rFonts w:ascii="Arial Narrow" w:hAnsi="Arial Narrow"/>
          <w:sz w:val="22"/>
          <w:szCs w:val="22"/>
          <w:lang w:val="es-ES_tradnl"/>
        </w:rPr>
      </w:pPr>
      <w:r w:rsidRPr="00281C9D">
        <w:rPr>
          <w:rFonts w:ascii="Arial Narrow" w:hAnsi="Arial Narrow"/>
          <w:sz w:val="18"/>
          <w:szCs w:val="18"/>
          <w:lang w:val="es-ES_tradnl"/>
        </w:rPr>
        <w:t>3. Las partes firmantes declaran de obligado cumplimiento todo lo consignado en el presente convenio de carácter administrativo. En lo no previsto en este Convenio se estará a lo dispuesto en la Ley 38/2003, de 17 de noviembre, General de Subvenciones y en el Real Decreto 887/2006, de 21 de julio, por el que se aprueba el Reglamento de la Ley 38/2006, de 17 de noviembre, General de Subvenciones</w:t>
      </w:r>
    </w:p>
    <w:p w14:paraId="66C1B503" w14:textId="77777777" w:rsidR="002D23C4" w:rsidRPr="002D23C4" w:rsidRDefault="002D23C4" w:rsidP="00B53900">
      <w:pPr>
        <w:spacing w:line="360" w:lineRule="auto"/>
        <w:jc w:val="both"/>
      </w:pPr>
    </w:p>
    <w:sectPr w:rsidR="002D23C4" w:rsidRPr="002D23C4" w:rsidSect="003A228C">
      <w:headerReference w:type="default" r:id="rId7"/>
      <w:pgSz w:w="11906" w:h="16838"/>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1AA12" w14:textId="77777777" w:rsidR="001B5309" w:rsidRDefault="001B5309">
      <w:r>
        <w:separator/>
      </w:r>
    </w:p>
  </w:endnote>
  <w:endnote w:type="continuationSeparator" w:id="0">
    <w:p w14:paraId="2A6BB2FB" w14:textId="77777777" w:rsidR="001B5309" w:rsidRDefault="001B5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A247C" w14:textId="77777777" w:rsidR="001B5309" w:rsidRDefault="001B5309">
      <w:r>
        <w:separator/>
      </w:r>
    </w:p>
  </w:footnote>
  <w:footnote w:type="continuationSeparator" w:id="0">
    <w:p w14:paraId="1F9EB3D5" w14:textId="77777777" w:rsidR="001B5309" w:rsidRDefault="001B5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C47FF" w14:textId="77777777" w:rsidR="001B5309" w:rsidRDefault="00601961" w:rsidP="00E209DF">
    <w:pPr>
      <w:tabs>
        <w:tab w:val="left" w:pos="5040"/>
      </w:tabs>
    </w:pPr>
    <w:r>
      <w:rPr>
        <w:noProof/>
      </w:rPr>
      <w:object w:dxaOrig="1440" w:dyaOrig="1440" w14:anchorId="6F3F93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55pt;width:39.35pt;height:71.6pt;z-index:-251658752" wrapcoords="10165 0 9620 400 9439 1600 6171 1700 0 2700 -182 3700 0 4500 363 4900 2904 6400 3086 7200 4901 8000 6534 8000 1271 8400 545 8600 545 14400 908 17600 2360 19200 2360 19400 5082 20800 5445 20900 8531 21500 9076 21500 12343 21500 12887 21500 15973 20900 16336 20800 19240 19200 20511 17600 20874 14400 21237 8700 20329 8500 14884 8000 16518 8000 18514 7100 18514 6400 21055 4900 21418 4500 21600 3700 21418 2700 15247 1700 11980 1600 11798 400 11254 0 10165 0">
          <v:imagedata r:id="rId1" o:title="" blacklevel="1966f" grayscale="t"/>
        </v:shape>
        <o:OLEObject Type="Embed" ProgID="MSPhotoEd.3" ShapeID="_x0000_s1028" DrawAspect="Content" ObjectID="_1759826229" r:id="rId2"/>
      </w:object>
    </w:r>
  </w:p>
  <w:p w14:paraId="4A42B0C4" w14:textId="77777777" w:rsidR="001B5309" w:rsidRPr="00FF21ED" w:rsidRDefault="001B5309" w:rsidP="00E209DF">
    <w:pPr>
      <w:tabs>
        <w:tab w:val="left" w:pos="5040"/>
      </w:tabs>
      <w:ind w:left="1080"/>
      <w:rPr>
        <w:rFonts w:ascii="Arial Narrow" w:hAnsi="Arial Narrow"/>
        <w:sz w:val="18"/>
        <w:szCs w:val="18"/>
      </w:rPr>
    </w:pPr>
    <w:r>
      <w:rPr>
        <w:rFonts w:ascii="Arial Narrow" w:hAnsi="Arial Narrow"/>
        <w:sz w:val="18"/>
        <w:szCs w:val="18"/>
      </w:rPr>
      <w:t xml:space="preserve">                                                                                                                                            Avda. Los Ancares, Nº 6 </w:t>
    </w:r>
    <w:r w:rsidRPr="00554156">
      <w:rPr>
        <w:rFonts w:ascii="Arial Narrow" w:hAnsi="Arial Narrow"/>
        <w:b/>
      </w:rPr>
      <w:t xml:space="preserve">Ayuntamiento </w:t>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sidRPr="00936310">
      <w:rPr>
        <w:rFonts w:ascii="Arial Narrow" w:hAnsi="Arial Narrow"/>
        <w:sz w:val="18"/>
        <w:szCs w:val="18"/>
      </w:rPr>
      <w:t xml:space="preserve">Teléfono: 987568619                                                                                                                                                          </w:t>
    </w:r>
  </w:p>
  <w:p w14:paraId="7B843E35" w14:textId="77777777" w:rsidR="001B5309" w:rsidRPr="00FF21ED" w:rsidRDefault="001B5309" w:rsidP="00E209DF">
    <w:pPr>
      <w:ind w:left="1080"/>
      <w:rPr>
        <w:rFonts w:ascii="Arial Narrow" w:hAnsi="Arial Narrow"/>
        <w:b/>
      </w:rPr>
    </w:pPr>
    <w:r w:rsidRPr="00554156">
      <w:rPr>
        <w:rFonts w:ascii="Arial Narrow" w:hAnsi="Arial Narrow"/>
        <w:b/>
      </w:rPr>
      <w:t>VEGA DE ESPINAREDA</w:t>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t xml:space="preserve">      </w:t>
    </w:r>
    <w:r w:rsidRPr="00936310">
      <w:rPr>
        <w:rFonts w:ascii="Arial Narrow" w:hAnsi="Arial Narrow"/>
        <w:sz w:val="18"/>
        <w:szCs w:val="18"/>
      </w:rPr>
      <w:t xml:space="preserve">Fax: 987568988                                                                                             </w:t>
    </w:r>
    <w:r w:rsidR="00601961">
      <w:rPr>
        <w:rFonts w:ascii="Arial Narrow" w:hAnsi="Arial Narrow"/>
      </w:rPr>
      <w:pict w14:anchorId="750068D1">
        <v:rect id="_x0000_i1026" style="width:0;height:1.5pt" o:hralign="center" o:hrstd="t" o:hr="t" fillcolor="#aca899" stroked="f"/>
      </w:pict>
    </w:r>
  </w:p>
  <w:p w14:paraId="1B536819" w14:textId="77777777" w:rsidR="001B5309" w:rsidRPr="00554156" w:rsidRDefault="001B5309" w:rsidP="00E209DF">
    <w:pPr>
      <w:pBdr>
        <w:between w:val="single" w:sz="4" w:space="1" w:color="auto"/>
      </w:pBdr>
      <w:ind w:left="1080"/>
      <w:rPr>
        <w:rFonts w:ascii="Arial Narrow" w:hAnsi="Arial Narrow"/>
        <w:sz w:val="18"/>
        <w:szCs w:val="18"/>
      </w:rPr>
    </w:pPr>
    <w:r w:rsidRPr="00554156">
      <w:rPr>
        <w:rFonts w:ascii="Arial Narrow" w:hAnsi="Arial Narrow"/>
        <w:sz w:val="18"/>
        <w:szCs w:val="18"/>
      </w:rPr>
      <w:t>CIF P-2419900</w:t>
    </w:r>
    <w:r>
      <w:rPr>
        <w:rFonts w:ascii="Arial Narrow" w:hAnsi="Arial Narrow"/>
        <w:sz w:val="18"/>
        <w:szCs w:val="18"/>
      </w:rPr>
      <w:t>-B</w:t>
    </w:r>
    <w:r w:rsidRPr="00554156">
      <w:rPr>
        <w:rFonts w:ascii="Arial Narrow" w:hAnsi="Arial Narrow"/>
        <w:sz w:val="18"/>
        <w:szCs w:val="18"/>
      </w:rPr>
      <w:t xml:space="preserve">      CP 24430    (León)</w:t>
    </w:r>
  </w:p>
  <w:p w14:paraId="69CD4FD6" w14:textId="77777777" w:rsidR="001B5309" w:rsidRPr="004A0B8D" w:rsidRDefault="001B5309" w:rsidP="00E209DF">
    <w:pPr>
      <w:rPr>
        <w:rFonts w:ascii="Arial Narrow" w:hAnsi="Arial Narrow"/>
        <w:sz w:val="18"/>
        <w:szCs w:val="18"/>
      </w:rPr>
    </w:pPr>
  </w:p>
  <w:p w14:paraId="047CACE5" w14:textId="77777777" w:rsidR="001B5309" w:rsidRDefault="001B53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64B3"/>
    <w:multiLevelType w:val="hybridMultilevel"/>
    <w:tmpl w:val="D68EA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E049C0"/>
    <w:multiLevelType w:val="hybridMultilevel"/>
    <w:tmpl w:val="06822D7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A81398E"/>
    <w:multiLevelType w:val="multilevel"/>
    <w:tmpl w:val="06822D7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BA13F11"/>
    <w:multiLevelType w:val="hybridMultilevel"/>
    <w:tmpl w:val="52002A46"/>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62D75"/>
    <w:multiLevelType w:val="hybridMultilevel"/>
    <w:tmpl w:val="3F82EDE0"/>
    <w:lvl w:ilvl="0" w:tplc="6AEE8798">
      <w:start w:val="4"/>
      <w:numFmt w:val="bullet"/>
      <w:lvlText w:val="-"/>
      <w:lvlJc w:val="left"/>
      <w:pPr>
        <w:tabs>
          <w:tab w:val="num" w:pos="2490"/>
        </w:tabs>
        <w:ind w:left="249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C07269"/>
    <w:multiLevelType w:val="hybridMultilevel"/>
    <w:tmpl w:val="FB64DEF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E13DA1"/>
    <w:multiLevelType w:val="hybridMultilevel"/>
    <w:tmpl w:val="060C3348"/>
    <w:lvl w:ilvl="0" w:tplc="FA60D2B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251C563C"/>
    <w:multiLevelType w:val="hybridMultilevel"/>
    <w:tmpl w:val="FEF6DD24"/>
    <w:lvl w:ilvl="0" w:tplc="6AEE8798">
      <w:start w:val="4"/>
      <w:numFmt w:val="bullet"/>
      <w:lvlText w:val="-"/>
      <w:lvlJc w:val="left"/>
      <w:pPr>
        <w:ind w:left="720" w:hanging="360"/>
      </w:pPr>
      <w:rPr>
        <w:rFonts w:ascii="Bookman Old Style" w:eastAsia="Times New Roman"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A27F21"/>
    <w:multiLevelType w:val="hybridMultilevel"/>
    <w:tmpl w:val="F4B2F6D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786B71"/>
    <w:multiLevelType w:val="hybridMultilevel"/>
    <w:tmpl w:val="1E70FA86"/>
    <w:lvl w:ilvl="0" w:tplc="7968093E">
      <w:start w:val="1"/>
      <w:numFmt w:val="decimal"/>
      <w:lvlText w:val="%1.-"/>
      <w:lvlJc w:val="left"/>
      <w:pPr>
        <w:tabs>
          <w:tab w:val="num" w:pos="2490"/>
        </w:tabs>
        <w:ind w:left="249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EF2233C"/>
    <w:multiLevelType w:val="hybridMultilevel"/>
    <w:tmpl w:val="99945362"/>
    <w:lvl w:ilvl="0" w:tplc="97F88702">
      <w:start w:val="1"/>
      <w:numFmt w:val="decimal"/>
      <w:lvlText w:val="%1.-"/>
      <w:lvlJc w:val="left"/>
      <w:pPr>
        <w:tabs>
          <w:tab w:val="num" w:pos="0"/>
        </w:tabs>
        <w:ind w:left="0" w:firstLine="0"/>
      </w:pPr>
      <w:rPr>
        <w:rFonts w:hint="default"/>
        <w:b/>
        <w:i w:val="0"/>
        <w:sz w:val="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F962AEC"/>
    <w:multiLevelType w:val="multilevel"/>
    <w:tmpl w:val="5DE20B6A"/>
    <w:lvl w:ilvl="0">
      <w:start w:val="1"/>
      <w:numFmt w:val="ordinalText"/>
      <w:lvlText w:val="%1."/>
      <w:lvlJc w:val="left"/>
      <w:pPr>
        <w:tabs>
          <w:tab w:val="num" w:pos="0"/>
        </w:tabs>
        <w:ind w:left="0" w:firstLine="0"/>
      </w:pPr>
      <w:rPr>
        <w:rFonts w:hint="default"/>
        <w:b/>
        <w:i w:val="0"/>
        <w:cap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4DF74CD"/>
    <w:multiLevelType w:val="hybridMultilevel"/>
    <w:tmpl w:val="6FA220C8"/>
    <w:lvl w:ilvl="0" w:tplc="0C0A000D">
      <w:start w:val="1"/>
      <w:numFmt w:val="bullet"/>
      <w:lvlText w:val=""/>
      <w:lvlJc w:val="left"/>
      <w:pPr>
        <w:tabs>
          <w:tab w:val="num" w:pos="720"/>
        </w:tabs>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4A0A14AC"/>
    <w:multiLevelType w:val="hybridMultilevel"/>
    <w:tmpl w:val="5DE20B6A"/>
    <w:lvl w:ilvl="0" w:tplc="50D434AA">
      <w:start w:val="1"/>
      <w:numFmt w:val="ordinalText"/>
      <w:lvlText w:val="%1."/>
      <w:lvlJc w:val="left"/>
      <w:pPr>
        <w:tabs>
          <w:tab w:val="num" w:pos="0"/>
        </w:tabs>
        <w:ind w:left="0" w:firstLine="0"/>
      </w:pPr>
      <w:rPr>
        <w:rFonts w:hint="default"/>
        <w:b/>
        <w:i w:val="0"/>
        <w:cap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1113B58"/>
    <w:multiLevelType w:val="hybridMultilevel"/>
    <w:tmpl w:val="AABA5584"/>
    <w:lvl w:ilvl="0" w:tplc="6AEE8798">
      <w:start w:val="4"/>
      <w:numFmt w:val="bullet"/>
      <w:lvlText w:val="-"/>
      <w:lvlJc w:val="left"/>
      <w:pPr>
        <w:tabs>
          <w:tab w:val="num" w:pos="2490"/>
        </w:tabs>
        <w:ind w:left="249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CE082E"/>
    <w:multiLevelType w:val="hybridMultilevel"/>
    <w:tmpl w:val="2066627E"/>
    <w:lvl w:ilvl="0" w:tplc="7968093E">
      <w:start w:val="1"/>
      <w:numFmt w:val="decimal"/>
      <w:lvlText w:val="%1.-"/>
      <w:lvlJc w:val="left"/>
      <w:pPr>
        <w:tabs>
          <w:tab w:val="num" w:pos="2490"/>
        </w:tabs>
        <w:ind w:left="249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A553750"/>
    <w:multiLevelType w:val="multilevel"/>
    <w:tmpl w:val="2066627E"/>
    <w:lvl w:ilvl="0">
      <w:start w:val="1"/>
      <w:numFmt w:val="decimal"/>
      <w:lvlText w:val="%1.-"/>
      <w:lvlJc w:val="left"/>
      <w:pPr>
        <w:tabs>
          <w:tab w:val="num" w:pos="2490"/>
        </w:tabs>
        <w:ind w:left="249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3EC19FF"/>
    <w:multiLevelType w:val="hybridMultilevel"/>
    <w:tmpl w:val="EAAE9F8E"/>
    <w:lvl w:ilvl="0" w:tplc="50D434AA">
      <w:start w:val="1"/>
      <w:numFmt w:val="ordinalText"/>
      <w:lvlText w:val="%1."/>
      <w:lvlJc w:val="left"/>
      <w:pPr>
        <w:tabs>
          <w:tab w:val="num" w:pos="0"/>
        </w:tabs>
        <w:ind w:left="0" w:firstLine="0"/>
      </w:pPr>
      <w:rPr>
        <w:rFonts w:hint="default"/>
        <w:b/>
        <w:i w:val="0"/>
        <w:cap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37571D"/>
    <w:multiLevelType w:val="multilevel"/>
    <w:tmpl w:val="ECBA2D46"/>
    <w:lvl w:ilvl="0">
      <w:start w:val="1"/>
      <w:numFmt w:val="decimal"/>
      <w:lvlText w:val="%1.-"/>
      <w:lvlJc w:val="left"/>
      <w:pPr>
        <w:tabs>
          <w:tab w:val="num" w:pos="0"/>
        </w:tabs>
        <w:ind w:left="0" w:firstLine="0"/>
      </w:pPr>
      <w:rPr>
        <w:rFonts w:hint="default"/>
        <w:b/>
        <w:i w:val="0"/>
        <w:sz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86A4658"/>
    <w:multiLevelType w:val="hybridMultilevel"/>
    <w:tmpl w:val="B7EA1F0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52579775">
    <w:abstractNumId w:val="0"/>
  </w:num>
  <w:num w:numId="2" w16cid:durableId="1507284340">
    <w:abstractNumId w:val="14"/>
  </w:num>
  <w:num w:numId="3" w16cid:durableId="82380515">
    <w:abstractNumId w:val="19"/>
  </w:num>
  <w:num w:numId="4" w16cid:durableId="1421679662">
    <w:abstractNumId w:val="5"/>
  </w:num>
  <w:num w:numId="5" w16cid:durableId="1198851361">
    <w:abstractNumId w:val="3"/>
  </w:num>
  <w:num w:numId="6" w16cid:durableId="1087844772">
    <w:abstractNumId w:val="13"/>
  </w:num>
  <w:num w:numId="7" w16cid:durableId="345981367">
    <w:abstractNumId w:val="8"/>
  </w:num>
  <w:num w:numId="8" w16cid:durableId="1750272213">
    <w:abstractNumId w:val="11"/>
  </w:num>
  <w:num w:numId="9" w16cid:durableId="1405645207">
    <w:abstractNumId w:val="17"/>
  </w:num>
  <w:num w:numId="10" w16cid:durableId="1895852021">
    <w:abstractNumId w:val="4"/>
  </w:num>
  <w:num w:numId="11" w16cid:durableId="1359045046">
    <w:abstractNumId w:val="1"/>
  </w:num>
  <w:num w:numId="12" w16cid:durableId="1098407614">
    <w:abstractNumId w:val="2"/>
  </w:num>
  <w:num w:numId="13" w16cid:durableId="704018499">
    <w:abstractNumId w:val="9"/>
  </w:num>
  <w:num w:numId="14" w16cid:durableId="157697197">
    <w:abstractNumId w:val="15"/>
  </w:num>
  <w:num w:numId="15" w16cid:durableId="879132195">
    <w:abstractNumId w:val="16"/>
  </w:num>
  <w:num w:numId="16" w16cid:durableId="1576550007">
    <w:abstractNumId w:val="10"/>
  </w:num>
  <w:num w:numId="17" w16cid:durableId="1302229543">
    <w:abstractNumId w:val="18"/>
  </w:num>
  <w:num w:numId="18" w16cid:durableId="115044168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362972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61015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061"/>
    <w:rsid w:val="000026D2"/>
    <w:rsid w:val="000058F5"/>
    <w:rsid w:val="00036EB1"/>
    <w:rsid w:val="000456A8"/>
    <w:rsid w:val="00046C4A"/>
    <w:rsid w:val="00072A21"/>
    <w:rsid w:val="00095B03"/>
    <w:rsid w:val="000A0A0E"/>
    <w:rsid w:val="000A115B"/>
    <w:rsid w:val="000E5C36"/>
    <w:rsid w:val="00103B83"/>
    <w:rsid w:val="001066F8"/>
    <w:rsid w:val="001254CD"/>
    <w:rsid w:val="001432DB"/>
    <w:rsid w:val="0018077B"/>
    <w:rsid w:val="00190B2B"/>
    <w:rsid w:val="001A2639"/>
    <w:rsid w:val="001B2700"/>
    <w:rsid w:val="001B5309"/>
    <w:rsid w:val="001B76C8"/>
    <w:rsid w:val="001C7BAC"/>
    <w:rsid w:val="001D15D5"/>
    <w:rsid w:val="001F5CF4"/>
    <w:rsid w:val="00201321"/>
    <w:rsid w:val="00206D20"/>
    <w:rsid w:val="002073B8"/>
    <w:rsid w:val="00214387"/>
    <w:rsid w:val="00217906"/>
    <w:rsid w:val="0022155A"/>
    <w:rsid w:val="0022668A"/>
    <w:rsid w:val="00236B2B"/>
    <w:rsid w:val="00237D7B"/>
    <w:rsid w:val="00256801"/>
    <w:rsid w:val="002640D7"/>
    <w:rsid w:val="00277B11"/>
    <w:rsid w:val="00281C9D"/>
    <w:rsid w:val="00290FEF"/>
    <w:rsid w:val="002D23C4"/>
    <w:rsid w:val="002E50AD"/>
    <w:rsid w:val="002E6970"/>
    <w:rsid w:val="00306722"/>
    <w:rsid w:val="003113B8"/>
    <w:rsid w:val="00322D64"/>
    <w:rsid w:val="00334126"/>
    <w:rsid w:val="00337C27"/>
    <w:rsid w:val="00355B24"/>
    <w:rsid w:val="00360A3B"/>
    <w:rsid w:val="003A228C"/>
    <w:rsid w:val="003E3933"/>
    <w:rsid w:val="003E7542"/>
    <w:rsid w:val="003F04C9"/>
    <w:rsid w:val="003F3C76"/>
    <w:rsid w:val="00404B52"/>
    <w:rsid w:val="004117FD"/>
    <w:rsid w:val="0041219A"/>
    <w:rsid w:val="00416BC2"/>
    <w:rsid w:val="004301F1"/>
    <w:rsid w:val="00443716"/>
    <w:rsid w:val="0046713E"/>
    <w:rsid w:val="0047519E"/>
    <w:rsid w:val="004B1672"/>
    <w:rsid w:val="004C080F"/>
    <w:rsid w:val="004C77B3"/>
    <w:rsid w:val="004E2FD0"/>
    <w:rsid w:val="004E4C09"/>
    <w:rsid w:val="0050289D"/>
    <w:rsid w:val="0057760B"/>
    <w:rsid w:val="00581551"/>
    <w:rsid w:val="00584A60"/>
    <w:rsid w:val="005B58EA"/>
    <w:rsid w:val="005C3F89"/>
    <w:rsid w:val="00601961"/>
    <w:rsid w:val="00616043"/>
    <w:rsid w:val="00632D74"/>
    <w:rsid w:val="0065669E"/>
    <w:rsid w:val="006640B2"/>
    <w:rsid w:val="006758AE"/>
    <w:rsid w:val="006772F0"/>
    <w:rsid w:val="00686CC1"/>
    <w:rsid w:val="006A5D93"/>
    <w:rsid w:val="006B31EB"/>
    <w:rsid w:val="006D0889"/>
    <w:rsid w:val="006E5713"/>
    <w:rsid w:val="006F7DB8"/>
    <w:rsid w:val="00720BDB"/>
    <w:rsid w:val="0072478E"/>
    <w:rsid w:val="007272F7"/>
    <w:rsid w:val="007352AF"/>
    <w:rsid w:val="00750F43"/>
    <w:rsid w:val="00763E1A"/>
    <w:rsid w:val="00765696"/>
    <w:rsid w:val="00771A24"/>
    <w:rsid w:val="007946D6"/>
    <w:rsid w:val="007B1D04"/>
    <w:rsid w:val="007B46B7"/>
    <w:rsid w:val="007B744A"/>
    <w:rsid w:val="007C7F51"/>
    <w:rsid w:val="007E5C16"/>
    <w:rsid w:val="007E6363"/>
    <w:rsid w:val="007E6E99"/>
    <w:rsid w:val="0083154B"/>
    <w:rsid w:val="00845CFC"/>
    <w:rsid w:val="00873C64"/>
    <w:rsid w:val="008761B7"/>
    <w:rsid w:val="00881385"/>
    <w:rsid w:val="0089401A"/>
    <w:rsid w:val="008F1282"/>
    <w:rsid w:val="00900D34"/>
    <w:rsid w:val="00902DBE"/>
    <w:rsid w:val="0090458A"/>
    <w:rsid w:val="00904908"/>
    <w:rsid w:val="00956D6A"/>
    <w:rsid w:val="00960CD9"/>
    <w:rsid w:val="00992BF1"/>
    <w:rsid w:val="009B0862"/>
    <w:rsid w:val="009C3465"/>
    <w:rsid w:val="009C4DA7"/>
    <w:rsid w:val="009E0B4C"/>
    <w:rsid w:val="009F7EEC"/>
    <w:rsid w:val="00A01CA1"/>
    <w:rsid w:val="00A0356C"/>
    <w:rsid w:val="00A374C3"/>
    <w:rsid w:val="00A61045"/>
    <w:rsid w:val="00A825B1"/>
    <w:rsid w:val="00A97587"/>
    <w:rsid w:val="00AB4221"/>
    <w:rsid w:val="00AC1AFD"/>
    <w:rsid w:val="00AC271B"/>
    <w:rsid w:val="00AC2CAB"/>
    <w:rsid w:val="00AE1785"/>
    <w:rsid w:val="00AE2672"/>
    <w:rsid w:val="00B511CB"/>
    <w:rsid w:val="00B53900"/>
    <w:rsid w:val="00B53B6A"/>
    <w:rsid w:val="00B653DF"/>
    <w:rsid w:val="00B65546"/>
    <w:rsid w:val="00B75615"/>
    <w:rsid w:val="00B77DDC"/>
    <w:rsid w:val="00B81F57"/>
    <w:rsid w:val="00B93E82"/>
    <w:rsid w:val="00BE1F8F"/>
    <w:rsid w:val="00BE3F29"/>
    <w:rsid w:val="00BF686E"/>
    <w:rsid w:val="00BF73BA"/>
    <w:rsid w:val="00C04D01"/>
    <w:rsid w:val="00C07061"/>
    <w:rsid w:val="00C151ED"/>
    <w:rsid w:val="00C31EE1"/>
    <w:rsid w:val="00C338C4"/>
    <w:rsid w:val="00C45B8D"/>
    <w:rsid w:val="00C564FE"/>
    <w:rsid w:val="00C73447"/>
    <w:rsid w:val="00C932D2"/>
    <w:rsid w:val="00C93359"/>
    <w:rsid w:val="00C93D2D"/>
    <w:rsid w:val="00C946A9"/>
    <w:rsid w:val="00C97329"/>
    <w:rsid w:val="00CD335D"/>
    <w:rsid w:val="00D060EC"/>
    <w:rsid w:val="00D21841"/>
    <w:rsid w:val="00D21FD0"/>
    <w:rsid w:val="00D26982"/>
    <w:rsid w:val="00D26B20"/>
    <w:rsid w:val="00D36B9C"/>
    <w:rsid w:val="00D42CD1"/>
    <w:rsid w:val="00D573CA"/>
    <w:rsid w:val="00D647C8"/>
    <w:rsid w:val="00D92FBC"/>
    <w:rsid w:val="00DC3EE1"/>
    <w:rsid w:val="00DD5F48"/>
    <w:rsid w:val="00DF638D"/>
    <w:rsid w:val="00E12D3E"/>
    <w:rsid w:val="00E209DF"/>
    <w:rsid w:val="00E51E48"/>
    <w:rsid w:val="00E537E2"/>
    <w:rsid w:val="00E57EA4"/>
    <w:rsid w:val="00E611BC"/>
    <w:rsid w:val="00E73F3B"/>
    <w:rsid w:val="00E7760D"/>
    <w:rsid w:val="00E8118A"/>
    <w:rsid w:val="00E96246"/>
    <w:rsid w:val="00EA7137"/>
    <w:rsid w:val="00ED0CC4"/>
    <w:rsid w:val="00EE2DE1"/>
    <w:rsid w:val="00F11B2F"/>
    <w:rsid w:val="00F12AD5"/>
    <w:rsid w:val="00F47EE8"/>
    <w:rsid w:val="00F7308E"/>
    <w:rsid w:val="00F802F2"/>
    <w:rsid w:val="00F92B92"/>
    <w:rsid w:val="00FA6773"/>
    <w:rsid w:val="00FA69F8"/>
    <w:rsid w:val="00FC149D"/>
    <w:rsid w:val="00FC150E"/>
    <w:rsid w:val="00FE29C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7C8A4F"/>
  <w15:docId w15:val="{DB307159-D4C6-43C1-88CF-DF80DCE3B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760D"/>
    <w:rPr>
      <w:sz w:val="24"/>
    </w:rPr>
  </w:style>
  <w:style w:type="paragraph" w:styleId="Ttulo3">
    <w:name w:val="heading 3"/>
    <w:basedOn w:val="Normal"/>
    <w:next w:val="Normal"/>
    <w:link w:val="Ttulo3Car"/>
    <w:qFormat/>
    <w:rsid w:val="0089401A"/>
    <w:pPr>
      <w:keepNext/>
      <w:jc w:val="center"/>
      <w:outlineLvl w:val="2"/>
    </w:pPr>
    <w:rPr>
      <w:rFonts w:eastAsia="Arial Unicode MS"/>
      <w:b/>
      <w:bCs/>
      <w:sz w:val="32"/>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qFormat/>
    <w:rsid w:val="00A61045"/>
    <w:pPr>
      <w:pBdr>
        <w:top w:val="single" w:sz="4" w:space="1" w:color="auto"/>
        <w:left w:val="single" w:sz="4" w:space="4" w:color="auto"/>
        <w:bottom w:val="single" w:sz="4" w:space="1" w:color="auto"/>
        <w:right w:val="single" w:sz="4" w:space="4" w:color="auto"/>
      </w:pBdr>
      <w:jc w:val="center"/>
    </w:pPr>
    <w:rPr>
      <w:b/>
      <w:bCs/>
    </w:rPr>
  </w:style>
  <w:style w:type="paragraph" w:styleId="Encabezado">
    <w:name w:val="header"/>
    <w:basedOn w:val="Normal"/>
    <w:rsid w:val="003A228C"/>
    <w:pPr>
      <w:tabs>
        <w:tab w:val="center" w:pos="4252"/>
        <w:tab w:val="right" w:pos="8504"/>
      </w:tabs>
    </w:pPr>
  </w:style>
  <w:style w:type="paragraph" w:styleId="Piedepgina">
    <w:name w:val="footer"/>
    <w:basedOn w:val="Normal"/>
    <w:rsid w:val="003A228C"/>
    <w:pPr>
      <w:tabs>
        <w:tab w:val="center" w:pos="4252"/>
        <w:tab w:val="right" w:pos="8504"/>
      </w:tabs>
    </w:pPr>
  </w:style>
  <w:style w:type="character" w:styleId="Hipervnculo">
    <w:name w:val="Hyperlink"/>
    <w:basedOn w:val="Fuentedeprrafopredeter"/>
    <w:rsid w:val="009C3465"/>
    <w:rPr>
      <w:color w:val="0000FF"/>
      <w:u w:val="single"/>
    </w:rPr>
  </w:style>
  <w:style w:type="table" w:styleId="Tablaconcuadrcula">
    <w:name w:val="Table Grid"/>
    <w:basedOn w:val="Tablanormal"/>
    <w:rsid w:val="00794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rsid w:val="00845CFC"/>
    <w:pPr>
      <w:spacing w:after="120"/>
      <w:ind w:left="283"/>
    </w:pPr>
  </w:style>
  <w:style w:type="paragraph" w:styleId="Textoindependiente">
    <w:name w:val="Body Text"/>
    <w:basedOn w:val="Normal"/>
    <w:rsid w:val="002E50AD"/>
    <w:pPr>
      <w:spacing w:after="120"/>
    </w:pPr>
  </w:style>
  <w:style w:type="paragraph" w:styleId="NormalWeb">
    <w:name w:val="Normal (Web)"/>
    <w:basedOn w:val="Normal"/>
    <w:unhideWhenUsed/>
    <w:rsid w:val="00E7760D"/>
    <w:pPr>
      <w:spacing w:before="100" w:beforeAutospacing="1" w:after="100" w:afterAutospacing="1"/>
      <w:jc w:val="both"/>
    </w:pPr>
    <w:rPr>
      <w:rFonts w:ascii="Verdana" w:hAnsi="Verdana"/>
      <w:sz w:val="17"/>
      <w:szCs w:val="17"/>
    </w:rPr>
  </w:style>
  <w:style w:type="paragraph" w:styleId="Textoindependiente2">
    <w:name w:val="Body Text 2"/>
    <w:basedOn w:val="Normal"/>
    <w:link w:val="Textoindependiente2Car"/>
    <w:rsid w:val="0089401A"/>
    <w:pPr>
      <w:spacing w:after="120" w:line="480" w:lineRule="auto"/>
    </w:pPr>
  </w:style>
  <w:style w:type="character" w:customStyle="1" w:styleId="Textoindependiente2Car">
    <w:name w:val="Texto independiente 2 Car"/>
    <w:basedOn w:val="Fuentedeprrafopredeter"/>
    <w:link w:val="Textoindependiente2"/>
    <w:rsid w:val="0089401A"/>
    <w:rPr>
      <w:sz w:val="24"/>
    </w:rPr>
  </w:style>
  <w:style w:type="character" w:customStyle="1" w:styleId="Ttulo3Car">
    <w:name w:val="Título 3 Car"/>
    <w:basedOn w:val="Fuentedeprrafopredeter"/>
    <w:link w:val="Ttulo3"/>
    <w:rsid w:val="0089401A"/>
    <w:rPr>
      <w:rFonts w:eastAsia="Arial Unicode MS"/>
      <w:b/>
      <w:bCs/>
      <w:sz w:val="32"/>
      <w:lang w:val="gl-ES"/>
    </w:rPr>
  </w:style>
  <w:style w:type="paragraph" w:styleId="Textoindependiente3">
    <w:name w:val="Body Text 3"/>
    <w:basedOn w:val="Normal"/>
    <w:link w:val="Textoindependiente3Car"/>
    <w:rsid w:val="0089401A"/>
    <w:pPr>
      <w:spacing w:after="120"/>
    </w:pPr>
    <w:rPr>
      <w:sz w:val="16"/>
      <w:szCs w:val="16"/>
    </w:rPr>
  </w:style>
  <w:style w:type="character" w:customStyle="1" w:styleId="Textoindependiente3Car">
    <w:name w:val="Texto independiente 3 Car"/>
    <w:basedOn w:val="Fuentedeprrafopredeter"/>
    <w:link w:val="Textoindependiente3"/>
    <w:rsid w:val="0089401A"/>
    <w:rPr>
      <w:sz w:val="16"/>
      <w:szCs w:val="16"/>
    </w:rPr>
  </w:style>
  <w:style w:type="character" w:styleId="Textoennegrita">
    <w:name w:val="Strong"/>
    <w:basedOn w:val="Fuentedeprrafopredeter"/>
    <w:qFormat/>
    <w:rsid w:val="0089401A"/>
    <w:rPr>
      <w:b/>
      <w:bCs/>
    </w:rPr>
  </w:style>
  <w:style w:type="paragraph" w:styleId="Prrafodelista">
    <w:name w:val="List Paragraph"/>
    <w:basedOn w:val="Normal"/>
    <w:uiPriority w:val="34"/>
    <w:qFormat/>
    <w:rsid w:val="008940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49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1105</Words>
  <Characters>6109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Fecha Orden (BOCM en que se publica)</vt:lpstr>
    </vt:vector>
  </TitlesOfParts>
  <Company>Ayuntamiento de Torrejon de Velasco.</Company>
  <LinksUpToDate>false</LinksUpToDate>
  <CharactersWithSpaces>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 Orden (BOCM en que se publica)</dc:title>
  <dc:creator>.</dc:creator>
  <cp:lastModifiedBy>Sonia García</cp:lastModifiedBy>
  <cp:revision>4</cp:revision>
  <cp:lastPrinted>2010-01-11T10:45:00Z</cp:lastPrinted>
  <dcterms:created xsi:type="dcterms:W3CDTF">2022-11-03T14:01:00Z</dcterms:created>
  <dcterms:modified xsi:type="dcterms:W3CDTF">2023-10-26T09:51:00Z</dcterms:modified>
</cp:coreProperties>
</file>