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58BC" w:rsidRPr="002258BC" w:rsidRDefault="002258BC" w:rsidP="002258BC">
      <w:pPr>
        <w:autoSpaceDE w:val="0"/>
        <w:autoSpaceDN w:val="0"/>
        <w:adjustRightInd w:val="0"/>
        <w:spacing w:after="0" w:line="240" w:lineRule="auto"/>
        <w:contextualSpacing/>
        <w:rPr>
          <w:rFonts w:ascii="Arial" w:eastAsia="Times New Roman" w:hAnsi="Arial" w:cs="Arial"/>
          <w:b/>
          <w:lang w:eastAsia="ca-ES"/>
        </w:rPr>
      </w:pPr>
      <w:r w:rsidRPr="002258BC">
        <w:rPr>
          <w:rFonts w:ascii="Arial" w:eastAsia="Times New Roman" w:hAnsi="Arial" w:cs="Arial"/>
          <w:b/>
          <w:lang w:eastAsia="ca-ES"/>
        </w:rPr>
        <w:t>AJUNTAMENT DE MONT-ROIG DEL CAMP</w:t>
      </w:r>
    </w:p>
    <w:p w:rsidR="002258BC" w:rsidRPr="002258BC" w:rsidRDefault="002258BC" w:rsidP="002258BC">
      <w:pPr>
        <w:autoSpaceDE w:val="0"/>
        <w:autoSpaceDN w:val="0"/>
        <w:adjustRightInd w:val="0"/>
        <w:spacing w:after="0" w:line="240" w:lineRule="auto"/>
        <w:contextualSpacing/>
        <w:rPr>
          <w:rFonts w:ascii="Arial" w:eastAsia="Times New Roman" w:hAnsi="Arial" w:cs="Arial"/>
          <w:lang w:eastAsia="ca-ES"/>
        </w:rPr>
      </w:pPr>
    </w:p>
    <w:p w:rsidR="002258BC" w:rsidRPr="002258BC" w:rsidRDefault="002258BC" w:rsidP="002258BC">
      <w:pPr>
        <w:autoSpaceDE w:val="0"/>
        <w:autoSpaceDN w:val="0"/>
        <w:adjustRightInd w:val="0"/>
        <w:spacing w:after="0" w:line="240" w:lineRule="auto"/>
        <w:contextualSpacing/>
        <w:jc w:val="both"/>
        <w:rPr>
          <w:rFonts w:ascii="Arial" w:eastAsia="Times New Roman" w:hAnsi="Arial" w:cs="Arial"/>
          <w:lang w:eastAsia="ca-ES"/>
        </w:rPr>
      </w:pPr>
      <w:r w:rsidRPr="002258BC">
        <w:rPr>
          <w:rFonts w:ascii="Arial" w:eastAsia="Times New Roman" w:hAnsi="Arial" w:cs="Arial"/>
          <w:lang w:eastAsia="ca-ES"/>
        </w:rPr>
        <w:t xml:space="preserve">En data </w:t>
      </w:r>
      <w:bookmarkStart w:id="0" w:name="_GoBack"/>
      <w:r w:rsidR="00D37681">
        <w:rPr>
          <w:rFonts w:ascii="Arial" w:eastAsia="Times New Roman" w:hAnsi="Arial" w:cs="Arial"/>
          <w:lang w:eastAsia="ca-ES"/>
        </w:rPr>
        <w:fldChar w:fldCharType="begin">
          <w:ffData>
            <w:name w:val="Texto64"/>
            <w:enabled/>
            <w:calcOnExit w:val="0"/>
            <w:textInput>
              <w:default w:val="7 d'octubre d 2023"/>
            </w:textInput>
          </w:ffData>
        </w:fldChar>
      </w:r>
      <w:bookmarkStart w:id="1" w:name="Texto64"/>
      <w:r w:rsidR="00D37681">
        <w:rPr>
          <w:rFonts w:ascii="Arial" w:eastAsia="Times New Roman" w:hAnsi="Arial" w:cs="Arial"/>
          <w:lang w:eastAsia="ca-ES"/>
        </w:rPr>
        <w:instrText xml:space="preserve"> FORMTEXT </w:instrText>
      </w:r>
      <w:r w:rsidR="00D37681">
        <w:rPr>
          <w:rFonts w:ascii="Arial" w:eastAsia="Times New Roman" w:hAnsi="Arial" w:cs="Arial"/>
          <w:lang w:eastAsia="ca-ES"/>
        </w:rPr>
      </w:r>
      <w:r w:rsidR="00D37681">
        <w:rPr>
          <w:rFonts w:ascii="Arial" w:eastAsia="Times New Roman" w:hAnsi="Arial" w:cs="Arial"/>
          <w:lang w:eastAsia="ca-ES"/>
        </w:rPr>
        <w:fldChar w:fldCharType="separate"/>
      </w:r>
      <w:r w:rsidR="00D37681">
        <w:rPr>
          <w:rFonts w:ascii="Arial" w:eastAsia="Times New Roman" w:hAnsi="Arial" w:cs="Arial"/>
          <w:noProof/>
          <w:lang w:eastAsia="ca-ES"/>
        </w:rPr>
        <w:t>7 d'octubre d 2023</w:t>
      </w:r>
      <w:r w:rsidR="00D37681">
        <w:rPr>
          <w:rFonts w:ascii="Arial" w:eastAsia="Times New Roman" w:hAnsi="Arial" w:cs="Arial"/>
          <w:lang w:eastAsia="ca-ES"/>
        </w:rPr>
        <w:fldChar w:fldCharType="end"/>
      </w:r>
      <w:bookmarkEnd w:id="1"/>
      <w:bookmarkEnd w:id="0"/>
      <w:r w:rsidRPr="002258BC">
        <w:rPr>
          <w:rFonts w:ascii="Arial" w:eastAsia="Times New Roman" w:hAnsi="Arial" w:cs="Arial"/>
          <w:lang w:eastAsia="ca-ES"/>
        </w:rPr>
        <w:t xml:space="preserve"> i per Decret d’Alcaldia, s’ha aprovat  inicialment la </w:t>
      </w:r>
      <w:r w:rsidRPr="002258BC">
        <w:rPr>
          <w:rFonts w:ascii="Arial" w:eastAsia="Times New Roman" w:hAnsi="Arial" w:cs="Arial"/>
          <w:i/>
          <w:lang w:eastAsia="ca-ES"/>
        </w:rPr>
        <w:t>Convocatòria de subvencions als centres educatius, per facilitar l’educació escolar dels infants/adolescents del municipi de Mont-roig del Camp</w:t>
      </w:r>
      <w:r w:rsidRPr="002258BC">
        <w:rPr>
          <w:rFonts w:ascii="Arial" w:eastAsia="Times New Roman" w:hAnsi="Arial" w:cs="Arial"/>
          <w:lang w:eastAsia="ca-ES"/>
        </w:rPr>
        <w:t xml:space="preserve">, exercici 2023, que es regeix per les Bases aprovades pel Ple del dia 12 de setembre de 2017, publicades al BOPT núm. 187 del 27 de setembre de 2017 i al </w:t>
      </w:r>
      <w:hyperlink r:id="rId7" w:history="1">
        <w:r w:rsidRPr="002258BC">
          <w:rPr>
            <w:rFonts w:ascii="Arial" w:eastAsia="Times New Roman" w:hAnsi="Arial" w:cs="Arial"/>
            <w:color w:val="0563C1"/>
            <w:u w:val="single"/>
            <w:lang w:eastAsia="ca-ES"/>
          </w:rPr>
          <w:t>www.mont-roig.cat</w:t>
        </w:r>
      </w:hyperlink>
      <w:r w:rsidRPr="002258BC">
        <w:rPr>
          <w:rFonts w:ascii="Arial" w:eastAsia="Times New Roman" w:hAnsi="Arial" w:cs="Arial"/>
          <w:lang w:eastAsia="ca-ES"/>
        </w:rPr>
        <w:t>).</w:t>
      </w:r>
    </w:p>
    <w:p w:rsidR="002258BC" w:rsidRPr="002258BC" w:rsidRDefault="002258BC" w:rsidP="002258BC">
      <w:pPr>
        <w:autoSpaceDE w:val="0"/>
        <w:autoSpaceDN w:val="0"/>
        <w:adjustRightInd w:val="0"/>
        <w:spacing w:after="0" w:line="240" w:lineRule="auto"/>
        <w:contextualSpacing/>
        <w:rPr>
          <w:rFonts w:ascii="Arial" w:eastAsia="Times New Roman" w:hAnsi="Arial" w:cs="Arial"/>
          <w:lang w:eastAsia="ca-ES"/>
        </w:rPr>
      </w:pPr>
    </w:p>
    <w:p w:rsidR="002258BC" w:rsidRPr="002258BC" w:rsidRDefault="002258BC" w:rsidP="002258BC">
      <w:pPr>
        <w:widowControl w:val="0"/>
        <w:numPr>
          <w:ilvl w:val="0"/>
          <w:numId w:val="2"/>
        </w:numPr>
        <w:suppressAutoHyphens/>
        <w:autoSpaceDE w:val="0"/>
        <w:autoSpaceDN w:val="0"/>
        <w:adjustRightInd w:val="0"/>
        <w:spacing w:after="0" w:line="240" w:lineRule="exact"/>
        <w:ind w:left="360"/>
        <w:contextualSpacing/>
        <w:jc w:val="both"/>
        <w:rPr>
          <w:rFonts w:ascii="Arial" w:eastAsia="Times New Roman" w:hAnsi="Arial" w:cs="Arial"/>
          <w:u w:val="single"/>
          <w:lang w:eastAsia="es-ES"/>
        </w:rPr>
      </w:pPr>
      <w:r w:rsidRPr="002258BC">
        <w:rPr>
          <w:rFonts w:ascii="Arial" w:eastAsia="Times New Roman" w:hAnsi="Arial" w:cs="Arial"/>
          <w:u w:val="single"/>
          <w:lang w:eastAsia="es-ES"/>
        </w:rPr>
        <w:t>Objecte de la convocatòria</w:t>
      </w:r>
    </w:p>
    <w:p w:rsidR="002258BC" w:rsidRPr="002258BC" w:rsidRDefault="002258BC" w:rsidP="002258BC">
      <w:pPr>
        <w:autoSpaceDE w:val="0"/>
        <w:autoSpaceDN w:val="0"/>
        <w:adjustRightInd w:val="0"/>
        <w:spacing w:after="0" w:line="240" w:lineRule="auto"/>
        <w:contextualSpacing/>
        <w:jc w:val="both"/>
        <w:rPr>
          <w:rFonts w:ascii="Arial" w:eastAsia="Times New Roman" w:hAnsi="Arial" w:cs="Arial"/>
          <w:lang w:eastAsia="ca-ES"/>
        </w:rPr>
      </w:pPr>
    </w:p>
    <w:p w:rsidR="002258BC" w:rsidRPr="002258BC" w:rsidRDefault="002258BC" w:rsidP="002258BC">
      <w:pPr>
        <w:autoSpaceDE w:val="0"/>
        <w:autoSpaceDN w:val="0"/>
        <w:adjustRightInd w:val="0"/>
        <w:spacing w:after="0" w:line="240" w:lineRule="auto"/>
        <w:ind w:left="360"/>
        <w:contextualSpacing/>
        <w:jc w:val="both"/>
        <w:rPr>
          <w:rFonts w:ascii="Arial" w:eastAsia="Times New Roman" w:hAnsi="Arial" w:cs="Arial"/>
          <w:lang w:eastAsia="ca-ES"/>
        </w:rPr>
      </w:pPr>
      <w:r w:rsidRPr="002258BC">
        <w:rPr>
          <w:rFonts w:ascii="Arial" w:eastAsia="Times New Roman" w:hAnsi="Arial" w:cs="Arial"/>
          <w:lang w:eastAsia="ca-ES"/>
        </w:rPr>
        <w:t>L’objecte de la subvenció és donar suport a les famílies, a través dels centres educatius, per compensar les desigualtats econòmiques i socials existents i afavorir que tots els alumnes tinguin facilitats per poder completar els seus currículums acadèmics.</w:t>
      </w:r>
    </w:p>
    <w:p w:rsidR="002258BC" w:rsidRPr="002258BC" w:rsidRDefault="002258BC" w:rsidP="002258BC">
      <w:pPr>
        <w:autoSpaceDE w:val="0"/>
        <w:autoSpaceDN w:val="0"/>
        <w:adjustRightInd w:val="0"/>
        <w:spacing w:after="0" w:line="240" w:lineRule="auto"/>
        <w:contextualSpacing/>
        <w:jc w:val="both"/>
        <w:rPr>
          <w:rFonts w:ascii="Arial" w:eastAsia="Times New Roman" w:hAnsi="Arial" w:cs="Arial"/>
          <w:lang w:eastAsia="ca-ES"/>
        </w:rPr>
      </w:pPr>
    </w:p>
    <w:p w:rsidR="002258BC" w:rsidRPr="002258BC" w:rsidRDefault="002258BC" w:rsidP="002258BC">
      <w:pPr>
        <w:widowControl w:val="0"/>
        <w:numPr>
          <w:ilvl w:val="0"/>
          <w:numId w:val="2"/>
        </w:numPr>
        <w:suppressAutoHyphens/>
        <w:autoSpaceDE w:val="0"/>
        <w:autoSpaceDN w:val="0"/>
        <w:adjustRightInd w:val="0"/>
        <w:spacing w:after="0" w:line="240" w:lineRule="exact"/>
        <w:ind w:left="360"/>
        <w:contextualSpacing/>
        <w:jc w:val="both"/>
        <w:rPr>
          <w:rFonts w:ascii="Arial" w:eastAsia="Times New Roman" w:hAnsi="Arial" w:cs="Arial"/>
          <w:u w:val="single"/>
          <w:lang w:eastAsia="es-ES"/>
        </w:rPr>
      </w:pPr>
      <w:r w:rsidRPr="002258BC">
        <w:rPr>
          <w:rFonts w:ascii="Arial" w:eastAsia="Times New Roman" w:hAnsi="Arial" w:cs="Arial"/>
          <w:u w:val="single"/>
          <w:lang w:eastAsia="es-ES"/>
        </w:rPr>
        <w:t>Els beneficiaris de les subvencions</w:t>
      </w:r>
    </w:p>
    <w:p w:rsidR="002258BC" w:rsidRPr="002258BC" w:rsidRDefault="002258BC" w:rsidP="002258BC">
      <w:pPr>
        <w:autoSpaceDE w:val="0"/>
        <w:autoSpaceDN w:val="0"/>
        <w:adjustRightInd w:val="0"/>
        <w:spacing w:after="0" w:line="240" w:lineRule="exact"/>
        <w:ind w:left="360"/>
        <w:contextualSpacing/>
        <w:jc w:val="both"/>
        <w:rPr>
          <w:rFonts w:ascii="Arial" w:eastAsia="Times New Roman" w:hAnsi="Arial" w:cs="Arial"/>
          <w:u w:val="single"/>
          <w:lang w:eastAsia="es-ES"/>
        </w:rPr>
      </w:pPr>
    </w:p>
    <w:p w:rsidR="002258BC" w:rsidRPr="002258BC" w:rsidRDefault="002258BC" w:rsidP="002258BC">
      <w:pPr>
        <w:autoSpaceDE w:val="0"/>
        <w:autoSpaceDN w:val="0"/>
        <w:adjustRightInd w:val="0"/>
        <w:spacing w:after="0" w:line="240" w:lineRule="exact"/>
        <w:ind w:left="360"/>
        <w:contextualSpacing/>
        <w:jc w:val="both"/>
        <w:rPr>
          <w:rFonts w:ascii="Arial" w:eastAsia="Times New Roman" w:hAnsi="Arial" w:cs="Arial"/>
          <w:lang w:eastAsia="es-ES"/>
        </w:rPr>
      </w:pPr>
      <w:r w:rsidRPr="002258BC">
        <w:rPr>
          <w:rFonts w:ascii="Arial" w:eastAsia="Times New Roman" w:hAnsi="Arial" w:cs="Arial"/>
          <w:lang w:eastAsia="es-ES"/>
        </w:rPr>
        <w:t>Els centres educatius públics de Mont-roig de Camp, que imparteixin ensenyaments d’educació primària i/o secundària obligatòria.</w:t>
      </w:r>
    </w:p>
    <w:p w:rsidR="002258BC" w:rsidRPr="002258BC" w:rsidRDefault="002258BC" w:rsidP="002258BC">
      <w:pPr>
        <w:autoSpaceDE w:val="0"/>
        <w:autoSpaceDN w:val="0"/>
        <w:adjustRightInd w:val="0"/>
        <w:spacing w:after="0" w:line="240" w:lineRule="auto"/>
        <w:contextualSpacing/>
        <w:jc w:val="both"/>
        <w:rPr>
          <w:rFonts w:ascii="Arial" w:eastAsia="Times New Roman" w:hAnsi="Arial" w:cs="Arial"/>
          <w:lang w:eastAsia="ca-ES"/>
        </w:rPr>
      </w:pPr>
    </w:p>
    <w:p w:rsidR="002258BC" w:rsidRPr="002258BC" w:rsidRDefault="002258BC" w:rsidP="002258BC">
      <w:pPr>
        <w:widowControl w:val="0"/>
        <w:numPr>
          <w:ilvl w:val="0"/>
          <w:numId w:val="2"/>
        </w:numPr>
        <w:suppressAutoHyphens/>
        <w:autoSpaceDE w:val="0"/>
        <w:autoSpaceDN w:val="0"/>
        <w:adjustRightInd w:val="0"/>
        <w:spacing w:after="0" w:line="240" w:lineRule="exact"/>
        <w:ind w:left="360"/>
        <w:contextualSpacing/>
        <w:jc w:val="both"/>
        <w:rPr>
          <w:rFonts w:ascii="Arial" w:eastAsia="Times New Roman" w:hAnsi="Arial" w:cs="Arial"/>
          <w:u w:val="single"/>
          <w:lang w:eastAsia="ca-ES"/>
        </w:rPr>
      </w:pPr>
      <w:r w:rsidRPr="002258BC">
        <w:rPr>
          <w:rFonts w:ascii="Arial" w:eastAsia="Times New Roman" w:hAnsi="Arial" w:cs="Arial"/>
          <w:u w:val="single"/>
          <w:lang w:eastAsia="es-ES"/>
        </w:rPr>
        <w:t>Característiques de l’ajut</w:t>
      </w:r>
    </w:p>
    <w:p w:rsidR="002258BC" w:rsidRPr="002258BC" w:rsidRDefault="002258BC" w:rsidP="002258BC">
      <w:pPr>
        <w:autoSpaceDE w:val="0"/>
        <w:autoSpaceDN w:val="0"/>
        <w:adjustRightInd w:val="0"/>
        <w:spacing w:after="0" w:line="240" w:lineRule="auto"/>
        <w:contextualSpacing/>
        <w:jc w:val="both"/>
        <w:rPr>
          <w:rFonts w:ascii="Arial" w:eastAsia="Times New Roman" w:hAnsi="Arial" w:cs="Arial"/>
          <w:lang w:eastAsia="ca-ES"/>
        </w:rPr>
      </w:pPr>
    </w:p>
    <w:p w:rsidR="002258BC" w:rsidRPr="002258BC" w:rsidRDefault="002258BC" w:rsidP="002258BC">
      <w:pPr>
        <w:autoSpaceDE w:val="0"/>
        <w:autoSpaceDN w:val="0"/>
        <w:adjustRightInd w:val="0"/>
        <w:spacing w:after="0" w:line="240" w:lineRule="auto"/>
        <w:ind w:firstLine="360"/>
        <w:contextualSpacing/>
        <w:jc w:val="both"/>
        <w:rPr>
          <w:rFonts w:ascii="Arial" w:eastAsia="Times New Roman" w:hAnsi="Arial" w:cs="Arial"/>
          <w:lang w:eastAsia="ca-ES"/>
        </w:rPr>
      </w:pPr>
      <w:r w:rsidRPr="002258BC">
        <w:rPr>
          <w:rFonts w:ascii="Arial" w:eastAsia="Times New Roman" w:hAnsi="Arial" w:cs="Arial"/>
          <w:lang w:eastAsia="ca-ES"/>
        </w:rPr>
        <w:t>Aquestes subvencions es convoquen pel règim de concurrència competitiva.</w:t>
      </w:r>
    </w:p>
    <w:p w:rsidR="002258BC" w:rsidRPr="002258BC" w:rsidRDefault="002258BC" w:rsidP="002258BC">
      <w:pPr>
        <w:autoSpaceDE w:val="0"/>
        <w:autoSpaceDN w:val="0"/>
        <w:adjustRightInd w:val="0"/>
        <w:spacing w:after="0" w:line="240" w:lineRule="auto"/>
        <w:contextualSpacing/>
        <w:jc w:val="both"/>
        <w:rPr>
          <w:rFonts w:ascii="Arial" w:eastAsia="Times New Roman" w:hAnsi="Arial" w:cs="Arial"/>
          <w:lang w:eastAsia="ca-ES"/>
        </w:rPr>
      </w:pPr>
    </w:p>
    <w:p w:rsidR="002258BC" w:rsidRPr="002258BC" w:rsidRDefault="002258BC" w:rsidP="002258BC">
      <w:pPr>
        <w:autoSpaceDE w:val="0"/>
        <w:autoSpaceDN w:val="0"/>
        <w:adjustRightInd w:val="0"/>
        <w:spacing w:after="0" w:line="240" w:lineRule="auto"/>
        <w:ind w:left="360"/>
        <w:contextualSpacing/>
        <w:jc w:val="both"/>
        <w:rPr>
          <w:rFonts w:ascii="Arial" w:eastAsia="Times New Roman" w:hAnsi="Arial" w:cs="Arial"/>
          <w:lang w:eastAsia="ca-ES"/>
        </w:rPr>
      </w:pPr>
      <w:r w:rsidRPr="002258BC">
        <w:rPr>
          <w:rFonts w:ascii="Arial" w:eastAsia="Times New Roman" w:hAnsi="Arial" w:cs="Arial"/>
          <w:lang w:eastAsia="ca-ES"/>
        </w:rPr>
        <w:t>L’aplicació pressupostària a la qual s’imputaran les subvencions és la 2023/141/32602/48900/01 del pressupost 2023. La quantitat total màxima de les subvencions convocades és de 25.500,00 €.</w:t>
      </w:r>
    </w:p>
    <w:p w:rsidR="002258BC" w:rsidRPr="002258BC" w:rsidRDefault="002258BC" w:rsidP="002258BC">
      <w:pPr>
        <w:autoSpaceDE w:val="0"/>
        <w:autoSpaceDN w:val="0"/>
        <w:adjustRightInd w:val="0"/>
        <w:spacing w:after="0" w:line="240" w:lineRule="auto"/>
        <w:contextualSpacing/>
        <w:jc w:val="both"/>
        <w:rPr>
          <w:rFonts w:ascii="Arial" w:eastAsia="Times New Roman" w:hAnsi="Arial" w:cs="Arial"/>
          <w:lang w:eastAsia="ca-ES"/>
        </w:rPr>
      </w:pPr>
    </w:p>
    <w:p w:rsidR="002258BC" w:rsidRPr="002258BC" w:rsidRDefault="002258BC" w:rsidP="002258BC">
      <w:pPr>
        <w:autoSpaceDE w:val="0"/>
        <w:autoSpaceDN w:val="0"/>
        <w:adjustRightInd w:val="0"/>
        <w:spacing w:after="0" w:line="240" w:lineRule="exact"/>
        <w:ind w:left="360"/>
        <w:contextualSpacing/>
        <w:jc w:val="both"/>
        <w:rPr>
          <w:rFonts w:ascii="Arial" w:eastAsia="Times New Roman" w:hAnsi="Arial" w:cs="Arial"/>
          <w:lang w:eastAsia="es-ES"/>
        </w:rPr>
      </w:pPr>
      <w:r w:rsidRPr="002258BC">
        <w:rPr>
          <w:rFonts w:ascii="Arial" w:eastAsia="Times New Roman" w:hAnsi="Arial" w:cs="Arial"/>
          <w:lang w:eastAsia="es-ES"/>
        </w:rPr>
        <w:t>Aquesta subvenció va destinada a l’adquisició de recursos pedagògics que utilitzen els centres educatius per a l’aprenentatge dels seus alumnes i a facilitar l’accés de tots els alumnes a les sortides curriculars obligatòries del seu currículum acadèmic.</w:t>
      </w:r>
    </w:p>
    <w:p w:rsidR="002258BC" w:rsidRPr="002258BC" w:rsidRDefault="002258BC" w:rsidP="002258BC">
      <w:pPr>
        <w:autoSpaceDE w:val="0"/>
        <w:autoSpaceDN w:val="0"/>
        <w:adjustRightInd w:val="0"/>
        <w:spacing w:after="0" w:line="240" w:lineRule="exact"/>
        <w:ind w:left="360"/>
        <w:contextualSpacing/>
        <w:jc w:val="both"/>
        <w:rPr>
          <w:rFonts w:ascii="Arial" w:eastAsia="Times New Roman" w:hAnsi="Arial" w:cs="Arial"/>
          <w:lang w:eastAsia="es-ES"/>
        </w:rPr>
      </w:pPr>
    </w:p>
    <w:p w:rsidR="002258BC" w:rsidRPr="002258BC" w:rsidRDefault="002258BC" w:rsidP="002258BC">
      <w:pPr>
        <w:autoSpaceDE w:val="0"/>
        <w:autoSpaceDN w:val="0"/>
        <w:adjustRightInd w:val="0"/>
        <w:spacing w:after="0" w:line="240" w:lineRule="exact"/>
        <w:ind w:left="360"/>
        <w:contextualSpacing/>
        <w:jc w:val="both"/>
        <w:rPr>
          <w:rFonts w:ascii="Arial" w:eastAsia="Times New Roman" w:hAnsi="Arial" w:cs="Arial"/>
          <w:lang w:eastAsia="es-ES"/>
        </w:rPr>
      </w:pPr>
      <w:r w:rsidRPr="002258BC">
        <w:rPr>
          <w:rFonts w:ascii="Arial" w:eastAsia="Times New Roman" w:hAnsi="Arial" w:cs="Arial"/>
          <w:lang w:eastAsia="es-ES"/>
        </w:rPr>
        <w:t>Com a recursos pedagògics s’inclouen:</w:t>
      </w:r>
    </w:p>
    <w:p w:rsidR="002258BC" w:rsidRPr="002258BC" w:rsidRDefault="002258BC" w:rsidP="002258BC">
      <w:pPr>
        <w:autoSpaceDE w:val="0"/>
        <w:autoSpaceDN w:val="0"/>
        <w:adjustRightInd w:val="0"/>
        <w:spacing w:after="0" w:line="240" w:lineRule="exact"/>
        <w:ind w:left="360"/>
        <w:contextualSpacing/>
        <w:jc w:val="both"/>
        <w:rPr>
          <w:rFonts w:ascii="Arial" w:eastAsia="Times New Roman" w:hAnsi="Arial" w:cs="Arial"/>
          <w:lang w:eastAsia="es-ES"/>
        </w:rPr>
      </w:pPr>
    </w:p>
    <w:p w:rsidR="002258BC" w:rsidRPr="002258BC" w:rsidRDefault="002258BC" w:rsidP="002258BC">
      <w:pPr>
        <w:widowControl w:val="0"/>
        <w:numPr>
          <w:ilvl w:val="0"/>
          <w:numId w:val="3"/>
        </w:numPr>
        <w:suppressAutoHyphens/>
        <w:autoSpaceDE w:val="0"/>
        <w:autoSpaceDN w:val="0"/>
        <w:adjustRightInd w:val="0"/>
        <w:spacing w:after="0" w:line="240" w:lineRule="exact"/>
        <w:contextualSpacing/>
        <w:jc w:val="both"/>
        <w:rPr>
          <w:rFonts w:ascii="Arial" w:eastAsia="Times New Roman" w:hAnsi="Arial" w:cs="Arial"/>
          <w:lang w:eastAsia="es-ES"/>
        </w:rPr>
      </w:pPr>
      <w:r w:rsidRPr="002258BC">
        <w:rPr>
          <w:rFonts w:ascii="Arial" w:eastAsia="Times New Roman" w:hAnsi="Arial" w:cs="Arial"/>
          <w:lang w:eastAsia="es-ES"/>
        </w:rPr>
        <w:t>Llibres de text, els quals entraran dins del programa de reutilització i reciclatge de llibres. El centre educatiu es compromet a reutilitzar aquests llibres, mínim durant 4 anys, amb l’objectiu de que, al final, cap família hagi de fer una despesa en llibres de text.</w:t>
      </w:r>
    </w:p>
    <w:p w:rsidR="002258BC" w:rsidRPr="002258BC" w:rsidRDefault="002258BC" w:rsidP="002258BC">
      <w:pPr>
        <w:widowControl w:val="0"/>
        <w:numPr>
          <w:ilvl w:val="0"/>
          <w:numId w:val="3"/>
        </w:numPr>
        <w:suppressAutoHyphens/>
        <w:autoSpaceDE w:val="0"/>
        <w:autoSpaceDN w:val="0"/>
        <w:adjustRightInd w:val="0"/>
        <w:spacing w:after="0" w:line="240" w:lineRule="exact"/>
        <w:contextualSpacing/>
        <w:jc w:val="both"/>
        <w:rPr>
          <w:rFonts w:ascii="Arial" w:eastAsia="Times New Roman" w:hAnsi="Arial" w:cs="Arial"/>
          <w:lang w:eastAsia="es-ES"/>
        </w:rPr>
      </w:pPr>
      <w:r w:rsidRPr="002258BC">
        <w:rPr>
          <w:rFonts w:ascii="Arial" w:eastAsia="Times New Roman" w:hAnsi="Arial" w:cs="Arial"/>
          <w:lang w:eastAsia="es-ES"/>
        </w:rPr>
        <w:t>Llibres de lectura, que s’obliguen a llegir als alumnes dins el seu currículum acadèmic. El centre educatiu es compromet a reutilitzar aquests llibres mínim durant 5 anys.</w:t>
      </w:r>
    </w:p>
    <w:p w:rsidR="002258BC" w:rsidRPr="002258BC" w:rsidRDefault="002258BC" w:rsidP="002258BC">
      <w:pPr>
        <w:widowControl w:val="0"/>
        <w:numPr>
          <w:ilvl w:val="0"/>
          <w:numId w:val="3"/>
        </w:numPr>
        <w:suppressAutoHyphens/>
        <w:autoSpaceDE w:val="0"/>
        <w:autoSpaceDN w:val="0"/>
        <w:adjustRightInd w:val="0"/>
        <w:spacing w:after="0" w:line="240" w:lineRule="exact"/>
        <w:contextualSpacing/>
        <w:jc w:val="both"/>
        <w:rPr>
          <w:rFonts w:ascii="Arial" w:eastAsia="Times New Roman" w:hAnsi="Arial" w:cs="Arial"/>
          <w:lang w:eastAsia="es-ES"/>
        </w:rPr>
      </w:pPr>
      <w:r w:rsidRPr="002258BC">
        <w:rPr>
          <w:rFonts w:ascii="Arial" w:eastAsia="Times New Roman" w:hAnsi="Arial" w:cs="Arial"/>
          <w:lang w:eastAsia="es-ES"/>
        </w:rPr>
        <w:t>Agendes escolars dels alumnes, les quals els permet apuntar-se les tasques diàries que tenen, a la vegada que s’utilitza com a eina comunicativa entre els pares/turos dels alumnes i els professors del centre educatiu.</w:t>
      </w:r>
    </w:p>
    <w:p w:rsidR="002258BC" w:rsidRPr="002258BC" w:rsidRDefault="002258BC" w:rsidP="002258BC">
      <w:pPr>
        <w:widowControl w:val="0"/>
        <w:numPr>
          <w:ilvl w:val="0"/>
          <w:numId w:val="3"/>
        </w:numPr>
        <w:suppressAutoHyphens/>
        <w:autoSpaceDE w:val="0"/>
        <w:autoSpaceDN w:val="0"/>
        <w:adjustRightInd w:val="0"/>
        <w:spacing w:after="0" w:line="240" w:lineRule="exact"/>
        <w:contextualSpacing/>
        <w:jc w:val="both"/>
        <w:rPr>
          <w:rFonts w:ascii="Arial" w:eastAsia="Times New Roman" w:hAnsi="Arial" w:cs="Arial"/>
          <w:lang w:eastAsia="es-ES"/>
        </w:rPr>
      </w:pPr>
      <w:r w:rsidRPr="002258BC">
        <w:rPr>
          <w:rFonts w:ascii="Arial" w:eastAsia="Times New Roman" w:hAnsi="Arial" w:cs="Arial"/>
          <w:lang w:eastAsia="es-ES"/>
        </w:rPr>
        <w:t xml:space="preserve">Diccionari escolar, els quals si algun centre educatiu els facilita a algun infant del centre, ha de constar a qui se li </w:t>
      </w:r>
      <w:proofErr w:type="spellStart"/>
      <w:r w:rsidRPr="002258BC">
        <w:rPr>
          <w:rFonts w:ascii="Arial" w:eastAsia="Times New Roman" w:hAnsi="Arial" w:cs="Arial"/>
          <w:lang w:eastAsia="es-ES"/>
        </w:rPr>
        <w:t>dóna</w:t>
      </w:r>
      <w:proofErr w:type="spellEnd"/>
      <w:r w:rsidRPr="002258BC">
        <w:rPr>
          <w:rFonts w:ascii="Arial" w:eastAsia="Times New Roman" w:hAnsi="Arial" w:cs="Arial"/>
          <w:lang w:eastAsia="es-ES"/>
        </w:rPr>
        <w:t>, i el centre educatiu no li podrà donar cap més en tota la seva edat d’escolarització, ja que l’infant ha de fer-ne un bon ús i tornar-lo en acabar.</w:t>
      </w:r>
    </w:p>
    <w:p w:rsidR="002258BC" w:rsidRPr="002258BC" w:rsidRDefault="002258BC" w:rsidP="002258BC">
      <w:pPr>
        <w:widowControl w:val="0"/>
        <w:numPr>
          <w:ilvl w:val="0"/>
          <w:numId w:val="3"/>
        </w:numPr>
        <w:suppressAutoHyphens/>
        <w:autoSpaceDE w:val="0"/>
        <w:autoSpaceDN w:val="0"/>
        <w:adjustRightInd w:val="0"/>
        <w:spacing w:after="0" w:line="240" w:lineRule="exact"/>
        <w:contextualSpacing/>
        <w:jc w:val="both"/>
        <w:rPr>
          <w:rFonts w:ascii="Arial" w:eastAsia="Times New Roman" w:hAnsi="Arial" w:cs="Arial"/>
          <w:lang w:eastAsia="es-ES"/>
        </w:rPr>
      </w:pPr>
      <w:r w:rsidRPr="002258BC">
        <w:rPr>
          <w:rFonts w:ascii="Arial" w:eastAsia="Times New Roman" w:hAnsi="Arial" w:cs="Arial"/>
          <w:lang w:eastAsia="es-ES"/>
        </w:rPr>
        <w:t>Dossiers acadèmics. S’entén com dossier acadèmic el material que utilitzen i donen els centres educatius als infants/adolescents per tal de no utilitzar llibres de text i que els serveix pels aprenentatges que consten en els seus respectius currículums acadèmics.</w:t>
      </w:r>
    </w:p>
    <w:p w:rsidR="002258BC" w:rsidRPr="002258BC" w:rsidRDefault="002258BC" w:rsidP="002258BC">
      <w:pPr>
        <w:widowControl w:val="0"/>
        <w:numPr>
          <w:ilvl w:val="0"/>
          <w:numId w:val="3"/>
        </w:numPr>
        <w:suppressAutoHyphens/>
        <w:autoSpaceDE w:val="0"/>
        <w:autoSpaceDN w:val="0"/>
        <w:adjustRightInd w:val="0"/>
        <w:spacing w:after="0" w:line="240" w:lineRule="exact"/>
        <w:contextualSpacing/>
        <w:jc w:val="both"/>
        <w:rPr>
          <w:rFonts w:ascii="Arial" w:eastAsia="Times New Roman" w:hAnsi="Arial" w:cs="Arial"/>
          <w:lang w:eastAsia="es-ES"/>
        </w:rPr>
      </w:pPr>
      <w:r w:rsidRPr="002258BC">
        <w:rPr>
          <w:rFonts w:ascii="Arial" w:eastAsia="Times New Roman" w:hAnsi="Arial" w:cs="Arial"/>
          <w:lang w:eastAsia="es-ES"/>
        </w:rPr>
        <w:t>Llicències dels llibres electrònics. Són els llibres digitals que utilitzen els centres educatius dins del currículum acadèmic, que els permet no utilitzar llibres de text. Els centres educatius es comprometen a utilitzar aquestes llicències mínim 5 anys, i representa una despesa significativament inferior a la compra de material imprès.</w:t>
      </w:r>
    </w:p>
    <w:p w:rsidR="002258BC" w:rsidRPr="002258BC" w:rsidRDefault="002258BC" w:rsidP="002258BC">
      <w:pPr>
        <w:widowControl w:val="0"/>
        <w:numPr>
          <w:ilvl w:val="0"/>
          <w:numId w:val="3"/>
        </w:numPr>
        <w:suppressAutoHyphens/>
        <w:autoSpaceDE w:val="0"/>
        <w:autoSpaceDN w:val="0"/>
        <w:adjustRightInd w:val="0"/>
        <w:spacing w:after="0" w:line="240" w:lineRule="exact"/>
        <w:contextualSpacing/>
        <w:jc w:val="both"/>
        <w:rPr>
          <w:rFonts w:ascii="Arial" w:eastAsia="Times New Roman" w:hAnsi="Arial" w:cs="Arial"/>
          <w:lang w:eastAsia="es-ES"/>
        </w:rPr>
      </w:pPr>
      <w:r w:rsidRPr="002258BC">
        <w:rPr>
          <w:rFonts w:ascii="Arial" w:eastAsia="Times New Roman" w:hAnsi="Arial" w:cs="Arial"/>
          <w:lang w:eastAsia="es-ES"/>
        </w:rPr>
        <w:t xml:space="preserve">Material didàctic/educatiu no fungible. S’entén com aquell material que utilitzen </w:t>
      </w:r>
      <w:r w:rsidRPr="002258BC">
        <w:rPr>
          <w:rFonts w:ascii="Arial" w:eastAsia="Times New Roman" w:hAnsi="Arial" w:cs="Arial"/>
          <w:lang w:eastAsia="es-ES"/>
        </w:rPr>
        <w:lastRenderedPageBreak/>
        <w:t>els professors per l’aprenentatge dels seus alumnes. Aquest material ha de tenir una durabilitat i ús de més de 8 anys demostrables. Els centres es comprometen a fer-ne un bon ús i que d’aquest material se’n beneficiïn més del 60% de l’alumnat del centre educatiu.</w:t>
      </w:r>
    </w:p>
    <w:p w:rsidR="002258BC" w:rsidRPr="002258BC" w:rsidRDefault="002258BC" w:rsidP="002258BC">
      <w:pPr>
        <w:widowControl w:val="0"/>
        <w:numPr>
          <w:ilvl w:val="0"/>
          <w:numId w:val="3"/>
        </w:numPr>
        <w:suppressAutoHyphens/>
        <w:autoSpaceDE w:val="0"/>
        <w:autoSpaceDN w:val="0"/>
        <w:adjustRightInd w:val="0"/>
        <w:spacing w:after="0" w:line="240" w:lineRule="exact"/>
        <w:contextualSpacing/>
        <w:jc w:val="both"/>
        <w:rPr>
          <w:rFonts w:ascii="Arial" w:eastAsia="Times New Roman" w:hAnsi="Arial" w:cs="Arial"/>
          <w:lang w:eastAsia="es-ES"/>
        </w:rPr>
      </w:pPr>
      <w:r w:rsidRPr="002258BC">
        <w:rPr>
          <w:rFonts w:ascii="Arial" w:eastAsia="Times New Roman" w:hAnsi="Arial" w:cs="Arial"/>
          <w:lang w:eastAsia="es-ES"/>
        </w:rPr>
        <w:t>Material fungible. S’entén per material fungible aquell material que fan servir els alumnes per al seu aprenentatge dins les assignatures que fan ús de laboratoris o material tecnològic.</w:t>
      </w:r>
    </w:p>
    <w:p w:rsidR="002258BC" w:rsidRPr="002258BC" w:rsidRDefault="002258BC" w:rsidP="002258BC">
      <w:pPr>
        <w:widowControl w:val="0"/>
        <w:numPr>
          <w:ilvl w:val="0"/>
          <w:numId w:val="3"/>
        </w:numPr>
        <w:suppressAutoHyphens/>
        <w:autoSpaceDE w:val="0"/>
        <w:autoSpaceDN w:val="0"/>
        <w:adjustRightInd w:val="0"/>
        <w:spacing w:after="0" w:line="240" w:lineRule="exact"/>
        <w:contextualSpacing/>
        <w:jc w:val="both"/>
        <w:rPr>
          <w:rFonts w:ascii="Arial" w:eastAsia="Times New Roman" w:hAnsi="Arial" w:cs="Arial"/>
          <w:lang w:eastAsia="es-ES"/>
        </w:rPr>
      </w:pPr>
      <w:r w:rsidRPr="002258BC">
        <w:rPr>
          <w:rFonts w:ascii="Arial" w:eastAsia="Times New Roman" w:hAnsi="Arial" w:cs="Arial"/>
          <w:lang w:eastAsia="es-ES"/>
        </w:rPr>
        <w:t>Material per a projectes d’innovació. S’entén com aquell material que utilitzen els alumnes del centre educatiu per crear projectes d’innovació els quals després els permet participar en concursos d’innovació/recerca/etc. en què hi participen alumnes d’altres centres educatius tant a nivell provincial, autonòmic, estatal, europeu o internacional.</w:t>
      </w:r>
    </w:p>
    <w:p w:rsidR="002258BC" w:rsidRPr="002258BC" w:rsidRDefault="002258BC" w:rsidP="002258BC">
      <w:pPr>
        <w:autoSpaceDE w:val="0"/>
        <w:autoSpaceDN w:val="0"/>
        <w:adjustRightInd w:val="0"/>
        <w:spacing w:after="0" w:line="240" w:lineRule="exact"/>
        <w:ind w:left="360"/>
        <w:contextualSpacing/>
        <w:jc w:val="both"/>
        <w:rPr>
          <w:rFonts w:ascii="Arial" w:eastAsia="Times New Roman" w:hAnsi="Arial" w:cs="Arial"/>
          <w:lang w:eastAsia="es-ES"/>
        </w:rPr>
      </w:pPr>
    </w:p>
    <w:p w:rsidR="002258BC" w:rsidRPr="002258BC" w:rsidRDefault="002258BC" w:rsidP="002258BC">
      <w:pPr>
        <w:autoSpaceDE w:val="0"/>
        <w:autoSpaceDN w:val="0"/>
        <w:adjustRightInd w:val="0"/>
        <w:spacing w:after="0" w:line="240" w:lineRule="exact"/>
        <w:ind w:left="360"/>
        <w:contextualSpacing/>
        <w:jc w:val="both"/>
        <w:rPr>
          <w:rFonts w:ascii="Arial" w:eastAsia="Times New Roman" w:hAnsi="Arial" w:cs="Arial"/>
          <w:lang w:eastAsia="es-ES"/>
        </w:rPr>
      </w:pPr>
      <w:r w:rsidRPr="002258BC">
        <w:rPr>
          <w:rFonts w:ascii="Arial" w:eastAsia="Times New Roman" w:hAnsi="Arial" w:cs="Arial"/>
          <w:lang w:eastAsia="es-ES"/>
        </w:rPr>
        <w:t>Els centres educatius que participin en aquesta convocatòria es comprometen a rebaixar el cost del material escolar dels alumnes en un 5% en relació al cost sol·licitat a les famílies per aquest concepte el curs anterior.  Excepcionalment, no serà necessari  que els centres educatius apliquin aquesta rebaixa del cost del material escolar si faciliten als alumnes tot el material escolar que es sol·licita des de l’escola i no fan pagar a les famílies més de 70,00 € anuals a primària i 80,00 € anuals a  secundària.</w:t>
      </w:r>
    </w:p>
    <w:p w:rsidR="002258BC" w:rsidRPr="002258BC" w:rsidRDefault="002258BC" w:rsidP="002258BC">
      <w:pPr>
        <w:autoSpaceDE w:val="0"/>
        <w:autoSpaceDN w:val="0"/>
        <w:adjustRightInd w:val="0"/>
        <w:spacing w:after="0" w:line="240" w:lineRule="exact"/>
        <w:ind w:left="360"/>
        <w:contextualSpacing/>
        <w:jc w:val="both"/>
        <w:rPr>
          <w:rFonts w:ascii="Arial" w:eastAsia="Times New Roman" w:hAnsi="Arial" w:cs="Arial"/>
          <w:lang w:eastAsia="es-ES"/>
        </w:rPr>
      </w:pPr>
    </w:p>
    <w:p w:rsidR="002258BC" w:rsidRPr="002258BC" w:rsidRDefault="002258BC" w:rsidP="002258BC">
      <w:pPr>
        <w:autoSpaceDE w:val="0"/>
        <w:autoSpaceDN w:val="0"/>
        <w:adjustRightInd w:val="0"/>
        <w:spacing w:after="0" w:line="240" w:lineRule="exact"/>
        <w:ind w:left="360"/>
        <w:contextualSpacing/>
        <w:jc w:val="both"/>
        <w:rPr>
          <w:rFonts w:ascii="Arial" w:eastAsia="Times New Roman" w:hAnsi="Arial" w:cs="Arial"/>
          <w:lang w:eastAsia="es-ES"/>
        </w:rPr>
      </w:pPr>
      <w:r w:rsidRPr="002258BC">
        <w:rPr>
          <w:rFonts w:ascii="Arial" w:eastAsia="Times New Roman" w:hAnsi="Arial" w:cs="Arial"/>
          <w:lang w:eastAsia="es-ES"/>
        </w:rPr>
        <w:t xml:space="preserve">Els centres educatius que participin d’aquesta convocatòria es comprometen a facilitar gratuïtament tots els llibres a les famílies amb dificultats econòmiques, sempre i quan aquestes famílies hagin sol·licitat ajut per aquest concepte al departament de Serveis Socials de l’Ajuntament de Mont-roig del Camp i aportin l’informe corresponen del departament que acrediti aquesta necessitat. </w:t>
      </w:r>
    </w:p>
    <w:p w:rsidR="002258BC" w:rsidRPr="002258BC" w:rsidRDefault="002258BC" w:rsidP="002258BC">
      <w:pPr>
        <w:autoSpaceDE w:val="0"/>
        <w:autoSpaceDN w:val="0"/>
        <w:adjustRightInd w:val="0"/>
        <w:spacing w:after="0" w:line="240" w:lineRule="exact"/>
        <w:ind w:left="360"/>
        <w:contextualSpacing/>
        <w:jc w:val="both"/>
        <w:rPr>
          <w:rFonts w:ascii="Arial" w:eastAsia="Times New Roman" w:hAnsi="Arial" w:cs="Arial"/>
          <w:lang w:eastAsia="es-ES"/>
        </w:rPr>
      </w:pPr>
    </w:p>
    <w:p w:rsidR="002258BC" w:rsidRPr="002258BC" w:rsidRDefault="002258BC" w:rsidP="002258BC">
      <w:pPr>
        <w:autoSpaceDE w:val="0"/>
        <w:autoSpaceDN w:val="0"/>
        <w:adjustRightInd w:val="0"/>
        <w:spacing w:after="0" w:line="240" w:lineRule="exact"/>
        <w:ind w:left="360"/>
        <w:contextualSpacing/>
        <w:jc w:val="both"/>
        <w:rPr>
          <w:rFonts w:ascii="Arial" w:eastAsia="Times New Roman" w:hAnsi="Arial" w:cs="Arial"/>
          <w:lang w:eastAsia="es-ES"/>
        </w:rPr>
      </w:pPr>
      <w:r w:rsidRPr="002258BC">
        <w:rPr>
          <w:rFonts w:ascii="Arial" w:eastAsia="Times New Roman" w:hAnsi="Arial" w:cs="Arial"/>
          <w:lang w:eastAsia="es-ES"/>
        </w:rPr>
        <w:t>Els centres educatius que participi d’aquesta convocatòria es comprometen a complir la instrucció del Departament d’Educació 2/2019, de 25 de febrer, per a la tramitació de les sol·licituds de dret d’accés a la informació pública i al compliment de les obligacions de publicitat activa, oberta de dades públiques, bon govern i participació ciutadana, que es regulen a la Llei 19/2014, de 29 de desembre, de transparència, accés a la informació pública i bon govern. Per tant, els centres educatius publicaran a les webs respectives la subvenció rebuda per l’ajuntament i detallaran/especificaran en què s’han invertit els diners rebuts.</w:t>
      </w:r>
    </w:p>
    <w:p w:rsidR="002258BC" w:rsidRPr="002258BC" w:rsidRDefault="002258BC" w:rsidP="002258BC">
      <w:pPr>
        <w:autoSpaceDE w:val="0"/>
        <w:autoSpaceDN w:val="0"/>
        <w:adjustRightInd w:val="0"/>
        <w:spacing w:after="0" w:line="240" w:lineRule="exact"/>
        <w:ind w:left="360"/>
        <w:contextualSpacing/>
        <w:jc w:val="both"/>
        <w:rPr>
          <w:rFonts w:ascii="Arial" w:eastAsia="Times New Roman" w:hAnsi="Arial" w:cs="Arial"/>
          <w:u w:val="single"/>
          <w:lang w:eastAsia="es-ES"/>
        </w:rPr>
      </w:pPr>
    </w:p>
    <w:p w:rsidR="002258BC" w:rsidRPr="002258BC" w:rsidRDefault="002258BC" w:rsidP="002258BC">
      <w:pPr>
        <w:widowControl w:val="0"/>
        <w:numPr>
          <w:ilvl w:val="0"/>
          <w:numId w:val="2"/>
        </w:numPr>
        <w:suppressAutoHyphens/>
        <w:autoSpaceDE w:val="0"/>
        <w:autoSpaceDN w:val="0"/>
        <w:adjustRightInd w:val="0"/>
        <w:spacing w:after="0" w:line="240" w:lineRule="exact"/>
        <w:ind w:left="360"/>
        <w:contextualSpacing/>
        <w:jc w:val="both"/>
        <w:rPr>
          <w:rFonts w:ascii="Arial" w:eastAsia="Times New Roman" w:hAnsi="Arial" w:cs="Arial"/>
          <w:lang w:eastAsia="es-ES"/>
        </w:rPr>
      </w:pPr>
      <w:r w:rsidRPr="002258BC">
        <w:rPr>
          <w:rFonts w:ascii="Arial" w:eastAsia="Times New Roman" w:hAnsi="Arial" w:cs="Arial"/>
          <w:u w:val="single"/>
          <w:lang w:eastAsia="es-ES"/>
        </w:rPr>
        <w:t>Els criteris de valoració</w:t>
      </w:r>
    </w:p>
    <w:p w:rsidR="002258BC" w:rsidRPr="002258BC" w:rsidRDefault="002258BC" w:rsidP="002258BC">
      <w:pPr>
        <w:autoSpaceDE w:val="0"/>
        <w:autoSpaceDN w:val="0"/>
        <w:adjustRightInd w:val="0"/>
        <w:spacing w:after="0" w:line="240" w:lineRule="exact"/>
        <w:ind w:left="360"/>
        <w:contextualSpacing/>
        <w:jc w:val="both"/>
        <w:rPr>
          <w:rFonts w:ascii="Arial" w:eastAsia="Times New Roman" w:hAnsi="Arial" w:cs="Arial"/>
          <w:lang w:eastAsia="es-ES"/>
        </w:rPr>
      </w:pPr>
    </w:p>
    <w:p w:rsidR="002258BC" w:rsidRPr="002258BC" w:rsidRDefault="002258BC" w:rsidP="002258BC">
      <w:pPr>
        <w:autoSpaceDE w:val="0"/>
        <w:autoSpaceDN w:val="0"/>
        <w:adjustRightInd w:val="0"/>
        <w:spacing w:after="0" w:line="240" w:lineRule="exact"/>
        <w:ind w:left="360"/>
        <w:contextualSpacing/>
        <w:jc w:val="both"/>
        <w:rPr>
          <w:rFonts w:ascii="Arial" w:eastAsia="Times New Roman" w:hAnsi="Arial" w:cs="Arial"/>
          <w:lang w:eastAsia="es-ES"/>
        </w:rPr>
      </w:pPr>
      <w:r w:rsidRPr="002258BC">
        <w:rPr>
          <w:rFonts w:ascii="Arial" w:eastAsia="Times New Roman" w:hAnsi="Arial" w:cs="Arial"/>
          <w:lang w:eastAsia="es-ES"/>
        </w:rPr>
        <w:t>En funció del nombre d’alumnes matriculats als centres, tenint en compte la partida pressupostària total, repartida pel nombre total d’alumnes de tots els centres educatius.</w:t>
      </w:r>
    </w:p>
    <w:p w:rsidR="002258BC" w:rsidRPr="002258BC" w:rsidRDefault="002258BC" w:rsidP="002258BC">
      <w:pPr>
        <w:autoSpaceDE w:val="0"/>
        <w:autoSpaceDN w:val="0"/>
        <w:adjustRightInd w:val="0"/>
        <w:spacing w:after="0" w:line="240" w:lineRule="exact"/>
        <w:ind w:left="360"/>
        <w:contextualSpacing/>
        <w:jc w:val="both"/>
        <w:rPr>
          <w:rFonts w:ascii="Arial" w:eastAsia="Times New Roman" w:hAnsi="Arial" w:cs="Arial"/>
          <w:u w:val="single"/>
          <w:lang w:eastAsia="es-ES"/>
        </w:rPr>
      </w:pPr>
    </w:p>
    <w:p w:rsidR="002258BC" w:rsidRPr="002258BC" w:rsidRDefault="002258BC" w:rsidP="002258BC">
      <w:pPr>
        <w:widowControl w:val="0"/>
        <w:numPr>
          <w:ilvl w:val="0"/>
          <w:numId w:val="2"/>
        </w:numPr>
        <w:suppressAutoHyphens/>
        <w:autoSpaceDE w:val="0"/>
        <w:autoSpaceDN w:val="0"/>
        <w:adjustRightInd w:val="0"/>
        <w:spacing w:after="0" w:line="240" w:lineRule="exact"/>
        <w:ind w:left="360"/>
        <w:contextualSpacing/>
        <w:jc w:val="both"/>
        <w:rPr>
          <w:rFonts w:ascii="Arial" w:eastAsia="Times New Roman" w:hAnsi="Arial" w:cs="Arial"/>
          <w:u w:val="single"/>
          <w:lang w:eastAsia="es-ES"/>
        </w:rPr>
      </w:pPr>
      <w:r w:rsidRPr="002258BC">
        <w:rPr>
          <w:rFonts w:ascii="Arial" w:eastAsia="Times New Roman" w:hAnsi="Arial" w:cs="Arial"/>
          <w:u w:val="single"/>
          <w:lang w:eastAsia="es-ES"/>
        </w:rPr>
        <w:t>Òrgan instructor</w:t>
      </w:r>
    </w:p>
    <w:p w:rsidR="002258BC" w:rsidRPr="002258BC" w:rsidRDefault="002258BC" w:rsidP="002258BC">
      <w:pPr>
        <w:autoSpaceDE w:val="0"/>
        <w:autoSpaceDN w:val="0"/>
        <w:adjustRightInd w:val="0"/>
        <w:spacing w:after="0" w:line="240" w:lineRule="exact"/>
        <w:ind w:left="360"/>
        <w:contextualSpacing/>
        <w:jc w:val="both"/>
        <w:rPr>
          <w:rFonts w:ascii="Arial" w:eastAsia="Times New Roman" w:hAnsi="Arial" w:cs="Arial"/>
          <w:u w:val="single"/>
          <w:lang w:eastAsia="es-ES"/>
        </w:rPr>
      </w:pPr>
    </w:p>
    <w:p w:rsidR="002258BC" w:rsidRPr="002258BC" w:rsidRDefault="002258BC" w:rsidP="002258BC">
      <w:pPr>
        <w:spacing w:after="0" w:line="240" w:lineRule="auto"/>
        <w:ind w:left="360"/>
        <w:jc w:val="both"/>
        <w:rPr>
          <w:rFonts w:ascii="Arial" w:eastAsia="Batang" w:hAnsi="Arial" w:cs="Arial"/>
          <w:lang w:eastAsia="ko-KR"/>
        </w:rPr>
      </w:pPr>
      <w:bookmarkStart w:id="2" w:name="_Hlk82767410"/>
      <w:r w:rsidRPr="002258BC">
        <w:rPr>
          <w:rFonts w:ascii="Arial" w:eastAsia="Batang" w:hAnsi="Arial" w:cs="Arial"/>
          <w:lang w:eastAsia="ko-KR"/>
        </w:rPr>
        <w:t xml:space="preserve">Per Decret d’Alcaldia núm. </w:t>
      </w:r>
      <w:r w:rsidRPr="002258BC">
        <w:rPr>
          <w:rFonts w:ascii="Arial" w:eastAsia="Times New Roman" w:hAnsi="Arial" w:cs="Arial"/>
          <w:lang w:eastAsia="ca-ES"/>
        </w:rPr>
        <w:t>2023-3731, de data 8 d’agost de 2023</w:t>
      </w:r>
      <w:r w:rsidRPr="002258BC">
        <w:rPr>
          <w:rFonts w:ascii="Arial" w:eastAsia="Batang" w:hAnsi="Arial" w:cs="Arial"/>
          <w:lang w:eastAsia="ko-KR"/>
        </w:rPr>
        <w:t>, de delegació de competències, l’òrgan competent per la convocatòria, instrucció, resolució i aprovació de la justificació és la Junta de Govern Local.</w:t>
      </w:r>
    </w:p>
    <w:bookmarkEnd w:id="2"/>
    <w:p w:rsidR="002258BC" w:rsidRPr="002258BC" w:rsidRDefault="002258BC" w:rsidP="002258BC">
      <w:pPr>
        <w:autoSpaceDE w:val="0"/>
        <w:autoSpaceDN w:val="0"/>
        <w:adjustRightInd w:val="0"/>
        <w:spacing w:after="0" w:line="240" w:lineRule="auto"/>
        <w:contextualSpacing/>
        <w:jc w:val="both"/>
        <w:rPr>
          <w:rFonts w:ascii="Arial" w:eastAsia="Times New Roman" w:hAnsi="Arial" w:cs="Arial"/>
          <w:lang w:eastAsia="ca-ES"/>
        </w:rPr>
      </w:pPr>
    </w:p>
    <w:p w:rsidR="002258BC" w:rsidRPr="002258BC" w:rsidRDefault="002258BC" w:rsidP="002258BC">
      <w:pPr>
        <w:widowControl w:val="0"/>
        <w:numPr>
          <w:ilvl w:val="0"/>
          <w:numId w:val="2"/>
        </w:numPr>
        <w:suppressAutoHyphens/>
        <w:autoSpaceDE w:val="0"/>
        <w:autoSpaceDN w:val="0"/>
        <w:adjustRightInd w:val="0"/>
        <w:spacing w:after="0" w:line="240" w:lineRule="exact"/>
        <w:ind w:left="360"/>
        <w:contextualSpacing/>
        <w:jc w:val="both"/>
        <w:rPr>
          <w:rFonts w:ascii="Arial" w:eastAsia="Times New Roman" w:hAnsi="Arial" w:cs="Arial"/>
          <w:u w:val="single"/>
          <w:lang w:eastAsia="ca-ES"/>
        </w:rPr>
      </w:pPr>
      <w:r w:rsidRPr="002258BC">
        <w:rPr>
          <w:rFonts w:ascii="Arial" w:eastAsia="Times New Roman" w:hAnsi="Arial" w:cs="Arial"/>
          <w:u w:val="single"/>
          <w:lang w:eastAsia="es-ES"/>
        </w:rPr>
        <w:t>Presentació de sol·licituds i terminis</w:t>
      </w:r>
    </w:p>
    <w:p w:rsidR="002258BC" w:rsidRPr="002258BC" w:rsidRDefault="002258BC" w:rsidP="002258BC">
      <w:pPr>
        <w:autoSpaceDE w:val="0"/>
        <w:autoSpaceDN w:val="0"/>
        <w:adjustRightInd w:val="0"/>
        <w:spacing w:after="0" w:line="240" w:lineRule="auto"/>
        <w:contextualSpacing/>
        <w:jc w:val="both"/>
        <w:rPr>
          <w:rFonts w:ascii="Arial" w:eastAsia="Times New Roman" w:hAnsi="Arial" w:cs="Arial"/>
          <w:lang w:eastAsia="ca-ES"/>
        </w:rPr>
      </w:pPr>
    </w:p>
    <w:p w:rsidR="002258BC" w:rsidRPr="002258BC" w:rsidRDefault="002258BC" w:rsidP="002258BC">
      <w:pPr>
        <w:autoSpaceDE w:val="0"/>
        <w:autoSpaceDN w:val="0"/>
        <w:adjustRightInd w:val="0"/>
        <w:spacing w:after="0" w:line="240" w:lineRule="auto"/>
        <w:ind w:left="420"/>
        <w:contextualSpacing/>
        <w:jc w:val="both"/>
        <w:rPr>
          <w:rFonts w:ascii="Arial" w:eastAsia="Times New Roman" w:hAnsi="Arial" w:cs="Arial"/>
          <w:lang w:eastAsia="ca-ES"/>
        </w:rPr>
      </w:pPr>
      <w:bookmarkStart w:id="3" w:name="_Hlk82979902"/>
      <w:r w:rsidRPr="002258BC">
        <w:rPr>
          <w:rFonts w:ascii="Arial" w:eastAsia="Times New Roman" w:hAnsi="Arial" w:cs="Arial"/>
          <w:lang w:eastAsia="ca-ES"/>
        </w:rPr>
        <w:t>Les sol·licituds, amb els impresos que corresponguin, es poden presentar fins a 10 dies després del dia que es publiqui la convocatòria al Butlletí Oficial de la Província.</w:t>
      </w:r>
    </w:p>
    <w:p w:rsidR="002258BC" w:rsidRPr="002258BC" w:rsidRDefault="002258BC" w:rsidP="002258BC">
      <w:pPr>
        <w:autoSpaceDE w:val="0"/>
        <w:autoSpaceDN w:val="0"/>
        <w:adjustRightInd w:val="0"/>
        <w:spacing w:after="0" w:line="240" w:lineRule="auto"/>
        <w:contextualSpacing/>
        <w:jc w:val="both"/>
        <w:rPr>
          <w:rFonts w:ascii="Arial" w:eastAsia="Times New Roman" w:hAnsi="Arial" w:cs="Arial"/>
          <w:highlight w:val="yellow"/>
          <w:lang w:eastAsia="ca-ES"/>
        </w:rPr>
      </w:pPr>
    </w:p>
    <w:p w:rsidR="002258BC" w:rsidRPr="002258BC" w:rsidRDefault="002258BC" w:rsidP="002258BC">
      <w:pPr>
        <w:autoSpaceDE w:val="0"/>
        <w:autoSpaceDN w:val="0"/>
        <w:adjustRightInd w:val="0"/>
        <w:spacing w:after="0" w:line="240" w:lineRule="auto"/>
        <w:ind w:left="420"/>
        <w:contextualSpacing/>
        <w:jc w:val="both"/>
        <w:rPr>
          <w:rFonts w:ascii="Arial" w:eastAsia="Times New Roman" w:hAnsi="Arial" w:cs="Arial"/>
          <w:lang w:eastAsia="ca-ES"/>
        </w:rPr>
      </w:pPr>
      <w:r w:rsidRPr="002258BC">
        <w:rPr>
          <w:rFonts w:ascii="Arial" w:eastAsia="Times New Roman" w:hAnsi="Arial" w:cs="Arial"/>
          <w:lang w:eastAsia="ca-ES"/>
        </w:rPr>
        <w:t>D’acord amb el que estableixen els article 14.2 i 16.4 de la Llei 39/2015, d’1 d’octubre, del procediment administratiu comú de les administracions públiques, s’obliga a totes les entitats a relacionar-se amb les administracions públiques per mitjans electrònics.</w:t>
      </w:r>
    </w:p>
    <w:p w:rsidR="002258BC" w:rsidRPr="002258BC" w:rsidRDefault="002258BC" w:rsidP="002258BC">
      <w:pPr>
        <w:autoSpaceDE w:val="0"/>
        <w:autoSpaceDN w:val="0"/>
        <w:adjustRightInd w:val="0"/>
        <w:spacing w:after="0" w:line="240" w:lineRule="auto"/>
        <w:contextualSpacing/>
        <w:jc w:val="both"/>
        <w:rPr>
          <w:rFonts w:ascii="Arial" w:eastAsia="Times New Roman" w:hAnsi="Arial" w:cs="Arial"/>
          <w:highlight w:val="yellow"/>
          <w:lang w:eastAsia="ca-ES"/>
        </w:rPr>
      </w:pPr>
    </w:p>
    <w:p w:rsidR="002258BC" w:rsidRPr="002258BC" w:rsidRDefault="002258BC" w:rsidP="002258BC">
      <w:pPr>
        <w:autoSpaceDE w:val="0"/>
        <w:autoSpaceDN w:val="0"/>
        <w:adjustRightInd w:val="0"/>
        <w:spacing w:after="0" w:line="240" w:lineRule="auto"/>
        <w:ind w:left="420"/>
        <w:contextualSpacing/>
        <w:jc w:val="both"/>
        <w:rPr>
          <w:rFonts w:ascii="Arial" w:eastAsia="Times New Roman" w:hAnsi="Arial" w:cs="Arial"/>
          <w:lang w:eastAsia="ca-ES"/>
        </w:rPr>
      </w:pPr>
      <w:r w:rsidRPr="002258BC">
        <w:rPr>
          <w:rFonts w:ascii="Arial" w:eastAsia="Times New Roman" w:hAnsi="Arial" w:cs="Arial"/>
          <w:lang w:eastAsia="ca-ES"/>
        </w:rPr>
        <w:lastRenderedPageBreak/>
        <w:t>La participació en la present convocatòria haurà de tramitar-se a través de la seu electrònica de l’Ajuntament de Mont-roig del (</w:t>
      </w:r>
      <w:hyperlink r:id="rId8" w:history="1">
        <w:r w:rsidRPr="002258BC">
          <w:rPr>
            <w:rFonts w:ascii="Arial" w:eastAsia="Times New Roman" w:hAnsi="Arial" w:cs="Arial"/>
            <w:color w:val="0563C1"/>
            <w:u w:val="single"/>
            <w:lang w:eastAsia="ca-ES"/>
          </w:rPr>
          <w:t>https://mont-roig.eadministracio.cat</w:t>
        </w:r>
      </w:hyperlink>
      <w:r w:rsidRPr="002258BC">
        <w:rPr>
          <w:rFonts w:ascii="Arial" w:eastAsia="Times New Roman" w:hAnsi="Arial" w:cs="Arial"/>
          <w:lang w:eastAsia="ca-ES"/>
        </w:rPr>
        <w:t xml:space="preserve">), mitjançant la </w:t>
      </w:r>
      <w:proofErr w:type="spellStart"/>
      <w:r w:rsidRPr="002258BC">
        <w:rPr>
          <w:rFonts w:ascii="Arial" w:eastAsia="Times New Roman" w:hAnsi="Arial" w:cs="Arial"/>
          <w:lang w:eastAsia="ca-ES"/>
        </w:rPr>
        <w:t>complimentació</w:t>
      </w:r>
      <w:proofErr w:type="spellEnd"/>
      <w:r w:rsidRPr="002258BC">
        <w:rPr>
          <w:rFonts w:ascii="Arial" w:eastAsia="Times New Roman" w:hAnsi="Arial" w:cs="Arial"/>
          <w:lang w:eastAsia="ca-ES"/>
        </w:rPr>
        <w:t xml:space="preserve"> del formulari electrònic normalitzat que serà signat electrònicament, pel representant legal de l’entitat, amb el certificat digital personal (</w:t>
      </w:r>
      <w:proofErr w:type="spellStart"/>
      <w:r w:rsidRPr="002258BC">
        <w:rPr>
          <w:rFonts w:ascii="Arial" w:eastAsia="Times New Roman" w:hAnsi="Arial" w:cs="Arial"/>
          <w:lang w:eastAsia="ca-ES"/>
        </w:rPr>
        <w:t>Idcat</w:t>
      </w:r>
      <w:proofErr w:type="spellEnd"/>
      <w:r w:rsidRPr="002258BC">
        <w:rPr>
          <w:rFonts w:ascii="Arial" w:eastAsia="Times New Roman" w:hAnsi="Arial" w:cs="Arial"/>
          <w:lang w:eastAsia="ca-ES"/>
        </w:rPr>
        <w:t xml:space="preserve">, </w:t>
      </w:r>
      <w:proofErr w:type="spellStart"/>
      <w:r w:rsidRPr="002258BC">
        <w:rPr>
          <w:rFonts w:ascii="Arial" w:eastAsia="Times New Roman" w:hAnsi="Arial" w:cs="Arial"/>
          <w:lang w:eastAsia="ca-ES"/>
        </w:rPr>
        <w:t>DNIe</w:t>
      </w:r>
      <w:proofErr w:type="spellEnd"/>
      <w:r w:rsidRPr="002258BC">
        <w:rPr>
          <w:rFonts w:ascii="Arial" w:eastAsia="Times New Roman" w:hAnsi="Arial" w:cs="Arial"/>
          <w:lang w:eastAsia="ca-ES"/>
        </w:rPr>
        <w:t xml:space="preserve">, </w:t>
      </w:r>
      <w:proofErr w:type="spellStart"/>
      <w:r w:rsidRPr="002258BC">
        <w:rPr>
          <w:rFonts w:ascii="Arial" w:eastAsia="Times New Roman" w:hAnsi="Arial" w:cs="Arial"/>
          <w:lang w:eastAsia="ca-ES"/>
        </w:rPr>
        <w:t>etc</w:t>
      </w:r>
      <w:proofErr w:type="spellEnd"/>
      <w:r w:rsidRPr="002258BC">
        <w:rPr>
          <w:rFonts w:ascii="Arial" w:eastAsia="Times New Roman" w:hAnsi="Arial" w:cs="Arial"/>
          <w:lang w:eastAsia="ca-ES"/>
        </w:rPr>
        <w:t>) i que anirà acompanyat de la documentació exigida a les Bases.</w:t>
      </w:r>
    </w:p>
    <w:p w:rsidR="002258BC" w:rsidRPr="002258BC" w:rsidRDefault="002258BC" w:rsidP="002258BC">
      <w:pPr>
        <w:autoSpaceDE w:val="0"/>
        <w:autoSpaceDN w:val="0"/>
        <w:adjustRightInd w:val="0"/>
        <w:spacing w:after="0" w:line="240" w:lineRule="auto"/>
        <w:contextualSpacing/>
        <w:jc w:val="both"/>
        <w:rPr>
          <w:rFonts w:ascii="Arial" w:eastAsia="Times New Roman" w:hAnsi="Arial" w:cs="Arial"/>
          <w:lang w:eastAsia="ca-ES"/>
        </w:rPr>
      </w:pPr>
    </w:p>
    <w:p w:rsidR="002258BC" w:rsidRPr="002258BC" w:rsidRDefault="002258BC" w:rsidP="002258BC">
      <w:pPr>
        <w:autoSpaceDE w:val="0"/>
        <w:autoSpaceDN w:val="0"/>
        <w:adjustRightInd w:val="0"/>
        <w:spacing w:after="0" w:line="240" w:lineRule="auto"/>
        <w:ind w:left="420"/>
        <w:contextualSpacing/>
        <w:jc w:val="both"/>
        <w:rPr>
          <w:rFonts w:ascii="Arial" w:eastAsia="Times New Roman" w:hAnsi="Arial" w:cs="Times New Roman"/>
          <w:lang w:eastAsia="ca-ES"/>
        </w:rPr>
      </w:pPr>
      <w:r w:rsidRPr="002258BC">
        <w:rPr>
          <w:rFonts w:ascii="Arial" w:eastAsia="Times New Roman" w:hAnsi="Arial" w:cs="Times New Roman"/>
          <w:lang w:eastAsia="ca-ES"/>
        </w:rPr>
        <w:t xml:space="preserve">El termini màxim per resoldre i notificar és de 2 mesos des de la data de publicació de la convocatòria al Butlletí Oficial de la Província. </w:t>
      </w:r>
    </w:p>
    <w:p w:rsidR="002258BC" w:rsidRPr="002258BC" w:rsidRDefault="002258BC" w:rsidP="002258BC">
      <w:pPr>
        <w:autoSpaceDE w:val="0"/>
        <w:autoSpaceDN w:val="0"/>
        <w:adjustRightInd w:val="0"/>
        <w:spacing w:after="0" w:line="240" w:lineRule="auto"/>
        <w:contextualSpacing/>
        <w:jc w:val="both"/>
        <w:rPr>
          <w:rFonts w:ascii="Arial" w:eastAsia="Times New Roman" w:hAnsi="Arial" w:cs="Times New Roman"/>
          <w:highlight w:val="yellow"/>
          <w:lang w:eastAsia="ca-ES"/>
        </w:rPr>
      </w:pPr>
    </w:p>
    <w:p w:rsidR="002258BC" w:rsidRPr="002258BC" w:rsidRDefault="002258BC" w:rsidP="002258BC">
      <w:pPr>
        <w:autoSpaceDE w:val="0"/>
        <w:autoSpaceDN w:val="0"/>
        <w:adjustRightInd w:val="0"/>
        <w:spacing w:after="0" w:line="240" w:lineRule="auto"/>
        <w:ind w:left="420"/>
        <w:contextualSpacing/>
        <w:jc w:val="both"/>
        <w:rPr>
          <w:rFonts w:ascii="Arial" w:eastAsia="Times New Roman" w:hAnsi="Arial" w:cs="Times New Roman"/>
          <w:lang w:eastAsia="ca-ES"/>
        </w:rPr>
      </w:pPr>
      <w:r w:rsidRPr="002258BC">
        <w:rPr>
          <w:rFonts w:ascii="Arial" w:eastAsia="Times New Roman" w:hAnsi="Arial" w:cs="Times New Roman"/>
          <w:lang w:eastAsia="ca-ES"/>
        </w:rPr>
        <w:t xml:space="preserve">La publicació en el Butlletí Oficial de la Província de l’acte de concessió substitueix la notificació i produeix els mateixos efectes, en aplicació de l’article 45 de la LPAC, en tractar-se d’actes integrants d’un procediment de concurrència competitiva. </w:t>
      </w:r>
    </w:p>
    <w:p w:rsidR="002258BC" w:rsidRPr="002258BC" w:rsidRDefault="002258BC" w:rsidP="002258BC">
      <w:pPr>
        <w:autoSpaceDE w:val="0"/>
        <w:autoSpaceDN w:val="0"/>
        <w:adjustRightInd w:val="0"/>
        <w:spacing w:after="0" w:line="240" w:lineRule="auto"/>
        <w:contextualSpacing/>
        <w:jc w:val="both"/>
        <w:rPr>
          <w:rFonts w:ascii="Arial" w:eastAsia="Times New Roman" w:hAnsi="Arial" w:cs="Times New Roman"/>
          <w:lang w:eastAsia="ca-ES"/>
        </w:rPr>
      </w:pPr>
    </w:p>
    <w:p w:rsidR="002258BC" w:rsidRPr="002258BC" w:rsidRDefault="002258BC" w:rsidP="002258BC">
      <w:pPr>
        <w:autoSpaceDE w:val="0"/>
        <w:autoSpaceDN w:val="0"/>
        <w:adjustRightInd w:val="0"/>
        <w:spacing w:after="0" w:line="240" w:lineRule="auto"/>
        <w:ind w:left="420"/>
        <w:contextualSpacing/>
        <w:jc w:val="both"/>
        <w:rPr>
          <w:rFonts w:ascii="Arial" w:eastAsia="Times New Roman" w:hAnsi="Arial" w:cs="Times New Roman"/>
          <w:lang w:eastAsia="ca-ES"/>
        </w:rPr>
      </w:pPr>
      <w:r w:rsidRPr="002258BC">
        <w:rPr>
          <w:rFonts w:ascii="Arial" w:eastAsia="Times New Roman" w:hAnsi="Arial" w:cs="Times New Roman"/>
          <w:lang w:eastAsia="ca-ES"/>
        </w:rPr>
        <w:t>La publicació s’ha de fer en el termini de deu dies des de l’aprovació i també s’ha de publicar en el Tauler d’anuncis electrònic.</w:t>
      </w:r>
    </w:p>
    <w:p w:rsidR="002258BC" w:rsidRPr="002258BC" w:rsidRDefault="002258BC" w:rsidP="002258BC">
      <w:pPr>
        <w:autoSpaceDE w:val="0"/>
        <w:autoSpaceDN w:val="0"/>
        <w:adjustRightInd w:val="0"/>
        <w:spacing w:after="0" w:line="240" w:lineRule="auto"/>
        <w:contextualSpacing/>
        <w:jc w:val="both"/>
        <w:rPr>
          <w:rFonts w:ascii="Arial" w:eastAsia="Times New Roman" w:hAnsi="Arial" w:cs="Times New Roman"/>
          <w:lang w:eastAsia="ca-ES"/>
        </w:rPr>
      </w:pPr>
    </w:p>
    <w:p w:rsidR="002258BC" w:rsidRPr="002258BC" w:rsidRDefault="002258BC" w:rsidP="002258BC">
      <w:pPr>
        <w:autoSpaceDE w:val="0"/>
        <w:autoSpaceDN w:val="0"/>
        <w:adjustRightInd w:val="0"/>
        <w:spacing w:after="0" w:line="240" w:lineRule="auto"/>
        <w:ind w:left="420"/>
        <w:contextualSpacing/>
        <w:jc w:val="both"/>
        <w:rPr>
          <w:rFonts w:ascii="Arial" w:eastAsia="Times New Roman" w:hAnsi="Arial" w:cs="Times New Roman"/>
          <w:lang w:eastAsia="ca-ES"/>
        </w:rPr>
      </w:pPr>
      <w:r w:rsidRPr="002258BC">
        <w:rPr>
          <w:rFonts w:ascii="Arial" w:eastAsia="Times New Roman" w:hAnsi="Arial" w:cs="Times New Roman"/>
          <w:lang w:eastAsia="ca-ES"/>
        </w:rPr>
        <w:t xml:space="preserve">La manca de resolució dins el termini indicat tindrà efectes </w:t>
      </w:r>
      <w:proofErr w:type="spellStart"/>
      <w:r w:rsidRPr="002258BC">
        <w:rPr>
          <w:rFonts w:ascii="Arial" w:eastAsia="Times New Roman" w:hAnsi="Arial" w:cs="Times New Roman"/>
          <w:lang w:eastAsia="ca-ES"/>
        </w:rPr>
        <w:t>desestimatoris</w:t>
      </w:r>
      <w:proofErr w:type="spellEnd"/>
      <w:r w:rsidRPr="002258BC">
        <w:rPr>
          <w:rFonts w:ascii="Arial" w:eastAsia="Times New Roman" w:hAnsi="Arial" w:cs="Times New Roman"/>
          <w:lang w:eastAsia="ca-ES"/>
        </w:rPr>
        <w:t>.</w:t>
      </w:r>
    </w:p>
    <w:p w:rsidR="002258BC" w:rsidRPr="002258BC" w:rsidRDefault="002258BC" w:rsidP="002258BC">
      <w:pPr>
        <w:autoSpaceDE w:val="0"/>
        <w:autoSpaceDN w:val="0"/>
        <w:adjustRightInd w:val="0"/>
        <w:spacing w:after="0" w:line="240" w:lineRule="auto"/>
        <w:ind w:left="420"/>
        <w:contextualSpacing/>
        <w:jc w:val="both"/>
        <w:rPr>
          <w:rFonts w:ascii="Arial" w:eastAsia="Times New Roman" w:hAnsi="Arial" w:cs="Times New Roman"/>
          <w:lang w:eastAsia="ca-ES"/>
        </w:rPr>
      </w:pPr>
    </w:p>
    <w:p w:rsidR="002258BC" w:rsidRPr="002258BC" w:rsidRDefault="002258BC" w:rsidP="002258BC">
      <w:pPr>
        <w:autoSpaceDE w:val="0"/>
        <w:autoSpaceDN w:val="0"/>
        <w:adjustRightInd w:val="0"/>
        <w:spacing w:after="0" w:line="240" w:lineRule="auto"/>
        <w:ind w:left="420"/>
        <w:contextualSpacing/>
        <w:jc w:val="both"/>
        <w:rPr>
          <w:rFonts w:ascii="Arial" w:eastAsia="Times New Roman" w:hAnsi="Arial" w:cs="Arial"/>
          <w:lang w:eastAsia="ca-ES"/>
        </w:rPr>
      </w:pPr>
      <w:r w:rsidRPr="002258BC">
        <w:rPr>
          <w:rFonts w:ascii="Arial" w:eastAsia="Times New Roman" w:hAnsi="Arial" w:cs="Arial"/>
          <w:lang w:eastAsia="ca-ES"/>
        </w:rPr>
        <w:t>La subvenció s’entendrà tàcitament acceptada pel beneficiari pel transcurs d’un mes a partir de la recepció de la notificació de la concessió sense que hagi manifestat expressament les seves objeccions.</w:t>
      </w:r>
    </w:p>
    <w:p w:rsidR="002258BC" w:rsidRPr="002258BC" w:rsidRDefault="002258BC" w:rsidP="002258BC">
      <w:pPr>
        <w:autoSpaceDE w:val="0"/>
        <w:autoSpaceDN w:val="0"/>
        <w:adjustRightInd w:val="0"/>
        <w:spacing w:after="0" w:line="240" w:lineRule="auto"/>
        <w:contextualSpacing/>
        <w:jc w:val="both"/>
        <w:rPr>
          <w:rFonts w:ascii="Arial" w:eastAsia="Times New Roman" w:hAnsi="Arial" w:cs="Arial"/>
          <w:lang w:eastAsia="ca-ES"/>
        </w:rPr>
      </w:pPr>
    </w:p>
    <w:p w:rsidR="002258BC" w:rsidRPr="002258BC" w:rsidRDefault="002258BC" w:rsidP="002258BC">
      <w:pPr>
        <w:autoSpaceDE w:val="0"/>
        <w:autoSpaceDN w:val="0"/>
        <w:adjustRightInd w:val="0"/>
        <w:spacing w:after="0" w:line="240" w:lineRule="auto"/>
        <w:ind w:left="420"/>
        <w:contextualSpacing/>
        <w:jc w:val="both"/>
        <w:rPr>
          <w:rFonts w:ascii="Arial" w:eastAsia="Times New Roman" w:hAnsi="Arial" w:cs="Arial"/>
          <w:lang w:eastAsia="ca-ES"/>
        </w:rPr>
      </w:pPr>
      <w:r w:rsidRPr="002258BC">
        <w:rPr>
          <w:rFonts w:ascii="Arial" w:eastAsia="Times New Roman" w:hAnsi="Arial" w:cs="Arial"/>
          <w:lang w:eastAsia="ca-ES"/>
        </w:rPr>
        <w:t>El termini per justificar les subvencions serà de 30 dies, a comptar des de la data de notificació de la resolució d’atorgament de la subvenció.</w:t>
      </w:r>
    </w:p>
    <w:p w:rsidR="002258BC" w:rsidRPr="002258BC" w:rsidRDefault="002258BC" w:rsidP="002258BC">
      <w:pPr>
        <w:autoSpaceDE w:val="0"/>
        <w:autoSpaceDN w:val="0"/>
        <w:adjustRightInd w:val="0"/>
        <w:spacing w:after="0" w:line="240" w:lineRule="auto"/>
        <w:contextualSpacing/>
        <w:jc w:val="both"/>
        <w:rPr>
          <w:rFonts w:ascii="Arial" w:eastAsia="Times New Roman" w:hAnsi="Arial" w:cs="Arial"/>
          <w:lang w:eastAsia="ca-ES"/>
        </w:rPr>
      </w:pPr>
    </w:p>
    <w:p w:rsidR="002258BC" w:rsidRPr="002258BC" w:rsidRDefault="002258BC" w:rsidP="002258BC">
      <w:pPr>
        <w:autoSpaceDE w:val="0"/>
        <w:autoSpaceDN w:val="0"/>
        <w:adjustRightInd w:val="0"/>
        <w:spacing w:after="0" w:line="240" w:lineRule="auto"/>
        <w:ind w:left="420"/>
        <w:contextualSpacing/>
        <w:jc w:val="both"/>
        <w:rPr>
          <w:rFonts w:ascii="Arial" w:eastAsia="Times New Roman" w:hAnsi="Arial" w:cs="Arial"/>
          <w:lang w:eastAsia="ca-ES"/>
        </w:rPr>
      </w:pPr>
      <w:r w:rsidRPr="002258BC">
        <w:rPr>
          <w:rFonts w:ascii="Arial" w:eastAsia="Times New Roman" w:hAnsi="Arial" w:cs="Arial"/>
          <w:lang w:eastAsia="ca-ES"/>
        </w:rPr>
        <w:t>Aquesta justificació s’haurà de presentar a través del tràmit corresponent de la seu electrònica, adjuntant els models normalitzats que es troben als llocs web (</w:t>
      </w:r>
      <w:hyperlink r:id="rId9" w:history="1">
        <w:r w:rsidRPr="002258BC">
          <w:rPr>
            <w:rFonts w:ascii="Arial" w:eastAsia="Times New Roman" w:hAnsi="Arial" w:cs="Arial"/>
            <w:color w:val="0563C1"/>
            <w:u w:val="single"/>
            <w:lang w:eastAsia="ca-ES"/>
          </w:rPr>
          <w:t>https://mont-roig.eadministracio.cat</w:t>
        </w:r>
      </w:hyperlink>
      <w:r w:rsidRPr="002258BC">
        <w:rPr>
          <w:rFonts w:ascii="Arial" w:eastAsia="Times New Roman" w:hAnsi="Arial" w:cs="Arial"/>
          <w:lang w:eastAsia="ca-ES"/>
        </w:rPr>
        <w:t>).</w:t>
      </w:r>
    </w:p>
    <w:p w:rsidR="002258BC" w:rsidRPr="002258BC" w:rsidRDefault="002258BC" w:rsidP="002258BC">
      <w:pPr>
        <w:autoSpaceDE w:val="0"/>
        <w:autoSpaceDN w:val="0"/>
        <w:adjustRightInd w:val="0"/>
        <w:spacing w:after="0" w:line="240" w:lineRule="auto"/>
        <w:ind w:left="420"/>
        <w:contextualSpacing/>
        <w:jc w:val="both"/>
        <w:rPr>
          <w:rFonts w:ascii="Arial" w:eastAsia="Times New Roman" w:hAnsi="Arial" w:cs="Arial"/>
          <w:lang w:eastAsia="ca-ES"/>
        </w:rPr>
      </w:pPr>
    </w:p>
    <w:bookmarkEnd w:id="3"/>
    <w:p w:rsidR="002258BC" w:rsidRPr="002258BC" w:rsidRDefault="002258BC" w:rsidP="002258BC">
      <w:pPr>
        <w:autoSpaceDE w:val="0"/>
        <w:autoSpaceDN w:val="0"/>
        <w:adjustRightInd w:val="0"/>
        <w:spacing w:after="0" w:line="240" w:lineRule="auto"/>
        <w:ind w:left="420"/>
        <w:contextualSpacing/>
        <w:jc w:val="both"/>
        <w:rPr>
          <w:rFonts w:ascii="Arial" w:eastAsia="Times New Roman" w:hAnsi="Arial" w:cs="Arial"/>
          <w:lang w:eastAsia="ca-ES"/>
        </w:rPr>
      </w:pPr>
      <w:r w:rsidRPr="002258BC">
        <w:rPr>
          <w:rFonts w:ascii="Arial" w:eastAsia="Times New Roman" w:hAnsi="Arial" w:cs="Arial"/>
          <w:lang w:eastAsia="ca-ES"/>
        </w:rPr>
        <w:t>La proposta d’adjudicació de la subvenció serà valorada per la Regidoria d’Educació mitjançant una comissió avaluadora, formada per la regidora de l’àrea i tècnics del departament, que elevarà la proposta a la Junta de Govern Local per a la seva aprovació, que és qui té la competència per atorgar les subvencions</w:t>
      </w:r>
    </w:p>
    <w:p w:rsidR="002258BC" w:rsidRPr="002258BC" w:rsidRDefault="002258BC" w:rsidP="002258BC">
      <w:pPr>
        <w:autoSpaceDE w:val="0"/>
        <w:autoSpaceDN w:val="0"/>
        <w:adjustRightInd w:val="0"/>
        <w:spacing w:after="0" w:line="240" w:lineRule="auto"/>
        <w:ind w:left="360"/>
        <w:contextualSpacing/>
        <w:jc w:val="both"/>
        <w:rPr>
          <w:rFonts w:ascii="Arial" w:eastAsia="Times New Roman" w:hAnsi="Arial" w:cs="Arial"/>
          <w:lang w:eastAsia="ca-ES"/>
        </w:rPr>
      </w:pPr>
    </w:p>
    <w:p w:rsidR="002258BC" w:rsidRPr="002258BC" w:rsidRDefault="002258BC" w:rsidP="002258BC">
      <w:pPr>
        <w:autoSpaceDE w:val="0"/>
        <w:autoSpaceDN w:val="0"/>
        <w:adjustRightInd w:val="0"/>
        <w:spacing w:after="0" w:line="240" w:lineRule="auto"/>
        <w:ind w:left="360"/>
        <w:contextualSpacing/>
        <w:jc w:val="both"/>
        <w:rPr>
          <w:rFonts w:ascii="Arial" w:eastAsia="Times New Roman" w:hAnsi="Arial" w:cs="Arial"/>
          <w:lang w:eastAsia="ca-ES"/>
        </w:rPr>
      </w:pPr>
      <w:r w:rsidRPr="002258BC">
        <w:rPr>
          <w:rFonts w:ascii="Arial" w:eastAsia="Times New Roman" w:hAnsi="Arial" w:cs="Arial"/>
          <w:lang w:eastAsia="ca-ES"/>
        </w:rPr>
        <w:t>D’acord amb l’article 10 de les bases de concessió de la subvenció els centres educatius podran sol·licitar el pagament anticipat i abonament del 50% de l’import subvencionat.</w:t>
      </w:r>
    </w:p>
    <w:p w:rsidR="002258BC" w:rsidRPr="002258BC" w:rsidRDefault="002258BC" w:rsidP="002258BC">
      <w:pPr>
        <w:autoSpaceDE w:val="0"/>
        <w:autoSpaceDN w:val="0"/>
        <w:adjustRightInd w:val="0"/>
        <w:spacing w:after="0" w:line="240" w:lineRule="auto"/>
        <w:ind w:left="360"/>
        <w:contextualSpacing/>
        <w:jc w:val="both"/>
        <w:rPr>
          <w:rFonts w:ascii="Arial" w:eastAsia="Times New Roman" w:hAnsi="Arial" w:cs="Arial"/>
          <w:lang w:eastAsia="ca-ES"/>
        </w:rPr>
      </w:pPr>
    </w:p>
    <w:p w:rsidR="002258BC" w:rsidRPr="002258BC" w:rsidRDefault="002258BC" w:rsidP="002258BC">
      <w:pPr>
        <w:widowControl w:val="0"/>
        <w:numPr>
          <w:ilvl w:val="0"/>
          <w:numId w:val="2"/>
        </w:numPr>
        <w:suppressAutoHyphens/>
        <w:autoSpaceDE w:val="0"/>
        <w:autoSpaceDN w:val="0"/>
        <w:adjustRightInd w:val="0"/>
        <w:spacing w:after="0" w:line="240" w:lineRule="exact"/>
        <w:ind w:left="360"/>
        <w:contextualSpacing/>
        <w:jc w:val="both"/>
        <w:rPr>
          <w:rFonts w:ascii="Arial" w:eastAsia="Times New Roman" w:hAnsi="Arial" w:cs="Arial"/>
          <w:u w:val="single"/>
          <w:lang w:eastAsia="ca-ES"/>
        </w:rPr>
      </w:pPr>
      <w:r w:rsidRPr="002258BC">
        <w:rPr>
          <w:rFonts w:ascii="Arial" w:eastAsia="Times New Roman" w:hAnsi="Arial" w:cs="Arial"/>
          <w:u w:val="single"/>
          <w:lang w:eastAsia="es-ES"/>
        </w:rPr>
        <w:t>Règim de recursos</w:t>
      </w:r>
    </w:p>
    <w:p w:rsidR="002258BC" w:rsidRPr="002258BC" w:rsidRDefault="002258BC" w:rsidP="002258BC">
      <w:pPr>
        <w:autoSpaceDE w:val="0"/>
        <w:autoSpaceDN w:val="0"/>
        <w:adjustRightInd w:val="0"/>
        <w:spacing w:after="0" w:line="240" w:lineRule="auto"/>
        <w:contextualSpacing/>
        <w:jc w:val="both"/>
        <w:rPr>
          <w:rFonts w:ascii="Arial" w:eastAsia="Times New Roman" w:hAnsi="Arial" w:cs="Arial"/>
          <w:lang w:eastAsia="ca-ES"/>
        </w:rPr>
      </w:pPr>
    </w:p>
    <w:p w:rsidR="002258BC" w:rsidRPr="002258BC" w:rsidRDefault="002258BC" w:rsidP="002258BC">
      <w:pPr>
        <w:autoSpaceDE w:val="0"/>
        <w:autoSpaceDN w:val="0"/>
        <w:adjustRightInd w:val="0"/>
        <w:spacing w:after="0" w:line="240" w:lineRule="auto"/>
        <w:ind w:left="420"/>
        <w:contextualSpacing/>
        <w:jc w:val="both"/>
        <w:rPr>
          <w:rFonts w:ascii="Arial" w:eastAsia="Times New Roman" w:hAnsi="Arial" w:cs="Arial"/>
          <w:lang w:eastAsia="ca-ES"/>
        </w:rPr>
      </w:pPr>
      <w:r w:rsidRPr="002258BC">
        <w:rPr>
          <w:rFonts w:ascii="Arial" w:eastAsia="Times New Roman" w:hAnsi="Arial" w:cs="Times New Roman"/>
          <w:lang w:eastAsia="ca-ES"/>
        </w:rPr>
        <w:t>La resolució del procediment posa fi a la via administrativa i contra la mateixa es pot interposar recurs contenciós administratiu davant el Jutjat Contenciós Administratiu de Tarragona en el termini de dos mesos a comptar des del dia següent a la seva notificació. Alternativament i de forma potestativa, es pot interposar recurs de reposició davant el mateix òrgan que l’ha dictat en el termini d’un mes a comptar des del dia següent a la seva notificació.</w:t>
      </w:r>
    </w:p>
    <w:p w:rsidR="002258BC" w:rsidRPr="002258BC" w:rsidRDefault="002258BC" w:rsidP="002258BC">
      <w:pPr>
        <w:autoSpaceDE w:val="0"/>
        <w:autoSpaceDN w:val="0"/>
        <w:adjustRightInd w:val="0"/>
        <w:spacing w:after="0" w:line="240" w:lineRule="auto"/>
        <w:contextualSpacing/>
        <w:jc w:val="both"/>
        <w:rPr>
          <w:rFonts w:ascii="Arial" w:eastAsia="Times New Roman" w:hAnsi="Arial" w:cs="Arial"/>
          <w:lang w:eastAsia="ca-ES"/>
        </w:rPr>
      </w:pPr>
    </w:p>
    <w:p w:rsidR="002258BC" w:rsidRPr="002258BC" w:rsidRDefault="002258BC" w:rsidP="002258BC">
      <w:pPr>
        <w:widowControl w:val="0"/>
        <w:numPr>
          <w:ilvl w:val="0"/>
          <w:numId w:val="2"/>
        </w:numPr>
        <w:suppressAutoHyphens/>
        <w:autoSpaceDE w:val="0"/>
        <w:autoSpaceDN w:val="0"/>
        <w:adjustRightInd w:val="0"/>
        <w:spacing w:after="0" w:line="240" w:lineRule="exact"/>
        <w:ind w:left="360"/>
        <w:contextualSpacing/>
        <w:jc w:val="both"/>
        <w:rPr>
          <w:rFonts w:ascii="Arial" w:eastAsia="Times New Roman" w:hAnsi="Arial" w:cs="Arial"/>
          <w:u w:val="single"/>
          <w:lang w:eastAsia="ca-ES"/>
        </w:rPr>
      </w:pPr>
      <w:r w:rsidRPr="002258BC">
        <w:rPr>
          <w:rFonts w:ascii="Arial" w:eastAsia="Times New Roman" w:hAnsi="Arial" w:cs="Arial"/>
          <w:u w:val="single"/>
          <w:lang w:eastAsia="es-ES"/>
        </w:rPr>
        <w:t>Principis ètics i regles de conducta</w:t>
      </w:r>
    </w:p>
    <w:p w:rsidR="002258BC" w:rsidRPr="002258BC" w:rsidRDefault="002258BC" w:rsidP="002258BC">
      <w:pPr>
        <w:autoSpaceDE w:val="0"/>
        <w:autoSpaceDN w:val="0"/>
        <w:adjustRightInd w:val="0"/>
        <w:spacing w:after="0" w:line="240" w:lineRule="exact"/>
        <w:ind w:left="349"/>
        <w:contextualSpacing/>
        <w:jc w:val="both"/>
        <w:rPr>
          <w:rFonts w:ascii="Arial" w:eastAsia="Times New Roman" w:hAnsi="Arial" w:cs="Arial"/>
          <w:lang w:eastAsia="es-ES"/>
        </w:rPr>
      </w:pPr>
    </w:p>
    <w:p w:rsidR="002258BC" w:rsidRPr="002258BC" w:rsidRDefault="002258BC" w:rsidP="002258BC">
      <w:pPr>
        <w:widowControl w:val="0"/>
        <w:suppressAutoHyphens/>
        <w:spacing w:after="0" w:line="240" w:lineRule="exact"/>
        <w:ind w:left="360"/>
        <w:jc w:val="both"/>
        <w:rPr>
          <w:rFonts w:ascii="Arial" w:eastAsia="Times New Roman" w:hAnsi="Arial" w:cs="Arial"/>
          <w:lang w:eastAsia="ca-ES"/>
        </w:rPr>
      </w:pPr>
      <w:r w:rsidRPr="002258BC">
        <w:rPr>
          <w:rFonts w:ascii="Arial" w:eastAsia="Times New Roman" w:hAnsi="Arial" w:cs="Arial"/>
          <w:lang w:eastAsia="ca-ES"/>
        </w:rPr>
        <w:t>De conformitat amb l’article</w:t>
      </w:r>
      <w:r w:rsidRPr="002258BC">
        <w:rPr>
          <w:rFonts w:ascii="Arial" w:eastAsia="Times New Roman" w:hAnsi="Arial" w:cs="Arial"/>
          <w:sz w:val="19"/>
          <w:szCs w:val="19"/>
          <w:lang w:val="es-ES" w:eastAsia="ca-ES"/>
        </w:rPr>
        <w:t xml:space="preserve"> </w:t>
      </w:r>
      <w:r w:rsidRPr="002258BC">
        <w:rPr>
          <w:rFonts w:ascii="Arial" w:eastAsia="Times New Roman" w:hAnsi="Arial" w:cs="Arial"/>
          <w:lang w:eastAsia="ca-ES"/>
        </w:rPr>
        <w:t>55.2 de la Llei 19/2014, de 29 de desembre, de transparència, accés a la informació pública i bon govern, s’estableixen els principis ètics i les regles de conducta als quals han d’adequar l’activitat les persones beneficiàries de la subvenció:</w:t>
      </w:r>
    </w:p>
    <w:p w:rsidR="002258BC" w:rsidRPr="002258BC" w:rsidRDefault="002258BC" w:rsidP="002258BC">
      <w:pPr>
        <w:widowControl w:val="0"/>
        <w:suppressAutoHyphens/>
        <w:spacing w:after="0" w:line="240" w:lineRule="exact"/>
        <w:ind w:left="360"/>
        <w:jc w:val="both"/>
        <w:rPr>
          <w:rFonts w:ascii="Arial" w:eastAsia="Times New Roman" w:hAnsi="Arial" w:cs="Arial"/>
          <w:lang w:eastAsia="ca-ES"/>
        </w:rPr>
      </w:pPr>
    </w:p>
    <w:p w:rsidR="002258BC" w:rsidRPr="002258BC" w:rsidRDefault="002258BC" w:rsidP="002258BC">
      <w:pPr>
        <w:widowControl w:val="0"/>
        <w:suppressAutoHyphens/>
        <w:autoSpaceDE w:val="0"/>
        <w:autoSpaceDN w:val="0"/>
        <w:adjustRightInd w:val="0"/>
        <w:spacing w:after="0" w:line="240" w:lineRule="auto"/>
        <w:ind w:left="360"/>
        <w:jc w:val="both"/>
        <w:rPr>
          <w:rFonts w:ascii="Arial" w:eastAsia="Times New Roman" w:hAnsi="Arial" w:cs="Arial"/>
          <w:lang w:eastAsia="ca-ES"/>
        </w:rPr>
      </w:pPr>
      <w:r w:rsidRPr="002258BC">
        <w:rPr>
          <w:rFonts w:ascii="Arial" w:eastAsia="Times New Roman" w:hAnsi="Arial" w:cs="Arial"/>
          <w:lang w:eastAsia="ca-ES"/>
        </w:rPr>
        <w:t>a) El respecte de l’ordenament jurídic i el principi de legalitat.</w:t>
      </w:r>
    </w:p>
    <w:p w:rsidR="002258BC" w:rsidRPr="002258BC" w:rsidRDefault="002258BC" w:rsidP="002258BC">
      <w:pPr>
        <w:widowControl w:val="0"/>
        <w:suppressAutoHyphens/>
        <w:autoSpaceDE w:val="0"/>
        <w:autoSpaceDN w:val="0"/>
        <w:adjustRightInd w:val="0"/>
        <w:spacing w:after="0" w:line="240" w:lineRule="auto"/>
        <w:ind w:left="360"/>
        <w:jc w:val="both"/>
        <w:rPr>
          <w:rFonts w:ascii="Arial" w:eastAsia="Times New Roman" w:hAnsi="Arial" w:cs="Arial"/>
          <w:lang w:eastAsia="ca-ES"/>
        </w:rPr>
      </w:pPr>
      <w:r w:rsidRPr="002258BC">
        <w:rPr>
          <w:rFonts w:ascii="Arial" w:eastAsia="Times New Roman" w:hAnsi="Arial" w:cs="Arial"/>
          <w:lang w:eastAsia="ca-ES"/>
        </w:rPr>
        <w:t xml:space="preserve">b) El respecte i la protecció dels drets fonamentals i les llibertats públiques i dels </w:t>
      </w:r>
      <w:r w:rsidRPr="002258BC">
        <w:rPr>
          <w:rFonts w:ascii="Arial" w:eastAsia="Times New Roman" w:hAnsi="Arial" w:cs="Arial"/>
          <w:lang w:eastAsia="ca-ES"/>
        </w:rPr>
        <w:lastRenderedPageBreak/>
        <w:t>drets estatutaris.</w:t>
      </w:r>
    </w:p>
    <w:p w:rsidR="002258BC" w:rsidRPr="002258BC" w:rsidRDefault="002258BC" w:rsidP="002258BC">
      <w:pPr>
        <w:widowControl w:val="0"/>
        <w:suppressAutoHyphens/>
        <w:autoSpaceDE w:val="0"/>
        <w:autoSpaceDN w:val="0"/>
        <w:adjustRightInd w:val="0"/>
        <w:spacing w:after="0" w:line="240" w:lineRule="auto"/>
        <w:ind w:left="360"/>
        <w:jc w:val="both"/>
        <w:rPr>
          <w:rFonts w:ascii="Arial" w:eastAsia="Times New Roman" w:hAnsi="Arial" w:cs="Arial"/>
          <w:lang w:eastAsia="ca-ES"/>
        </w:rPr>
      </w:pPr>
      <w:r w:rsidRPr="002258BC">
        <w:rPr>
          <w:rFonts w:ascii="Arial" w:eastAsia="Times New Roman" w:hAnsi="Arial" w:cs="Arial"/>
          <w:lang w:eastAsia="ca-ES"/>
        </w:rPr>
        <w:t>c) La transparència de les activitats finançades pel sector públic.</w:t>
      </w:r>
    </w:p>
    <w:p w:rsidR="002258BC" w:rsidRPr="002258BC" w:rsidRDefault="002258BC" w:rsidP="002258BC">
      <w:pPr>
        <w:widowControl w:val="0"/>
        <w:suppressAutoHyphens/>
        <w:autoSpaceDE w:val="0"/>
        <w:autoSpaceDN w:val="0"/>
        <w:adjustRightInd w:val="0"/>
        <w:spacing w:after="0" w:line="240" w:lineRule="auto"/>
        <w:ind w:left="360"/>
        <w:jc w:val="both"/>
        <w:rPr>
          <w:rFonts w:ascii="Arial" w:eastAsia="Times New Roman" w:hAnsi="Arial" w:cs="Arial"/>
          <w:lang w:eastAsia="ca-ES"/>
        </w:rPr>
      </w:pPr>
      <w:r w:rsidRPr="002258BC">
        <w:rPr>
          <w:rFonts w:ascii="Arial" w:eastAsia="Times New Roman" w:hAnsi="Arial" w:cs="Arial"/>
          <w:lang w:eastAsia="ca-ES"/>
        </w:rPr>
        <w:t>d) El compromís de no incitar, per cap mitjà, a autoritats o càrrecs públics, o a funcionaris públics o altre empleat públic a infringir l’ordenament jurídic o les regles de comportament establertes pel codi de conducta.</w:t>
      </w:r>
    </w:p>
    <w:p w:rsidR="002258BC" w:rsidRPr="002258BC" w:rsidRDefault="002258BC" w:rsidP="002258BC">
      <w:pPr>
        <w:widowControl w:val="0"/>
        <w:suppressAutoHyphens/>
        <w:autoSpaceDE w:val="0"/>
        <w:autoSpaceDN w:val="0"/>
        <w:adjustRightInd w:val="0"/>
        <w:spacing w:after="0" w:line="240" w:lineRule="auto"/>
        <w:ind w:left="360"/>
        <w:jc w:val="both"/>
        <w:rPr>
          <w:rFonts w:ascii="Arial" w:eastAsia="Times New Roman" w:hAnsi="Arial" w:cs="Arial"/>
          <w:lang w:eastAsia="ca-ES"/>
        </w:rPr>
      </w:pPr>
      <w:r w:rsidRPr="002258BC">
        <w:rPr>
          <w:rFonts w:ascii="Arial" w:eastAsia="Times New Roman" w:hAnsi="Arial" w:cs="Arial"/>
          <w:lang w:eastAsia="ca-ES"/>
        </w:rPr>
        <w:t>e) El compromís de no intentar exercir influència sobre autoritat o càrrec públic, o sobre funcionari públic o altre empleat públic,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w:t>
      </w:r>
    </w:p>
    <w:p w:rsidR="002258BC" w:rsidRPr="002258BC" w:rsidRDefault="002258BC" w:rsidP="002258BC">
      <w:pPr>
        <w:widowControl w:val="0"/>
        <w:suppressAutoHyphens/>
        <w:autoSpaceDE w:val="0"/>
        <w:autoSpaceDN w:val="0"/>
        <w:adjustRightInd w:val="0"/>
        <w:spacing w:after="0" w:line="240" w:lineRule="auto"/>
        <w:ind w:left="360"/>
        <w:jc w:val="both"/>
        <w:rPr>
          <w:rFonts w:ascii="Arial" w:eastAsia="Times New Roman" w:hAnsi="Arial" w:cs="Arial"/>
          <w:lang w:eastAsia="ca-ES"/>
        </w:rPr>
      </w:pPr>
      <w:r w:rsidRPr="002258BC">
        <w:rPr>
          <w:rFonts w:ascii="Arial" w:eastAsia="Times New Roman" w:hAnsi="Arial" w:cs="Arial"/>
          <w:lang w:eastAsia="ca-ES"/>
        </w:rPr>
        <w:t>f) L’ajustament de la gestió i l’aplicació dels recursos públics a la legalitat pressupostària i a les finalitats per a les quals s’han concebut.</w:t>
      </w:r>
    </w:p>
    <w:p w:rsidR="002258BC" w:rsidRPr="002258BC" w:rsidRDefault="002258BC" w:rsidP="002258BC">
      <w:pPr>
        <w:widowControl w:val="0"/>
        <w:suppressAutoHyphens/>
        <w:autoSpaceDE w:val="0"/>
        <w:autoSpaceDN w:val="0"/>
        <w:adjustRightInd w:val="0"/>
        <w:spacing w:after="0" w:line="240" w:lineRule="auto"/>
        <w:ind w:left="360"/>
        <w:jc w:val="both"/>
        <w:rPr>
          <w:rFonts w:ascii="Arial" w:eastAsia="Times New Roman" w:hAnsi="Arial" w:cs="Arial"/>
          <w:lang w:eastAsia="ca-ES"/>
        </w:rPr>
      </w:pPr>
      <w:r w:rsidRPr="002258BC">
        <w:rPr>
          <w:rFonts w:ascii="Arial" w:eastAsia="Times New Roman" w:hAnsi="Arial" w:cs="Arial"/>
          <w:lang w:eastAsia="ca-ES"/>
        </w:rPr>
        <w:t>g) El retiment de comptes i la responsabilitat per les actuacions pròpies.</w:t>
      </w:r>
    </w:p>
    <w:p w:rsidR="002258BC" w:rsidRPr="002258BC" w:rsidRDefault="002258BC" w:rsidP="002258BC">
      <w:pPr>
        <w:widowControl w:val="0"/>
        <w:suppressAutoHyphens/>
        <w:autoSpaceDE w:val="0"/>
        <w:autoSpaceDN w:val="0"/>
        <w:adjustRightInd w:val="0"/>
        <w:spacing w:after="0" w:line="240" w:lineRule="auto"/>
        <w:ind w:left="360"/>
        <w:jc w:val="both"/>
        <w:rPr>
          <w:rFonts w:ascii="Arial" w:eastAsia="Times New Roman" w:hAnsi="Arial" w:cs="Arial"/>
          <w:lang w:eastAsia="ca-ES"/>
        </w:rPr>
      </w:pPr>
      <w:r w:rsidRPr="002258BC">
        <w:rPr>
          <w:rFonts w:ascii="Arial" w:eastAsia="Times New Roman" w:hAnsi="Arial" w:cs="Arial"/>
          <w:lang w:eastAsia="ca-ES"/>
        </w:rPr>
        <w:t>h) La utilització de la informació a què tenen accés en benefici de l’interès públic, sense obtenir cap avantatge propi ni aliè.</w:t>
      </w:r>
    </w:p>
    <w:p w:rsidR="002258BC" w:rsidRPr="002258BC" w:rsidRDefault="002258BC" w:rsidP="002258BC">
      <w:pPr>
        <w:widowControl w:val="0"/>
        <w:suppressAutoHyphens/>
        <w:autoSpaceDE w:val="0"/>
        <w:autoSpaceDN w:val="0"/>
        <w:adjustRightInd w:val="0"/>
        <w:spacing w:after="0" w:line="240" w:lineRule="auto"/>
        <w:ind w:left="360"/>
        <w:jc w:val="both"/>
        <w:rPr>
          <w:rFonts w:ascii="Arial" w:eastAsia="Times New Roman" w:hAnsi="Arial" w:cs="Arial"/>
          <w:lang w:eastAsia="ca-ES"/>
        </w:rPr>
      </w:pPr>
      <w:r w:rsidRPr="002258BC">
        <w:rPr>
          <w:rFonts w:ascii="Arial" w:eastAsia="Times New Roman" w:hAnsi="Arial" w:cs="Arial"/>
          <w:lang w:eastAsia="ca-ES"/>
        </w:rPr>
        <w:t>i) El compromís general i directe per la qualitat dels serveis que presti i el compliment dels drets dels usuaris.</w:t>
      </w:r>
    </w:p>
    <w:p w:rsidR="002258BC" w:rsidRPr="002258BC" w:rsidRDefault="002258BC" w:rsidP="002258BC">
      <w:pPr>
        <w:widowControl w:val="0"/>
        <w:suppressAutoHyphens/>
        <w:autoSpaceDE w:val="0"/>
        <w:autoSpaceDN w:val="0"/>
        <w:adjustRightInd w:val="0"/>
        <w:spacing w:after="0" w:line="240" w:lineRule="auto"/>
        <w:ind w:left="360"/>
        <w:jc w:val="both"/>
        <w:rPr>
          <w:rFonts w:ascii="Arial" w:eastAsia="Times New Roman" w:hAnsi="Arial" w:cs="Arial"/>
          <w:lang w:eastAsia="ca-ES"/>
        </w:rPr>
      </w:pPr>
      <w:r w:rsidRPr="002258BC">
        <w:rPr>
          <w:rFonts w:ascii="Arial" w:eastAsia="Times New Roman" w:hAnsi="Arial" w:cs="Arial"/>
          <w:lang w:eastAsia="ca-ES"/>
        </w:rPr>
        <w:t>j) La bona fe.</w:t>
      </w:r>
    </w:p>
    <w:p w:rsidR="002258BC" w:rsidRPr="002258BC" w:rsidRDefault="002258BC" w:rsidP="002258BC">
      <w:pPr>
        <w:widowControl w:val="0"/>
        <w:suppressAutoHyphens/>
        <w:autoSpaceDE w:val="0"/>
        <w:autoSpaceDN w:val="0"/>
        <w:adjustRightInd w:val="0"/>
        <w:spacing w:after="0" w:line="240" w:lineRule="auto"/>
        <w:ind w:left="360"/>
        <w:jc w:val="both"/>
        <w:rPr>
          <w:rFonts w:ascii="Arial" w:eastAsia="Times New Roman" w:hAnsi="Arial" w:cs="Arial"/>
          <w:lang w:eastAsia="ca-ES"/>
        </w:rPr>
      </w:pPr>
      <w:r w:rsidRPr="002258BC">
        <w:rPr>
          <w:rFonts w:ascii="Arial" w:eastAsia="Times New Roman" w:hAnsi="Arial" w:cs="Arial"/>
          <w:lang w:eastAsia="ca-ES"/>
        </w:rPr>
        <w:t>k) No oferir cap obsequi de valor, favor o servei a autoritat o càrrec públic, o a funcionari públic o altre empleat públic, per raó del càrrec o que pugui comprometre l’execució de llurs funcions.</w:t>
      </w:r>
    </w:p>
    <w:p w:rsidR="002258BC" w:rsidRPr="002258BC" w:rsidRDefault="002258BC" w:rsidP="002258BC">
      <w:pPr>
        <w:widowControl w:val="0"/>
        <w:suppressAutoHyphens/>
        <w:autoSpaceDE w:val="0"/>
        <w:autoSpaceDN w:val="0"/>
        <w:adjustRightInd w:val="0"/>
        <w:spacing w:after="0" w:line="240" w:lineRule="auto"/>
        <w:ind w:left="360"/>
        <w:jc w:val="both"/>
        <w:rPr>
          <w:rFonts w:ascii="Arial" w:eastAsia="Times New Roman" w:hAnsi="Arial" w:cs="Arial"/>
          <w:lang w:eastAsia="ca-ES"/>
        </w:rPr>
      </w:pPr>
      <w:r w:rsidRPr="002258BC">
        <w:rPr>
          <w:rFonts w:ascii="Arial" w:eastAsia="Times New Roman" w:hAnsi="Arial" w:cs="Arial"/>
          <w:lang w:eastAsia="ca-ES"/>
        </w:rPr>
        <w:t>l) No obtenir ni tractar d’obtenir la informació o influir en la presa de decisions de manera deshonesta.</w:t>
      </w:r>
    </w:p>
    <w:p w:rsidR="002258BC" w:rsidRPr="002258BC" w:rsidRDefault="002258BC" w:rsidP="002258BC">
      <w:pPr>
        <w:widowControl w:val="0"/>
        <w:suppressAutoHyphens/>
        <w:autoSpaceDE w:val="0"/>
        <w:autoSpaceDN w:val="0"/>
        <w:adjustRightInd w:val="0"/>
        <w:spacing w:after="0" w:line="240" w:lineRule="auto"/>
        <w:ind w:left="360"/>
        <w:jc w:val="both"/>
        <w:rPr>
          <w:rFonts w:ascii="Arial" w:eastAsia="Times New Roman" w:hAnsi="Arial" w:cs="Arial"/>
          <w:lang w:eastAsia="ca-ES"/>
        </w:rPr>
      </w:pPr>
      <w:r w:rsidRPr="002258BC">
        <w:rPr>
          <w:rFonts w:ascii="Arial" w:eastAsia="Times New Roman" w:hAnsi="Arial" w:cs="Arial"/>
          <w:lang w:eastAsia="ca-ES"/>
        </w:rPr>
        <w:t>m) El compromís de proporcionar informació actualitzada i no enganyosa en l’actuació comprovadora de la Intervenció i de mantenir-la actualitzada posteriorment.</w:t>
      </w:r>
    </w:p>
    <w:p w:rsidR="002258BC" w:rsidRPr="002258BC" w:rsidRDefault="002258BC" w:rsidP="002258BC">
      <w:pPr>
        <w:widowControl w:val="0"/>
        <w:suppressAutoHyphens/>
        <w:autoSpaceDE w:val="0"/>
        <w:autoSpaceDN w:val="0"/>
        <w:adjustRightInd w:val="0"/>
        <w:spacing w:after="0" w:line="240" w:lineRule="auto"/>
        <w:ind w:left="360"/>
        <w:jc w:val="both"/>
        <w:rPr>
          <w:rFonts w:ascii="Arial" w:eastAsia="Times New Roman" w:hAnsi="Arial" w:cs="Arial"/>
          <w:lang w:eastAsia="ca-ES"/>
        </w:rPr>
      </w:pPr>
      <w:r w:rsidRPr="002258BC">
        <w:rPr>
          <w:rFonts w:ascii="Arial" w:eastAsia="Times New Roman" w:hAnsi="Arial" w:cs="Arial"/>
          <w:lang w:eastAsia="ca-ES"/>
        </w:rPr>
        <w:t>n) El compromís d’acceptar i complir les mesures adoptades en el cas d’incompliment de les obligacions legals establertes o pel codi de conducta.</w:t>
      </w:r>
    </w:p>
    <w:p w:rsidR="002258BC" w:rsidRPr="002258BC" w:rsidRDefault="002258BC" w:rsidP="002258BC">
      <w:pPr>
        <w:widowControl w:val="0"/>
        <w:suppressAutoHyphens/>
        <w:autoSpaceDE w:val="0"/>
        <w:autoSpaceDN w:val="0"/>
        <w:adjustRightInd w:val="0"/>
        <w:spacing w:after="0" w:line="240" w:lineRule="auto"/>
        <w:jc w:val="both"/>
        <w:rPr>
          <w:rFonts w:ascii="Arial" w:eastAsia="Times New Roman" w:hAnsi="Arial" w:cs="Arial"/>
          <w:lang w:eastAsia="ca-ES"/>
        </w:rPr>
      </w:pPr>
    </w:p>
    <w:p w:rsidR="002258BC" w:rsidRPr="002258BC" w:rsidRDefault="002258BC" w:rsidP="002258BC">
      <w:pPr>
        <w:widowControl w:val="0"/>
        <w:suppressAutoHyphens/>
        <w:autoSpaceDE w:val="0"/>
        <w:autoSpaceDN w:val="0"/>
        <w:adjustRightInd w:val="0"/>
        <w:spacing w:after="0" w:line="240" w:lineRule="auto"/>
        <w:ind w:left="360"/>
        <w:jc w:val="both"/>
        <w:rPr>
          <w:rFonts w:ascii="Arial" w:eastAsia="Times New Roman" w:hAnsi="Arial" w:cs="Arial"/>
          <w:lang w:eastAsia="ca-ES"/>
        </w:rPr>
      </w:pPr>
      <w:r w:rsidRPr="002258BC">
        <w:rPr>
          <w:rFonts w:ascii="Arial" w:eastAsia="Times New Roman" w:hAnsi="Arial" w:cs="Arial"/>
          <w:lang w:eastAsia="ca-ES"/>
        </w:rPr>
        <w:t>L’incompliment d’algun d’aquests principis serà causa de pèrdua de la condició de beneficiari de la subvenció o de reintegrament de la mateixa.</w:t>
      </w:r>
    </w:p>
    <w:p w:rsidR="002258BC" w:rsidRPr="002258BC" w:rsidRDefault="002258BC" w:rsidP="002258BC">
      <w:pPr>
        <w:autoSpaceDE w:val="0"/>
        <w:autoSpaceDN w:val="0"/>
        <w:adjustRightInd w:val="0"/>
        <w:spacing w:after="0" w:line="240" w:lineRule="auto"/>
        <w:contextualSpacing/>
        <w:jc w:val="both"/>
        <w:rPr>
          <w:rFonts w:ascii="Arial" w:eastAsia="Times New Roman" w:hAnsi="Arial" w:cs="Arial"/>
          <w:lang w:eastAsia="ca-ES"/>
        </w:rPr>
      </w:pPr>
    </w:p>
    <w:p w:rsidR="002258BC" w:rsidRPr="002258BC" w:rsidRDefault="002258BC" w:rsidP="002258BC">
      <w:pPr>
        <w:widowControl w:val="0"/>
        <w:numPr>
          <w:ilvl w:val="0"/>
          <w:numId w:val="2"/>
        </w:numPr>
        <w:suppressAutoHyphens/>
        <w:autoSpaceDE w:val="0"/>
        <w:autoSpaceDN w:val="0"/>
        <w:adjustRightInd w:val="0"/>
        <w:spacing w:after="0" w:line="240" w:lineRule="exact"/>
        <w:ind w:left="360"/>
        <w:contextualSpacing/>
        <w:jc w:val="both"/>
        <w:rPr>
          <w:rFonts w:ascii="Arial" w:eastAsia="Times New Roman" w:hAnsi="Arial" w:cs="Arial"/>
          <w:u w:val="single"/>
          <w:lang w:eastAsia="ca-ES"/>
        </w:rPr>
      </w:pPr>
      <w:r w:rsidRPr="002258BC">
        <w:rPr>
          <w:rFonts w:ascii="Arial" w:eastAsia="Times New Roman" w:hAnsi="Arial" w:cs="Arial"/>
          <w:u w:val="single"/>
          <w:lang w:eastAsia="es-ES"/>
        </w:rPr>
        <w:t>Disposició final</w:t>
      </w:r>
    </w:p>
    <w:p w:rsidR="002258BC" w:rsidRPr="002258BC" w:rsidRDefault="002258BC" w:rsidP="002258BC">
      <w:pPr>
        <w:spacing w:after="0" w:line="240" w:lineRule="exact"/>
        <w:ind w:left="360"/>
        <w:jc w:val="both"/>
        <w:rPr>
          <w:rFonts w:ascii="Arial" w:eastAsia="Times New Roman" w:hAnsi="Arial" w:cs="Arial"/>
          <w:lang w:eastAsia="es-ES"/>
        </w:rPr>
      </w:pPr>
    </w:p>
    <w:p w:rsidR="002258BC" w:rsidRPr="002258BC" w:rsidRDefault="002258BC" w:rsidP="002258BC">
      <w:pPr>
        <w:spacing w:after="0" w:line="240" w:lineRule="exact"/>
        <w:jc w:val="both"/>
        <w:rPr>
          <w:rFonts w:ascii="Arial" w:eastAsia="Times New Roman" w:hAnsi="Arial" w:cs="Arial"/>
          <w:lang w:eastAsia="es-ES"/>
        </w:rPr>
      </w:pPr>
      <w:r w:rsidRPr="002258BC">
        <w:rPr>
          <w:rFonts w:ascii="Arial" w:eastAsia="Times New Roman" w:hAnsi="Arial" w:cs="Arial"/>
          <w:lang w:eastAsia="es-ES"/>
        </w:rPr>
        <w:t>El fet de participar en la convocatòria presentant una sol·licitud per optar a la concessió de la subvenció suposa l’acceptació de l’esmentada convocatòria i de les Bases específiques. La manca d’autenticitat de qualsevol de les dades de la documentació presentada provocarà la denegació de la sol·licitud.</w:t>
      </w:r>
    </w:p>
    <w:p w:rsidR="002258BC" w:rsidRPr="002258BC" w:rsidRDefault="002258BC" w:rsidP="002258BC">
      <w:pPr>
        <w:spacing w:after="0" w:line="240" w:lineRule="exact"/>
        <w:jc w:val="both"/>
        <w:rPr>
          <w:rFonts w:ascii="Arial" w:eastAsia="Times New Roman" w:hAnsi="Arial" w:cs="Arial"/>
          <w:lang w:eastAsia="es-ES"/>
        </w:rPr>
      </w:pPr>
    </w:p>
    <w:p w:rsidR="002258BC" w:rsidRPr="002258BC" w:rsidRDefault="002258BC" w:rsidP="002258BC">
      <w:pPr>
        <w:spacing w:after="0" w:line="240" w:lineRule="exact"/>
        <w:jc w:val="both"/>
        <w:rPr>
          <w:rFonts w:ascii="Arial" w:eastAsia="Times New Roman" w:hAnsi="Arial" w:cs="Arial"/>
          <w:lang w:eastAsia="es-ES"/>
        </w:rPr>
      </w:pPr>
      <w:r w:rsidRPr="002258BC">
        <w:rPr>
          <w:rFonts w:ascii="Arial" w:eastAsia="Times New Roman" w:hAnsi="Arial" w:cs="Arial"/>
          <w:lang w:eastAsia="es-ES"/>
        </w:rPr>
        <w:t>Els sol·licitants que s’acullen a aquestes bases es comprometen a respectar i complir-ne la normativa, així com els condicionats que es puguin establir en la resolució d’atorgament de l’ajut.</w:t>
      </w:r>
    </w:p>
    <w:p w:rsidR="002258BC" w:rsidRPr="002258BC" w:rsidRDefault="002258BC" w:rsidP="002258BC">
      <w:pPr>
        <w:spacing w:after="0" w:line="240" w:lineRule="exact"/>
        <w:jc w:val="both"/>
        <w:rPr>
          <w:rFonts w:ascii="Arial" w:eastAsia="Times New Roman" w:hAnsi="Arial" w:cs="Arial"/>
          <w:lang w:eastAsia="es-ES"/>
        </w:rPr>
      </w:pPr>
    </w:p>
    <w:p w:rsidR="002258BC" w:rsidRPr="002258BC" w:rsidRDefault="002258BC" w:rsidP="002258BC">
      <w:pPr>
        <w:spacing w:after="0" w:line="240" w:lineRule="exact"/>
        <w:jc w:val="both"/>
        <w:rPr>
          <w:rFonts w:ascii="Arial" w:eastAsia="Times New Roman" w:hAnsi="Arial" w:cs="Arial"/>
          <w:lang w:eastAsia="es-ES"/>
        </w:rPr>
      </w:pPr>
      <w:r w:rsidRPr="002258BC">
        <w:rPr>
          <w:rFonts w:ascii="Arial" w:eastAsia="Times New Roman" w:hAnsi="Arial" w:cs="Arial"/>
          <w:lang w:eastAsia="es-ES"/>
        </w:rPr>
        <w:t>Amb la presentació de la sol·licitud de subvenció qui esdevingui beneficiari autoritza a l’Ajuntament de Mont-roig del Camp a l’obtenció de qualsevol document davant de qualsevol ens públic o privat que sigui necessari per exercir l’actuació fiscalitzadora.</w:t>
      </w:r>
    </w:p>
    <w:p w:rsidR="002258BC" w:rsidRPr="002258BC" w:rsidRDefault="002258BC" w:rsidP="002258BC">
      <w:pPr>
        <w:spacing w:after="0" w:line="240" w:lineRule="exact"/>
        <w:jc w:val="both"/>
        <w:rPr>
          <w:rFonts w:ascii="Arial" w:eastAsia="Times New Roman" w:hAnsi="Arial" w:cs="Arial"/>
          <w:lang w:eastAsia="es-ES"/>
        </w:rPr>
      </w:pPr>
    </w:p>
    <w:sectPr w:rsidR="002258BC" w:rsidRPr="002258BC" w:rsidSect="002258BC">
      <w:headerReference w:type="default" r:id="rId10"/>
      <w:footerReference w:type="default" r:id="rId11"/>
      <w:pgSz w:w="11906" w:h="16838"/>
      <w:pgMar w:top="1134" w:right="1701" w:bottom="1418" w:left="1701" w:header="709" w:footer="105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58BC" w:rsidRDefault="002258BC" w:rsidP="002258BC">
      <w:pPr>
        <w:spacing w:after="0" w:line="240" w:lineRule="auto"/>
      </w:pPr>
      <w:r>
        <w:separator/>
      </w:r>
    </w:p>
  </w:endnote>
  <w:endnote w:type="continuationSeparator" w:id="0">
    <w:p w:rsidR="002258BC" w:rsidRDefault="002258BC" w:rsidP="00225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60D4" w:rsidRDefault="002258BC" w:rsidP="002E5C80">
    <w:pPr>
      <w:pStyle w:val="Piedepgina"/>
      <w:tabs>
        <w:tab w:val="clear" w:pos="4252"/>
        <w:tab w:val="center" w:pos="4253"/>
      </w:tabs>
    </w:pPr>
    <w:r>
      <w:rPr>
        <w:rFonts w:cs="Arial"/>
        <w:color w:val="BFBFBF"/>
        <w:sz w:val="16"/>
        <w:szCs w:val="16"/>
      </w:rPr>
      <w:tab/>
    </w:r>
    <w:r>
      <w:rPr>
        <w:rFonts w:cs="Arial"/>
        <w:color w:val="BFBFBF"/>
        <w:sz w:val="16"/>
        <w:szCs w:val="16"/>
      </w:rPr>
      <w:tab/>
    </w:r>
    <w:r>
      <w:rPr>
        <w:rFonts w:cs="Arial"/>
        <w:color w:val="BFBFBF"/>
        <w:sz w:val="16"/>
        <w:szCs w:val="16"/>
      </w:rPr>
      <w:fldChar w:fldCharType="begin"/>
    </w:r>
    <w:r>
      <w:rPr>
        <w:rFonts w:cs="Arial"/>
        <w:color w:val="BFBFBF"/>
        <w:sz w:val="16"/>
        <w:szCs w:val="16"/>
      </w:rPr>
      <w:instrText xml:space="preserve"> PAGE  \* Arabic  \* MERGEFORMAT </w:instrText>
    </w:r>
    <w:r>
      <w:rPr>
        <w:rFonts w:cs="Arial"/>
        <w:color w:val="BFBFBF"/>
        <w:sz w:val="16"/>
        <w:szCs w:val="16"/>
      </w:rPr>
      <w:fldChar w:fldCharType="separate"/>
    </w:r>
    <w:r>
      <w:rPr>
        <w:rFonts w:cs="Arial"/>
        <w:noProof/>
        <w:color w:val="BFBFBF"/>
        <w:sz w:val="16"/>
        <w:szCs w:val="16"/>
      </w:rPr>
      <w:t>13</w:t>
    </w:r>
    <w:r>
      <w:rPr>
        <w:rFonts w:cs="Arial"/>
        <w:color w:val="BFBFBF"/>
        <w:sz w:val="16"/>
        <w:szCs w:val="16"/>
      </w:rP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58BC" w:rsidRDefault="002258BC" w:rsidP="002258BC">
      <w:pPr>
        <w:spacing w:after="0" w:line="240" w:lineRule="auto"/>
      </w:pPr>
      <w:r>
        <w:separator/>
      </w:r>
    </w:p>
  </w:footnote>
  <w:footnote w:type="continuationSeparator" w:id="0">
    <w:p w:rsidR="002258BC" w:rsidRDefault="002258BC" w:rsidP="002258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60D4" w:rsidRDefault="002258BC">
    <w:pPr>
      <w:pStyle w:val="Encabezad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7D63BA"/>
    <w:multiLevelType w:val="hybridMultilevel"/>
    <w:tmpl w:val="925085B2"/>
    <w:lvl w:ilvl="0" w:tplc="A7888194">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D741B3"/>
    <w:multiLevelType w:val="hybridMultilevel"/>
    <w:tmpl w:val="A1BE74BE"/>
    <w:lvl w:ilvl="0" w:tplc="0C0A0017">
      <w:start w:val="1"/>
      <w:numFmt w:val="lowerLetter"/>
      <w:lvlText w:val="%1)"/>
      <w:lvlJc w:val="left"/>
      <w:pPr>
        <w:tabs>
          <w:tab w:val="num" w:pos="502"/>
        </w:tabs>
        <w:ind w:left="502"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628D7CE4"/>
    <w:multiLevelType w:val="multilevel"/>
    <w:tmpl w:val="FE9089D6"/>
    <w:lvl w:ilvl="0">
      <w:start w:val="1"/>
      <w:numFmt w:val="decimal"/>
      <w:suff w:val="space"/>
      <w:lvlText w:val="%1."/>
      <w:lvlJc w:val="left"/>
      <w:pPr>
        <w:ind w:left="0" w:firstLine="0"/>
      </w:pPr>
      <w:rPr>
        <w:rFonts w:ascii="Arial" w:hAnsi="Arial" w:hint="default"/>
        <w:sz w:val="22"/>
      </w:rPr>
    </w:lvl>
    <w:lvl w:ilvl="1">
      <w:start w:val="1"/>
      <w:numFmt w:val="decimal"/>
      <w:suff w:val="space"/>
      <w:lvlText w:val="%1.%2."/>
      <w:lvlJc w:val="left"/>
      <w:pPr>
        <w:ind w:left="0" w:firstLine="0"/>
      </w:pPr>
      <w:rPr>
        <w:rFonts w:hint="default"/>
        <w:color w:val="auto"/>
      </w:rPr>
    </w:lvl>
    <w:lvl w:ilvl="2">
      <w:start w:val="1"/>
      <w:numFmt w:val="lowerLetter"/>
      <w:suff w:val="space"/>
      <w:lvlText w:val="%1.%3."/>
      <w:lvlJc w:val="left"/>
      <w:pPr>
        <w:ind w:left="0" w:firstLine="0"/>
      </w:pPr>
      <w:rPr>
        <w:rFonts w:hint="default"/>
      </w:rPr>
    </w:lvl>
    <w:lvl w:ilvl="3">
      <w:start w:val="1"/>
      <w:numFmt w:val="bullet"/>
      <w:suff w:val="space"/>
      <w:lvlText w:val=""/>
      <w:lvlJc w:val="left"/>
      <w:pPr>
        <w:ind w:left="0" w:firstLine="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8BC"/>
    <w:rsid w:val="002258BC"/>
    <w:rsid w:val="005A79B4"/>
    <w:rsid w:val="00D3768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18E37CA7-A4A9-4B78-98A1-D1BB7F5A0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58B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258BC"/>
    <w:rPr>
      <w:lang w:val="ca-ES"/>
    </w:rPr>
  </w:style>
  <w:style w:type="paragraph" w:styleId="Piedepgina">
    <w:name w:val="footer"/>
    <w:basedOn w:val="Normal"/>
    <w:link w:val="PiedepginaCar"/>
    <w:uiPriority w:val="99"/>
    <w:unhideWhenUsed/>
    <w:rsid w:val="002258B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258BC"/>
    <w:rPr>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nt-roig.eadministracio.ca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ont-roig.c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mont-roig.eadministracio.ca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1920</Words>
  <Characters>10564</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Ajuntament de Mont-roig del Camp</Company>
  <LinksUpToDate>false</LinksUpToDate>
  <CharactersWithSpaces>12460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usuari26</dc:creator>
  <cp:keywords/>
  <dc:description/>
  <cp:lastModifiedBy>usuari26</cp:lastModifiedBy>
  <cp:revision>2</cp:revision>
  <dcterms:created xsi:type="dcterms:W3CDTF">2023-10-04T12:46:00Z</dcterms:created>
  <dcterms:modified xsi:type="dcterms:W3CDTF">2023-10-09T16:56:00Z</dcterms:modified>
</cp:coreProperties>
</file>