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A1623" w14:textId="77777777" w:rsidR="00855138" w:rsidRDefault="00855138" w:rsidP="00CC05FB">
      <w:pPr>
        <w:spacing w:line="276" w:lineRule="auto"/>
        <w:ind w:right="284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4F86E38" w14:textId="125ECACE" w:rsidR="00A85DAE" w:rsidRPr="00DE5A99" w:rsidRDefault="00A85DAE" w:rsidP="00CC05FB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CC05FB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DE PRESIDENCIA REFERENTE A SUBVENCIÓN NOMINATIVA AÑO 2023 A FAVOR DE LA </w:t>
      </w:r>
      <w:r w:rsidR="0097157B">
        <w:rPr>
          <w:rFonts w:ascii="AytoRoquetas Light Condensed" w:hAnsi="AytoRoquetas Light Condensed"/>
          <w:b/>
          <w:color w:val="000000"/>
          <w:sz w:val="24"/>
          <w:szCs w:val="24"/>
        </w:rPr>
        <w:t>PARROQUIA S. JUAN BAUTISTA</w:t>
      </w:r>
    </w:p>
    <w:p w14:paraId="59A94CD5" w14:textId="77777777" w:rsidR="00A85DAE" w:rsidRPr="00DE5A99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DE5A99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54855D73" w14:textId="77777777" w:rsidR="0097157B" w:rsidRPr="0097157B" w:rsidRDefault="0085763A" w:rsidP="0097157B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  <w:r w:rsidRPr="00DE5A99">
        <w:rPr>
          <w:rFonts w:ascii="AytoRoquetas Light Condensed" w:hAnsi="AytoRoquetas Light Condensed"/>
          <w:sz w:val="24"/>
          <w:szCs w:val="24"/>
        </w:rPr>
        <w:t>1</w:t>
      </w:r>
      <w:r w:rsidR="0097157B">
        <w:rPr>
          <w:rFonts w:ascii="AytoRoquetas Light Condensed" w:hAnsi="AytoRoquetas Light Condensed"/>
          <w:sz w:val="24"/>
          <w:szCs w:val="24"/>
        </w:rPr>
        <w:t xml:space="preserve">.- </w:t>
      </w:r>
      <w:r w:rsidR="0097157B" w:rsidRPr="0097157B">
        <w:rPr>
          <w:rFonts w:ascii="AytoRoquetas Light Condensed" w:hAnsi="AytoRoquetas Light Condensed"/>
          <w:sz w:val="24"/>
          <w:szCs w:val="24"/>
        </w:rPr>
        <w:t xml:space="preserve">Con fecha 14 de septiembre de 2022 (registro de entrada n.º 2022/33017), D Manuel Navarro González, con DNI n.º ***491***-F, en nombre y representación de la PARROQUIA S. JUAN BAUTISTA, con CIF nº R0400001D, presenta solicitud de subvención por importe de Cuatro Mil Euros (4.000 Euros) </w:t>
      </w:r>
      <w:r w:rsidR="0097157B" w:rsidRPr="0097157B">
        <w:rPr>
          <w:rFonts w:ascii="AytoRoquetas Light Condensed" w:hAnsi="AytoRoquetas Light Condensed" w:cs="FrutigerLTStd-LightCn"/>
          <w:sz w:val="24"/>
          <w:szCs w:val="24"/>
        </w:rPr>
        <w:t xml:space="preserve">para cubrir </w:t>
      </w:r>
      <w:r w:rsidR="0097157B" w:rsidRPr="0097157B">
        <w:rPr>
          <w:rFonts w:ascii="AytoRoquetas Light Condensed" w:hAnsi="AytoRoquetas Light Condensed"/>
          <w:sz w:val="24"/>
          <w:szCs w:val="24"/>
        </w:rPr>
        <w:t xml:space="preserve">los gastos de </w:t>
      </w:r>
      <w:r w:rsidR="0097157B" w:rsidRPr="0097157B">
        <w:rPr>
          <w:rFonts w:ascii="AytoRoquetas Light Condensed" w:hAnsi="AytoRoquetas Light Condensed" w:cs="FrutigerLTStd-LightCn"/>
          <w:sz w:val="24"/>
          <w:szCs w:val="24"/>
        </w:rPr>
        <w:t>pintura exterior de la Parroquia, patios, muros y zona de rampa y repaso con mortero reparador y pintura de la zona de las campanas.</w:t>
      </w:r>
    </w:p>
    <w:p w14:paraId="7EF883A1" w14:textId="77777777" w:rsidR="00A91A8E" w:rsidRPr="00DE5A99" w:rsidRDefault="00A91A8E" w:rsidP="00A91A8E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1EDEB60B" w14:textId="24CF9EAC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, publicada en el B.O.P de Almería número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8 de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de marzo de 20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22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en su artículo 1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referido al “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60FA95E4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08553A20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3.-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48A39F7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482A4B49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7BB32928" w14:textId="19ABDC9F" w:rsidR="0085763A" w:rsidRPr="00DE5A99" w:rsidRDefault="00A91A8E" w:rsidP="0085763A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cubrir los gastos </w:t>
      </w:r>
      <w:r w:rsidR="00DE5A99" w:rsidRPr="00DE5A99">
        <w:rPr>
          <w:rFonts w:ascii="AytoRoquetas Light Condensed" w:hAnsi="AytoRoquetas Light Condensed"/>
          <w:sz w:val="24"/>
          <w:szCs w:val="24"/>
        </w:rPr>
        <w:t>relativos a</w:t>
      </w:r>
      <w:r w:rsidR="0097157B">
        <w:rPr>
          <w:rFonts w:ascii="AytoRoquetas Light Condensed" w:hAnsi="AytoRoquetas Light Condensed"/>
          <w:sz w:val="24"/>
          <w:szCs w:val="24"/>
        </w:rPr>
        <w:t xml:space="preserve"> </w:t>
      </w:r>
      <w:r w:rsidR="0097157B" w:rsidRPr="0097157B">
        <w:rPr>
          <w:rFonts w:ascii="AytoRoquetas Light Condensed" w:hAnsi="AytoRoquetas Light Condensed" w:cs="FrutigerLTStd-LightCn"/>
          <w:sz w:val="24"/>
          <w:szCs w:val="24"/>
        </w:rPr>
        <w:t>pintura exterior de la Parroquia, patios, muros y zona de rampa y repaso con mortero reparador y pintura de la zona de las campanas</w:t>
      </w:r>
      <w:r w:rsidR="00CC05FB">
        <w:rPr>
          <w:rFonts w:ascii="AytoRoquetas Light Condensed" w:hAnsi="AytoRoquetas Light Condensed" w:cs="FrutigerLTStd-LightCn"/>
          <w:sz w:val="24"/>
          <w:szCs w:val="24"/>
        </w:rPr>
        <w:t>.</w:t>
      </w:r>
    </w:p>
    <w:p w14:paraId="5465880A" w14:textId="77777777" w:rsidR="00A91A8E" w:rsidRPr="00DE5A99" w:rsidRDefault="00A91A8E" w:rsidP="00EC730D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620C1C5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DE5A99">
        <w:rPr>
          <w:rFonts w:ascii="AytoRoquetas Light Condensed" w:hAnsi="AytoRoquetas Light Condensed" w:cs="Calibri-Bold"/>
          <w:color w:val="000000"/>
          <w:sz w:val="24"/>
          <w:szCs w:val="24"/>
        </w:rPr>
        <w:lastRenderedPageBreak/>
        <w:t>4</w:t>
      </w:r>
      <w:r w:rsidRPr="00DE5A99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Pr="00DE5A99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Pr="00DE5A99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41B6901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F66ED69" w:rsidR="00CF5E1E" w:rsidRPr="00DE5A99" w:rsidRDefault="0085763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  <w:r w:rsidRPr="00DE5A99">
        <w:rPr>
          <w:rFonts w:ascii="AytoRoquetas Light Condensed" w:hAnsi="AytoRoquetas Light Condensed"/>
          <w:sz w:val="24"/>
          <w:szCs w:val="24"/>
        </w:rPr>
        <w:t>1</w:t>
      </w:r>
    </w:p>
    <w:p w14:paraId="7A6AAE9C" w14:textId="77777777" w:rsidR="00CF5E1E" w:rsidRPr="00DE5A99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597ED671" w:rsidR="009A4605" w:rsidRPr="00DE5A99" w:rsidRDefault="009A4605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0" w:name="_Hlk54942976"/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774EB63A" w14:textId="72955263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21B1B8A5" w14:textId="06353BAA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433EA813" w14:textId="24D6AEA5" w:rsidR="00EC730D" w:rsidRPr="00DE5A99" w:rsidRDefault="00DE5A99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>
        <w:rPr>
          <w:rFonts w:ascii="AytoRoquetas Light Condensed" w:hAnsi="AytoRoquetas Light Condensed" w:cs="FrutigerLTStd-BoldCn"/>
          <w:bCs/>
          <w:sz w:val="24"/>
          <w:szCs w:val="24"/>
        </w:rPr>
        <w:t>Bases de ejecución del presupuesto 202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3</w:t>
      </w:r>
      <w:r>
        <w:rPr>
          <w:rFonts w:ascii="AytoRoquetas Light Condensed" w:hAnsi="AytoRoquetas Light Condensed" w:cs="FrutigerLTStd-BoldCn"/>
          <w:bCs/>
          <w:sz w:val="24"/>
          <w:szCs w:val="24"/>
        </w:rPr>
        <w:t xml:space="preserve"> y </w:t>
      </w:r>
      <w:r w:rsidR="00EC730D"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Plan Estratégico de Subvenciones del Ayuntamiento de Roquetas de Mar, donde está contemplada una ayuda nominativa por importe de </w:t>
      </w:r>
      <w:r w:rsidR="00A01431">
        <w:rPr>
          <w:rFonts w:ascii="AytoRoquetas Light Condensed" w:hAnsi="AytoRoquetas Light Condensed" w:cs="FrutigerLTStd-BoldCn"/>
          <w:bCs/>
          <w:sz w:val="24"/>
          <w:szCs w:val="24"/>
        </w:rPr>
        <w:t>S</w:t>
      </w:r>
      <w:r w:rsidR="0097157B">
        <w:rPr>
          <w:rFonts w:ascii="AytoRoquetas Light Condensed" w:hAnsi="AytoRoquetas Light Condensed" w:cs="FrutigerLTStd-BoldCn"/>
          <w:bCs/>
          <w:sz w:val="24"/>
          <w:szCs w:val="24"/>
        </w:rPr>
        <w:t>iete</w:t>
      </w:r>
      <w:r w:rsidR="00EC730D"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 Mil</w:t>
      </w:r>
      <w:r w:rsidR="00EC730D" w:rsidRPr="00DE5A99">
        <w:rPr>
          <w:rFonts w:ascii="AytoRoquetas Light Condensed" w:hAnsi="AytoRoquetas Light Condensed"/>
          <w:sz w:val="24"/>
          <w:szCs w:val="24"/>
        </w:rPr>
        <w:t xml:space="preserve"> Euros (</w:t>
      </w:r>
      <w:r w:rsidR="0097157B">
        <w:rPr>
          <w:rFonts w:ascii="AytoRoquetas Light Condensed" w:hAnsi="AytoRoquetas Light Condensed"/>
          <w:sz w:val="24"/>
          <w:szCs w:val="24"/>
        </w:rPr>
        <w:t>7</w:t>
      </w:r>
      <w:r w:rsidR="00EC730D" w:rsidRPr="00DE5A99">
        <w:rPr>
          <w:rFonts w:ascii="AytoRoquetas Light Condensed" w:hAnsi="AytoRoquetas Light Condensed"/>
          <w:sz w:val="24"/>
          <w:szCs w:val="24"/>
        </w:rPr>
        <w:t xml:space="preserve">.000 Euros) a la </w:t>
      </w:r>
      <w:r w:rsidR="0097157B" w:rsidRPr="0097157B">
        <w:rPr>
          <w:rFonts w:ascii="AytoRoquetas Light Condensed" w:hAnsi="AytoRoquetas Light Condensed"/>
          <w:sz w:val="24"/>
          <w:szCs w:val="24"/>
        </w:rPr>
        <w:t>PARROQUIA S. JUAN BAUTISTA, con CIF nº R0400001D</w:t>
      </w:r>
      <w:r w:rsidR="0097157B">
        <w:rPr>
          <w:rFonts w:ascii="AytoRoquetas Light Condensed" w:hAnsi="AytoRoquetas Light Condensed"/>
          <w:sz w:val="24"/>
          <w:szCs w:val="24"/>
        </w:rPr>
        <w:t>.</w:t>
      </w:r>
    </w:p>
    <w:p w14:paraId="7CA2EDB9" w14:textId="095FB9EF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bookmarkEnd w:id="0"/>
    <w:p w14:paraId="68C50A4D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7659978" w14:textId="68F91219" w:rsidR="00A85DAE" w:rsidRPr="00DE5A99" w:rsidRDefault="009F54A1" w:rsidP="00C06FB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6C79C51B" w:rsidR="009F54A1" w:rsidRPr="00DE5A99" w:rsidRDefault="009F54A1" w:rsidP="000F51EE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1" w:name="_Hlk54943005"/>
      <w:r w:rsidRPr="00DE5A99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DE5A99">
        <w:rPr>
          <w:rFonts w:ascii="AytoRoquetas Light Condensed" w:hAnsi="AytoRoquetas Light Condensed"/>
          <w:bCs/>
          <w:sz w:val="24"/>
          <w:szCs w:val="24"/>
        </w:rPr>
        <w:t>2</w:t>
      </w:r>
      <w:r w:rsidR="00CC05FB">
        <w:rPr>
          <w:rFonts w:ascii="AytoRoquetas Light Condensed" w:hAnsi="AytoRoquetas Light Condensed"/>
          <w:bCs/>
          <w:sz w:val="24"/>
          <w:szCs w:val="24"/>
        </w:rPr>
        <w:t>3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ar y </w:t>
      </w:r>
      <w:r w:rsidR="00C06FB9" w:rsidRPr="00DE5A99">
        <w:rPr>
          <w:rFonts w:ascii="AytoRoquetas Light Condensed" w:hAnsi="AytoRoquetas Light Condensed"/>
          <w:sz w:val="24"/>
          <w:szCs w:val="24"/>
        </w:rPr>
        <w:t>la</w:t>
      </w:r>
      <w:r w:rsidR="00CC05FB">
        <w:rPr>
          <w:rFonts w:ascii="AytoRoquetas Light Condensed" w:hAnsi="AytoRoquetas Light Condensed"/>
          <w:sz w:val="24"/>
          <w:szCs w:val="24"/>
        </w:rPr>
        <w:t xml:space="preserve"> </w:t>
      </w:r>
      <w:r w:rsidR="0097157B" w:rsidRPr="0097157B">
        <w:rPr>
          <w:rFonts w:ascii="AytoRoquetas Light Condensed" w:hAnsi="AytoRoquetas Light Condensed"/>
          <w:sz w:val="24"/>
          <w:szCs w:val="24"/>
        </w:rPr>
        <w:t>PARROQUIA S. JUAN BAUTISTA, con CIF nº R0400001D</w:t>
      </w:r>
      <w:r w:rsidR="00EC730D" w:rsidRPr="00DE5A99">
        <w:rPr>
          <w:rFonts w:ascii="AytoRoquetas Light Condensed" w:hAnsi="AytoRoquetas Light Condensed"/>
          <w:sz w:val="24"/>
          <w:szCs w:val="24"/>
        </w:rPr>
        <w:t>,</w:t>
      </w:r>
      <w:r w:rsidR="00C06FB9" w:rsidRPr="00DE5A99">
        <w:rPr>
          <w:rFonts w:ascii="AytoRoquetas Light Condensed" w:hAnsi="AytoRoquetas Light Condensed"/>
          <w:sz w:val="24"/>
          <w:szCs w:val="24"/>
        </w:rPr>
        <w:t xml:space="preserve"> </w:t>
      </w:r>
      <w:r w:rsidR="00421AA7" w:rsidRPr="00DE5A99">
        <w:rPr>
          <w:rFonts w:ascii="AytoRoquetas Light Condensed" w:hAnsi="AytoRoquetas Light Condensed"/>
          <w:bCs/>
          <w:sz w:val="24"/>
          <w:szCs w:val="24"/>
        </w:rPr>
        <w:t xml:space="preserve">por importe de </w:t>
      </w:r>
      <w:r w:rsidR="0097157B">
        <w:rPr>
          <w:rFonts w:ascii="AytoRoquetas Light Condensed" w:hAnsi="AytoRoquetas Light Condensed"/>
          <w:bCs/>
          <w:sz w:val="24"/>
          <w:szCs w:val="24"/>
        </w:rPr>
        <w:t>Cuatro</w:t>
      </w:r>
      <w:r w:rsidR="00C06FB9" w:rsidRPr="00DE5A99">
        <w:rPr>
          <w:rFonts w:ascii="AytoRoquetas Light Condensed" w:hAnsi="AytoRoquetas Light Condensed"/>
          <w:bCs/>
          <w:sz w:val="24"/>
          <w:szCs w:val="24"/>
        </w:rPr>
        <w:t xml:space="preserve"> Mil Euros</w:t>
      </w:r>
      <w:r w:rsidR="000F6D4E" w:rsidRPr="00DE5A99">
        <w:rPr>
          <w:rFonts w:ascii="AytoRoquetas Light Condensed" w:hAnsi="AytoRoquetas Light Condensed"/>
          <w:sz w:val="24"/>
          <w:szCs w:val="24"/>
        </w:rPr>
        <w:t xml:space="preserve"> (</w:t>
      </w:r>
      <w:r w:rsidR="0097157B">
        <w:rPr>
          <w:rFonts w:ascii="AytoRoquetas Light Condensed" w:hAnsi="AytoRoquetas Light Condensed"/>
          <w:sz w:val="24"/>
          <w:szCs w:val="24"/>
        </w:rPr>
        <w:t>4</w:t>
      </w:r>
      <w:r w:rsidR="00C06FB9" w:rsidRPr="00DE5A99">
        <w:rPr>
          <w:rFonts w:ascii="AytoRoquetas Light Condensed" w:hAnsi="AytoRoquetas Light Condensed"/>
          <w:sz w:val="24"/>
          <w:szCs w:val="24"/>
        </w:rPr>
        <w:t>.000</w:t>
      </w:r>
      <w:r w:rsidR="000F6D4E" w:rsidRPr="00DE5A99">
        <w:rPr>
          <w:rFonts w:ascii="AytoRoquetas Light Condensed" w:hAnsi="AytoRoquetas Light Condensed"/>
          <w:sz w:val="24"/>
          <w:szCs w:val="24"/>
        </w:rPr>
        <w:t xml:space="preserve"> Euros)</w:t>
      </w:r>
      <w:r w:rsidR="00C06FB9" w:rsidRPr="00DE5A99">
        <w:rPr>
          <w:rFonts w:ascii="AytoRoquetas Light Condensed" w:hAnsi="AytoRoquetas Light Condensed"/>
          <w:sz w:val="24"/>
          <w:szCs w:val="24"/>
        </w:rPr>
        <w:t>.</w:t>
      </w:r>
    </w:p>
    <w:p w14:paraId="7F7FFC0F" w14:textId="77777777" w:rsidR="009F54A1" w:rsidRPr="00DE5A99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27E29EA3" w:rsidR="009F54A1" w:rsidRPr="00DE5A99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C7651B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CC05FB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DE5A99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DE5A99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  <w:bookmarkEnd w:id="1"/>
    </w:p>
    <w:sectPr w:rsidR="009A4605" w:rsidRPr="00DE5A99" w:rsidSect="00DE5A99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utiger LT Std 47 Light Cn">
    <w:altName w:val="Calibri"/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30766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D148F"/>
    <w:rsid w:val="000E1F20"/>
    <w:rsid w:val="000F51EE"/>
    <w:rsid w:val="000F6D4E"/>
    <w:rsid w:val="00167121"/>
    <w:rsid w:val="00175CA4"/>
    <w:rsid w:val="001925D9"/>
    <w:rsid w:val="00205D2D"/>
    <w:rsid w:val="0023232A"/>
    <w:rsid w:val="00232817"/>
    <w:rsid w:val="002619E8"/>
    <w:rsid w:val="002A2DCF"/>
    <w:rsid w:val="00421AA7"/>
    <w:rsid w:val="00423301"/>
    <w:rsid w:val="004377E2"/>
    <w:rsid w:val="004E109A"/>
    <w:rsid w:val="00513BD5"/>
    <w:rsid w:val="00536591"/>
    <w:rsid w:val="00650F3E"/>
    <w:rsid w:val="006711BC"/>
    <w:rsid w:val="006955A4"/>
    <w:rsid w:val="00697A33"/>
    <w:rsid w:val="006B0653"/>
    <w:rsid w:val="0074614A"/>
    <w:rsid w:val="007702AA"/>
    <w:rsid w:val="007B3891"/>
    <w:rsid w:val="00855138"/>
    <w:rsid w:val="0085763A"/>
    <w:rsid w:val="00861C42"/>
    <w:rsid w:val="00866D48"/>
    <w:rsid w:val="008B4440"/>
    <w:rsid w:val="008C7236"/>
    <w:rsid w:val="00914D24"/>
    <w:rsid w:val="00916BDD"/>
    <w:rsid w:val="00970CEE"/>
    <w:rsid w:val="0097157B"/>
    <w:rsid w:val="009A4605"/>
    <w:rsid w:val="009D024C"/>
    <w:rsid w:val="009F0CD5"/>
    <w:rsid w:val="009F54A1"/>
    <w:rsid w:val="00A01431"/>
    <w:rsid w:val="00A221FE"/>
    <w:rsid w:val="00A24284"/>
    <w:rsid w:val="00A85DAE"/>
    <w:rsid w:val="00A91A8E"/>
    <w:rsid w:val="00AC50CE"/>
    <w:rsid w:val="00B16C0F"/>
    <w:rsid w:val="00B25269"/>
    <w:rsid w:val="00B5088D"/>
    <w:rsid w:val="00B52DBD"/>
    <w:rsid w:val="00B92B28"/>
    <w:rsid w:val="00BA23BE"/>
    <w:rsid w:val="00BC18B9"/>
    <w:rsid w:val="00BF6CC5"/>
    <w:rsid w:val="00C01443"/>
    <w:rsid w:val="00C06FB9"/>
    <w:rsid w:val="00C7651B"/>
    <w:rsid w:val="00CB53BC"/>
    <w:rsid w:val="00CC05FB"/>
    <w:rsid w:val="00CF5E1E"/>
    <w:rsid w:val="00DE5A99"/>
    <w:rsid w:val="00E72667"/>
    <w:rsid w:val="00E81F85"/>
    <w:rsid w:val="00EC730D"/>
    <w:rsid w:val="00ED7948"/>
    <w:rsid w:val="00EF6A05"/>
    <w:rsid w:val="00F4443C"/>
    <w:rsid w:val="00F56A4F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723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dcterms:created xsi:type="dcterms:W3CDTF">2023-01-25T07:03:00Z</dcterms:created>
  <dcterms:modified xsi:type="dcterms:W3CDTF">2023-01-25T07:05:00Z</dcterms:modified>
</cp:coreProperties>
</file>