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BF3" w:rsidRDefault="006B0BF3" w:rsidP="006B0BF3">
      <w:pPr>
        <w:jc w:val="both"/>
        <w:rPr>
          <w:rFonts w:ascii="Verdana" w:hAnsi="Verdana"/>
          <w:sz w:val="20"/>
          <w:szCs w:val="20"/>
        </w:rPr>
      </w:pPr>
      <w:r w:rsidRPr="009E7E9D">
        <w:rPr>
          <w:rFonts w:ascii="Verdana" w:hAnsi="Verdana"/>
          <w:sz w:val="20"/>
          <w:szCs w:val="20"/>
        </w:rPr>
        <w:t>ATESA l’ordenança reguladora de les bases per a la concessió de subvencions per a facilitar la mobilitat per raó d’estudis, aprovada per acord del Ple de l’ajuntament de 17 de juliol de 2018</w:t>
      </w:r>
    </w:p>
    <w:p w:rsidR="006B0BF3" w:rsidRPr="009E7E9D" w:rsidRDefault="006B0BF3" w:rsidP="006B0BF3">
      <w:pPr>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ATÈS que l’apartat 4.1 de les referides bases estableix que la concessió de les subvencions es tramitarà pels serveis municipals de joventut, prèvia convocatòria de concurs públic aprovada per resolució de l’Alcaldia.</w:t>
      </w:r>
    </w:p>
    <w:p w:rsidR="006B0BF3" w:rsidRPr="009E7E9D" w:rsidRDefault="006B0BF3" w:rsidP="006B0BF3">
      <w:pPr>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 xml:space="preserve">VIST l’informe del director de Serveis Econòmics, de data </w:t>
      </w:r>
      <w:r>
        <w:rPr>
          <w:rFonts w:ascii="Verdana" w:hAnsi="Verdana"/>
          <w:sz w:val="20"/>
          <w:szCs w:val="20"/>
        </w:rPr>
        <w:t>26</w:t>
      </w:r>
      <w:r w:rsidRPr="009E7E9D">
        <w:rPr>
          <w:rFonts w:ascii="Verdana" w:hAnsi="Verdana"/>
          <w:sz w:val="20"/>
          <w:szCs w:val="20"/>
        </w:rPr>
        <w:t xml:space="preserve"> de setembre de 2019</w:t>
      </w:r>
    </w:p>
    <w:p w:rsidR="006B0BF3" w:rsidRPr="009E7E9D" w:rsidRDefault="006B0BF3" w:rsidP="006B0BF3">
      <w:pPr>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VIST l’informe de l’interventor acci</w:t>
      </w:r>
      <w:bookmarkStart w:id="0" w:name="_GoBack"/>
      <w:bookmarkEnd w:id="0"/>
      <w:r w:rsidRPr="009E7E9D">
        <w:rPr>
          <w:rFonts w:ascii="Verdana" w:hAnsi="Verdana"/>
          <w:sz w:val="20"/>
          <w:szCs w:val="20"/>
        </w:rPr>
        <w:t xml:space="preserve">dental, de data </w:t>
      </w:r>
      <w:r>
        <w:rPr>
          <w:rFonts w:ascii="Verdana" w:hAnsi="Verdana"/>
          <w:sz w:val="20"/>
          <w:szCs w:val="20"/>
        </w:rPr>
        <w:t>26</w:t>
      </w:r>
      <w:r w:rsidRPr="009E7E9D">
        <w:rPr>
          <w:rFonts w:ascii="Verdana" w:hAnsi="Verdana"/>
          <w:sz w:val="20"/>
          <w:szCs w:val="20"/>
        </w:rPr>
        <w:t xml:space="preserve"> de setembre de 2019</w:t>
      </w:r>
    </w:p>
    <w:p w:rsidR="006B0BF3" w:rsidRPr="009E7E9D" w:rsidRDefault="006B0BF3" w:rsidP="006B0BF3">
      <w:pPr>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ATÈS l’art. 23.2 de la Llei general de subvencions.</w:t>
      </w:r>
    </w:p>
    <w:p w:rsidR="006B0BF3" w:rsidRPr="009E7E9D" w:rsidRDefault="006B0BF3" w:rsidP="006B0BF3">
      <w:pPr>
        <w:jc w:val="both"/>
        <w:rPr>
          <w:rFonts w:ascii="Verdana" w:hAnsi="Verdana"/>
          <w:sz w:val="20"/>
          <w:szCs w:val="20"/>
        </w:rPr>
      </w:pPr>
    </w:p>
    <w:p w:rsidR="006B0BF3" w:rsidRDefault="006B0BF3" w:rsidP="006B0BF3">
      <w:pPr>
        <w:pStyle w:val="Textindependent2"/>
        <w:rPr>
          <w:rFonts w:ascii="Verdana" w:hAnsi="Verdana"/>
          <w:bCs/>
          <w:sz w:val="20"/>
          <w:szCs w:val="20"/>
        </w:rPr>
      </w:pPr>
      <w:r w:rsidRPr="009E7E9D">
        <w:rPr>
          <w:rFonts w:ascii="Verdana" w:hAnsi="Verdana"/>
          <w:bCs/>
          <w:sz w:val="20"/>
          <w:szCs w:val="20"/>
        </w:rPr>
        <w:t>ATÈS que la competència per a l’aprovació de l’expedient correspon a l’alcalde, d’acord amb l’apartat 6.1 de les bases reguladores del procediment de concessió de les subvencions.</w:t>
      </w:r>
    </w:p>
    <w:p w:rsidR="006B0BF3" w:rsidRPr="009E7E9D" w:rsidRDefault="006B0BF3" w:rsidP="006B0BF3">
      <w:pPr>
        <w:pStyle w:val="Textindependent2"/>
        <w:rPr>
          <w:rFonts w:ascii="Verdana" w:hAnsi="Verdana"/>
          <w:bCs/>
          <w:sz w:val="20"/>
          <w:szCs w:val="20"/>
        </w:rPr>
      </w:pPr>
    </w:p>
    <w:p w:rsidR="006B0BF3" w:rsidRDefault="006B0BF3" w:rsidP="006B0BF3">
      <w:pPr>
        <w:jc w:val="both"/>
        <w:rPr>
          <w:rFonts w:ascii="Verdana" w:hAnsi="Verdana"/>
          <w:sz w:val="20"/>
          <w:szCs w:val="20"/>
        </w:rPr>
      </w:pPr>
      <w:r w:rsidRPr="009E7E9D">
        <w:rPr>
          <w:rFonts w:ascii="Verdana" w:hAnsi="Verdana"/>
          <w:sz w:val="20"/>
          <w:szCs w:val="20"/>
        </w:rPr>
        <w:t>Aquesta Alcaldia HA RESOLT</w:t>
      </w:r>
    </w:p>
    <w:p w:rsidR="006B0BF3" w:rsidRPr="009E7E9D" w:rsidRDefault="006B0BF3" w:rsidP="006B0BF3">
      <w:pPr>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 xml:space="preserve">PRIMER.- </w:t>
      </w:r>
      <w:r w:rsidRPr="009E7E9D">
        <w:rPr>
          <w:rFonts w:ascii="Verdana" w:hAnsi="Verdana"/>
          <w:b/>
          <w:bCs/>
          <w:sz w:val="20"/>
          <w:szCs w:val="20"/>
        </w:rPr>
        <w:t xml:space="preserve">Aprovar </w:t>
      </w:r>
      <w:r w:rsidRPr="009E7E9D">
        <w:rPr>
          <w:rFonts w:ascii="Verdana" w:hAnsi="Verdana"/>
          <w:sz w:val="20"/>
          <w:szCs w:val="20"/>
        </w:rPr>
        <w:t xml:space="preserve"> la convocatòria del procediment per a la concessió de subvencions per a facilitar la mobilitat per raó d’estudis per al curs escolar 2019/2020, en els termes següents:</w:t>
      </w:r>
    </w:p>
    <w:p w:rsidR="006B0BF3" w:rsidRDefault="006B0BF3" w:rsidP="006B0BF3">
      <w:pPr>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La convocatòria es regeix per les bases reguladores publicades en el Butlletí Oficial de la Província de Barcelona de 7 de setembre de 2018</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La quantia global màxima de les subvencions convocades a distribuir és de 130.000,00 EUR i la subvenció s’imputa a la partida C5-3342-480.13 del pressupost municipal de 2019</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La concessió s’efectua mitjançant un règim de concurrència no competitiva.</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L’instructor del procediment serà la persona titular de la Regidoria de Cicles de Vida, i l’òrgan competent per a la seva resolució serà l’Alcaldia.</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El termini per a presentar les sol·licituds és entre els dies 1 i 18 d’octubre de 2019, inclusivament.</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sidRPr="009E7E9D">
        <w:rPr>
          <w:rFonts w:ascii="Verdana" w:hAnsi="Verdana"/>
          <w:sz w:val="20"/>
          <w:szCs w:val="20"/>
        </w:rPr>
        <w:t>-</w:t>
      </w:r>
      <w:r w:rsidRPr="009E7E9D">
        <w:rPr>
          <w:rFonts w:ascii="Verdana" w:hAnsi="Verdana"/>
          <w:sz w:val="20"/>
          <w:szCs w:val="20"/>
        </w:rPr>
        <w:tab/>
        <w:t>Per a presentar la sol·licitud de subvenció les persones interessades hauran d’haver nascut entre els anys 1994 i 2003, inclusivament, de conformitat amb la lletra a) de l’apartat 2 de les bases reguladores del procediment.</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Les persones interessades hauran de presentar la sol·licitud corresponent en el Registre General de l’ajuntament (plaça del Mirador, s/n) o en la seu electrònica (</w:t>
      </w:r>
      <w:hyperlink r:id="rId4" w:history="1">
        <w:r w:rsidRPr="009E7E9D">
          <w:rPr>
            <w:rStyle w:val="Enlla"/>
            <w:rFonts w:ascii="Verdana" w:hAnsi="Verdana"/>
            <w:sz w:val="20"/>
            <w:szCs w:val="20"/>
          </w:rPr>
          <w:t>https://seu.castellarvalles.cat/20835/seu/</w:t>
        </w:r>
      </w:hyperlink>
      <w:r w:rsidRPr="009E7E9D">
        <w:rPr>
          <w:rFonts w:ascii="Verdana" w:hAnsi="Verdana"/>
          <w:sz w:val="20"/>
          <w:szCs w:val="20"/>
        </w:rPr>
        <w:t>), en el model normalitzat que es pot obtenir a la pàgina web de l’ajuntament (</w:t>
      </w:r>
      <w:hyperlink r:id="rId5" w:history="1">
        <w:r w:rsidRPr="009E7E9D">
          <w:rPr>
            <w:rStyle w:val="Enlla"/>
            <w:rFonts w:ascii="Verdana" w:hAnsi="Verdana"/>
            <w:sz w:val="20"/>
            <w:szCs w:val="20"/>
          </w:rPr>
          <w:t>www.castellarvalles.cat</w:t>
        </w:r>
      </w:hyperlink>
      <w:r w:rsidRPr="009E7E9D">
        <w:rPr>
          <w:rFonts w:ascii="Verdana" w:hAnsi="Verdana"/>
          <w:sz w:val="20"/>
          <w:szCs w:val="20"/>
        </w:rPr>
        <w:t>) i adjuntant la documentació que es detalla a l’apartat 3.2 de les bases reguladores del procediment.</w:t>
      </w:r>
    </w:p>
    <w:p w:rsidR="006B0BF3" w:rsidRDefault="006B0BF3" w:rsidP="006B0BF3">
      <w:pPr>
        <w:ind w:left="357" w:hanging="357"/>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ab/>
      </w:r>
      <w:r w:rsidRPr="009E7E9D">
        <w:rPr>
          <w:rFonts w:ascii="Verdana" w:hAnsi="Verdana"/>
          <w:sz w:val="20"/>
          <w:szCs w:val="20"/>
        </w:rPr>
        <w:t>El document acreditatiu d’haver realitzat el pagament serà:</w:t>
      </w:r>
    </w:p>
    <w:p w:rsidR="006B0BF3" w:rsidRDefault="006B0BF3" w:rsidP="006B0BF3">
      <w:pPr>
        <w:ind w:left="357" w:hanging="357"/>
        <w:jc w:val="both"/>
        <w:rPr>
          <w:rFonts w:ascii="Verdana" w:hAnsi="Verdana"/>
          <w:sz w:val="20"/>
          <w:szCs w:val="20"/>
        </w:rPr>
      </w:pPr>
    </w:p>
    <w:p w:rsidR="006B0BF3" w:rsidRDefault="006B0BF3" w:rsidP="006B0BF3">
      <w:pPr>
        <w:ind w:left="705" w:hanging="348"/>
        <w:jc w:val="both"/>
        <w:rPr>
          <w:rFonts w:ascii="Verdana" w:hAnsi="Verdana"/>
          <w:sz w:val="20"/>
          <w:szCs w:val="20"/>
        </w:rPr>
      </w:pPr>
      <w:r>
        <w:rPr>
          <w:rFonts w:ascii="Verdana" w:hAnsi="Verdana"/>
          <w:sz w:val="20"/>
          <w:szCs w:val="20"/>
        </w:rPr>
        <w:t>a)</w:t>
      </w:r>
      <w:r>
        <w:rPr>
          <w:rFonts w:ascii="Verdana" w:hAnsi="Verdana"/>
          <w:sz w:val="20"/>
          <w:szCs w:val="20"/>
        </w:rPr>
        <w:tab/>
      </w:r>
      <w:r w:rsidRPr="009E7E9D">
        <w:rPr>
          <w:rFonts w:ascii="Verdana" w:hAnsi="Verdana"/>
          <w:sz w:val="20"/>
          <w:szCs w:val="20"/>
        </w:rPr>
        <w:t>Pels estudis de cicles formatius de grau superior i de graus universitaris: el document facilitat pel centre educatiu, acreditatiu d’haver abonat els drets de matrícula.</w:t>
      </w:r>
    </w:p>
    <w:p w:rsidR="006B0BF3" w:rsidRDefault="006B0BF3" w:rsidP="006B0BF3">
      <w:pPr>
        <w:ind w:left="705" w:hanging="348"/>
        <w:jc w:val="both"/>
        <w:rPr>
          <w:rFonts w:ascii="Verdana" w:hAnsi="Verdana"/>
          <w:sz w:val="20"/>
          <w:szCs w:val="20"/>
        </w:rPr>
      </w:pPr>
      <w:r>
        <w:rPr>
          <w:rFonts w:ascii="Verdana" w:hAnsi="Verdana"/>
          <w:sz w:val="20"/>
          <w:szCs w:val="20"/>
        </w:rPr>
        <w:t>b)</w:t>
      </w:r>
      <w:r>
        <w:rPr>
          <w:rFonts w:ascii="Verdana" w:hAnsi="Verdana"/>
          <w:sz w:val="20"/>
          <w:szCs w:val="20"/>
        </w:rPr>
        <w:tab/>
      </w:r>
      <w:r w:rsidRPr="009E7E9D">
        <w:rPr>
          <w:rFonts w:ascii="Verdana" w:hAnsi="Verdana"/>
          <w:sz w:val="20"/>
          <w:szCs w:val="20"/>
        </w:rPr>
        <w:tab/>
        <w:t xml:space="preserve">Pels estudis de cicles formatius de grau mig i de programes de formació i inserció, que s’imparteixen amb caràcter gratuït: el formulari normalitzat que figura a la pàgina web de l’ajuntament, acreditatiu d’haver abonat les diverses despeses requerides per poder cursar els estudis (pagaments a les associacions de mares i pares d’alumnes, pagaments per adquisició de material, </w:t>
      </w:r>
      <w:proofErr w:type="spellStart"/>
      <w:r w:rsidRPr="009E7E9D">
        <w:rPr>
          <w:rFonts w:ascii="Verdana" w:hAnsi="Verdana"/>
          <w:sz w:val="20"/>
          <w:szCs w:val="20"/>
        </w:rPr>
        <w:t>etc</w:t>
      </w:r>
      <w:proofErr w:type="spellEnd"/>
      <w:r w:rsidRPr="009E7E9D">
        <w:rPr>
          <w:rFonts w:ascii="Verdana" w:hAnsi="Verdana"/>
          <w:sz w:val="20"/>
          <w:szCs w:val="20"/>
        </w:rPr>
        <w:t>), degudament emplenat, signat i segellat per la Secretaria del centre educatiu.</w:t>
      </w:r>
    </w:p>
    <w:p w:rsidR="006B0BF3" w:rsidRDefault="006B0BF3" w:rsidP="006B0BF3">
      <w:pPr>
        <w:jc w:val="both"/>
        <w:rPr>
          <w:rFonts w:ascii="Verdana" w:hAnsi="Verdana"/>
          <w:sz w:val="20"/>
          <w:szCs w:val="20"/>
        </w:rPr>
      </w:pPr>
    </w:p>
    <w:p w:rsidR="006B0BF3" w:rsidRDefault="006B0BF3" w:rsidP="006B0BF3">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9E7E9D">
        <w:rPr>
          <w:rFonts w:ascii="Verdana" w:hAnsi="Verdana"/>
          <w:sz w:val="20"/>
          <w:szCs w:val="20"/>
        </w:rPr>
        <w:t>En aquest procediment es substitueix la notificació individual per la publicació que es farà en el tauler d’anuncis de la corporació.</w:t>
      </w:r>
    </w:p>
    <w:p w:rsidR="006B0BF3" w:rsidRPr="009E7E9D" w:rsidRDefault="006B0BF3" w:rsidP="006B0BF3">
      <w:pPr>
        <w:pStyle w:val="Sagniadetextindependent"/>
        <w:spacing w:after="0"/>
        <w:ind w:left="0"/>
        <w:jc w:val="both"/>
        <w:rPr>
          <w:rFonts w:ascii="Verdana" w:hAnsi="Verdana"/>
          <w:sz w:val="20"/>
          <w:szCs w:val="20"/>
        </w:rPr>
      </w:pPr>
    </w:p>
    <w:p w:rsidR="006B0BF3" w:rsidRDefault="006B0BF3" w:rsidP="006B0BF3">
      <w:pPr>
        <w:pStyle w:val="Sagniadetextindependent"/>
        <w:spacing w:after="0"/>
        <w:ind w:left="0"/>
        <w:jc w:val="both"/>
        <w:rPr>
          <w:rFonts w:ascii="Verdana" w:hAnsi="Verdana"/>
          <w:sz w:val="20"/>
          <w:szCs w:val="20"/>
        </w:rPr>
      </w:pPr>
      <w:r w:rsidRPr="009E7E9D">
        <w:rPr>
          <w:rFonts w:ascii="Verdana" w:hAnsi="Verdana"/>
          <w:sz w:val="20"/>
          <w:szCs w:val="20"/>
        </w:rPr>
        <w:t xml:space="preserve">SEGON.- </w:t>
      </w:r>
      <w:r w:rsidRPr="009E7E9D">
        <w:rPr>
          <w:rFonts w:ascii="Verdana" w:hAnsi="Verdana"/>
          <w:b/>
          <w:sz w:val="20"/>
          <w:szCs w:val="20"/>
        </w:rPr>
        <w:t>Retenir</w:t>
      </w:r>
      <w:r w:rsidRPr="009E7E9D">
        <w:rPr>
          <w:rFonts w:ascii="Verdana" w:hAnsi="Verdana"/>
          <w:sz w:val="20"/>
          <w:szCs w:val="20"/>
        </w:rPr>
        <w:t xml:space="preserve"> crèdit per un import de 130.000,00 EUR a càrrec de la partida C5-3342-480.13 del pressupost municipal de 2019</w:t>
      </w:r>
    </w:p>
    <w:p w:rsidR="006B0BF3" w:rsidRPr="009E7E9D" w:rsidRDefault="006B0BF3" w:rsidP="006B0BF3">
      <w:pPr>
        <w:pStyle w:val="Sagniadetextindependent"/>
        <w:spacing w:after="0"/>
        <w:ind w:left="0"/>
        <w:jc w:val="both"/>
        <w:rPr>
          <w:rFonts w:ascii="Verdana" w:hAnsi="Verdana"/>
          <w:sz w:val="20"/>
          <w:szCs w:val="20"/>
        </w:rPr>
      </w:pPr>
    </w:p>
    <w:p w:rsidR="006B0BF3" w:rsidRDefault="006B0BF3" w:rsidP="006B0BF3">
      <w:pPr>
        <w:jc w:val="both"/>
        <w:rPr>
          <w:rFonts w:ascii="Verdana" w:hAnsi="Verdana"/>
          <w:sz w:val="20"/>
          <w:szCs w:val="20"/>
        </w:rPr>
      </w:pPr>
      <w:r w:rsidRPr="009E7E9D">
        <w:rPr>
          <w:rFonts w:ascii="Verdana" w:hAnsi="Verdana"/>
          <w:sz w:val="20"/>
          <w:szCs w:val="20"/>
        </w:rPr>
        <w:t xml:space="preserve">TERCER.- </w:t>
      </w:r>
      <w:r w:rsidRPr="009E7E9D">
        <w:rPr>
          <w:rFonts w:ascii="Verdana" w:hAnsi="Verdana"/>
          <w:b/>
          <w:bCs/>
          <w:sz w:val="20"/>
          <w:szCs w:val="20"/>
        </w:rPr>
        <w:t>Publicar</w:t>
      </w:r>
      <w:r w:rsidRPr="009E7E9D">
        <w:rPr>
          <w:rFonts w:ascii="Verdana" w:hAnsi="Verdana"/>
          <w:sz w:val="20"/>
          <w:szCs w:val="20"/>
        </w:rPr>
        <w:t xml:space="preserve"> la convocatòria al Butlletí Oficial de la Província de Barcelona.</w:t>
      </w:r>
    </w:p>
    <w:p w:rsidR="006B0BF3" w:rsidRDefault="006B0BF3" w:rsidP="006B0BF3">
      <w:pPr>
        <w:jc w:val="both"/>
        <w:rPr>
          <w:rFonts w:ascii="Verdana" w:hAnsi="Verdana"/>
          <w:sz w:val="20"/>
          <w:szCs w:val="20"/>
        </w:rPr>
      </w:pPr>
    </w:p>
    <w:p w:rsidR="006A580B" w:rsidRDefault="006A580B"/>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6B0BF3">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6B0BF3" w:rsidP="00816F60">
    <w:pPr>
      <w:rPr>
        <w:rFonts w:ascii="Verdana" w:hAnsi="Verdana" w:cs="Verdana"/>
        <w:sz w:val="20"/>
        <w:szCs w:val="20"/>
      </w:rPr>
    </w:pPr>
    <w:r>
      <w:rPr>
        <w:noProof/>
        <w:lang w:eastAsia="ca-ES"/>
      </w:rPr>
      <w:drawing>
        <wp:inline distT="0" distB="0" distL="0" distR="0">
          <wp:extent cx="1095375" cy="7715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1525"/>
                  </a:xfrm>
                  <a:prstGeom prst="rect">
                    <a:avLst/>
                  </a:prstGeom>
                  <a:noFill/>
                  <a:ln>
                    <a:noFill/>
                  </a:ln>
                </pic:spPr>
              </pic:pic>
            </a:graphicData>
          </a:graphic>
        </wp:inline>
      </w:drawing>
    </w:r>
  </w:p>
  <w:p w:rsidR="009773B0" w:rsidRPr="00310156" w:rsidRDefault="006B0BF3" w:rsidP="00505C44">
    <w:pPr>
      <w:jc w:val="both"/>
      <w:rPr>
        <w:rFonts w:ascii="Verdana" w:hAnsi="Verdana" w:cs="Verdana"/>
        <w:sz w:val="16"/>
        <w:szCs w:val="16"/>
      </w:rPr>
    </w:pPr>
  </w:p>
  <w:p w:rsidR="009773B0" w:rsidRPr="00310156" w:rsidRDefault="006B0BF3" w:rsidP="00505C44">
    <w:pPr>
      <w:jc w:val="both"/>
      <w:rPr>
        <w:rFonts w:ascii="Verdana" w:hAnsi="Verdana" w:cs="Verdana"/>
        <w:sz w:val="16"/>
        <w:szCs w:val="16"/>
      </w:rPr>
    </w:pPr>
    <w:r w:rsidRPr="00310156">
      <w:rPr>
        <w:rFonts w:ascii="Verdana" w:hAnsi="Verdana" w:cs="Verdana"/>
        <w:sz w:val="16"/>
        <w:szCs w:val="16"/>
      </w:rPr>
      <w:t xml:space="preserve">Nº de proposta: </w:t>
    </w:r>
    <w:r>
      <w:rPr>
        <w:rFonts w:ascii="Verdana" w:hAnsi="Verdana" w:cs="Verdana"/>
        <w:sz w:val="16"/>
        <w:szCs w:val="16"/>
      </w:rPr>
      <w:t>PRP2019/1608</w:t>
    </w:r>
    <w:r w:rsidRPr="00310156">
      <w:rPr>
        <w:rFonts w:ascii="Verdana" w:hAnsi="Verdana" w:cs="Verdana"/>
        <w:sz w:val="16"/>
        <w:szCs w:val="16"/>
      </w:rPr>
      <w:t xml:space="preserve">  </w:t>
    </w:r>
    <w:r>
      <w:rPr>
        <w:rFonts w:ascii="Verdana" w:hAnsi="Verdana" w:cs="Verdana"/>
        <w:sz w:val="16"/>
        <w:szCs w:val="16"/>
      </w:rPr>
      <w:t>26/09/2019</w:t>
    </w:r>
  </w:p>
  <w:p w:rsidR="009773B0" w:rsidRPr="00310156" w:rsidRDefault="006B0BF3" w:rsidP="00505C44">
    <w:pPr>
      <w:jc w:val="both"/>
      <w:rPr>
        <w:rFonts w:ascii="Verdana" w:hAnsi="Verdana" w:cs="Verdana"/>
        <w:sz w:val="16"/>
        <w:szCs w:val="16"/>
      </w:rPr>
    </w:pPr>
    <w:r w:rsidRPr="00310156">
      <w:rPr>
        <w:rFonts w:ascii="Verdana" w:hAnsi="Verdana" w:cs="Verdana"/>
        <w:sz w:val="16"/>
        <w:szCs w:val="16"/>
      </w:rPr>
      <w:t xml:space="preserve">Títol: </w:t>
    </w:r>
    <w:r>
      <w:rPr>
        <w:rFonts w:ascii="Verdana" w:hAnsi="Verdana" w:cs="Verdana"/>
        <w:sz w:val="16"/>
        <w:szCs w:val="16"/>
      </w:rPr>
      <w:t>Aprovar la convocatòria del procediment per a l'atorgament de subvencions per a facilitar la mobilitat per raó d'estudis per al curs escolar 2019/2020</w:t>
    </w:r>
  </w:p>
  <w:p w:rsidR="009773B0" w:rsidRPr="00310156" w:rsidRDefault="006B0BF3" w:rsidP="00505C44">
    <w:pPr>
      <w:jc w:val="both"/>
      <w:rPr>
        <w:rFonts w:ascii="Verdana" w:hAnsi="Verdana" w:cs="Verdana"/>
        <w:sz w:val="16"/>
        <w:szCs w:val="16"/>
      </w:rPr>
    </w:pPr>
    <w:r w:rsidRPr="00310156">
      <w:rPr>
        <w:rFonts w:ascii="Verdana" w:hAnsi="Verdana" w:cs="Verdana"/>
        <w:sz w:val="16"/>
        <w:szCs w:val="16"/>
      </w:rPr>
      <w:t xml:space="preserve">Òrgan resolutori: </w:t>
    </w:r>
    <w:r>
      <w:rPr>
        <w:rFonts w:ascii="Verdana" w:hAnsi="Verdana" w:cs="Verdana"/>
        <w:sz w:val="16"/>
        <w:szCs w:val="16"/>
      </w:rPr>
      <w:t>Alcaldia</w:t>
    </w:r>
  </w:p>
  <w:p w:rsidR="009773B0" w:rsidRPr="00310156" w:rsidRDefault="006B0BF3" w:rsidP="00505C44">
    <w:pPr>
      <w:jc w:val="both"/>
      <w:rPr>
        <w:rFonts w:ascii="Verdana" w:hAnsi="Verdana" w:cs="Verdana"/>
        <w:sz w:val="16"/>
        <w:szCs w:val="16"/>
      </w:rPr>
    </w:pPr>
    <w:r w:rsidRPr="00310156">
      <w:rPr>
        <w:rFonts w:ascii="Verdana" w:hAnsi="Verdana" w:cs="Verdana"/>
        <w:sz w:val="16"/>
        <w:szCs w:val="16"/>
      </w:rPr>
      <w:t xml:space="preserve">Regidoria: </w:t>
    </w:r>
    <w:r>
      <w:rPr>
        <w:rFonts w:ascii="Verdana" w:hAnsi="Verdana" w:cs="Verdana"/>
        <w:sz w:val="16"/>
        <w:szCs w:val="16"/>
      </w:rPr>
      <w:t>Regidoria d'Economia</w:t>
    </w:r>
  </w:p>
  <w:p w:rsidR="009773B0" w:rsidRDefault="006B0BF3">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BF3"/>
    <w:rsid w:val="006A580B"/>
    <w:rsid w:val="006B0B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020CFF-2A29-4FF6-B07B-BF62789DC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BF3"/>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6B0BF3"/>
    <w:pPr>
      <w:tabs>
        <w:tab w:val="center" w:pos="4252"/>
        <w:tab w:val="right" w:pos="8504"/>
      </w:tabs>
    </w:pPr>
    <w:rPr>
      <w:rFonts w:ascii="Calibri" w:eastAsia="Calibri" w:hAnsi="Calibri" w:cs="Calibri"/>
      <w:sz w:val="22"/>
      <w:szCs w:val="22"/>
      <w:lang w:eastAsia="en-US"/>
    </w:rPr>
  </w:style>
  <w:style w:type="character" w:customStyle="1" w:styleId="CapaleraCar">
    <w:name w:val="Capçalera Car"/>
    <w:basedOn w:val="Tipusdelletraperdefectedelpargraf"/>
    <w:link w:val="Capalera"/>
    <w:uiPriority w:val="99"/>
    <w:semiHidden/>
    <w:rsid w:val="006B0BF3"/>
    <w:rPr>
      <w:rFonts w:ascii="Calibri" w:eastAsia="Calibri" w:hAnsi="Calibri" w:cs="Calibri"/>
    </w:rPr>
  </w:style>
  <w:style w:type="paragraph" w:styleId="Peu">
    <w:name w:val="footer"/>
    <w:basedOn w:val="Normal"/>
    <w:link w:val="PeuCar"/>
    <w:uiPriority w:val="99"/>
    <w:semiHidden/>
    <w:rsid w:val="006B0BF3"/>
    <w:pPr>
      <w:tabs>
        <w:tab w:val="center" w:pos="4252"/>
        <w:tab w:val="right" w:pos="8504"/>
      </w:tabs>
    </w:pPr>
    <w:rPr>
      <w:rFonts w:ascii="Calibri" w:eastAsia="Calibri" w:hAnsi="Calibri" w:cs="Calibri"/>
      <w:sz w:val="22"/>
      <w:szCs w:val="22"/>
      <w:lang w:eastAsia="en-US"/>
    </w:rPr>
  </w:style>
  <w:style w:type="character" w:customStyle="1" w:styleId="PeuCar">
    <w:name w:val="Peu Car"/>
    <w:basedOn w:val="Tipusdelletraperdefectedelpargraf"/>
    <w:link w:val="Peu"/>
    <w:uiPriority w:val="99"/>
    <w:semiHidden/>
    <w:rsid w:val="006B0BF3"/>
    <w:rPr>
      <w:rFonts w:ascii="Calibri" w:eastAsia="Calibri" w:hAnsi="Calibri" w:cs="Calibri"/>
    </w:rPr>
  </w:style>
  <w:style w:type="paragraph" w:styleId="Textindependent2">
    <w:name w:val="Body Text 2"/>
    <w:basedOn w:val="Normal"/>
    <w:link w:val="Textindependent2Car"/>
    <w:uiPriority w:val="99"/>
    <w:semiHidden/>
    <w:rsid w:val="006B0BF3"/>
    <w:pPr>
      <w:jc w:val="both"/>
    </w:pPr>
    <w:rPr>
      <w:sz w:val="22"/>
      <w:szCs w:val="22"/>
    </w:rPr>
  </w:style>
  <w:style w:type="character" w:customStyle="1" w:styleId="Textindependent2Car">
    <w:name w:val="Text independent 2 Car"/>
    <w:basedOn w:val="Tipusdelletraperdefectedelpargraf"/>
    <w:link w:val="Textindependent2"/>
    <w:uiPriority w:val="99"/>
    <w:semiHidden/>
    <w:rsid w:val="006B0BF3"/>
    <w:rPr>
      <w:rFonts w:ascii="Arial" w:eastAsia="Times New Roman" w:hAnsi="Arial" w:cs="Arial"/>
      <w:lang w:eastAsia="es-ES"/>
    </w:rPr>
  </w:style>
  <w:style w:type="paragraph" w:styleId="Sagniadetextindependent">
    <w:name w:val="Body Text Indent"/>
    <w:basedOn w:val="Normal"/>
    <w:link w:val="SagniadetextindependentCar"/>
    <w:uiPriority w:val="99"/>
    <w:semiHidden/>
    <w:unhideWhenUsed/>
    <w:rsid w:val="006B0BF3"/>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6B0BF3"/>
    <w:rPr>
      <w:rFonts w:ascii="Arial" w:eastAsia="Times New Roman" w:hAnsi="Arial" w:cs="Arial"/>
      <w:sz w:val="24"/>
      <w:szCs w:val="24"/>
      <w:lang w:eastAsia="es-ES"/>
    </w:rPr>
  </w:style>
  <w:style w:type="character" w:styleId="Enlla">
    <w:name w:val="Hyperlink"/>
    <w:basedOn w:val="Tipusdelletraperdefectedelpargraf"/>
    <w:semiHidden/>
    <w:unhideWhenUsed/>
    <w:rsid w:val="006B0B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2954</Characters>
  <Application>Microsoft Office Word</Application>
  <DocSecurity>0</DocSecurity>
  <Lines>24</Lines>
  <Paragraphs>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2023-10-10T07:03:00Z</dcterms:created>
  <dcterms:modified xsi:type="dcterms:W3CDTF">2023-10-10T07:04:00Z</dcterms:modified>
</cp:coreProperties>
</file>