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5B9BA6" w14:textId="77777777" w:rsidR="00CF7A4A" w:rsidRPr="00CF7A4A" w:rsidRDefault="00CF7A4A" w:rsidP="00CF7A4A">
      <w:pPr>
        <w:spacing w:before="240" w:line="276" w:lineRule="auto"/>
        <w:ind w:left="567" w:firstLine="284"/>
        <w:jc w:val="center"/>
        <w:rPr>
          <w:rFonts w:ascii="Bw Modelica ExtraBold" w:hAnsi="Bw Modelica ExtraBold" w:cs="Arial"/>
          <w:u w:val="single"/>
        </w:rPr>
      </w:pPr>
      <w:r w:rsidRPr="00CF7A4A">
        <w:rPr>
          <w:rFonts w:ascii="Bw Modelica ExtraBold" w:hAnsi="Bw Modelica ExtraBold" w:cs="Arial"/>
          <w:u w:val="single"/>
        </w:rPr>
        <w:t>ANEXO I</w:t>
      </w:r>
    </w:p>
    <w:p w14:paraId="62B82CE3" w14:textId="5FF5F5FA" w:rsidR="00CF7A4A" w:rsidRPr="00CF7A4A" w:rsidRDefault="00CF7A4A" w:rsidP="00CF7A4A">
      <w:pPr>
        <w:spacing w:before="240" w:line="276" w:lineRule="auto"/>
        <w:ind w:left="567" w:firstLine="284"/>
        <w:jc w:val="center"/>
        <w:rPr>
          <w:rFonts w:ascii="Bw Modelica ExtraBold" w:hAnsi="Bw Modelica ExtraBold" w:cs="Arial"/>
        </w:rPr>
      </w:pPr>
      <w:r w:rsidRPr="00CF7A4A">
        <w:rPr>
          <w:rFonts w:ascii="Bw Modelica ExtraBold" w:hAnsi="Bw Modelica ExtraBold" w:cs="Arial"/>
        </w:rPr>
        <w:t>BAREMOS PARA LA CALIFICACIÓN DE LAS SOLICITUDES DE AYUDAS EN LA RESIDENCIA DE ESTUDIANTES RAMÓN PIGNATELLI.</w:t>
      </w:r>
    </w:p>
    <w:p w14:paraId="69D2DC4D" w14:textId="459E3DDD" w:rsidR="00CF7A4A" w:rsidRPr="00CF7A4A" w:rsidRDefault="00CF7A4A" w:rsidP="00CF7A4A">
      <w:pPr>
        <w:spacing w:before="240" w:line="276" w:lineRule="auto"/>
        <w:ind w:firstLine="708"/>
        <w:rPr>
          <w:rFonts w:ascii="Bw Modelica Medium" w:hAnsi="Bw Modelica Medium" w:cs="Arial"/>
        </w:rPr>
      </w:pPr>
      <w:r w:rsidRPr="00CF7A4A">
        <w:rPr>
          <w:rFonts w:ascii="Bw Modelica Medium" w:hAnsi="Bw Modelica Medium" w:cs="Arial"/>
        </w:rPr>
        <w:t>1.- Expediente académico:</w:t>
      </w:r>
    </w:p>
    <w:p w14:paraId="595A5A27" w14:textId="77777777" w:rsidR="00CF7A4A" w:rsidRPr="00CF7A4A" w:rsidRDefault="00CF7A4A" w:rsidP="00CF7A4A">
      <w:pPr>
        <w:spacing w:before="240" w:line="276" w:lineRule="auto"/>
        <w:ind w:firstLine="851"/>
        <w:jc w:val="both"/>
        <w:rPr>
          <w:rFonts w:ascii="Bw Modelica" w:hAnsi="Bw Modelica" w:cs="Arial"/>
        </w:rPr>
      </w:pPr>
      <w:r w:rsidRPr="00CF7A4A">
        <w:rPr>
          <w:rFonts w:ascii="Bw Modelica" w:hAnsi="Bw Modelica" w:cs="Arial"/>
        </w:rPr>
        <w:t>Se valorará la nota media de las asignaturas correspondientes al último curso académico realizado en enseñanzas regladas y que sea necesario para cursar la formación para la que solicita plaza en la residencia. Para el alumnado de nuevo ingreso en la universidad o ciclo formativo de grado superior, se valorará la nota media de bachillerato.</w:t>
      </w:r>
    </w:p>
    <w:p w14:paraId="7A415E62" w14:textId="77777777" w:rsidR="00CF7A4A" w:rsidRPr="00CF7A4A" w:rsidRDefault="00CF7A4A" w:rsidP="00CF7A4A">
      <w:pPr>
        <w:spacing w:before="240" w:line="276" w:lineRule="auto"/>
        <w:ind w:firstLine="851"/>
        <w:jc w:val="both"/>
        <w:rPr>
          <w:rFonts w:ascii="Bw Modelica" w:hAnsi="Bw Modelica" w:cs="Arial"/>
        </w:rPr>
      </w:pPr>
      <w:r w:rsidRPr="00CF7A4A">
        <w:rPr>
          <w:rFonts w:ascii="Bw Modelica" w:hAnsi="Bw Modelica" w:cs="Arial"/>
        </w:rPr>
        <w:t>Puntuación:</w:t>
      </w:r>
    </w:p>
    <w:p w14:paraId="72DE86B7" w14:textId="77777777" w:rsidR="00CF7A4A" w:rsidRPr="00CF7A4A" w:rsidRDefault="00CF7A4A" w:rsidP="00CF7A4A">
      <w:pPr>
        <w:spacing w:before="240" w:line="276" w:lineRule="auto"/>
        <w:ind w:firstLine="851"/>
        <w:jc w:val="both"/>
        <w:rPr>
          <w:rFonts w:ascii="Bw Modelica" w:hAnsi="Bw Modelica" w:cs="Arial"/>
        </w:rPr>
      </w:pPr>
      <w:r w:rsidRPr="00CF7A4A">
        <w:rPr>
          <w:rFonts w:ascii="Bw Modelica" w:hAnsi="Bw Modelica" w:cs="Arial"/>
        </w:rPr>
        <w:t>Más de 5 y hasta 7.5</w:t>
      </w:r>
      <w:r w:rsidRPr="00CF7A4A">
        <w:rPr>
          <w:rFonts w:ascii="Bw Modelica" w:hAnsi="Bw Modelica" w:cs="Arial"/>
        </w:rPr>
        <w:tab/>
      </w:r>
      <w:r w:rsidRPr="00CF7A4A">
        <w:rPr>
          <w:rFonts w:ascii="Bw Modelica" w:hAnsi="Bw Modelica" w:cs="Arial"/>
        </w:rPr>
        <w:tab/>
      </w:r>
      <w:r w:rsidRPr="00CF7A4A">
        <w:rPr>
          <w:rFonts w:ascii="Bw Modelica" w:hAnsi="Bw Modelica" w:cs="Arial"/>
        </w:rPr>
        <w:tab/>
      </w:r>
      <w:r w:rsidRPr="00CF7A4A">
        <w:rPr>
          <w:rFonts w:ascii="Bw Modelica" w:hAnsi="Bw Modelica" w:cs="Arial"/>
        </w:rPr>
        <w:tab/>
      </w:r>
      <w:r w:rsidRPr="00CF7A4A">
        <w:rPr>
          <w:rFonts w:ascii="Bw Modelica" w:hAnsi="Bw Modelica" w:cs="Arial"/>
        </w:rPr>
        <w:tab/>
        <w:t xml:space="preserve"> 10 puntos</w:t>
      </w:r>
    </w:p>
    <w:p w14:paraId="5DE3204D" w14:textId="77777777" w:rsidR="00CF7A4A" w:rsidRPr="00CF7A4A" w:rsidRDefault="00CF7A4A" w:rsidP="00CF7A4A">
      <w:pPr>
        <w:spacing w:before="240" w:line="276" w:lineRule="auto"/>
        <w:ind w:firstLine="851"/>
        <w:jc w:val="both"/>
        <w:rPr>
          <w:rFonts w:ascii="Bw Modelica" w:hAnsi="Bw Modelica" w:cs="Arial"/>
        </w:rPr>
      </w:pPr>
      <w:r w:rsidRPr="00CF7A4A">
        <w:rPr>
          <w:rFonts w:ascii="Bw Modelica" w:hAnsi="Bw Modelica" w:cs="Arial"/>
        </w:rPr>
        <w:t>Más de 7.5 hasta 10</w:t>
      </w:r>
      <w:r w:rsidRPr="00CF7A4A">
        <w:rPr>
          <w:rFonts w:ascii="Bw Modelica" w:hAnsi="Bw Modelica" w:cs="Arial"/>
        </w:rPr>
        <w:tab/>
      </w:r>
      <w:r w:rsidRPr="00CF7A4A">
        <w:rPr>
          <w:rFonts w:ascii="Bw Modelica" w:hAnsi="Bw Modelica" w:cs="Arial"/>
        </w:rPr>
        <w:tab/>
      </w:r>
      <w:r w:rsidRPr="00CF7A4A">
        <w:rPr>
          <w:rFonts w:ascii="Bw Modelica" w:hAnsi="Bw Modelica" w:cs="Arial"/>
        </w:rPr>
        <w:tab/>
      </w:r>
      <w:r w:rsidRPr="00CF7A4A">
        <w:rPr>
          <w:rFonts w:ascii="Bw Modelica" w:hAnsi="Bw Modelica" w:cs="Arial"/>
        </w:rPr>
        <w:tab/>
      </w:r>
      <w:r w:rsidRPr="00CF7A4A">
        <w:rPr>
          <w:rFonts w:ascii="Bw Modelica" w:hAnsi="Bw Modelica" w:cs="Arial"/>
        </w:rPr>
        <w:tab/>
        <w:t xml:space="preserve"> 20 puntos</w:t>
      </w:r>
    </w:p>
    <w:p w14:paraId="5A0F78D1" w14:textId="77777777" w:rsidR="00CF7A4A" w:rsidRPr="00CF7A4A" w:rsidRDefault="00CF7A4A" w:rsidP="00CF7A4A">
      <w:pPr>
        <w:spacing w:before="240" w:line="276" w:lineRule="auto"/>
        <w:ind w:firstLine="851"/>
        <w:jc w:val="both"/>
        <w:rPr>
          <w:rFonts w:ascii="Bw Modelica" w:hAnsi="Bw Modelica" w:cs="Arial"/>
        </w:rPr>
      </w:pPr>
      <w:r w:rsidRPr="00CF7A4A">
        <w:rPr>
          <w:rFonts w:ascii="Bw Modelica" w:hAnsi="Bw Modelica" w:cs="Arial"/>
        </w:rPr>
        <w:t>Para el alumnado de segundo o posteriores cursos universitarios, por su grado de dificultad, se añadirá un complemento de 1,5 puntos a la nota media del expediente.</w:t>
      </w:r>
    </w:p>
    <w:p w14:paraId="5AECC136" w14:textId="77777777" w:rsidR="00CF7A4A" w:rsidRPr="00CF7A4A" w:rsidRDefault="00CF7A4A" w:rsidP="00CF7A4A">
      <w:pPr>
        <w:spacing w:before="240" w:line="276" w:lineRule="auto"/>
        <w:ind w:firstLine="851"/>
        <w:jc w:val="both"/>
        <w:rPr>
          <w:rFonts w:ascii="Bw Modelica Medium" w:hAnsi="Bw Modelica Medium" w:cs="Arial"/>
        </w:rPr>
      </w:pPr>
      <w:r w:rsidRPr="00CF7A4A">
        <w:rPr>
          <w:rFonts w:ascii="Bw Modelica Medium" w:hAnsi="Bw Modelica Medium" w:cs="Arial"/>
        </w:rPr>
        <w:t xml:space="preserve">2.- Tramos de renta: </w:t>
      </w:r>
    </w:p>
    <w:p w14:paraId="3396F964" w14:textId="1B77B879" w:rsidR="00CF7A4A" w:rsidRPr="00CF7A4A" w:rsidRDefault="00CF7A4A" w:rsidP="00CF7A4A">
      <w:pPr>
        <w:spacing w:before="240" w:line="276" w:lineRule="auto"/>
        <w:ind w:firstLine="851"/>
        <w:jc w:val="both"/>
        <w:rPr>
          <w:rFonts w:ascii="Bw Modelica" w:hAnsi="Bw Modelica" w:cs="Arial"/>
        </w:rPr>
      </w:pPr>
      <w:r w:rsidRPr="00CF7A4A">
        <w:rPr>
          <w:rFonts w:ascii="Bw Modelica" w:hAnsi="Bw Modelica" w:cs="Arial"/>
        </w:rPr>
        <w:t>Se valorará el resultante de la base imponible general más la base imponible del ahorro de la unidad familiar, dividido entre el número de integrantes de la misma y que aparezcan en la Declaración de la Renta del ejercicio 2022.</w:t>
      </w:r>
    </w:p>
    <w:p w14:paraId="54134523" w14:textId="77777777" w:rsidR="00CF7A4A" w:rsidRPr="00CF7A4A" w:rsidRDefault="00CF7A4A" w:rsidP="00CF7A4A">
      <w:pPr>
        <w:spacing w:before="240" w:line="276" w:lineRule="auto"/>
        <w:ind w:firstLine="851"/>
        <w:jc w:val="both"/>
        <w:rPr>
          <w:rFonts w:ascii="Bw Modelica" w:hAnsi="Bw Modelica" w:cs="Arial"/>
        </w:rPr>
      </w:pPr>
      <w:r w:rsidRPr="00CF7A4A">
        <w:rPr>
          <w:rFonts w:ascii="Bw Modelica" w:hAnsi="Bw Modelica" w:cs="Arial"/>
        </w:rPr>
        <w:t>Puntuación:</w:t>
      </w:r>
    </w:p>
    <w:p w14:paraId="5A5C66FA" w14:textId="18EB2C7A" w:rsidR="00CF7A4A" w:rsidRPr="00CF7A4A" w:rsidRDefault="00CF7A4A" w:rsidP="00CF7A4A">
      <w:pPr>
        <w:spacing w:before="240" w:line="276" w:lineRule="auto"/>
        <w:ind w:firstLine="851"/>
        <w:jc w:val="both"/>
        <w:rPr>
          <w:rFonts w:ascii="Bw Modelica" w:hAnsi="Bw Modelica" w:cs="Arial"/>
        </w:rPr>
      </w:pPr>
      <w:r w:rsidRPr="00CF7A4A">
        <w:rPr>
          <w:rFonts w:ascii="Bw Modelica" w:hAnsi="Bw Modelica" w:cs="Arial"/>
        </w:rPr>
        <w:t xml:space="preserve">Hasta 2.500 </w:t>
      </w:r>
      <w:r>
        <w:rPr>
          <w:rFonts w:ascii="Bw Modelica" w:hAnsi="Bw Modelica" w:cs="Arial"/>
        </w:rPr>
        <w:t>€</w:t>
      </w:r>
      <w:r w:rsidRPr="00CF7A4A">
        <w:rPr>
          <w:rFonts w:ascii="Bw Modelica" w:hAnsi="Bw Modelica" w:cs="Arial"/>
        </w:rPr>
        <w:t xml:space="preserve"> por miembro</w:t>
      </w:r>
      <w:r w:rsidRPr="00CF7A4A">
        <w:rPr>
          <w:rFonts w:ascii="Bw Modelica" w:hAnsi="Bw Modelica" w:cs="Arial"/>
        </w:rPr>
        <w:tab/>
      </w:r>
      <w:r w:rsidRPr="00CF7A4A">
        <w:rPr>
          <w:rFonts w:ascii="Bw Modelica" w:hAnsi="Bw Modelica" w:cs="Arial"/>
        </w:rPr>
        <w:tab/>
      </w:r>
      <w:r w:rsidRPr="00CF7A4A">
        <w:rPr>
          <w:rFonts w:ascii="Bw Modelica" w:hAnsi="Bw Modelica" w:cs="Arial"/>
        </w:rPr>
        <w:tab/>
      </w:r>
      <w:r>
        <w:rPr>
          <w:rFonts w:ascii="Bw Modelica" w:hAnsi="Bw Modelica" w:cs="Arial"/>
        </w:rPr>
        <w:tab/>
      </w:r>
      <w:r>
        <w:rPr>
          <w:rFonts w:ascii="Bw Modelica" w:hAnsi="Bw Modelica" w:cs="Arial"/>
        </w:rPr>
        <w:tab/>
      </w:r>
      <w:r w:rsidRPr="00CF7A4A">
        <w:rPr>
          <w:rFonts w:ascii="Bw Modelica" w:hAnsi="Bw Modelica" w:cs="Arial"/>
        </w:rPr>
        <w:t>50 puntos</w:t>
      </w:r>
    </w:p>
    <w:p w14:paraId="25E777B1" w14:textId="7167A433" w:rsidR="00CF7A4A" w:rsidRPr="00CF7A4A" w:rsidRDefault="00CF7A4A" w:rsidP="00CF7A4A">
      <w:pPr>
        <w:spacing w:before="240" w:line="276" w:lineRule="auto"/>
        <w:ind w:firstLine="851"/>
        <w:jc w:val="both"/>
        <w:rPr>
          <w:rFonts w:ascii="Bw Modelica" w:hAnsi="Bw Modelica" w:cs="Arial"/>
        </w:rPr>
      </w:pPr>
      <w:r w:rsidRPr="00CF7A4A">
        <w:rPr>
          <w:rFonts w:ascii="Bw Modelica" w:hAnsi="Bw Modelica" w:cs="Arial"/>
        </w:rPr>
        <w:t xml:space="preserve">Más de 2.500 </w:t>
      </w:r>
      <w:r>
        <w:rPr>
          <w:rFonts w:ascii="Bw Modelica" w:hAnsi="Bw Modelica" w:cs="Arial"/>
        </w:rPr>
        <w:t>€</w:t>
      </w:r>
      <w:r w:rsidRPr="00CF7A4A">
        <w:rPr>
          <w:rFonts w:ascii="Bw Modelica" w:hAnsi="Bw Modelica" w:cs="Arial"/>
        </w:rPr>
        <w:t xml:space="preserve"> y hasta 5.000 </w:t>
      </w:r>
      <w:r>
        <w:rPr>
          <w:rFonts w:ascii="Bw Modelica" w:hAnsi="Bw Modelica" w:cs="Arial"/>
        </w:rPr>
        <w:t>€</w:t>
      </w:r>
      <w:r w:rsidRPr="00CF7A4A">
        <w:rPr>
          <w:rFonts w:ascii="Bw Modelica" w:hAnsi="Bw Modelica" w:cs="Arial"/>
        </w:rPr>
        <w:t xml:space="preserve"> por miembro</w:t>
      </w:r>
      <w:r w:rsidRPr="00CF7A4A">
        <w:rPr>
          <w:rFonts w:ascii="Bw Modelica" w:hAnsi="Bw Modelica" w:cs="Arial"/>
        </w:rPr>
        <w:tab/>
      </w:r>
      <w:r w:rsidRPr="00CF7A4A">
        <w:rPr>
          <w:rFonts w:ascii="Bw Modelica" w:hAnsi="Bw Modelica" w:cs="Arial"/>
        </w:rPr>
        <w:tab/>
        <w:t>40 puntos</w:t>
      </w:r>
    </w:p>
    <w:p w14:paraId="3BE776E0" w14:textId="62479F0F" w:rsidR="00CF7A4A" w:rsidRPr="00CF7A4A" w:rsidRDefault="00CF7A4A" w:rsidP="00CF7A4A">
      <w:pPr>
        <w:spacing w:before="240" w:line="276" w:lineRule="auto"/>
        <w:ind w:firstLine="851"/>
        <w:jc w:val="both"/>
        <w:rPr>
          <w:rFonts w:ascii="Bw Modelica" w:hAnsi="Bw Modelica" w:cs="Arial"/>
        </w:rPr>
      </w:pPr>
      <w:r w:rsidRPr="00CF7A4A">
        <w:rPr>
          <w:rFonts w:ascii="Bw Modelica" w:hAnsi="Bw Modelica" w:cs="Arial"/>
        </w:rPr>
        <w:t xml:space="preserve">Más de 5.000 </w:t>
      </w:r>
      <w:r>
        <w:rPr>
          <w:rFonts w:ascii="Bw Modelica" w:hAnsi="Bw Modelica" w:cs="Arial"/>
        </w:rPr>
        <w:t>€</w:t>
      </w:r>
      <w:r w:rsidRPr="00CF7A4A">
        <w:rPr>
          <w:rFonts w:ascii="Bw Modelica" w:hAnsi="Bw Modelica" w:cs="Arial"/>
        </w:rPr>
        <w:t xml:space="preserve"> y hasta 7.500 </w:t>
      </w:r>
      <w:r>
        <w:rPr>
          <w:rFonts w:ascii="Bw Modelica" w:hAnsi="Bw Modelica" w:cs="Arial"/>
        </w:rPr>
        <w:t>€</w:t>
      </w:r>
      <w:r w:rsidRPr="00CF7A4A">
        <w:rPr>
          <w:rFonts w:ascii="Bw Modelica" w:hAnsi="Bw Modelica" w:cs="Arial"/>
        </w:rPr>
        <w:t xml:space="preserve"> por miembro</w:t>
      </w:r>
      <w:r w:rsidRPr="00CF7A4A">
        <w:rPr>
          <w:rFonts w:ascii="Bw Modelica" w:hAnsi="Bw Modelica" w:cs="Arial"/>
        </w:rPr>
        <w:tab/>
      </w:r>
      <w:r w:rsidRPr="00CF7A4A">
        <w:rPr>
          <w:rFonts w:ascii="Bw Modelica" w:hAnsi="Bw Modelica" w:cs="Arial"/>
        </w:rPr>
        <w:tab/>
        <w:t>30 puntos</w:t>
      </w:r>
    </w:p>
    <w:p w14:paraId="39C84458" w14:textId="6A203313" w:rsidR="00CF7A4A" w:rsidRPr="00CF7A4A" w:rsidRDefault="00CF7A4A" w:rsidP="00CF7A4A">
      <w:pPr>
        <w:spacing w:before="240" w:line="276" w:lineRule="auto"/>
        <w:ind w:firstLine="851"/>
        <w:jc w:val="both"/>
        <w:rPr>
          <w:rFonts w:ascii="Bw Modelica" w:hAnsi="Bw Modelica" w:cs="Arial"/>
        </w:rPr>
      </w:pPr>
      <w:r w:rsidRPr="00CF7A4A">
        <w:rPr>
          <w:rFonts w:ascii="Bw Modelica" w:hAnsi="Bw Modelica" w:cs="Arial"/>
        </w:rPr>
        <w:t xml:space="preserve">Más de 7.500 </w:t>
      </w:r>
      <w:r>
        <w:rPr>
          <w:rFonts w:ascii="Bw Modelica" w:hAnsi="Bw Modelica" w:cs="Arial"/>
        </w:rPr>
        <w:t>€</w:t>
      </w:r>
      <w:r w:rsidRPr="00CF7A4A">
        <w:rPr>
          <w:rFonts w:ascii="Bw Modelica" w:hAnsi="Bw Modelica" w:cs="Arial"/>
        </w:rPr>
        <w:t xml:space="preserve"> y hasta 10.000 </w:t>
      </w:r>
      <w:r>
        <w:rPr>
          <w:rFonts w:ascii="Bw Modelica" w:hAnsi="Bw Modelica" w:cs="Arial"/>
        </w:rPr>
        <w:t>€</w:t>
      </w:r>
      <w:r w:rsidRPr="00CF7A4A">
        <w:rPr>
          <w:rFonts w:ascii="Bw Modelica" w:hAnsi="Bw Modelica" w:cs="Arial"/>
        </w:rPr>
        <w:t xml:space="preserve"> por miembro</w:t>
      </w:r>
      <w:r w:rsidRPr="00CF7A4A">
        <w:rPr>
          <w:rFonts w:ascii="Bw Modelica" w:hAnsi="Bw Modelica" w:cs="Arial"/>
        </w:rPr>
        <w:tab/>
      </w:r>
      <w:r w:rsidRPr="00CF7A4A">
        <w:rPr>
          <w:rFonts w:ascii="Bw Modelica" w:hAnsi="Bw Modelica" w:cs="Arial"/>
        </w:rPr>
        <w:tab/>
        <w:t>20 puntos</w:t>
      </w:r>
    </w:p>
    <w:p w14:paraId="52F2BD0F" w14:textId="2E8DBC8E" w:rsidR="00CF7A4A" w:rsidRPr="00CF7A4A" w:rsidRDefault="00CF7A4A" w:rsidP="00CF7A4A">
      <w:pPr>
        <w:spacing w:before="240" w:line="276" w:lineRule="auto"/>
        <w:ind w:firstLine="851"/>
        <w:jc w:val="both"/>
        <w:rPr>
          <w:rFonts w:ascii="Bw Modelica" w:hAnsi="Bw Modelica" w:cs="Arial"/>
        </w:rPr>
      </w:pPr>
      <w:r w:rsidRPr="00CF7A4A">
        <w:rPr>
          <w:rFonts w:ascii="Bw Modelica" w:hAnsi="Bw Modelica" w:cs="Arial"/>
        </w:rPr>
        <w:t xml:space="preserve">Más de 10.000 </w:t>
      </w:r>
      <w:r>
        <w:rPr>
          <w:rFonts w:ascii="Bw Modelica" w:hAnsi="Bw Modelica" w:cs="Arial"/>
        </w:rPr>
        <w:t>€</w:t>
      </w:r>
      <w:r w:rsidRPr="00CF7A4A">
        <w:rPr>
          <w:rFonts w:ascii="Bw Modelica" w:hAnsi="Bw Modelica" w:cs="Arial"/>
        </w:rPr>
        <w:t xml:space="preserve"> y hasta 12.500 </w:t>
      </w:r>
      <w:r>
        <w:rPr>
          <w:rFonts w:ascii="Bw Modelica" w:hAnsi="Bw Modelica" w:cs="Arial"/>
        </w:rPr>
        <w:t>€</w:t>
      </w:r>
      <w:r w:rsidRPr="00CF7A4A">
        <w:rPr>
          <w:rFonts w:ascii="Bw Modelica" w:hAnsi="Bw Modelica" w:cs="Arial"/>
        </w:rPr>
        <w:t xml:space="preserve"> por miembro</w:t>
      </w:r>
      <w:r w:rsidRPr="00CF7A4A">
        <w:rPr>
          <w:rFonts w:ascii="Bw Modelica" w:hAnsi="Bw Modelica" w:cs="Arial"/>
        </w:rPr>
        <w:tab/>
      </w:r>
      <w:r w:rsidRPr="00CF7A4A">
        <w:rPr>
          <w:rFonts w:ascii="Bw Modelica" w:hAnsi="Bw Modelica" w:cs="Arial"/>
        </w:rPr>
        <w:tab/>
        <w:t>10 puntos</w:t>
      </w:r>
    </w:p>
    <w:p w14:paraId="454BC12A" w14:textId="4681C064" w:rsidR="00CF7A4A" w:rsidRPr="00CF7A4A" w:rsidRDefault="00CF7A4A" w:rsidP="00CF7A4A">
      <w:pPr>
        <w:spacing w:before="240" w:line="276" w:lineRule="auto"/>
        <w:ind w:firstLine="851"/>
        <w:jc w:val="both"/>
        <w:rPr>
          <w:rFonts w:ascii="Bw Modelica" w:hAnsi="Bw Modelica" w:cs="Arial"/>
        </w:rPr>
      </w:pPr>
      <w:r w:rsidRPr="00CF7A4A">
        <w:rPr>
          <w:rFonts w:ascii="Bw Modelica" w:hAnsi="Bw Modelica" w:cs="Arial"/>
        </w:rPr>
        <w:t xml:space="preserve">Más de 12.500 </w:t>
      </w:r>
      <w:r>
        <w:rPr>
          <w:rFonts w:ascii="Bw Modelica" w:hAnsi="Bw Modelica" w:cs="Arial"/>
        </w:rPr>
        <w:t>€</w:t>
      </w:r>
      <w:r w:rsidRPr="00CF7A4A">
        <w:rPr>
          <w:rFonts w:ascii="Bw Modelica" w:hAnsi="Bw Modelica" w:cs="Arial"/>
        </w:rPr>
        <w:t xml:space="preserve"> por miembro</w:t>
      </w:r>
      <w:r w:rsidRPr="00CF7A4A">
        <w:rPr>
          <w:rFonts w:ascii="Bw Modelica" w:hAnsi="Bw Modelica" w:cs="Arial"/>
        </w:rPr>
        <w:tab/>
      </w:r>
      <w:r w:rsidRPr="00CF7A4A">
        <w:rPr>
          <w:rFonts w:ascii="Bw Modelica" w:hAnsi="Bw Modelica" w:cs="Arial"/>
        </w:rPr>
        <w:tab/>
      </w:r>
      <w:r>
        <w:rPr>
          <w:rFonts w:ascii="Bw Modelica" w:hAnsi="Bw Modelica" w:cs="Arial"/>
        </w:rPr>
        <w:tab/>
      </w:r>
      <w:r w:rsidRPr="00CF7A4A">
        <w:rPr>
          <w:rFonts w:ascii="Bw Modelica" w:hAnsi="Bw Modelica" w:cs="Arial"/>
        </w:rPr>
        <w:tab/>
        <w:t xml:space="preserve"> 0 puntos</w:t>
      </w:r>
    </w:p>
    <w:p w14:paraId="1DD6869E" w14:textId="77777777" w:rsidR="00CF7A4A" w:rsidRPr="00CF7A4A" w:rsidRDefault="00CF7A4A" w:rsidP="00CF7A4A">
      <w:pPr>
        <w:spacing w:before="240" w:line="276" w:lineRule="auto"/>
        <w:ind w:firstLine="851"/>
        <w:jc w:val="both"/>
        <w:rPr>
          <w:rFonts w:ascii="Bw Modelica" w:hAnsi="Bw Modelica" w:cs="Arial"/>
        </w:rPr>
      </w:pPr>
    </w:p>
    <w:p w14:paraId="49F72401" w14:textId="77777777" w:rsidR="00CF7A4A" w:rsidRPr="00CF7A4A" w:rsidRDefault="00CF7A4A" w:rsidP="00CF7A4A">
      <w:pPr>
        <w:spacing w:before="240" w:line="276" w:lineRule="auto"/>
        <w:ind w:firstLine="851"/>
        <w:jc w:val="both"/>
        <w:rPr>
          <w:rFonts w:ascii="Bw Modelica" w:hAnsi="Bw Modelica" w:cs="Arial"/>
        </w:rPr>
      </w:pPr>
    </w:p>
    <w:p w14:paraId="292D1494" w14:textId="77777777" w:rsidR="00CF7A4A" w:rsidRPr="00CF7A4A" w:rsidRDefault="00CF7A4A" w:rsidP="00CF7A4A">
      <w:pPr>
        <w:spacing w:before="240" w:line="276" w:lineRule="auto"/>
        <w:ind w:firstLine="851"/>
        <w:jc w:val="both"/>
        <w:rPr>
          <w:rFonts w:ascii="Bw Modelica" w:hAnsi="Bw Modelica" w:cs="Arial"/>
        </w:rPr>
      </w:pPr>
      <w:r w:rsidRPr="00CF7A4A">
        <w:rPr>
          <w:rFonts w:ascii="Bw Modelica" w:hAnsi="Bw Modelica" w:cs="Arial"/>
        </w:rPr>
        <w:t xml:space="preserve">A efectos de esta ayuda, para el cálculo de la renta familiar, son miembros computables de la familia los progenitores, tutores o encargados de la guarda y protección de la persona solicitante; la misma persona solicitante; hermanos con estado civil “Soltero” y menores de 25 años que convivan en el domicilio familiar a 31 diciembre 2022 y deduzcan en renta. También serán computables a la unidad familiar los hermanos mayores de 25 años cuando se trate de personas con discapacidad, así como ascendientes de progenitores que justifiquen su residencia en el mismo domicilio que los anteriores. </w:t>
      </w:r>
    </w:p>
    <w:p w14:paraId="417B3FEB" w14:textId="77777777" w:rsidR="00CF7A4A" w:rsidRPr="00CF7A4A" w:rsidRDefault="00CF7A4A" w:rsidP="00CF7A4A">
      <w:pPr>
        <w:spacing w:before="240" w:line="276" w:lineRule="auto"/>
        <w:ind w:firstLine="851"/>
        <w:jc w:val="both"/>
        <w:rPr>
          <w:rFonts w:ascii="Bw Modelica" w:hAnsi="Bw Modelica" w:cs="Arial"/>
        </w:rPr>
      </w:pPr>
      <w:r w:rsidRPr="00CF7A4A">
        <w:rPr>
          <w:rFonts w:ascii="Bw Modelica" w:hAnsi="Bw Modelica" w:cs="Arial"/>
        </w:rPr>
        <w:t>Los miembros de una familia deberán acreditarse con el certificado municipal correspondiente.</w:t>
      </w:r>
    </w:p>
    <w:p w14:paraId="304FDF28" w14:textId="77777777" w:rsidR="00CF7A4A" w:rsidRPr="00CF7A4A" w:rsidRDefault="00CF7A4A" w:rsidP="00CF7A4A">
      <w:pPr>
        <w:spacing w:before="240" w:line="276" w:lineRule="auto"/>
        <w:ind w:firstLine="851"/>
        <w:jc w:val="both"/>
        <w:rPr>
          <w:rFonts w:ascii="Bw Modelica" w:hAnsi="Bw Modelica" w:cs="Arial"/>
        </w:rPr>
      </w:pPr>
      <w:r w:rsidRPr="00CF7A4A">
        <w:rPr>
          <w:rFonts w:ascii="Bw Modelica" w:hAnsi="Bw Modelica" w:cs="Arial"/>
        </w:rPr>
        <w:t>En caso de divorcio o separación legal de sus progenitores no se considerará miembro computable a la persona que no conviva con la persona solicitante de la beca. Tendrá, no obstante, la consideración de miembro computable y sustentador principal, el nuevo cónyuge, o persona unida por análoga relación, cuyas rentas se incluirán dentro del cómputo de la renta familiar.</w:t>
      </w:r>
    </w:p>
    <w:p w14:paraId="0330D1A2" w14:textId="77777777" w:rsidR="00CF7A4A" w:rsidRPr="00CF7A4A" w:rsidRDefault="00CF7A4A" w:rsidP="00CF7A4A">
      <w:pPr>
        <w:spacing w:before="240" w:line="276" w:lineRule="auto"/>
        <w:ind w:firstLine="851"/>
        <w:jc w:val="both"/>
        <w:rPr>
          <w:rFonts w:ascii="Bw Modelica" w:hAnsi="Bw Modelica" w:cs="Arial"/>
        </w:rPr>
      </w:pPr>
      <w:r w:rsidRPr="00CF7A4A">
        <w:rPr>
          <w:rFonts w:ascii="Bw Modelica Medium" w:hAnsi="Bw Modelica Medium" w:cs="Arial"/>
        </w:rPr>
        <w:t>3.- Factores sociales:</w:t>
      </w:r>
      <w:r w:rsidRPr="00CF7A4A">
        <w:rPr>
          <w:rFonts w:ascii="Bw Modelica" w:hAnsi="Bw Modelica" w:cs="Arial"/>
        </w:rPr>
        <w:t xml:space="preserve"> Hasta un máximo de 30 puntos</w:t>
      </w:r>
    </w:p>
    <w:p w14:paraId="704527AD" w14:textId="77777777" w:rsidR="00CF7A4A" w:rsidRPr="00CF7A4A" w:rsidRDefault="00CF7A4A" w:rsidP="00CF7A4A">
      <w:pPr>
        <w:spacing w:before="240" w:line="276" w:lineRule="auto"/>
        <w:ind w:firstLine="851"/>
        <w:jc w:val="both"/>
        <w:rPr>
          <w:rFonts w:ascii="Bw Modelica" w:hAnsi="Bw Modelica" w:cs="Arial"/>
        </w:rPr>
      </w:pPr>
      <w:r w:rsidRPr="00CF7A4A">
        <w:rPr>
          <w:rFonts w:ascii="Bw Modelica" w:hAnsi="Bw Modelica" w:cs="Arial"/>
        </w:rPr>
        <w:t>-</w:t>
      </w:r>
      <w:r w:rsidRPr="00CF7A4A">
        <w:rPr>
          <w:rFonts w:ascii="Bw Modelica" w:hAnsi="Bw Modelica" w:cs="Arial"/>
        </w:rPr>
        <w:tab/>
        <w:t>Residentes en situación de riesgo u otras circunstancias debidamente justificadas y valoradas por los Servicios Sociales del lugar de domicilio. 15 puntos.</w:t>
      </w:r>
    </w:p>
    <w:p w14:paraId="2A389B88" w14:textId="0C9F8CA8" w:rsidR="005E2C2F" w:rsidRPr="00CF7A4A" w:rsidRDefault="00CF7A4A" w:rsidP="00CF7A4A">
      <w:pPr>
        <w:spacing w:before="240" w:line="276" w:lineRule="auto"/>
        <w:ind w:firstLine="851"/>
        <w:jc w:val="both"/>
        <w:rPr>
          <w:rFonts w:ascii="Bw Modelica" w:hAnsi="Bw Modelica" w:cs="Arial"/>
        </w:rPr>
      </w:pPr>
      <w:r w:rsidRPr="00CF7A4A">
        <w:rPr>
          <w:rFonts w:ascii="Bw Modelica" w:hAnsi="Bw Modelica" w:cs="Arial"/>
        </w:rPr>
        <w:t>-</w:t>
      </w:r>
      <w:r w:rsidRPr="00CF7A4A">
        <w:rPr>
          <w:rFonts w:ascii="Bw Modelica" w:hAnsi="Bw Modelica" w:cs="Arial"/>
        </w:rPr>
        <w:tab/>
        <w:t>Miembros de la unidad familiar con un grado de minusvalía superior al 33%. Por cada miembro 5 puntos hasta un máximo de 15 puntos.</w:t>
      </w:r>
    </w:p>
    <w:sectPr w:rsidR="005E2C2F" w:rsidRPr="00CF7A4A" w:rsidSect="00CF7A4A">
      <w:headerReference w:type="default" r:id="rId8"/>
      <w:footerReference w:type="default" r:id="rId9"/>
      <w:headerReference w:type="first" r:id="rId10"/>
      <w:footerReference w:type="first" r:id="rId11"/>
      <w:type w:val="continuous"/>
      <w:pgSz w:w="11906" w:h="16838" w:code="9"/>
      <w:pgMar w:top="1985" w:right="1274" w:bottom="1134" w:left="1418" w:header="357"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823328" w14:textId="77777777" w:rsidR="00CF7A4A" w:rsidRDefault="00CF7A4A">
      <w:r>
        <w:separator/>
      </w:r>
    </w:p>
  </w:endnote>
  <w:endnote w:type="continuationSeparator" w:id="0">
    <w:p w14:paraId="0D56DE0D" w14:textId="77777777" w:rsidR="00CF7A4A" w:rsidRDefault="00CF7A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Bw Modelica ExtraBold">
    <w:panose1 w:val="00000900000000000000"/>
    <w:charset w:val="00"/>
    <w:family w:val="modern"/>
    <w:notTrueType/>
    <w:pitch w:val="variable"/>
    <w:sig w:usb0="00000007" w:usb1="00000001" w:usb2="00000000" w:usb3="00000000" w:csb0="00000093" w:csb1="00000000"/>
  </w:font>
  <w:font w:name="Bw Modelica Medium">
    <w:panose1 w:val="00000700000000000000"/>
    <w:charset w:val="00"/>
    <w:family w:val="modern"/>
    <w:notTrueType/>
    <w:pitch w:val="variable"/>
    <w:sig w:usb0="00000007" w:usb1="00000001" w:usb2="00000000" w:usb3="00000000" w:csb0="00000093" w:csb1="00000000"/>
  </w:font>
  <w:font w:name="Bw Modelica">
    <w:panose1 w:val="00000600000000000000"/>
    <w:charset w:val="00"/>
    <w:family w:val="modern"/>
    <w:notTrueType/>
    <w:pitch w:val="variable"/>
    <w:sig w:usb0="00000007" w:usb1="00000001" w:usb2="00000000" w:usb3="00000000" w:csb0="00000093" w:csb1="00000000"/>
  </w:font>
  <w:font w:name="Bw Modelica Light">
    <w:panose1 w:val="00000500000000000000"/>
    <w:charset w:val="00"/>
    <w:family w:val="modern"/>
    <w:notTrueType/>
    <w:pitch w:val="variable"/>
    <w:sig w:usb0="00000007" w:usb1="00000001" w:usb2="00000000" w:usb3="00000000" w:csb0="00000093"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BD0898" w14:textId="77777777" w:rsidR="00C07549" w:rsidRPr="00CC0916" w:rsidRDefault="00B448E3" w:rsidP="00C07549">
    <w:pPr>
      <w:pStyle w:val="Piedepgina"/>
      <w:jc w:val="center"/>
      <w:rPr>
        <w:rFonts w:ascii="Bw Modelica Light" w:hAnsi="Bw Modelica Light" w:cs="Arial"/>
        <w:color w:val="808080"/>
        <w:sz w:val="20"/>
        <w:szCs w:val="20"/>
        <w:lang w:val="fr-FR"/>
      </w:rPr>
    </w:pPr>
    <w:r w:rsidRPr="00CC0916">
      <w:rPr>
        <w:rFonts w:ascii="Bw Modelica Light" w:hAnsi="Bw Modelica Light" w:cs="Arial"/>
        <w:color w:val="808080"/>
        <w:sz w:val="20"/>
        <w:szCs w:val="20"/>
        <w:lang w:val="fr-FR"/>
      </w:rPr>
      <w:t xml:space="preserve">  </w:t>
    </w:r>
    <w:hyperlink r:id="rId1" w:history="1">
      <w:r w:rsidR="009A782E" w:rsidRPr="00CC0916">
        <w:rPr>
          <w:rStyle w:val="Hipervnculo"/>
          <w:rFonts w:ascii="Bw Modelica Light" w:hAnsi="Bw Modelica Light" w:cs="Arial"/>
          <w:sz w:val="20"/>
          <w:szCs w:val="20"/>
          <w:lang w:val="fr-FR"/>
        </w:rPr>
        <w:t>info@residenciapignatelli.es</w:t>
      </w:r>
    </w:hyperlink>
  </w:p>
  <w:p w14:paraId="59FF8EE7" w14:textId="77777777" w:rsidR="00C07549" w:rsidRPr="00CC0916" w:rsidRDefault="00C07549" w:rsidP="00C07549">
    <w:pPr>
      <w:pStyle w:val="Piedepgina"/>
      <w:jc w:val="center"/>
      <w:rPr>
        <w:rFonts w:ascii="Bw Modelica Light" w:hAnsi="Bw Modelica Light" w:cs="Arial"/>
        <w:color w:val="808080"/>
        <w:sz w:val="20"/>
        <w:szCs w:val="20"/>
        <w:lang w:val="fr-FR"/>
      </w:rPr>
    </w:pPr>
    <w:proofErr w:type="spellStart"/>
    <w:proofErr w:type="gramStart"/>
    <w:r w:rsidRPr="00CC0916">
      <w:rPr>
        <w:rFonts w:ascii="Bw Modelica Light" w:hAnsi="Bw Modelica Light" w:cs="Arial"/>
        <w:color w:val="808080"/>
        <w:sz w:val="20"/>
        <w:szCs w:val="20"/>
        <w:lang w:val="fr-FR"/>
      </w:rPr>
      <w:t>Teléfono</w:t>
    </w:r>
    <w:proofErr w:type="spellEnd"/>
    <w:r w:rsidRPr="00CC0916">
      <w:rPr>
        <w:rFonts w:ascii="Bw Modelica Light" w:hAnsi="Bw Modelica Light" w:cs="Arial"/>
        <w:color w:val="808080"/>
        <w:sz w:val="20"/>
        <w:szCs w:val="20"/>
        <w:lang w:val="fr-FR"/>
      </w:rPr>
      <w:t>:</w:t>
    </w:r>
    <w:proofErr w:type="gramEnd"/>
    <w:r w:rsidRPr="00CC0916">
      <w:rPr>
        <w:rFonts w:ascii="Bw Modelica Light" w:hAnsi="Bw Modelica Light" w:cs="Arial"/>
        <w:color w:val="808080"/>
        <w:sz w:val="20"/>
        <w:szCs w:val="20"/>
        <w:lang w:val="fr-FR"/>
      </w:rPr>
      <w:t xml:space="preserve"> 976 348 007</w:t>
    </w:r>
  </w:p>
  <w:p w14:paraId="3C1A0C09" w14:textId="77777777" w:rsidR="00C07549" w:rsidRPr="00CC0916" w:rsidRDefault="00C07549" w:rsidP="00C07549">
    <w:pPr>
      <w:pStyle w:val="Piedepgina"/>
      <w:jc w:val="center"/>
      <w:rPr>
        <w:rFonts w:ascii="Bw Modelica Light" w:hAnsi="Bw Modelica Light" w:cs="Arial"/>
        <w:color w:val="808080"/>
        <w:sz w:val="20"/>
        <w:szCs w:val="20"/>
        <w:lang w:val="fr-FR"/>
      </w:rPr>
    </w:pPr>
    <w:proofErr w:type="gramStart"/>
    <w:r w:rsidRPr="00CC0916">
      <w:rPr>
        <w:rFonts w:ascii="Bw Modelica Light" w:hAnsi="Bw Modelica Light" w:cs="Arial"/>
        <w:color w:val="808080"/>
        <w:sz w:val="20"/>
        <w:szCs w:val="20"/>
        <w:lang w:val="fr-FR"/>
      </w:rPr>
      <w:t>CIF:</w:t>
    </w:r>
    <w:proofErr w:type="gramEnd"/>
    <w:r w:rsidRPr="00CC0916">
      <w:rPr>
        <w:rFonts w:ascii="Bw Modelica Light" w:hAnsi="Bw Modelica Light" w:cs="Arial"/>
        <w:color w:val="808080"/>
        <w:sz w:val="20"/>
        <w:szCs w:val="20"/>
        <w:lang w:val="fr-FR"/>
      </w:rPr>
      <w:t xml:space="preserve"> A-50 477 256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EF3E98" w14:textId="77777777" w:rsidR="00B448E3" w:rsidRDefault="00C07549" w:rsidP="00B62B5D">
    <w:pPr>
      <w:pStyle w:val="Piedepgina"/>
      <w:jc w:val="center"/>
      <w:rPr>
        <w:color w:val="808080"/>
        <w:sz w:val="20"/>
        <w:szCs w:val="20"/>
      </w:rPr>
    </w:pPr>
    <w:r>
      <w:rPr>
        <w:color w:val="808080"/>
        <w:sz w:val="20"/>
        <w:szCs w:val="20"/>
      </w:rPr>
      <w:ptab w:relativeTo="margin" w:alignment="center" w:leader="none"/>
    </w:r>
  </w:p>
  <w:p w14:paraId="3E4126C2" w14:textId="77777777" w:rsidR="00B448E3" w:rsidRPr="00ED0355" w:rsidRDefault="008B7ACC" w:rsidP="00BA6865">
    <w:pPr>
      <w:pStyle w:val="Piedepgina"/>
      <w:jc w:val="center"/>
      <w:rPr>
        <w:rFonts w:ascii="Arial" w:hAnsi="Arial" w:cs="Arial"/>
        <w:color w:val="808080"/>
        <w:sz w:val="20"/>
        <w:szCs w:val="20"/>
        <w:lang w:val="fr-FR"/>
      </w:rPr>
    </w:pPr>
    <w:hyperlink r:id="rId1" w:history="1">
      <w:r w:rsidR="0056527A" w:rsidRPr="00E61A35">
        <w:rPr>
          <w:rStyle w:val="Hipervnculo"/>
          <w:rFonts w:ascii="Arial" w:hAnsi="Arial" w:cs="Arial"/>
          <w:sz w:val="20"/>
          <w:szCs w:val="20"/>
          <w:lang w:val="fr-FR"/>
        </w:rPr>
        <w:t>info@residenciapignatelli.es</w:t>
      </w:r>
    </w:hyperlink>
  </w:p>
  <w:p w14:paraId="6478C81A" w14:textId="77777777" w:rsidR="00B448E3" w:rsidRPr="00ED0355" w:rsidRDefault="00B448E3" w:rsidP="00BA6865">
    <w:pPr>
      <w:pStyle w:val="Piedepgina"/>
      <w:jc w:val="center"/>
      <w:rPr>
        <w:rFonts w:ascii="Arial" w:hAnsi="Arial" w:cs="Arial"/>
        <w:color w:val="808080"/>
        <w:sz w:val="20"/>
        <w:szCs w:val="20"/>
        <w:lang w:val="fr-FR"/>
      </w:rPr>
    </w:pPr>
    <w:proofErr w:type="spellStart"/>
    <w:proofErr w:type="gramStart"/>
    <w:r w:rsidRPr="00ED0355">
      <w:rPr>
        <w:rFonts w:ascii="Arial" w:hAnsi="Arial" w:cs="Arial"/>
        <w:color w:val="808080"/>
        <w:sz w:val="20"/>
        <w:szCs w:val="20"/>
        <w:lang w:val="fr-FR"/>
      </w:rPr>
      <w:t>Teléfono</w:t>
    </w:r>
    <w:proofErr w:type="spellEnd"/>
    <w:r w:rsidRPr="00ED0355">
      <w:rPr>
        <w:rFonts w:ascii="Arial" w:hAnsi="Arial" w:cs="Arial"/>
        <w:color w:val="808080"/>
        <w:sz w:val="20"/>
        <w:szCs w:val="20"/>
        <w:lang w:val="fr-FR"/>
      </w:rPr>
      <w:t>:</w:t>
    </w:r>
    <w:proofErr w:type="gramEnd"/>
    <w:r w:rsidRPr="00ED0355">
      <w:rPr>
        <w:rFonts w:ascii="Arial" w:hAnsi="Arial" w:cs="Arial"/>
        <w:color w:val="808080"/>
        <w:sz w:val="20"/>
        <w:szCs w:val="20"/>
        <w:lang w:val="fr-FR"/>
      </w:rPr>
      <w:t xml:space="preserve"> 976 348 007</w:t>
    </w:r>
  </w:p>
  <w:p w14:paraId="08A16F4E" w14:textId="77777777" w:rsidR="00B448E3" w:rsidRPr="00ED0355" w:rsidRDefault="00B448E3" w:rsidP="00BA6865">
    <w:pPr>
      <w:pStyle w:val="Piedepgina"/>
      <w:jc w:val="center"/>
      <w:rPr>
        <w:rFonts w:ascii="Arial" w:hAnsi="Arial" w:cs="Arial"/>
        <w:color w:val="808080"/>
        <w:sz w:val="20"/>
        <w:szCs w:val="20"/>
        <w:lang w:val="fr-FR"/>
      </w:rPr>
    </w:pPr>
    <w:proofErr w:type="gramStart"/>
    <w:r w:rsidRPr="00ED0355">
      <w:rPr>
        <w:rFonts w:ascii="Arial" w:hAnsi="Arial" w:cs="Arial"/>
        <w:color w:val="808080"/>
        <w:sz w:val="20"/>
        <w:szCs w:val="20"/>
        <w:lang w:val="fr-FR"/>
      </w:rPr>
      <w:t>CIF:</w:t>
    </w:r>
    <w:proofErr w:type="gramEnd"/>
    <w:r w:rsidRPr="00ED0355">
      <w:rPr>
        <w:rFonts w:ascii="Arial" w:hAnsi="Arial" w:cs="Arial"/>
        <w:color w:val="808080"/>
        <w:sz w:val="20"/>
        <w:szCs w:val="20"/>
        <w:lang w:val="fr-FR"/>
      </w:rPr>
      <w:t xml:space="preserve"> A-50 477 256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B37590" w14:textId="77777777" w:rsidR="00CF7A4A" w:rsidRDefault="00CF7A4A">
      <w:r>
        <w:separator/>
      </w:r>
    </w:p>
  </w:footnote>
  <w:footnote w:type="continuationSeparator" w:id="0">
    <w:p w14:paraId="03F37185" w14:textId="77777777" w:rsidR="00CF7A4A" w:rsidRDefault="00CF7A4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05CAA4" w14:textId="77777777" w:rsidR="00CC0916" w:rsidRDefault="00CC0916" w:rsidP="009A782E">
    <w:pPr>
      <w:pStyle w:val="Encabezado"/>
      <w:ind w:left="-851"/>
    </w:pPr>
  </w:p>
  <w:p w14:paraId="143BDA96" w14:textId="77777777" w:rsidR="00B448E3" w:rsidRPr="001410A0" w:rsidRDefault="00CC0916" w:rsidP="009A782E">
    <w:pPr>
      <w:pStyle w:val="Encabezado"/>
      <w:ind w:left="-851"/>
    </w:pPr>
    <w:r>
      <w:rPr>
        <w:noProof/>
      </w:rPr>
      <w:drawing>
        <wp:inline distT="0" distB="0" distL="0" distR="0" wp14:anchorId="0815CDBA" wp14:editId="478204C7">
          <wp:extent cx="2430764" cy="952439"/>
          <wp:effectExtent l="0" t="0" r="0" b="0"/>
          <wp:docPr id="1199504860" name="Imagen 1199504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96034" cy="978013"/>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DC10B5" w14:textId="77777777" w:rsidR="00B448E3" w:rsidRDefault="009C71B3" w:rsidP="005E2C2F">
    <w:pPr>
      <w:pStyle w:val="Encabezado"/>
      <w:ind w:left="-284" w:firstLine="284"/>
    </w:pPr>
    <w:r>
      <w:rPr>
        <w:noProof/>
      </w:rPr>
      <w:drawing>
        <wp:inline distT="0" distB="0" distL="0" distR="0" wp14:anchorId="61FE2693" wp14:editId="6E1ABEE6">
          <wp:extent cx="2171700" cy="857250"/>
          <wp:effectExtent l="0" t="0" r="0" b="0"/>
          <wp:docPr id="1736595630" name="Imagen 1736595630" descr="Log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2"/>
                  <pic:cNvPicPr>
                    <a:picLocks noChangeAspect="1" noChangeArrowheads="1"/>
                  </pic:cNvPicPr>
                </pic:nvPicPr>
                <pic:blipFill>
                  <a:blip r:embed="rId1">
                    <a:lum contrast="24000"/>
                    <a:extLst>
                      <a:ext uri="{28A0092B-C50C-407E-A947-70E740481C1C}">
                        <a14:useLocalDpi xmlns:a14="http://schemas.microsoft.com/office/drawing/2010/main" val="0"/>
                      </a:ext>
                    </a:extLst>
                  </a:blip>
                  <a:srcRect/>
                  <a:stretch>
                    <a:fillRect/>
                  </a:stretch>
                </pic:blipFill>
                <pic:spPr bwMode="auto">
                  <a:xfrm>
                    <a:off x="0" y="0"/>
                    <a:ext cx="2171700" cy="85725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6515D44"/>
    <w:multiLevelType w:val="multilevel"/>
    <w:tmpl w:val="8F484ADA"/>
    <w:lvl w:ilvl="0">
      <w:start w:val="6"/>
      <w:numFmt w:val="decimalZero"/>
      <w:lvlText w:val="%1"/>
      <w:lvlJc w:val="left"/>
      <w:pPr>
        <w:tabs>
          <w:tab w:val="num" w:pos="1425"/>
        </w:tabs>
        <w:ind w:left="1425" w:hanging="1425"/>
      </w:pPr>
      <w:rPr>
        <w:rFonts w:hint="default"/>
      </w:rPr>
    </w:lvl>
    <w:lvl w:ilvl="1">
      <w:start w:val="9"/>
      <w:numFmt w:val="decimalZero"/>
      <w:lvlText w:val="%1-%2"/>
      <w:lvlJc w:val="left"/>
      <w:pPr>
        <w:tabs>
          <w:tab w:val="num" w:pos="1777"/>
        </w:tabs>
        <w:ind w:left="1777" w:hanging="1425"/>
      </w:pPr>
      <w:rPr>
        <w:rFonts w:hint="default"/>
      </w:rPr>
    </w:lvl>
    <w:lvl w:ilvl="2">
      <w:start w:val="4"/>
      <w:numFmt w:val="decimalZero"/>
      <w:lvlText w:val="%1-%2-%3"/>
      <w:lvlJc w:val="left"/>
      <w:pPr>
        <w:tabs>
          <w:tab w:val="num" w:pos="2129"/>
        </w:tabs>
        <w:ind w:left="2129" w:hanging="1425"/>
      </w:pPr>
      <w:rPr>
        <w:rFonts w:hint="default"/>
      </w:rPr>
    </w:lvl>
    <w:lvl w:ilvl="3">
      <w:start w:val="1"/>
      <w:numFmt w:val="decimal"/>
      <w:lvlText w:val="%1-%2-%3.%4"/>
      <w:lvlJc w:val="left"/>
      <w:pPr>
        <w:tabs>
          <w:tab w:val="num" w:pos="2481"/>
        </w:tabs>
        <w:ind w:left="2481" w:hanging="1425"/>
      </w:pPr>
      <w:rPr>
        <w:rFonts w:hint="default"/>
      </w:rPr>
    </w:lvl>
    <w:lvl w:ilvl="4">
      <w:start w:val="1"/>
      <w:numFmt w:val="decimal"/>
      <w:lvlText w:val="%1-%2-%3.%4.%5"/>
      <w:lvlJc w:val="left"/>
      <w:pPr>
        <w:tabs>
          <w:tab w:val="num" w:pos="2833"/>
        </w:tabs>
        <w:ind w:left="2833" w:hanging="1425"/>
      </w:pPr>
      <w:rPr>
        <w:rFonts w:hint="default"/>
      </w:rPr>
    </w:lvl>
    <w:lvl w:ilvl="5">
      <w:start w:val="1"/>
      <w:numFmt w:val="decimal"/>
      <w:lvlText w:val="%1-%2-%3.%4.%5.%6"/>
      <w:lvlJc w:val="left"/>
      <w:pPr>
        <w:tabs>
          <w:tab w:val="num" w:pos="3185"/>
        </w:tabs>
        <w:ind w:left="3185" w:hanging="1425"/>
      </w:pPr>
      <w:rPr>
        <w:rFonts w:hint="default"/>
      </w:rPr>
    </w:lvl>
    <w:lvl w:ilvl="6">
      <w:start w:val="1"/>
      <w:numFmt w:val="decimal"/>
      <w:lvlText w:val="%1-%2-%3.%4.%5.%6.%7"/>
      <w:lvlJc w:val="left"/>
      <w:pPr>
        <w:tabs>
          <w:tab w:val="num" w:pos="3552"/>
        </w:tabs>
        <w:ind w:left="3552" w:hanging="1440"/>
      </w:pPr>
      <w:rPr>
        <w:rFonts w:hint="default"/>
      </w:rPr>
    </w:lvl>
    <w:lvl w:ilvl="7">
      <w:start w:val="1"/>
      <w:numFmt w:val="decimal"/>
      <w:lvlText w:val="%1-%2-%3.%4.%5.%6.%7.%8"/>
      <w:lvlJc w:val="left"/>
      <w:pPr>
        <w:tabs>
          <w:tab w:val="num" w:pos="3904"/>
        </w:tabs>
        <w:ind w:left="3904" w:hanging="1440"/>
      </w:pPr>
      <w:rPr>
        <w:rFonts w:hint="default"/>
      </w:rPr>
    </w:lvl>
    <w:lvl w:ilvl="8">
      <w:start w:val="1"/>
      <w:numFmt w:val="decimal"/>
      <w:lvlText w:val="%1-%2-%3.%4.%5.%6.%7.%8.%9"/>
      <w:lvlJc w:val="left"/>
      <w:pPr>
        <w:tabs>
          <w:tab w:val="num" w:pos="4616"/>
        </w:tabs>
        <w:ind w:left="4616" w:hanging="1800"/>
      </w:pPr>
      <w:rPr>
        <w:rFonts w:hint="default"/>
      </w:rPr>
    </w:lvl>
  </w:abstractNum>
  <w:num w:numId="1" w16cid:durableId="1742756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7A4A"/>
    <w:rsid w:val="0003159C"/>
    <w:rsid w:val="000C1FCF"/>
    <w:rsid w:val="000F02C4"/>
    <w:rsid w:val="000F05AB"/>
    <w:rsid w:val="00133A6E"/>
    <w:rsid w:val="001410A0"/>
    <w:rsid w:val="001531E2"/>
    <w:rsid w:val="00173D2A"/>
    <w:rsid w:val="00183A4D"/>
    <w:rsid w:val="00224C2B"/>
    <w:rsid w:val="00284BC1"/>
    <w:rsid w:val="00305073"/>
    <w:rsid w:val="0031406C"/>
    <w:rsid w:val="00454712"/>
    <w:rsid w:val="00483743"/>
    <w:rsid w:val="00495537"/>
    <w:rsid w:val="004D4B9A"/>
    <w:rsid w:val="004E7C00"/>
    <w:rsid w:val="00546A44"/>
    <w:rsid w:val="00552005"/>
    <w:rsid w:val="0056527A"/>
    <w:rsid w:val="00591307"/>
    <w:rsid w:val="005A2C54"/>
    <w:rsid w:val="005B1C57"/>
    <w:rsid w:val="005C2FE4"/>
    <w:rsid w:val="005E2C2F"/>
    <w:rsid w:val="006367F0"/>
    <w:rsid w:val="006773CE"/>
    <w:rsid w:val="00693924"/>
    <w:rsid w:val="006B521A"/>
    <w:rsid w:val="0072449C"/>
    <w:rsid w:val="0076145B"/>
    <w:rsid w:val="0077280B"/>
    <w:rsid w:val="007F135C"/>
    <w:rsid w:val="008442A0"/>
    <w:rsid w:val="00883A6C"/>
    <w:rsid w:val="00896D48"/>
    <w:rsid w:val="008B7ACC"/>
    <w:rsid w:val="00925287"/>
    <w:rsid w:val="00942A2C"/>
    <w:rsid w:val="009821F9"/>
    <w:rsid w:val="009A782E"/>
    <w:rsid w:val="009B2A95"/>
    <w:rsid w:val="009C1F6E"/>
    <w:rsid w:val="009C71B3"/>
    <w:rsid w:val="00A02FF8"/>
    <w:rsid w:val="00A25168"/>
    <w:rsid w:val="00A4272D"/>
    <w:rsid w:val="00A95EBE"/>
    <w:rsid w:val="00A9724F"/>
    <w:rsid w:val="00AA7B8C"/>
    <w:rsid w:val="00AB2EBC"/>
    <w:rsid w:val="00AB7C14"/>
    <w:rsid w:val="00B06D02"/>
    <w:rsid w:val="00B14A5E"/>
    <w:rsid w:val="00B2730B"/>
    <w:rsid w:val="00B448E3"/>
    <w:rsid w:val="00B62B5D"/>
    <w:rsid w:val="00B82256"/>
    <w:rsid w:val="00B87999"/>
    <w:rsid w:val="00B916F9"/>
    <w:rsid w:val="00BA6865"/>
    <w:rsid w:val="00BD5A77"/>
    <w:rsid w:val="00BD6544"/>
    <w:rsid w:val="00C0320A"/>
    <w:rsid w:val="00C07549"/>
    <w:rsid w:val="00C34B67"/>
    <w:rsid w:val="00CC0916"/>
    <w:rsid w:val="00CF7A4A"/>
    <w:rsid w:val="00D772EE"/>
    <w:rsid w:val="00DB047E"/>
    <w:rsid w:val="00DB45D7"/>
    <w:rsid w:val="00E822EE"/>
    <w:rsid w:val="00EC1DA4"/>
    <w:rsid w:val="00ED491B"/>
    <w:rsid w:val="00EE4F97"/>
    <w:rsid w:val="00F464C4"/>
    <w:rsid w:val="00FF7F7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8E75DC6"/>
  <w15:docId w15:val="{D8C0B09B-16DC-41DA-A9B4-153472EA9F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5287"/>
    <w:rPr>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5B1C57"/>
    <w:pPr>
      <w:tabs>
        <w:tab w:val="center" w:pos="4252"/>
        <w:tab w:val="right" w:pos="8504"/>
      </w:tabs>
    </w:pPr>
  </w:style>
  <w:style w:type="paragraph" w:styleId="Piedepgina">
    <w:name w:val="footer"/>
    <w:basedOn w:val="Normal"/>
    <w:rsid w:val="005B1C57"/>
    <w:pPr>
      <w:tabs>
        <w:tab w:val="center" w:pos="4252"/>
        <w:tab w:val="right" w:pos="8504"/>
      </w:tabs>
    </w:pPr>
  </w:style>
  <w:style w:type="character" w:styleId="Hipervnculo">
    <w:name w:val="Hyperlink"/>
    <w:basedOn w:val="Fuentedeprrafopredeter"/>
    <w:rsid w:val="005B1C57"/>
    <w:rPr>
      <w:color w:val="0000FF"/>
      <w:u w:val="single"/>
    </w:rPr>
  </w:style>
  <w:style w:type="table" w:styleId="Tablaconcuadrcula">
    <w:name w:val="Table Grid"/>
    <w:basedOn w:val="Tablanormal"/>
    <w:rsid w:val="00693924"/>
    <w:rPr>
      <w:rFonts w:ascii="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demensaje">
    <w:name w:val="Message Header"/>
    <w:basedOn w:val="Textoindependiente"/>
    <w:rsid w:val="006B521A"/>
    <w:pPr>
      <w:keepLines/>
      <w:spacing w:after="40" w:line="140" w:lineRule="atLeast"/>
      <w:ind w:left="360"/>
    </w:pPr>
    <w:rPr>
      <w:rFonts w:ascii="Garamond" w:eastAsia="Batang" w:hAnsi="Garamond"/>
      <w:spacing w:val="-5"/>
      <w:szCs w:val="20"/>
      <w:lang w:eastAsia="en-US"/>
    </w:rPr>
  </w:style>
  <w:style w:type="paragraph" w:customStyle="1" w:styleId="Encabezadodemensaje-primera">
    <w:name w:val="Encabezado de mensaje - primera"/>
    <w:basedOn w:val="Encabezadodemensaje"/>
    <w:next w:val="Encabezadodemensaje"/>
    <w:rsid w:val="006B521A"/>
  </w:style>
  <w:style w:type="paragraph" w:customStyle="1" w:styleId="Rtulodeencabezadodemensaje">
    <w:name w:val="Rótulo de encabezado de mensaje"/>
    <w:basedOn w:val="Encabezadodemensaje"/>
    <w:next w:val="Encabezadodemensaje"/>
    <w:rsid w:val="006B521A"/>
    <w:pPr>
      <w:spacing w:before="40" w:after="0"/>
      <w:ind w:left="0"/>
    </w:pPr>
    <w:rPr>
      <w:caps/>
      <w:spacing w:val="6"/>
      <w:sz w:val="14"/>
    </w:rPr>
  </w:style>
  <w:style w:type="paragraph" w:styleId="Textoindependiente">
    <w:name w:val="Body Text"/>
    <w:basedOn w:val="Normal"/>
    <w:rsid w:val="006B521A"/>
    <w:pPr>
      <w:spacing w:after="120"/>
    </w:pPr>
  </w:style>
  <w:style w:type="character" w:styleId="nfasis">
    <w:name w:val="Emphasis"/>
    <w:qFormat/>
    <w:rsid w:val="006B521A"/>
    <w:rPr>
      <w:caps/>
      <w:spacing w:val="10"/>
      <w:sz w:val="16"/>
    </w:rPr>
  </w:style>
  <w:style w:type="paragraph" w:customStyle="1" w:styleId="Encabezadodemensaje-ltima">
    <w:name w:val="Encabezado de mensaje - última"/>
    <w:basedOn w:val="Encabezadodemensaje"/>
    <w:next w:val="Textoindependiente"/>
    <w:rsid w:val="006B521A"/>
    <w:pPr>
      <w:pBdr>
        <w:top w:val="double" w:sz="6" w:space="18" w:color="auto"/>
        <w:bottom w:val="double" w:sz="6" w:space="18" w:color="auto"/>
        <w:between w:val="single" w:sz="6" w:space="18" w:color="auto"/>
      </w:pBdr>
      <w:tabs>
        <w:tab w:val="left" w:pos="1267"/>
        <w:tab w:val="left" w:pos="2938"/>
        <w:tab w:val="left" w:pos="5040"/>
        <w:tab w:val="right" w:pos="8640"/>
      </w:tabs>
      <w:spacing w:before="13"/>
      <w:ind w:left="0"/>
    </w:pPr>
  </w:style>
  <w:style w:type="paragraph" w:styleId="Textodeglobo">
    <w:name w:val="Balloon Text"/>
    <w:basedOn w:val="Normal"/>
    <w:semiHidden/>
    <w:rsid w:val="00693924"/>
    <w:rPr>
      <w:rFonts w:ascii="Tahoma" w:hAnsi="Tahoma" w:cs="Tahoma"/>
      <w:sz w:val="16"/>
      <w:szCs w:val="16"/>
    </w:rPr>
  </w:style>
  <w:style w:type="character" w:styleId="Mencinsinresolver">
    <w:name w:val="Unresolved Mention"/>
    <w:basedOn w:val="Fuentedeprrafopredeter"/>
    <w:uiPriority w:val="99"/>
    <w:semiHidden/>
    <w:unhideWhenUsed/>
    <w:rsid w:val="00C0754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info@residenciapignatelli.es"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mailto:info@residenciapignatelli.e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oordinacion\OneDrive%20-%20RESIDENCIA%20ESTUDIANTIL%20Y%20CENTRO%20DE%20ESTUDIOS%20RAM&#211;N%20PIGNATELLI\Documentos\Plantillas%20personalizadas%20de%20Office\A4%20logo.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840267-F3E6-44E4-9D7B-298875CFE1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A4 logo.dotx</Template>
  <TotalTime>11</TotalTime>
  <Pages>2</Pages>
  <Words>451</Words>
  <Characters>2251</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Ramón Pignatelli</Company>
  <LinksUpToDate>false</LinksUpToDate>
  <CharactersWithSpaces>2697</CharactersWithSpaces>
  <SharedDoc>false</SharedDoc>
  <HLinks>
    <vt:vector size="12" baseType="variant">
      <vt:variant>
        <vt:i4>4063255</vt:i4>
      </vt:variant>
      <vt:variant>
        <vt:i4>3</vt:i4>
      </vt:variant>
      <vt:variant>
        <vt:i4>0</vt:i4>
      </vt:variant>
      <vt:variant>
        <vt:i4>5</vt:i4>
      </vt:variant>
      <vt:variant>
        <vt:lpwstr>mailto:info@residenciapignatelli.com</vt:lpwstr>
      </vt:variant>
      <vt:variant>
        <vt:lpwstr/>
      </vt:variant>
      <vt:variant>
        <vt:i4>4063255</vt:i4>
      </vt:variant>
      <vt:variant>
        <vt:i4>0</vt:i4>
      </vt:variant>
      <vt:variant>
        <vt:i4>0</vt:i4>
      </vt:variant>
      <vt:variant>
        <vt:i4>5</vt:i4>
      </vt:variant>
      <vt:variant>
        <vt:lpwstr>mailto:info@residenciapignatelli.com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Coordinacion</dc:creator>
  <cp:lastModifiedBy>Info Residencia Pignatelli</cp:lastModifiedBy>
  <cp:revision>1</cp:revision>
  <cp:lastPrinted>2017-06-16T10:35:00Z</cp:lastPrinted>
  <dcterms:created xsi:type="dcterms:W3CDTF">2023-09-18T07:57:00Z</dcterms:created>
  <dcterms:modified xsi:type="dcterms:W3CDTF">2023-09-18T08:09:00Z</dcterms:modified>
</cp:coreProperties>
</file>