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46C76" w14:textId="77777777" w:rsidR="007519C1" w:rsidRDefault="007519C1" w:rsidP="007519C1">
      <w:pPr>
        <w:spacing w:line="240" w:lineRule="auto"/>
        <w:jc w:val="both"/>
        <w:rPr>
          <w:b/>
          <w:sz w:val="24"/>
          <w:szCs w:val="24"/>
        </w:rPr>
      </w:pPr>
    </w:p>
    <w:p w14:paraId="6E61D44A" w14:textId="77777777" w:rsidR="007519C1" w:rsidRPr="009905C6" w:rsidRDefault="007519C1" w:rsidP="00613685">
      <w:pPr>
        <w:pStyle w:val="Sinespaciado"/>
        <w:jc w:val="both"/>
        <w:rPr>
          <w:rFonts w:asciiTheme="minorHAnsi" w:hAnsiTheme="minorHAnsi" w:cstheme="minorHAnsi"/>
          <w:b/>
          <w:lang w:eastAsia="es-ES"/>
        </w:rPr>
      </w:pPr>
      <w:r w:rsidRPr="009905C6">
        <w:rPr>
          <w:rFonts w:asciiTheme="minorHAnsi" w:hAnsiTheme="minorHAnsi" w:cstheme="minorHAnsi"/>
          <w:b/>
          <w:lang w:eastAsia="es-ES"/>
        </w:rPr>
        <w:t xml:space="preserve">CONVENIO DE COLABORACIÓN ENTRE EL AYUNTAMIENTO DE GETAFE Y LA ASOCIACIÓN SIN FINES DE LUCRO PARA EL ESTUDIO DE LA LESIÓN MEDULAR ESPINAL (AESLEME), </w:t>
      </w:r>
      <w:r w:rsidR="00723C3B">
        <w:rPr>
          <w:rFonts w:asciiTheme="minorHAnsi" w:hAnsiTheme="minorHAnsi" w:cstheme="minorHAnsi"/>
          <w:b/>
          <w:lang w:eastAsia="es-ES"/>
        </w:rPr>
        <w:t xml:space="preserve">REGULADOR DE LOS TÉRMINOS PARA LA CONCESIÓN DE SUBVENCIÓN DIRECTA </w:t>
      </w:r>
      <w:r w:rsidRPr="009905C6">
        <w:rPr>
          <w:rFonts w:asciiTheme="minorHAnsi" w:hAnsiTheme="minorHAnsi" w:cstheme="minorHAnsi"/>
          <w:b/>
          <w:lang w:eastAsia="es-ES"/>
        </w:rPr>
        <w:t xml:space="preserve">PARA PROMOVER ACCIONES ENCAMINADAS A </w:t>
      </w:r>
      <w:r w:rsidR="00723C3B">
        <w:rPr>
          <w:rFonts w:asciiTheme="minorHAnsi" w:hAnsiTheme="minorHAnsi" w:cstheme="minorHAnsi"/>
          <w:b/>
          <w:lang w:eastAsia="es-ES"/>
        </w:rPr>
        <w:t xml:space="preserve">LA </w:t>
      </w:r>
      <w:r w:rsidRPr="009905C6">
        <w:rPr>
          <w:rFonts w:asciiTheme="minorHAnsi" w:hAnsiTheme="minorHAnsi" w:cstheme="minorHAnsi"/>
          <w:b/>
          <w:lang w:eastAsia="es-ES"/>
        </w:rPr>
        <w:t>PREVEN</w:t>
      </w:r>
      <w:r w:rsidR="00723C3B">
        <w:rPr>
          <w:rFonts w:asciiTheme="minorHAnsi" w:hAnsiTheme="minorHAnsi" w:cstheme="minorHAnsi"/>
          <w:b/>
          <w:lang w:eastAsia="es-ES"/>
        </w:rPr>
        <w:t xml:space="preserve">CIÓN DE </w:t>
      </w:r>
      <w:r w:rsidRPr="009905C6">
        <w:rPr>
          <w:rFonts w:asciiTheme="minorHAnsi" w:hAnsiTheme="minorHAnsi" w:cstheme="minorHAnsi"/>
          <w:b/>
          <w:lang w:eastAsia="es-ES"/>
        </w:rPr>
        <w:t>SINIESTR</w:t>
      </w:r>
      <w:r w:rsidR="00723C3B">
        <w:rPr>
          <w:rFonts w:asciiTheme="minorHAnsi" w:hAnsiTheme="minorHAnsi" w:cstheme="minorHAnsi"/>
          <w:b/>
          <w:lang w:eastAsia="es-ES"/>
        </w:rPr>
        <w:t>OS VIALES.</w:t>
      </w:r>
    </w:p>
    <w:p w14:paraId="3A1A0A9A" w14:textId="77777777" w:rsidR="00613685" w:rsidRPr="009905C6" w:rsidRDefault="00613685" w:rsidP="00613685">
      <w:pPr>
        <w:pStyle w:val="Sinespaciado"/>
        <w:jc w:val="both"/>
        <w:rPr>
          <w:rFonts w:asciiTheme="minorHAnsi" w:hAnsiTheme="minorHAnsi" w:cstheme="minorHAnsi"/>
          <w:b/>
          <w:lang w:eastAsia="es-ES"/>
        </w:rPr>
      </w:pPr>
    </w:p>
    <w:p w14:paraId="14158932" w14:textId="77777777" w:rsidR="007519C1" w:rsidRPr="009905C6" w:rsidRDefault="007519C1" w:rsidP="00613685">
      <w:pPr>
        <w:pStyle w:val="Sinespaciado"/>
        <w:jc w:val="center"/>
        <w:rPr>
          <w:rFonts w:asciiTheme="minorHAnsi" w:hAnsiTheme="minorHAnsi" w:cstheme="minorHAnsi"/>
          <w:lang w:eastAsia="es-ES"/>
        </w:rPr>
      </w:pPr>
      <w:r w:rsidRPr="009905C6">
        <w:rPr>
          <w:rFonts w:asciiTheme="minorHAnsi" w:hAnsiTheme="minorHAnsi" w:cstheme="minorHAnsi"/>
          <w:lang w:eastAsia="es-ES"/>
        </w:rPr>
        <w:t>En Getafe, en fecha de firma</w:t>
      </w:r>
    </w:p>
    <w:p w14:paraId="193CEF13" w14:textId="77777777" w:rsidR="00A25D16" w:rsidRPr="009905C6" w:rsidRDefault="00A25D16" w:rsidP="00613685">
      <w:pPr>
        <w:pStyle w:val="Sinespaciado"/>
        <w:jc w:val="both"/>
        <w:rPr>
          <w:rFonts w:asciiTheme="minorHAnsi" w:hAnsiTheme="minorHAnsi" w:cstheme="minorHAnsi"/>
        </w:rPr>
      </w:pPr>
    </w:p>
    <w:p w14:paraId="51AC7050" w14:textId="77777777" w:rsidR="005C5711" w:rsidRPr="009905C6" w:rsidRDefault="00D51A30" w:rsidP="00613685">
      <w:pPr>
        <w:pStyle w:val="Sinespaciado"/>
        <w:jc w:val="center"/>
        <w:rPr>
          <w:rFonts w:asciiTheme="minorHAnsi" w:hAnsiTheme="minorHAnsi" w:cstheme="minorHAnsi"/>
          <w:b/>
        </w:rPr>
      </w:pPr>
      <w:r w:rsidRPr="009905C6">
        <w:rPr>
          <w:rFonts w:asciiTheme="minorHAnsi" w:hAnsiTheme="minorHAnsi" w:cstheme="minorHAnsi"/>
          <w:b/>
        </w:rPr>
        <w:t>R</w:t>
      </w:r>
      <w:r w:rsidR="00613685" w:rsidRPr="009905C6">
        <w:rPr>
          <w:rFonts w:asciiTheme="minorHAnsi" w:hAnsiTheme="minorHAnsi" w:cstheme="minorHAnsi"/>
          <w:b/>
        </w:rPr>
        <w:t xml:space="preserve"> </w:t>
      </w:r>
      <w:r w:rsidRPr="009905C6">
        <w:rPr>
          <w:rFonts w:asciiTheme="minorHAnsi" w:hAnsiTheme="minorHAnsi" w:cstheme="minorHAnsi"/>
          <w:b/>
        </w:rPr>
        <w:t>E</w:t>
      </w:r>
      <w:r w:rsidR="00613685" w:rsidRPr="009905C6">
        <w:rPr>
          <w:rFonts w:asciiTheme="minorHAnsi" w:hAnsiTheme="minorHAnsi" w:cstheme="minorHAnsi"/>
          <w:b/>
        </w:rPr>
        <w:t xml:space="preserve"> </w:t>
      </w:r>
      <w:r w:rsidRPr="009905C6">
        <w:rPr>
          <w:rFonts w:asciiTheme="minorHAnsi" w:hAnsiTheme="minorHAnsi" w:cstheme="minorHAnsi"/>
          <w:b/>
        </w:rPr>
        <w:t>U</w:t>
      </w:r>
      <w:r w:rsidR="00613685" w:rsidRPr="009905C6">
        <w:rPr>
          <w:rFonts w:asciiTheme="minorHAnsi" w:hAnsiTheme="minorHAnsi" w:cstheme="minorHAnsi"/>
          <w:b/>
        </w:rPr>
        <w:t xml:space="preserve"> </w:t>
      </w:r>
      <w:r w:rsidRPr="009905C6">
        <w:rPr>
          <w:rFonts w:asciiTheme="minorHAnsi" w:hAnsiTheme="minorHAnsi" w:cstheme="minorHAnsi"/>
          <w:b/>
        </w:rPr>
        <w:t>N</w:t>
      </w:r>
      <w:r w:rsidR="00613685" w:rsidRPr="009905C6">
        <w:rPr>
          <w:rFonts w:asciiTheme="minorHAnsi" w:hAnsiTheme="minorHAnsi" w:cstheme="minorHAnsi"/>
          <w:b/>
        </w:rPr>
        <w:t xml:space="preserve"> </w:t>
      </w:r>
      <w:r w:rsidRPr="009905C6">
        <w:rPr>
          <w:rFonts w:asciiTheme="minorHAnsi" w:hAnsiTheme="minorHAnsi" w:cstheme="minorHAnsi"/>
          <w:b/>
        </w:rPr>
        <w:t>I</w:t>
      </w:r>
      <w:r w:rsidR="00613685" w:rsidRPr="009905C6">
        <w:rPr>
          <w:rFonts w:asciiTheme="minorHAnsi" w:hAnsiTheme="minorHAnsi" w:cstheme="minorHAnsi"/>
          <w:b/>
        </w:rPr>
        <w:t xml:space="preserve"> </w:t>
      </w:r>
      <w:r w:rsidRPr="009905C6">
        <w:rPr>
          <w:rFonts w:asciiTheme="minorHAnsi" w:hAnsiTheme="minorHAnsi" w:cstheme="minorHAnsi"/>
          <w:b/>
        </w:rPr>
        <w:t>D</w:t>
      </w:r>
      <w:r w:rsidR="00613685" w:rsidRPr="009905C6">
        <w:rPr>
          <w:rFonts w:asciiTheme="minorHAnsi" w:hAnsiTheme="minorHAnsi" w:cstheme="minorHAnsi"/>
          <w:b/>
        </w:rPr>
        <w:t xml:space="preserve"> </w:t>
      </w:r>
      <w:r w:rsidRPr="009905C6">
        <w:rPr>
          <w:rFonts w:asciiTheme="minorHAnsi" w:hAnsiTheme="minorHAnsi" w:cstheme="minorHAnsi"/>
          <w:b/>
        </w:rPr>
        <w:t>O</w:t>
      </w:r>
      <w:r w:rsidR="00613685" w:rsidRPr="009905C6">
        <w:rPr>
          <w:rFonts w:asciiTheme="minorHAnsi" w:hAnsiTheme="minorHAnsi" w:cstheme="minorHAnsi"/>
          <w:b/>
        </w:rPr>
        <w:t xml:space="preserve"> </w:t>
      </w:r>
      <w:r w:rsidRPr="009905C6">
        <w:rPr>
          <w:rFonts w:asciiTheme="minorHAnsi" w:hAnsiTheme="minorHAnsi" w:cstheme="minorHAnsi"/>
          <w:b/>
        </w:rPr>
        <w:t>S</w:t>
      </w:r>
    </w:p>
    <w:p w14:paraId="5F5D80AE" w14:textId="77777777" w:rsidR="00613685" w:rsidRPr="009905C6" w:rsidRDefault="00613685" w:rsidP="00613685">
      <w:pPr>
        <w:pStyle w:val="Sinespaciado"/>
        <w:jc w:val="center"/>
        <w:rPr>
          <w:rFonts w:asciiTheme="minorHAnsi" w:hAnsiTheme="minorHAnsi" w:cstheme="minorHAnsi"/>
          <w:b/>
        </w:rPr>
      </w:pPr>
    </w:p>
    <w:p w14:paraId="211E8853" w14:textId="2D5688FF" w:rsidR="004360EA" w:rsidRPr="009905C6" w:rsidRDefault="004360EA"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 xml:space="preserve">De una parte, la Excma. </w:t>
      </w:r>
      <w:proofErr w:type="spellStart"/>
      <w:r w:rsidRPr="009905C6">
        <w:rPr>
          <w:rFonts w:asciiTheme="minorHAnsi" w:hAnsiTheme="minorHAnsi" w:cstheme="minorHAnsi"/>
          <w:lang w:eastAsia="es-ES"/>
        </w:rPr>
        <w:t>Sra</w:t>
      </w:r>
      <w:proofErr w:type="spellEnd"/>
      <w:r w:rsidRPr="009905C6">
        <w:rPr>
          <w:rFonts w:asciiTheme="minorHAnsi" w:hAnsiTheme="minorHAnsi" w:cstheme="minorHAnsi"/>
          <w:lang w:eastAsia="es-ES"/>
        </w:rPr>
        <w:t xml:space="preserve"> Alcaldesa del Ayuntamiento de Getafe, </w:t>
      </w:r>
      <w:r w:rsidR="008F3376">
        <w:rPr>
          <w:rFonts w:asciiTheme="minorHAnsi" w:hAnsiTheme="minorHAnsi" w:cstheme="minorHAnsi"/>
          <w:lang w:eastAsia="es-ES"/>
        </w:rPr>
        <w:t>*******************</w:t>
      </w:r>
      <w:r w:rsidRPr="009905C6">
        <w:rPr>
          <w:rFonts w:asciiTheme="minorHAnsi" w:hAnsiTheme="minorHAnsi" w:cstheme="minorHAnsi"/>
          <w:lang w:eastAsia="es-ES"/>
        </w:rPr>
        <w:t xml:space="preserve">, en representación del citado Ayuntamiento (N.I.F.: </w:t>
      </w:r>
      <w:r w:rsidR="008F3376">
        <w:rPr>
          <w:rFonts w:asciiTheme="minorHAnsi" w:hAnsiTheme="minorHAnsi" w:cstheme="minorHAnsi"/>
          <w:lang w:eastAsia="es-ES"/>
        </w:rPr>
        <w:t>********</w:t>
      </w:r>
      <w:r w:rsidRPr="009905C6">
        <w:rPr>
          <w:rFonts w:asciiTheme="minorHAnsi" w:hAnsiTheme="minorHAnsi" w:cstheme="minorHAnsi"/>
          <w:lang w:eastAsia="es-ES"/>
        </w:rPr>
        <w:t>) y en el ejercicio de las competencias que le atribuye el artículo 124.4.a) de la Ley/1985, de 2 de abril, reguladoras de las Bases del Régimen Local, domicilio en Plaza de la Constitución número 1 de Getafe.</w:t>
      </w:r>
    </w:p>
    <w:p w14:paraId="2B60AE52" w14:textId="77777777" w:rsidR="004360EA" w:rsidRPr="009905C6" w:rsidRDefault="004360EA" w:rsidP="00613685">
      <w:pPr>
        <w:pStyle w:val="Sinespaciado"/>
        <w:jc w:val="both"/>
        <w:rPr>
          <w:rFonts w:asciiTheme="minorHAnsi" w:hAnsiTheme="minorHAnsi" w:cstheme="minorHAnsi"/>
          <w:lang w:eastAsia="es-ES"/>
        </w:rPr>
      </w:pPr>
    </w:p>
    <w:p w14:paraId="370C5548" w14:textId="0BE6B95B" w:rsidR="004360EA" w:rsidRPr="009905C6" w:rsidRDefault="004360EA" w:rsidP="00613685">
      <w:pPr>
        <w:pStyle w:val="Sinespaciado"/>
        <w:jc w:val="both"/>
        <w:rPr>
          <w:rFonts w:asciiTheme="minorHAnsi" w:hAnsiTheme="minorHAnsi" w:cstheme="minorHAnsi"/>
        </w:rPr>
      </w:pPr>
      <w:r w:rsidRPr="009905C6">
        <w:rPr>
          <w:rFonts w:asciiTheme="minorHAnsi" w:hAnsiTheme="minorHAnsi" w:cstheme="minorHAnsi"/>
          <w:lang w:eastAsia="es-ES"/>
        </w:rPr>
        <w:t xml:space="preserve">Y de otra parte, Dª </w:t>
      </w:r>
      <w:r w:rsidR="008F3376">
        <w:rPr>
          <w:rFonts w:asciiTheme="minorHAnsi" w:hAnsiTheme="minorHAnsi" w:cstheme="minorHAnsi"/>
          <w:lang w:eastAsia="es-ES"/>
        </w:rPr>
        <w:t>**********</w:t>
      </w:r>
      <w:r w:rsidRPr="009905C6">
        <w:rPr>
          <w:rFonts w:asciiTheme="minorHAnsi" w:hAnsiTheme="minorHAnsi" w:cstheme="minorHAnsi"/>
          <w:lang w:eastAsia="es-ES"/>
        </w:rPr>
        <w:t xml:space="preserve"> (N.I.F.: </w:t>
      </w:r>
      <w:r w:rsidR="008F3376">
        <w:rPr>
          <w:rFonts w:asciiTheme="minorHAnsi" w:hAnsiTheme="minorHAnsi" w:cstheme="minorHAnsi"/>
          <w:lang w:eastAsia="es-ES"/>
        </w:rPr>
        <w:t>*********)</w:t>
      </w:r>
      <w:r w:rsidRPr="009905C6">
        <w:rPr>
          <w:rFonts w:asciiTheme="minorHAnsi" w:hAnsiTheme="minorHAnsi" w:cstheme="minorHAnsi"/>
          <w:lang w:eastAsia="es-ES"/>
        </w:rPr>
        <w:t xml:space="preserve">, en nombre y representación de la Asociación para el estudio de la lesión medular espinal (AESLEME) con N.I.F.: G80061856, inscrita en el Registro Municipal de Asociaciones y Entidades Ciudadanas del Ayuntamiento de Getafe, con domicilio en la calle Pilar soler nº 8 -4º A. C.P. 28907 de Getafe, </w:t>
      </w:r>
      <w:r w:rsidRPr="009905C6">
        <w:rPr>
          <w:rFonts w:asciiTheme="minorHAnsi" w:hAnsiTheme="minorHAnsi" w:cstheme="minorHAnsi"/>
        </w:rPr>
        <w:t>en su calidad de Presidenta.</w:t>
      </w:r>
    </w:p>
    <w:p w14:paraId="6F308EA9" w14:textId="77777777" w:rsidR="004360EA" w:rsidRPr="009905C6" w:rsidRDefault="004360EA" w:rsidP="00613685">
      <w:pPr>
        <w:pStyle w:val="Sinespaciado"/>
        <w:jc w:val="both"/>
        <w:rPr>
          <w:rFonts w:asciiTheme="minorHAnsi" w:hAnsiTheme="minorHAnsi" w:cstheme="minorHAnsi"/>
          <w:lang w:eastAsia="es-ES"/>
        </w:rPr>
      </w:pPr>
    </w:p>
    <w:p w14:paraId="34DDCBA0" w14:textId="77777777" w:rsidR="004360EA" w:rsidRPr="009905C6" w:rsidRDefault="004360EA"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Ambas partes, en la representación que ostentan, se reconocen mutua capacidad para obligarse y convenir, por lo que a tal efecto</w:t>
      </w:r>
    </w:p>
    <w:p w14:paraId="3BD9980F" w14:textId="77777777" w:rsidR="00C9460E" w:rsidRPr="009905C6" w:rsidRDefault="00C9460E" w:rsidP="00613685">
      <w:pPr>
        <w:pStyle w:val="Sinespaciado"/>
        <w:jc w:val="both"/>
        <w:rPr>
          <w:rFonts w:asciiTheme="minorHAnsi" w:hAnsiTheme="minorHAnsi" w:cstheme="minorHAnsi"/>
        </w:rPr>
      </w:pPr>
    </w:p>
    <w:p w14:paraId="25AB569C" w14:textId="77777777" w:rsidR="005C5711" w:rsidRPr="009905C6" w:rsidRDefault="003C4591" w:rsidP="00613685">
      <w:pPr>
        <w:pStyle w:val="Sinespaciado"/>
        <w:jc w:val="center"/>
        <w:rPr>
          <w:rFonts w:asciiTheme="minorHAnsi" w:hAnsiTheme="minorHAnsi" w:cstheme="minorHAnsi"/>
          <w:b/>
        </w:rPr>
      </w:pPr>
      <w:r w:rsidRPr="009905C6">
        <w:rPr>
          <w:rFonts w:asciiTheme="minorHAnsi" w:hAnsiTheme="minorHAnsi" w:cstheme="minorHAnsi"/>
          <w:b/>
        </w:rPr>
        <w:t>E</w:t>
      </w:r>
      <w:r w:rsidR="00613685" w:rsidRPr="009905C6">
        <w:rPr>
          <w:rFonts w:asciiTheme="minorHAnsi" w:hAnsiTheme="minorHAnsi" w:cstheme="minorHAnsi"/>
          <w:b/>
        </w:rPr>
        <w:t xml:space="preserve"> </w:t>
      </w:r>
      <w:r w:rsidRPr="009905C6">
        <w:rPr>
          <w:rFonts w:asciiTheme="minorHAnsi" w:hAnsiTheme="minorHAnsi" w:cstheme="minorHAnsi"/>
          <w:b/>
        </w:rPr>
        <w:t>X</w:t>
      </w:r>
      <w:r w:rsidR="00613685" w:rsidRPr="009905C6">
        <w:rPr>
          <w:rFonts w:asciiTheme="minorHAnsi" w:hAnsiTheme="minorHAnsi" w:cstheme="minorHAnsi"/>
          <w:b/>
        </w:rPr>
        <w:t xml:space="preserve"> </w:t>
      </w:r>
      <w:r w:rsidRPr="009905C6">
        <w:rPr>
          <w:rFonts w:asciiTheme="minorHAnsi" w:hAnsiTheme="minorHAnsi" w:cstheme="minorHAnsi"/>
          <w:b/>
        </w:rPr>
        <w:t>P</w:t>
      </w:r>
      <w:r w:rsidR="00613685" w:rsidRPr="009905C6">
        <w:rPr>
          <w:rFonts w:asciiTheme="minorHAnsi" w:hAnsiTheme="minorHAnsi" w:cstheme="minorHAnsi"/>
          <w:b/>
        </w:rPr>
        <w:t xml:space="preserve"> </w:t>
      </w:r>
      <w:r w:rsidRPr="009905C6">
        <w:rPr>
          <w:rFonts w:asciiTheme="minorHAnsi" w:hAnsiTheme="minorHAnsi" w:cstheme="minorHAnsi"/>
          <w:b/>
        </w:rPr>
        <w:t>O</w:t>
      </w:r>
      <w:r w:rsidR="00613685" w:rsidRPr="009905C6">
        <w:rPr>
          <w:rFonts w:asciiTheme="minorHAnsi" w:hAnsiTheme="minorHAnsi" w:cstheme="minorHAnsi"/>
          <w:b/>
        </w:rPr>
        <w:t xml:space="preserve"> </w:t>
      </w:r>
      <w:r w:rsidRPr="009905C6">
        <w:rPr>
          <w:rFonts w:asciiTheme="minorHAnsi" w:hAnsiTheme="minorHAnsi" w:cstheme="minorHAnsi"/>
          <w:b/>
        </w:rPr>
        <w:t>N</w:t>
      </w:r>
      <w:r w:rsidR="00613685" w:rsidRPr="009905C6">
        <w:rPr>
          <w:rFonts w:asciiTheme="minorHAnsi" w:hAnsiTheme="minorHAnsi" w:cstheme="minorHAnsi"/>
          <w:b/>
        </w:rPr>
        <w:t xml:space="preserve"> </w:t>
      </w:r>
      <w:r w:rsidRPr="009905C6">
        <w:rPr>
          <w:rFonts w:asciiTheme="minorHAnsi" w:hAnsiTheme="minorHAnsi" w:cstheme="minorHAnsi"/>
          <w:b/>
        </w:rPr>
        <w:t>E</w:t>
      </w:r>
      <w:r w:rsidR="00613685" w:rsidRPr="009905C6">
        <w:rPr>
          <w:rFonts w:asciiTheme="minorHAnsi" w:hAnsiTheme="minorHAnsi" w:cstheme="minorHAnsi"/>
          <w:b/>
        </w:rPr>
        <w:t xml:space="preserve"> </w:t>
      </w:r>
      <w:r w:rsidRPr="009905C6">
        <w:rPr>
          <w:rFonts w:asciiTheme="minorHAnsi" w:hAnsiTheme="minorHAnsi" w:cstheme="minorHAnsi"/>
          <w:b/>
        </w:rPr>
        <w:t>N</w:t>
      </w:r>
    </w:p>
    <w:p w14:paraId="39266C60" w14:textId="77777777" w:rsidR="00613685" w:rsidRPr="009905C6" w:rsidRDefault="00613685" w:rsidP="00613685">
      <w:pPr>
        <w:pStyle w:val="Sinespaciado"/>
        <w:jc w:val="center"/>
        <w:rPr>
          <w:rFonts w:asciiTheme="minorHAnsi" w:hAnsiTheme="minorHAnsi" w:cstheme="minorHAnsi"/>
          <w:b/>
        </w:rPr>
      </w:pPr>
    </w:p>
    <w:p w14:paraId="12186037" w14:textId="77777777" w:rsidR="002726BF" w:rsidRPr="009905C6" w:rsidRDefault="00C9460E"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PRIMERO</w:t>
      </w:r>
      <w:r w:rsidRPr="009905C6">
        <w:rPr>
          <w:rFonts w:asciiTheme="minorHAnsi" w:hAnsiTheme="minorHAnsi" w:cstheme="minorHAnsi"/>
          <w:lang w:eastAsia="es-ES"/>
        </w:rPr>
        <w:t>.- Que el Ayuntamiento de Getafe, en lo sucesivo Ayuntamiento, desde Concejalía competente en materia de Seguridad, tiene entre sus objetivo promover acciones encaminadas a</w:t>
      </w:r>
      <w:r w:rsidR="002726BF" w:rsidRPr="009905C6">
        <w:rPr>
          <w:rFonts w:asciiTheme="minorHAnsi" w:hAnsiTheme="minorHAnsi" w:cstheme="minorHAnsi"/>
          <w:lang w:eastAsia="es-ES"/>
        </w:rPr>
        <w:t xml:space="preserve"> fomentar la seguridad y</w:t>
      </w:r>
      <w:r w:rsidRPr="009905C6">
        <w:rPr>
          <w:rFonts w:asciiTheme="minorHAnsi" w:hAnsiTheme="minorHAnsi" w:cstheme="minorHAnsi"/>
          <w:lang w:eastAsia="es-ES"/>
        </w:rPr>
        <w:t xml:space="preserve"> prevenir la siniestralidad en materia de tráfico dentro de su término municipal, </w:t>
      </w:r>
      <w:r w:rsidR="002726BF" w:rsidRPr="009905C6">
        <w:rPr>
          <w:rFonts w:asciiTheme="minorHAnsi" w:hAnsiTheme="minorHAnsi" w:cstheme="minorHAnsi"/>
          <w:lang w:eastAsia="es-ES"/>
        </w:rPr>
        <w:t>a priori y de manera preventiva concienciando a la sociedad sobre la necesidad de ser prudentes y evitar daños irreparables, así como a posteriori mediante la prestación de ayudas que pudieran necesitar los afectados por accidentes de tráfico.</w:t>
      </w:r>
    </w:p>
    <w:p w14:paraId="4C2FE071" w14:textId="77777777" w:rsidR="002726BF" w:rsidRPr="009905C6" w:rsidRDefault="002726BF" w:rsidP="00613685">
      <w:pPr>
        <w:pStyle w:val="Sinespaciado"/>
        <w:jc w:val="both"/>
        <w:rPr>
          <w:rFonts w:asciiTheme="minorHAnsi" w:hAnsiTheme="minorHAnsi" w:cstheme="minorHAnsi"/>
          <w:lang w:eastAsia="es-ES"/>
        </w:rPr>
      </w:pPr>
    </w:p>
    <w:p w14:paraId="63C22D4F" w14:textId="77777777" w:rsidR="002726BF" w:rsidRPr="009905C6" w:rsidRDefault="002726BF"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SEGUNDO</w:t>
      </w:r>
      <w:r w:rsidRPr="009905C6">
        <w:rPr>
          <w:rFonts w:asciiTheme="minorHAnsi" w:hAnsiTheme="minorHAnsi" w:cstheme="minorHAnsi"/>
          <w:lang w:eastAsia="es-ES"/>
        </w:rPr>
        <w:t>.- Que la Asociación para el Estudio de la Lesión Medular Espinal, en adelante ESLEME, es una entidad sin fines de lucro y declarada de “utilidad pública” por Orden Ministerial, que tiene como objeto la prevención y disminución del número de accidentes de tráfico y sus graves consecuencias como son las lesiones medulares espinales y traumatismos craneoencefálicos, así como la integración laboral de las personas discapacitadas después de un accidente, la asistencia psicológica a las víctimas de accidentes y la sensibilización social de los problemas a los que se enfrentan este colectivo.</w:t>
      </w:r>
    </w:p>
    <w:p w14:paraId="2B511CDF" w14:textId="77777777" w:rsidR="002726BF" w:rsidRPr="009905C6" w:rsidRDefault="002726BF" w:rsidP="00613685">
      <w:pPr>
        <w:pStyle w:val="Sinespaciado"/>
        <w:jc w:val="both"/>
        <w:rPr>
          <w:rFonts w:asciiTheme="minorHAnsi" w:hAnsiTheme="minorHAnsi" w:cstheme="minorHAnsi"/>
          <w:lang w:eastAsia="es-ES"/>
        </w:rPr>
      </w:pPr>
    </w:p>
    <w:p w14:paraId="61CD6370" w14:textId="77777777" w:rsidR="0044787E" w:rsidRPr="009905C6" w:rsidRDefault="0044787E"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TERCERO</w:t>
      </w:r>
      <w:r w:rsidRPr="009905C6">
        <w:rPr>
          <w:rFonts w:asciiTheme="minorHAnsi" w:hAnsiTheme="minorHAnsi" w:cstheme="minorHAnsi"/>
          <w:lang w:eastAsia="es-ES"/>
        </w:rPr>
        <w:t>.- Que un informe de la Organización Mundial de la Salud sobre los datos de los últimos años, destaca que las lesiones por accidentes de tráfico se han convertido en la principal causa de muerte en niños y jóvenes.</w:t>
      </w:r>
    </w:p>
    <w:p w14:paraId="1F6CA405" w14:textId="77777777" w:rsidR="002726BF" w:rsidRPr="009905C6" w:rsidRDefault="002726BF" w:rsidP="00613685">
      <w:pPr>
        <w:pStyle w:val="Sinespaciado"/>
        <w:jc w:val="both"/>
        <w:rPr>
          <w:rFonts w:asciiTheme="minorHAnsi" w:hAnsiTheme="minorHAnsi" w:cstheme="minorHAnsi"/>
          <w:lang w:eastAsia="es-ES"/>
        </w:rPr>
      </w:pPr>
    </w:p>
    <w:p w14:paraId="25DD0F9C" w14:textId="77777777" w:rsidR="0044787E" w:rsidRPr="009905C6" w:rsidRDefault="0044787E"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lastRenderedPageBreak/>
        <w:t>CUARTO</w:t>
      </w:r>
      <w:r w:rsidRPr="009905C6">
        <w:rPr>
          <w:rFonts w:asciiTheme="minorHAnsi" w:hAnsiTheme="minorHAnsi" w:cstheme="minorHAnsi"/>
          <w:lang w:eastAsia="es-ES"/>
        </w:rPr>
        <w:t>.- Que una correcta información sobre las causas y consecuencias de dichos accidentes puede incidir significativamente en la disminución de su frecuencia y su gravedad.</w:t>
      </w:r>
    </w:p>
    <w:p w14:paraId="2CACAB90" w14:textId="77777777" w:rsidR="0044787E" w:rsidRPr="009905C6" w:rsidRDefault="0044787E" w:rsidP="00613685">
      <w:pPr>
        <w:pStyle w:val="Sinespaciado"/>
        <w:jc w:val="both"/>
        <w:rPr>
          <w:rFonts w:asciiTheme="minorHAnsi" w:hAnsiTheme="minorHAnsi" w:cstheme="minorHAnsi"/>
          <w:lang w:eastAsia="es-ES"/>
        </w:rPr>
      </w:pPr>
    </w:p>
    <w:p w14:paraId="773E8F9F" w14:textId="77777777" w:rsidR="0044787E" w:rsidRPr="009905C6" w:rsidRDefault="0044787E"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QUINTO</w:t>
      </w:r>
      <w:r w:rsidRPr="009905C6">
        <w:rPr>
          <w:rFonts w:asciiTheme="minorHAnsi" w:hAnsiTheme="minorHAnsi" w:cstheme="minorHAnsi"/>
          <w:lang w:eastAsia="es-ES"/>
        </w:rPr>
        <w:t>.- Que la prevención a través de la educación vial es fundamental para mejorar la seguridad en el tráfico y reduce el número de accidentes de circulación y sus consecuencias.</w:t>
      </w:r>
    </w:p>
    <w:p w14:paraId="3618BE93" w14:textId="77777777" w:rsidR="0044787E" w:rsidRPr="009905C6" w:rsidRDefault="0044787E" w:rsidP="00613685">
      <w:pPr>
        <w:pStyle w:val="Sinespaciado"/>
        <w:jc w:val="both"/>
        <w:rPr>
          <w:rFonts w:asciiTheme="minorHAnsi" w:hAnsiTheme="minorHAnsi" w:cstheme="minorHAnsi"/>
          <w:lang w:eastAsia="es-ES"/>
        </w:rPr>
      </w:pPr>
    </w:p>
    <w:p w14:paraId="6E53D1F6" w14:textId="77777777" w:rsidR="0044787E" w:rsidRPr="009905C6" w:rsidRDefault="0044787E" w:rsidP="00613685">
      <w:pPr>
        <w:pStyle w:val="Sinespaciado"/>
        <w:jc w:val="both"/>
        <w:rPr>
          <w:rFonts w:asciiTheme="minorHAnsi" w:hAnsiTheme="minorHAnsi" w:cstheme="minorHAnsi"/>
          <w:lang w:eastAsia="es-ES"/>
        </w:rPr>
      </w:pPr>
      <w:r w:rsidRPr="009905C6">
        <w:rPr>
          <w:rFonts w:asciiTheme="minorHAnsi" w:hAnsiTheme="minorHAnsi" w:cstheme="minorHAnsi"/>
          <w:u w:val="single"/>
          <w:lang w:eastAsia="es-ES"/>
        </w:rPr>
        <w:t>SEXTO</w:t>
      </w:r>
      <w:r w:rsidRPr="009905C6">
        <w:rPr>
          <w:rFonts w:asciiTheme="minorHAnsi" w:hAnsiTheme="minorHAnsi" w:cstheme="minorHAnsi"/>
          <w:lang w:eastAsia="es-ES"/>
        </w:rPr>
        <w:t>.- Que AESLEME lleva más de 25 años desarrollando campañas de prevención de accidentes de tráfico en el ámbito escolar, para lo que cuenta con un equipo de monitores expertos formados por personal sanitario y lesionados medulares. Teniendo presencia actualmente en diez comunidades autónomas.</w:t>
      </w:r>
    </w:p>
    <w:p w14:paraId="20AAABED" w14:textId="77777777" w:rsidR="002726BF" w:rsidRPr="009905C6" w:rsidRDefault="002726BF" w:rsidP="00613685">
      <w:pPr>
        <w:pStyle w:val="Sinespaciado"/>
        <w:jc w:val="both"/>
        <w:rPr>
          <w:rFonts w:asciiTheme="minorHAnsi" w:hAnsiTheme="minorHAnsi" w:cstheme="minorHAnsi"/>
          <w:lang w:eastAsia="es-ES"/>
        </w:rPr>
      </w:pPr>
    </w:p>
    <w:p w14:paraId="4E9269C1" w14:textId="77777777" w:rsidR="00D51A30" w:rsidRPr="009905C6" w:rsidRDefault="00A25D16" w:rsidP="00613685">
      <w:pPr>
        <w:pStyle w:val="Sinespaciado"/>
        <w:jc w:val="both"/>
        <w:rPr>
          <w:rFonts w:asciiTheme="minorHAnsi" w:hAnsiTheme="minorHAnsi" w:cstheme="minorHAnsi"/>
        </w:rPr>
      </w:pPr>
      <w:r w:rsidRPr="009905C6">
        <w:rPr>
          <w:rFonts w:asciiTheme="minorHAnsi" w:hAnsiTheme="minorHAnsi" w:cstheme="minorHAnsi"/>
        </w:rPr>
        <w:t>Por todo lo</w:t>
      </w:r>
      <w:r w:rsidR="00D51A30" w:rsidRPr="009905C6">
        <w:rPr>
          <w:rFonts w:asciiTheme="minorHAnsi" w:hAnsiTheme="minorHAnsi" w:cstheme="minorHAnsi"/>
        </w:rPr>
        <w:t xml:space="preserve"> expuesto y conforme se señala en los artículos 22.2</w:t>
      </w:r>
      <w:r w:rsidRPr="009905C6">
        <w:rPr>
          <w:rFonts w:asciiTheme="minorHAnsi" w:hAnsiTheme="minorHAnsi" w:cstheme="minorHAnsi"/>
        </w:rPr>
        <w:t>.a</w:t>
      </w:r>
      <w:r w:rsidR="00D51A30" w:rsidRPr="009905C6">
        <w:rPr>
          <w:rFonts w:asciiTheme="minorHAnsi" w:hAnsiTheme="minorHAnsi" w:cstheme="minorHAnsi"/>
        </w:rPr>
        <w:t>) y 28.1 de la Ley 38/2003, de 17 de noviembre, General de Subvenciones</w:t>
      </w:r>
      <w:r w:rsidRPr="009905C6">
        <w:rPr>
          <w:rFonts w:asciiTheme="minorHAnsi" w:hAnsiTheme="minorHAnsi" w:cstheme="minorHAnsi"/>
        </w:rPr>
        <w:t>, el artículo 65</w:t>
      </w:r>
      <w:r w:rsidR="00D51A30" w:rsidRPr="009905C6">
        <w:rPr>
          <w:rFonts w:asciiTheme="minorHAnsi" w:hAnsiTheme="minorHAnsi" w:cstheme="minorHAnsi"/>
        </w:rPr>
        <w:t xml:space="preserve"> del Real Decreto 887/2006, de 21 de julio, por el que se aprueba el Reglamento de la Ley General de Subvenciones</w:t>
      </w:r>
      <w:r w:rsidR="00D51A30" w:rsidRPr="009905C6">
        <w:rPr>
          <w:rFonts w:asciiTheme="minorHAnsi" w:hAnsiTheme="minorHAnsi" w:cstheme="minorHAnsi"/>
          <w:color w:val="FF0000"/>
        </w:rPr>
        <w:t xml:space="preserve"> </w:t>
      </w:r>
      <w:r w:rsidR="00D51A30" w:rsidRPr="009905C6">
        <w:rPr>
          <w:rFonts w:asciiTheme="minorHAnsi" w:hAnsiTheme="minorHAnsi" w:cstheme="minorHAnsi"/>
        </w:rPr>
        <w:t>y el artículo 25 de la Ordenanza General de Concesión de Subvenciones, aprobada por el Ayuntamiento Pleno en sesión celebrada el 5 de diciembre de 2012 y publicada en el BOCM en 13 de mayo de 2013, ambas partes sus</w:t>
      </w:r>
      <w:r w:rsidR="00EB57D2" w:rsidRPr="009905C6">
        <w:rPr>
          <w:rFonts w:asciiTheme="minorHAnsi" w:hAnsiTheme="minorHAnsi" w:cstheme="minorHAnsi"/>
        </w:rPr>
        <w:t>criben el presente Convenio de C</w:t>
      </w:r>
      <w:r w:rsidR="00D51A30" w:rsidRPr="009905C6">
        <w:rPr>
          <w:rFonts w:asciiTheme="minorHAnsi" w:hAnsiTheme="minorHAnsi" w:cstheme="minorHAnsi"/>
        </w:rPr>
        <w:t>olabor</w:t>
      </w:r>
      <w:r w:rsidR="00613685" w:rsidRPr="009905C6">
        <w:rPr>
          <w:rFonts w:asciiTheme="minorHAnsi" w:hAnsiTheme="minorHAnsi" w:cstheme="minorHAnsi"/>
        </w:rPr>
        <w:t>ación, en base a las siguientes:</w:t>
      </w:r>
    </w:p>
    <w:p w14:paraId="61EFF5F7" w14:textId="77777777" w:rsidR="00613685" w:rsidRPr="009905C6" w:rsidRDefault="00613685" w:rsidP="00613685">
      <w:pPr>
        <w:pStyle w:val="Sinespaciado"/>
        <w:jc w:val="both"/>
        <w:rPr>
          <w:rFonts w:asciiTheme="minorHAnsi" w:hAnsiTheme="minorHAnsi" w:cstheme="minorHAnsi"/>
        </w:rPr>
      </w:pPr>
    </w:p>
    <w:p w14:paraId="4DBBF14D" w14:textId="77777777" w:rsidR="00D51A30" w:rsidRPr="009905C6" w:rsidRDefault="00D51A30" w:rsidP="00613685">
      <w:pPr>
        <w:pStyle w:val="Sinespaciado"/>
        <w:jc w:val="center"/>
        <w:rPr>
          <w:rFonts w:asciiTheme="minorHAnsi" w:hAnsiTheme="minorHAnsi" w:cstheme="minorHAnsi"/>
          <w:b/>
        </w:rPr>
      </w:pPr>
      <w:r w:rsidRPr="009905C6">
        <w:rPr>
          <w:rFonts w:asciiTheme="minorHAnsi" w:hAnsiTheme="minorHAnsi" w:cstheme="minorHAnsi"/>
          <w:b/>
        </w:rPr>
        <w:t>C</w:t>
      </w:r>
      <w:r w:rsidR="00613685" w:rsidRPr="009905C6">
        <w:rPr>
          <w:rFonts w:asciiTheme="minorHAnsi" w:hAnsiTheme="minorHAnsi" w:cstheme="minorHAnsi"/>
          <w:b/>
        </w:rPr>
        <w:t xml:space="preserve"> </w:t>
      </w:r>
      <w:r w:rsidRPr="009905C6">
        <w:rPr>
          <w:rFonts w:asciiTheme="minorHAnsi" w:hAnsiTheme="minorHAnsi" w:cstheme="minorHAnsi"/>
          <w:b/>
        </w:rPr>
        <w:t>L</w:t>
      </w:r>
      <w:r w:rsidR="00613685" w:rsidRPr="009905C6">
        <w:rPr>
          <w:rFonts w:asciiTheme="minorHAnsi" w:hAnsiTheme="minorHAnsi" w:cstheme="minorHAnsi"/>
          <w:b/>
        </w:rPr>
        <w:t xml:space="preserve"> </w:t>
      </w:r>
      <w:r w:rsidRPr="009905C6">
        <w:rPr>
          <w:rFonts w:asciiTheme="minorHAnsi" w:hAnsiTheme="minorHAnsi" w:cstheme="minorHAnsi"/>
          <w:b/>
        </w:rPr>
        <w:t>A</w:t>
      </w:r>
      <w:r w:rsidR="00613685" w:rsidRPr="009905C6">
        <w:rPr>
          <w:rFonts w:asciiTheme="minorHAnsi" w:hAnsiTheme="minorHAnsi" w:cstheme="minorHAnsi"/>
          <w:b/>
        </w:rPr>
        <w:t xml:space="preserve"> </w:t>
      </w:r>
      <w:r w:rsidRPr="009905C6">
        <w:rPr>
          <w:rFonts w:asciiTheme="minorHAnsi" w:hAnsiTheme="minorHAnsi" w:cstheme="minorHAnsi"/>
          <w:b/>
        </w:rPr>
        <w:t>Ú</w:t>
      </w:r>
      <w:r w:rsidR="00613685" w:rsidRPr="009905C6">
        <w:rPr>
          <w:rFonts w:asciiTheme="minorHAnsi" w:hAnsiTheme="minorHAnsi" w:cstheme="minorHAnsi"/>
          <w:b/>
        </w:rPr>
        <w:t xml:space="preserve"> </w:t>
      </w:r>
      <w:r w:rsidRPr="009905C6">
        <w:rPr>
          <w:rFonts w:asciiTheme="minorHAnsi" w:hAnsiTheme="minorHAnsi" w:cstheme="minorHAnsi"/>
          <w:b/>
        </w:rPr>
        <w:t>S</w:t>
      </w:r>
      <w:r w:rsidR="00613685" w:rsidRPr="009905C6">
        <w:rPr>
          <w:rFonts w:asciiTheme="minorHAnsi" w:hAnsiTheme="minorHAnsi" w:cstheme="minorHAnsi"/>
          <w:b/>
        </w:rPr>
        <w:t xml:space="preserve"> </w:t>
      </w:r>
      <w:r w:rsidRPr="009905C6">
        <w:rPr>
          <w:rFonts w:asciiTheme="minorHAnsi" w:hAnsiTheme="minorHAnsi" w:cstheme="minorHAnsi"/>
          <w:b/>
        </w:rPr>
        <w:t>U</w:t>
      </w:r>
      <w:r w:rsidR="00613685" w:rsidRPr="009905C6">
        <w:rPr>
          <w:rFonts w:asciiTheme="minorHAnsi" w:hAnsiTheme="minorHAnsi" w:cstheme="minorHAnsi"/>
          <w:b/>
        </w:rPr>
        <w:t xml:space="preserve"> </w:t>
      </w:r>
      <w:r w:rsidRPr="009905C6">
        <w:rPr>
          <w:rFonts w:asciiTheme="minorHAnsi" w:hAnsiTheme="minorHAnsi" w:cstheme="minorHAnsi"/>
          <w:b/>
        </w:rPr>
        <w:t>L</w:t>
      </w:r>
      <w:r w:rsidR="00613685" w:rsidRPr="009905C6">
        <w:rPr>
          <w:rFonts w:asciiTheme="minorHAnsi" w:hAnsiTheme="minorHAnsi" w:cstheme="minorHAnsi"/>
          <w:b/>
        </w:rPr>
        <w:t xml:space="preserve"> </w:t>
      </w:r>
      <w:r w:rsidRPr="009905C6">
        <w:rPr>
          <w:rFonts w:asciiTheme="minorHAnsi" w:hAnsiTheme="minorHAnsi" w:cstheme="minorHAnsi"/>
          <w:b/>
        </w:rPr>
        <w:t>A</w:t>
      </w:r>
      <w:r w:rsidR="00613685" w:rsidRPr="009905C6">
        <w:rPr>
          <w:rFonts w:asciiTheme="minorHAnsi" w:hAnsiTheme="minorHAnsi" w:cstheme="minorHAnsi"/>
          <w:b/>
        </w:rPr>
        <w:t xml:space="preserve"> </w:t>
      </w:r>
      <w:r w:rsidRPr="009905C6">
        <w:rPr>
          <w:rFonts w:asciiTheme="minorHAnsi" w:hAnsiTheme="minorHAnsi" w:cstheme="minorHAnsi"/>
          <w:b/>
        </w:rPr>
        <w:t>S</w:t>
      </w:r>
    </w:p>
    <w:p w14:paraId="3E24F861" w14:textId="77777777" w:rsidR="00613685" w:rsidRPr="009905C6" w:rsidRDefault="00613685" w:rsidP="00613685">
      <w:pPr>
        <w:pStyle w:val="Sinespaciado"/>
        <w:jc w:val="center"/>
        <w:rPr>
          <w:rFonts w:asciiTheme="minorHAnsi" w:hAnsiTheme="minorHAnsi" w:cstheme="minorHAnsi"/>
          <w:b/>
        </w:rPr>
      </w:pPr>
    </w:p>
    <w:p w14:paraId="2B59802D" w14:textId="77777777" w:rsidR="00613685" w:rsidRPr="009905C6" w:rsidRDefault="003B4740" w:rsidP="00613685">
      <w:pPr>
        <w:pStyle w:val="Sinespaciado"/>
        <w:jc w:val="both"/>
        <w:rPr>
          <w:rFonts w:asciiTheme="minorHAnsi" w:hAnsiTheme="minorHAnsi" w:cstheme="minorHAnsi"/>
          <w:b/>
        </w:rPr>
      </w:pPr>
      <w:r w:rsidRPr="009905C6">
        <w:rPr>
          <w:rFonts w:asciiTheme="minorHAnsi" w:hAnsiTheme="minorHAnsi" w:cstheme="minorHAnsi"/>
          <w:b/>
        </w:rPr>
        <w:t xml:space="preserve">PRIMERA.- </w:t>
      </w:r>
      <w:r w:rsidR="00D51A30" w:rsidRPr="009905C6">
        <w:rPr>
          <w:rFonts w:asciiTheme="minorHAnsi" w:hAnsiTheme="minorHAnsi" w:cstheme="minorHAnsi"/>
          <w:b/>
        </w:rPr>
        <w:t>OBJETO Y FINALIDAD DEL CONVENIO</w:t>
      </w:r>
    </w:p>
    <w:p w14:paraId="2396F725" w14:textId="77777777" w:rsidR="007B6EE4" w:rsidRPr="009905C6" w:rsidRDefault="007B6EE4" w:rsidP="00613685">
      <w:pPr>
        <w:pStyle w:val="Sinespaciado"/>
        <w:jc w:val="both"/>
        <w:rPr>
          <w:rFonts w:asciiTheme="minorHAnsi" w:hAnsiTheme="minorHAnsi" w:cstheme="minorHAnsi"/>
          <w:b/>
        </w:rPr>
      </w:pPr>
      <w:r w:rsidRPr="009905C6">
        <w:rPr>
          <w:rFonts w:asciiTheme="minorHAnsi" w:hAnsiTheme="minorHAnsi" w:cstheme="minorHAnsi"/>
          <w:lang w:eastAsia="es-ES"/>
        </w:rPr>
        <w:t xml:space="preserve">El objeto del presente convenio es servir de base reguladoras para la concesión de una subvención de carácter finalista </w:t>
      </w:r>
      <w:r w:rsidR="00613685" w:rsidRPr="009905C6">
        <w:rPr>
          <w:rFonts w:asciiTheme="minorHAnsi" w:hAnsiTheme="minorHAnsi" w:cstheme="minorHAnsi"/>
          <w:lang w:eastAsia="es-ES"/>
        </w:rPr>
        <w:t xml:space="preserve">y nominativa, </w:t>
      </w:r>
      <w:r w:rsidRPr="009905C6">
        <w:rPr>
          <w:rFonts w:asciiTheme="minorHAnsi" w:hAnsiTheme="minorHAnsi" w:cstheme="minorHAnsi"/>
          <w:lang w:eastAsia="es-ES"/>
        </w:rPr>
        <w:t xml:space="preserve">por importe de </w:t>
      </w:r>
      <w:r w:rsidRPr="009905C6">
        <w:rPr>
          <w:rFonts w:asciiTheme="minorHAnsi" w:hAnsiTheme="minorHAnsi" w:cstheme="minorHAnsi"/>
        </w:rPr>
        <w:t xml:space="preserve">SEIS MIL euros (6.000,00 €) a la </w:t>
      </w:r>
      <w:r w:rsidRPr="009905C6">
        <w:rPr>
          <w:rFonts w:asciiTheme="minorHAnsi" w:hAnsiTheme="minorHAnsi" w:cstheme="minorHAnsi"/>
          <w:lang w:eastAsia="es-ES"/>
        </w:rPr>
        <w:t xml:space="preserve">ASOCIACIÓN SIN FINES DE LUCRO PARA EL ESTUDIO DE LA LESIÓN MEDULAR ESPINAL (AESLEME), </w:t>
      </w:r>
      <w:r w:rsidRPr="009905C6">
        <w:rPr>
          <w:rFonts w:asciiTheme="minorHAnsi" w:hAnsiTheme="minorHAnsi" w:cstheme="minorHAnsi"/>
        </w:rPr>
        <w:t xml:space="preserve">para la ejecución de un proyecto orientado a la </w:t>
      </w:r>
      <w:r w:rsidRPr="009905C6">
        <w:rPr>
          <w:rFonts w:asciiTheme="minorHAnsi" w:hAnsiTheme="minorHAnsi" w:cstheme="minorHAnsi"/>
          <w:lang w:eastAsia="es-ES"/>
        </w:rPr>
        <w:t xml:space="preserve">prevención de accidentes de tráfico durante la duración del mismo, informando y concienciando a distintos sectores de la población sobre la importancia de la seguridad </w:t>
      </w:r>
      <w:r w:rsidR="005935F0" w:rsidRPr="009905C6">
        <w:rPr>
          <w:rFonts w:asciiTheme="minorHAnsi" w:hAnsiTheme="minorHAnsi" w:cstheme="minorHAnsi"/>
          <w:lang w:eastAsia="es-ES"/>
        </w:rPr>
        <w:t>vial</w:t>
      </w:r>
      <w:r w:rsidRPr="009905C6">
        <w:rPr>
          <w:rFonts w:asciiTheme="minorHAnsi" w:hAnsiTheme="minorHAnsi" w:cstheme="minorHAnsi"/>
          <w:lang w:eastAsia="es-ES"/>
        </w:rPr>
        <w:t xml:space="preserve">, para prevenir los accidentes y </w:t>
      </w:r>
      <w:r w:rsidR="00613685" w:rsidRPr="009905C6">
        <w:rPr>
          <w:rFonts w:asciiTheme="minorHAnsi" w:hAnsiTheme="minorHAnsi" w:cstheme="minorHAnsi"/>
          <w:lang w:eastAsia="es-ES"/>
        </w:rPr>
        <w:t xml:space="preserve">evitar </w:t>
      </w:r>
      <w:r w:rsidRPr="009905C6">
        <w:rPr>
          <w:rFonts w:asciiTheme="minorHAnsi" w:hAnsiTheme="minorHAnsi" w:cstheme="minorHAnsi"/>
          <w:lang w:eastAsia="es-ES"/>
        </w:rPr>
        <w:t>sus consecuencias.</w:t>
      </w:r>
    </w:p>
    <w:p w14:paraId="71941424" w14:textId="77777777" w:rsidR="007B6EE4" w:rsidRPr="009905C6" w:rsidRDefault="007B6EE4" w:rsidP="00613685">
      <w:pPr>
        <w:pStyle w:val="Sinespaciado"/>
        <w:jc w:val="both"/>
        <w:rPr>
          <w:rFonts w:asciiTheme="minorHAnsi" w:hAnsiTheme="minorHAnsi" w:cstheme="minorHAnsi"/>
          <w:lang w:eastAsia="es-ES"/>
        </w:rPr>
      </w:pPr>
    </w:p>
    <w:p w14:paraId="58D590C7" w14:textId="77777777" w:rsidR="007B6EE4" w:rsidRPr="009905C6" w:rsidRDefault="007B6EE4"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AESLEME presenta un proyecto detalla</w:t>
      </w:r>
      <w:r w:rsidR="00CE4FB9" w:rsidRPr="009905C6">
        <w:rPr>
          <w:rFonts w:asciiTheme="minorHAnsi" w:hAnsiTheme="minorHAnsi" w:cstheme="minorHAnsi"/>
          <w:lang w:eastAsia="es-ES"/>
        </w:rPr>
        <w:t xml:space="preserve">ndo </w:t>
      </w:r>
      <w:r w:rsidRPr="009905C6">
        <w:rPr>
          <w:rFonts w:asciiTheme="minorHAnsi" w:hAnsiTheme="minorHAnsi" w:cstheme="minorHAnsi"/>
          <w:lang w:eastAsia="es-ES"/>
        </w:rPr>
        <w:t>los programa</w:t>
      </w:r>
      <w:r w:rsidR="00CE4FB9" w:rsidRPr="009905C6">
        <w:rPr>
          <w:rFonts w:asciiTheme="minorHAnsi" w:hAnsiTheme="minorHAnsi" w:cstheme="minorHAnsi"/>
          <w:lang w:eastAsia="es-ES"/>
        </w:rPr>
        <w:t>s a continuación relacionados</w:t>
      </w:r>
      <w:r w:rsidRPr="009905C6">
        <w:rPr>
          <w:rFonts w:asciiTheme="minorHAnsi" w:hAnsiTheme="minorHAnsi" w:cstheme="minorHAnsi"/>
          <w:lang w:eastAsia="es-ES"/>
        </w:rPr>
        <w:t>,</w:t>
      </w:r>
      <w:r w:rsidR="00CE4FB9" w:rsidRPr="009905C6">
        <w:rPr>
          <w:rFonts w:asciiTheme="minorHAnsi" w:hAnsiTheme="minorHAnsi" w:cstheme="minorHAnsi"/>
          <w:lang w:eastAsia="es-ES"/>
        </w:rPr>
        <w:t xml:space="preserve"> su </w:t>
      </w:r>
      <w:r w:rsidRPr="009905C6">
        <w:rPr>
          <w:rFonts w:asciiTheme="minorHAnsi" w:hAnsiTheme="minorHAnsi" w:cstheme="minorHAnsi"/>
          <w:lang w:eastAsia="es-ES"/>
        </w:rPr>
        <w:t>metodología</w:t>
      </w:r>
      <w:r w:rsidR="00CE4FB9" w:rsidRPr="009905C6">
        <w:rPr>
          <w:rFonts w:asciiTheme="minorHAnsi" w:hAnsiTheme="minorHAnsi" w:cstheme="minorHAnsi"/>
          <w:lang w:eastAsia="es-ES"/>
        </w:rPr>
        <w:t>,</w:t>
      </w:r>
      <w:r w:rsidRPr="009905C6">
        <w:rPr>
          <w:rFonts w:asciiTheme="minorHAnsi" w:hAnsiTheme="minorHAnsi" w:cstheme="minorHAnsi"/>
          <w:lang w:eastAsia="es-ES"/>
        </w:rPr>
        <w:t xml:space="preserve"> horas de dedicación y el coste anual de los mismos</w:t>
      </w:r>
      <w:r w:rsidR="00CE4FB9" w:rsidRPr="009905C6">
        <w:rPr>
          <w:rFonts w:asciiTheme="minorHAnsi" w:hAnsiTheme="minorHAnsi" w:cstheme="minorHAnsi"/>
          <w:lang w:eastAsia="es-ES"/>
        </w:rPr>
        <w:t>:</w:t>
      </w:r>
    </w:p>
    <w:p w14:paraId="14200B1F" w14:textId="77777777" w:rsidR="00CE4FB9" w:rsidRPr="009905C6" w:rsidRDefault="00CE4FB9" w:rsidP="00613685">
      <w:pPr>
        <w:pStyle w:val="Sinespaciado"/>
        <w:jc w:val="both"/>
        <w:rPr>
          <w:rFonts w:asciiTheme="minorHAnsi" w:hAnsiTheme="minorHAnsi" w:cstheme="minorHAnsi"/>
          <w:lang w:eastAsia="es-ES"/>
        </w:rPr>
      </w:pPr>
    </w:p>
    <w:p w14:paraId="2C575C29" w14:textId="77777777" w:rsidR="00CE4FB9" w:rsidRPr="009905C6" w:rsidRDefault="00CE4FB9" w:rsidP="00613685">
      <w:pPr>
        <w:pStyle w:val="Sinespaciado"/>
        <w:jc w:val="both"/>
        <w:rPr>
          <w:rFonts w:asciiTheme="minorHAnsi" w:hAnsiTheme="minorHAnsi" w:cstheme="minorHAnsi"/>
          <w:lang w:eastAsia="es-ES"/>
        </w:rPr>
      </w:pPr>
      <w:r w:rsidRPr="009905C6">
        <w:rPr>
          <w:rFonts w:asciiTheme="minorHAnsi" w:hAnsiTheme="minorHAnsi" w:cstheme="minorHAnsi"/>
          <w:b/>
          <w:lang w:eastAsia="es-ES"/>
        </w:rPr>
        <w:t>“Seguro por tu ciudad</w:t>
      </w:r>
      <w:r w:rsidRPr="009905C6">
        <w:rPr>
          <w:rFonts w:asciiTheme="minorHAnsi" w:hAnsiTheme="minorHAnsi" w:cstheme="minorHAnsi"/>
          <w:lang w:eastAsia="es-ES"/>
        </w:rPr>
        <w:t>”</w:t>
      </w:r>
      <w:r w:rsidR="00613685" w:rsidRPr="009905C6">
        <w:rPr>
          <w:rFonts w:asciiTheme="minorHAnsi" w:hAnsiTheme="minorHAnsi" w:cstheme="minorHAnsi"/>
          <w:lang w:eastAsia="es-ES"/>
        </w:rPr>
        <w:t>. P</w:t>
      </w:r>
      <w:r w:rsidRPr="009905C6">
        <w:rPr>
          <w:rFonts w:asciiTheme="minorHAnsi" w:hAnsiTheme="minorHAnsi" w:cstheme="minorHAnsi"/>
          <w:lang w:eastAsia="es-ES"/>
        </w:rPr>
        <w:t xml:space="preserve">rograma destinado a alumnos de primaria de </w:t>
      </w:r>
      <w:r w:rsidR="0049710A">
        <w:rPr>
          <w:rFonts w:asciiTheme="minorHAnsi" w:hAnsiTheme="minorHAnsi" w:cstheme="minorHAnsi"/>
          <w:lang w:eastAsia="es-ES"/>
        </w:rPr>
        <w:t>centros escolares</w:t>
      </w:r>
      <w:r w:rsidRPr="009905C6">
        <w:rPr>
          <w:rFonts w:asciiTheme="minorHAnsi" w:hAnsiTheme="minorHAnsi" w:cstheme="minorHAnsi"/>
          <w:lang w:eastAsia="es-ES"/>
        </w:rPr>
        <w:t>, tanto públicos como privados</w:t>
      </w:r>
      <w:r w:rsidR="0049710A">
        <w:rPr>
          <w:rFonts w:asciiTheme="minorHAnsi" w:hAnsiTheme="minorHAnsi" w:cstheme="minorHAnsi"/>
          <w:lang w:eastAsia="es-ES"/>
        </w:rPr>
        <w:t xml:space="preserve"> de Getafe</w:t>
      </w:r>
      <w:r w:rsidRPr="009905C6">
        <w:rPr>
          <w:rFonts w:asciiTheme="minorHAnsi" w:hAnsiTheme="minorHAnsi" w:cstheme="minorHAnsi"/>
          <w:lang w:eastAsia="es-ES"/>
        </w:rPr>
        <w:t>, cuyo objetivo es la educación y concienciación social con un objetivo “0 Víctimas”.</w:t>
      </w:r>
    </w:p>
    <w:p w14:paraId="2E7757B4" w14:textId="77777777" w:rsidR="007B6EE4" w:rsidRPr="009905C6" w:rsidRDefault="007B6EE4" w:rsidP="00613685">
      <w:pPr>
        <w:pStyle w:val="Sinespaciado"/>
        <w:jc w:val="both"/>
        <w:rPr>
          <w:rFonts w:asciiTheme="minorHAnsi" w:hAnsiTheme="minorHAnsi" w:cstheme="minorHAnsi"/>
          <w:lang w:eastAsia="es-ES"/>
        </w:rPr>
      </w:pPr>
      <w:r w:rsidRPr="009905C6">
        <w:rPr>
          <w:rFonts w:asciiTheme="minorHAnsi" w:hAnsiTheme="minorHAnsi" w:cstheme="minorHAnsi"/>
          <w:b/>
          <w:lang w:eastAsia="es-ES"/>
        </w:rPr>
        <w:t>“Te puede pasar”</w:t>
      </w:r>
      <w:r w:rsidR="00613685" w:rsidRPr="009905C6">
        <w:rPr>
          <w:rFonts w:asciiTheme="minorHAnsi" w:hAnsiTheme="minorHAnsi" w:cstheme="minorHAnsi"/>
          <w:b/>
          <w:lang w:eastAsia="es-ES"/>
        </w:rPr>
        <w:t xml:space="preserve">. </w:t>
      </w:r>
      <w:r w:rsidR="00613685" w:rsidRPr="009905C6">
        <w:rPr>
          <w:rFonts w:asciiTheme="minorHAnsi" w:hAnsiTheme="minorHAnsi" w:cstheme="minorHAnsi"/>
          <w:lang w:eastAsia="es-ES"/>
        </w:rPr>
        <w:t xml:space="preserve">Programa </w:t>
      </w:r>
      <w:r w:rsidRPr="009905C6">
        <w:rPr>
          <w:rFonts w:asciiTheme="minorHAnsi" w:hAnsiTheme="minorHAnsi" w:cstheme="minorHAnsi"/>
          <w:lang w:eastAsia="es-ES"/>
        </w:rPr>
        <w:t>destinado a niños y niñas</w:t>
      </w:r>
      <w:r w:rsidRPr="009905C6">
        <w:rPr>
          <w:rFonts w:asciiTheme="minorHAnsi" w:hAnsiTheme="minorHAnsi" w:cstheme="minorHAnsi"/>
          <w:color w:val="FF0000"/>
          <w:lang w:eastAsia="es-ES"/>
        </w:rPr>
        <w:t xml:space="preserve"> </w:t>
      </w:r>
      <w:r w:rsidR="0049710A">
        <w:rPr>
          <w:rFonts w:asciiTheme="minorHAnsi" w:hAnsiTheme="minorHAnsi" w:cstheme="minorHAnsi"/>
          <w:lang w:eastAsia="es-ES"/>
        </w:rPr>
        <w:t>de centros de educación secundaria de Getafe, públicos y privados,</w:t>
      </w:r>
      <w:r w:rsidRPr="009905C6">
        <w:rPr>
          <w:rFonts w:asciiTheme="minorHAnsi" w:hAnsiTheme="minorHAnsi" w:cstheme="minorHAnsi"/>
          <w:lang w:eastAsia="es-ES"/>
        </w:rPr>
        <w:t xml:space="preserve"> informándoles de las causas que provocan los accidentes y sus graves consecuencias (lesiones medulares y cerebrales) para intentar reducir el número de muertos y heridos por accidente.</w:t>
      </w:r>
    </w:p>
    <w:p w14:paraId="336C60D2" w14:textId="77777777" w:rsidR="007B6EE4" w:rsidRPr="009905C6" w:rsidRDefault="00CE4FB9" w:rsidP="00613685">
      <w:pPr>
        <w:pStyle w:val="Sinespaciado"/>
        <w:jc w:val="both"/>
        <w:rPr>
          <w:rFonts w:asciiTheme="minorHAnsi" w:hAnsiTheme="minorHAnsi" w:cstheme="minorHAnsi"/>
          <w:lang w:eastAsia="es-ES"/>
        </w:rPr>
      </w:pPr>
      <w:r w:rsidRPr="009905C6">
        <w:rPr>
          <w:rFonts w:asciiTheme="minorHAnsi" w:hAnsiTheme="minorHAnsi" w:cstheme="minorHAnsi"/>
          <w:b/>
          <w:lang w:eastAsia="es-ES"/>
        </w:rPr>
        <w:t xml:space="preserve">“Si controlas, </w:t>
      </w:r>
      <w:r w:rsidR="007B6EE4" w:rsidRPr="009905C6">
        <w:rPr>
          <w:rFonts w:asciiTheme="minorHAnsi" w:hAnsiTheme="minorHAnsi" w:cstheme="minorHAnsi"/>
          <w:b/>
          <w:lang w:eastAsia="es-ES"/>
        </w:rPr>
        <w:t>vuelves”</w:t>
      </w:r>
      <w:r w:rsidR="00613685" w:rsidRPr="009905C6">
        <w:rPr>
          <w:rFonts w:asciiTheme="minorHAnsi" w:hAnsiTheme="minorHAnsi" w:cstheme="minorHAnsi"/>
          <w:b/>
          <w:lang w:eastAsia="es-ES"/>
        </w:rPr>
        <w:t xml:space="preserve">. </w:t>
      </w:r>
      <w:r w:rsidR="00613685" w:rsidRPr="009905C6">
        <w:rPr>
          <w:rFonts w:asciiTheme="minorHAnsi" w:hAnsiTheme="minorHAnsi" w:cstheme="minorHAnsi"/>
          <w:lang w:eastAsia="es-ES"/>
        </w:rPr>
        <w:t>Programa</w:t>
      </w:r>
      <w:r w:rsidR="007B6EE4" w:rsidRPr="009905C6">
        <w:rPr>
          <w:rFonts w:asciiTheme="minorHAnsi" w:hAnsiTheme="minorHAnsi" w:cstheme="minorHAnsi"/>
          <w:lang w:eastAsia="es-ES"/>
        </w:rPr>
        <w:t xml:space="preserve"> destinado a adolescentes y jóvenes de Bachillerato y ciclos formativos, entre 16 y 20 años, a los que se pretende informar de las </w:t>
      </w:r>
      <w:r w:rsidR="005935F0" w:rsidRPr="009905C6">
        <w:rPr>
          <w:rFonts w:asciiTheme="minorHAnsi" w:hAnsiTheme="minorHAnsi" w:cstheme="minorHAnsi"/>
          <w:lang w:eastAsia="es-ES"/>
        </w:rPr>
        <w:t>consecuencias</w:t>
      </w:r>
      <w:r w:rsidR="007B6EE4" w:rsidRPr="009905C6">
        <w:rPr>
          <w:rFonts w:asciiTheme="minorHAnsi" w:hAnsiTheme="minorHAnsi" w:cstheme="minorHAnsi"/>
          <w:lang w:eastAsia="es-ES"/>
        </w:rPr>
        <w:t xml:space="preserve"> del consumo de alcohol y otras drogas, concienciándoles de que es incompatible con la conducción de cualquier tipo de vehículo.</w:t>
      </w:r>
    </w:p>
    <w:p w14:paraId="5FCB1641" w14:textId="77777777" w:rsidR="007B6EE4" w:rsidRPr="009905C6" w:rsidRDefault="007B6EE4" w:rsidP="00613685">
      <w:pPr>
        <w:pStyle w:val="Sinespaciado"/>
        <w:jc w:val="both"/>
        <w:rPr>
          <w:rFonts w:asciiTheme="minorHAnsi" w:hAnsiTheme="minorHAnsi" w:cstheme="minorHAnsi"/>
          <w:lang w:eastAsia="es-ES"/>
        </w:rPr>
      </w:pPr>
      <w:r w:rsidRPr="009905C6">
        <w:rPr>
          <w:rFonts w:asciiTheme="minorHAnsi" w:hAnsiTheme="minorHAnsi" w:cstheme="minorHAnsi"/>
          <w:b/>
          <w:lang w:eastAsia="es-ES"/>
        </w:rPr>
        <w:t>“Desplázate seguro y protégeles</w:t>
      </w:r>
      <w:r w:rsidR="00613685" w:rsidRPr="009905C6">
        <w:rPr>
          <w:rFonts w:asciiTheme="minorHAnsi" w:hAnsiTheme="minorHAnsi" w:cstheme="minorHAnsi"/>
          <w:b/>
          <w:lang w:eastAsia="es-ES"/>
        </w:rPr>
        <w:t xml:space="preserve">”. </w:t>
      </w:r>
      <w:r w:rsidR="00613685" w:rsidRPr="009905C6">
        <w:rPr>
          <w:rFonts w:asciiTheme="minorHAnsi" w:hAnsiTheme="minorHAnsi" w:cstheme="minorHAnsi"/>
          <w:lang w:eastAsia="es-ES"/>
        </w:rPr>
        <w:t>Programa</w:t>
      </w:r>
      <w:r w:rsidRPr="009905C6">
        <w:rPr>
          <w:rFonts w:asciiTheme="minorHAnsi" w:hAnsiTheme="minorHAnsi" w:cstheme="minorHAnsi"/>
          <w:lang w:eastAsia="es-ES"/>
        </w:rPr>
        <w:t xml:space="preserve"> destinado al colectivo de mayores como sector de la población más vulnerable como peatones, conductores y pasajeros de vehículos, al disminuir sus reflejos y sus capacidades psicofísicas.</w:t>
      </w:r>
    </w:p>
    <w:p w14:paraId="0D219DC6" w14:textId="77777777" w:rsidR="008E4B51" w:rsidRDefault="008E4B51" w:rsidP="00613685">
      <w:pPr>
        <w:pStyle w:val="Sinespaciado"/>
        <w:jc w:val="both"/>
        <w:rPr>
          <w:rFonts w:asciiTheme="minorHAnsi" w:hAnsiTheme="minorHAnsi" w:cstheme="minorHAnsi"/>
          <w:b/>
          <w:lang w:eastAsia="es-ES"/>
        </w:rPr>
      </w:pPr>
    </w:p>
    <w:p w14:paraId="5DAE6675" w14:textId="77777777" w:rsidR="008E4B51" w:rsidRDefault="008E4B51" w:rsidP="00613685">
      <w:pPr>
        <w:pStyle w:val="Sinespaciado"/>
        <w:jc w:val="both"/>
        <w:rPr>
          <w:rFonts w:asciiTheme="minorHAnsi" w:hAnsiTheme="minorHAnsi" w:cstheme="minorHAnsi"/>
          <w:b/>
          <w:lang w:eastAsia="es-ES"/>
        </w:rPr>
      </w:pPr>
    </w:p>
    <w:p w14:paraId="069D72D2" w14:textId="77777777" w:rsidR="007B6EE4" w:rsidRPr="009905C6" w:rsidRDefault="007B6EE4" w:rsidP="00613685">
      <w:pPr>
        <w:pStyle w:val="Sinespaciado"/>
        <w:jc w:val="both"/>
        <w:rPr>
          <w:rFonts w:asciiTheme="minorHAnsi" w:hAnsiTheme="minorHAnsi" w:cstheme="minorHAnsi"/>
          <w:lang w:eastAsia="es-ES"/>
        </w:rPr>
      </w:pPr>
      <w:r w:rsidRPr="009905C6">
        <w:rPr>
          <w:rFonts w:asciiTheme="minorHAnsi" w:hAnsiTheme="minorHAnsi" w:cstheme="minorHAnsi"/>
          <w:b/>
          <w:lang w:eastAsia="es-ES"/>
        </w:rPr>
        <w:t>“Curso de seguridad vial para los trabajadores municipales</w:t>
      </w:r>
      <w:r w:rsidR="00613685" w:rsidRPr="009905C6">
        <w:rPr>
          <w:rFonts w:asciiTheme="minorHAnsi" w:hAnsiTheme="minorHAnsi" w:cstheme="minorHAnsi"/>
          <w:b/>
          <w:lang w:eastAsia="es-ES"/>
        </w:rPr>
        <w:t xml:space="preserve">”. </w:t>
      </w:r>
      <w:r w:rsidR="00613685" w:rsidRPr="009905C6">
        <w:rPr>
          <w:rFonts w:asciiTheme="minorHAnsi" w:hAnsiTheme="minorHAnsi" w:cstheme="minorHAnsi"/>
          <w:lang w:eastAsia="es-ES"/>
        </w:rPr>
        <w:t>Programa destinado a</w:t>
      </w:r>
      <w:r w:rsidR="00613685" w:rsidRPr="009905C6">
        <w:rPr>
          <w:rFonts w:asciiTheme="minorHAnsi" w:hAnsiTheme="minorHAnsi" w:cstheme="minorHAnsi"/>
          <w:b/>
          <w:lang w:eastAsia="es-ES"/>
        </w:rPr>
        <w:t xml:space="preserve"> </w:t>
      </w:r>
      <w:r w:rsidRPr="009905C6">
        <w:rPr>
          <w:rFonts w:asciiTheme="minorHAnsi" w:hAnsiTheme="minorHAnsi" w:cstheme="minorHAnsi"/>
          <w:lang w:eastAsia="es-ES"/>
        </w:rPr>
        <w:t>concienciar mediante charlas a los trabajadores municipales que utilizan vehículos para acudir a sus puestos de trabajo o como herramienta del mismo, de la necesidad de una conducción segura y saludable.</w:t>
      </w:r>
    </w:p>
    <w:p w14:paraId="614A8D5F" w14:textId="77777777" w:rsidR="007B6EE4" w:rsidRPr="009905C6" w:rsidRDefault="007B6EE4" w:rsidP="00613685">
      <w:pPr>
        <w:pStyle w:val="Sinespaciado"/>
        <w:jc w:val="both"/>
        <w:rPr>
          <w:rFonts w:asciiTheme="minorHAnsi" w:hAnsiTheme="minorHAnsi" w:cstheme="minorHAnsi"/>
        </w:rPr>
      </w:pPr>
    </w:p>
    <w:p w14:paraId="041E605D" w14:textId="77777777" w:rsidR="00D51A30" w:rsidRPr="009905C6" w:rsidRDefault="00465905" w:rsidP="00613685">
      <w:pPr>
        <w:pStyle w:val="Sinespaciado"/>
        <w:jc w:val="both"/>
        <w:rPr>
          <w:rFonts w:asciiTheme="minorHAnsi" w:hAnsiTheme="minorHAnsi" w:cstheme="minorHAnsi"/>
          <w:b/>
        </w:rPr>
      </w:pPr>
      <w:r w:rsidRPr="009905C6">
        <w:rPr>
          <w:rFonts w:asciiTheme="minorHAnsi" w:hAnsiTheme="minorHAnsi" w:cstheme="minorHAnsi"/>
          <w:b/>
        </w:rPr>
        <w:t>SE</w:t>
      </w:r>
      <w:r w:rsidR="003B4740" w:rsidRPr="009905C6">
        <w:rPr>
          <w:rFonts w:asciiTheme="minorHAnsi" w:hAnsiTheme="minorHAnsi" w:cstheme="minorHAnsi"/>
          <w:b/>
        </w:rPr>
        <w:t xml:space="preserve">GUNDA.- </w:t>
      </w:r>
      <w:r w:rsidR="00D51A30" w:rsidRPr="009905C6">
        <w:rPr>
          <w:rFonts w:asciiTheme="minorHAnsi" w:hAnsiTheme="minorHAnsi" w:cstheme="minorHAnsi"/>
          <w:b/>
        </w:rPr>
        <w:t>CRÉDITO PRESUPUESTARIO</w:t>
      </w:r>
    </w:p>
    <w:p w14:paraId="1C638403" w14:textId="77777777" w:rsidR="00EF5BCA" w:rsidRPr="009905C6" w:rsidRDefault="00EF5BCA" w:rsidP="00613685">
      <w:pPr>
        <w:pStyle w:val="Sinespaciado"/>
        <w:jc w:val="both"/>
        <w:rPr>
          <w:rFonts w:asciiTheme="minorHAnsi" w:hAnsiTheme="minorHAnsi" w:cstheme="minorHAnsi"/>
        </w:rPr>
      </w:pPr>
      <w:r w:rsidRPr="009905C6">
        <w:rPr>
          <w:rFonts w:asciiTheme="minorHAnsi" w:hAnsiTheme="minorHAnsi" w:cstheme="minorHAnsi"/>
        </w:rPr>
        <w:t xml:space="preserve">El </w:t>
      </w:r>
      <w:r w:rsidR="00D51A30" w:rsidRPr="009905C6">
        <w:rPr>
          <w:rFonts w:asciiTheme="minorHAnsi" w:hAnsiTheme="minorHAnsi" w:cstheme="minorHAnsi"/>
        </w:rPr>
        <w:t xml:space="preserve">gasto se imputará con cargo a la aplicación presupuestaria </w:t>
      </w:r>
      <w:r w:rsidR="0049710A">
        <w:rPr>
          <w:rFonts w:asciiTheme="minorHAnsi" w:hAnsiTheme="minorHAnsi" w:cstheme="minorHAnsi"/>
        </w:rPr>
        <w:t>2023/</w:t>
      </w:r>
      <w:r w:rsidR="003B4740" w:rsidRPr="009905C6">
        <w:rPr>
          <w:rFonts w:asciiTheme="minorHAnsi" w:hAnsiTheme="minorHAnsi" w:cstheme="minorHAnsi"/>
        </w:rPr>
        <w:t>132.02.480.00</w:t>
      </w:r>
      <w:r w:rsidRPr="009905C6">
        <w:rPr>
          <w:rFonts w:asciiTheme="minorHAnsi" w:hAnsiTheme="minorHAnsi" w:cstheme="minorHAnsi"/>
        </w:rPr>
        <w:t xml:space="preserve"> denominada “Transferencias corrientes a familias e ins</w:t>
      </w:r>
      <w:r w:rsidR="009A3D54" w:rsidRPr="009905C6">
        <w:rPr>
          <w:rFonts w:asciiTheme="minorHAnsi" w:hAnsiTheme="minorHAnsi" w:cstheme="minorHAnsi"/>
        </w:rPr>
        <w:t xml:space="preserve">tituciones sin fines de lucro. </w:t>
      </w:r>
      <w:r w:rsidR="003B4740" w:rsidRPr="009905C6">
        <w:rPr>
          <w:rFonts w:asciiTheme="minorHAnsi" w:hAnsiTheme="minorHAnsi" w:cstheme="minorHAnsi"/>
        </w:rPr>
        <w:t>Policía Municipal</w:t>
      </w:r>
      <w:r w:rsidR="0020102C" w:rsidRPr="009905C6">
        <w:rPr>
          <w:rFonts w:asciiTheme="minorHAnsi" w:hAnsiTheme="minorHAnsi" w:cstheme="minorHAnsi"/>
        </w:rPr>
        <w:t xml:space="preserve">. </w:t>
      </w:r>
      <w:r w:rsidR="003B4740" w:rsidRPr="009905C6">
        <w:rPr>
          <w:rFonts w:asciiTheme="minorHAnsi" w:hAnsiTheme="minorHAnsi" w:cstheme="minorHAnsi"/>
        </w:rPr>
        <w:t>AESLEME</w:t>
      </w:r>
      <w:r w:rsidR="00D209AC">
        <w:rPr>
          <w:rFonts w:asciiTheme="minorHAnsi" w:hAnsiTheme="minorHAnsi" w:cstheme="minorHAnsi"/>
        </w:rPr>
        <w:t>”, dotada de crédito adecuado y suficiente en el presupuesto prorrogado para el ejercicio 2023.</w:t>
      </w:r>
    </w:p>
    <w:p w14:paraId="30CC31B8" w14:textId="77777777" w:rsidR="00EC1FB8" w:rsidRPr="009905C6" w:rsidRDefault="00EC1FB8" w:rsidP="00613685">
      <w:pPr>
        <w:pStyle w:val="Sinespaciado"/>
        <w:jc w:val="both"/>
        <w:rPr>
          <w:rFonts w:asciiTheme="minorHAnsi" w:hAnsiTheme="minorHAnsi" w:cstheme="minorHAnsi"/>
        </w:rPr>
      </w:pPr>
    </w:p>
    <w:p w14:paraId="249C3663"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TERCERA</w:t>
      </w:r>
      <w:r w:rsidR="003B4740" w:rsidRPr="009905C6">
        <w:rPr>
          <w:rFonts w:asciiTheme="minorHAnsi" w:hAnsiTheme="minorHAnsi" w:cstheme="minorHAnsi"/>
          <w:b/>
        </w:rPr>
        <w:t xml:space="preserve">.- </w:t>
      </w:r>
      <w:r w:rsidRPr="009905C6">
        <w:rPr>
          <w:rFonts w:asciiTheme="minorHAnsi" w:hAnsiTheme="minorHAnsi" w:cstheme="minorHAnsi"/>
          <w:b/>
        </w:rPr>
        <w:t>GASTOS SUBVENCIONABLES.</w:t>
      </w:r>
    </w:p>
    <w:p w14:paraId="17DF45F0" w14:textId="77777777" w:rsidR="00EC1FB8"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 xml:space="preserve">Se consideran gastos subvencionables aquellos </w:t>
      </w:r>
      <w:r w:rsidR="00BD5454" w:rsidRPr="009905C6">
        <w:rPr>
          <w:rFonts w:asciiTheme="minorHAnsi" w:hAnsiTheme="minorHAnsi" w:cstheme="minorHAnsi"/>
        </w:rPr>
        <w:t xml:space="preserve">que </w:t>
      </w:r>
      <w:proofErr w:type="spellStart"/>
      <w:r w:rsidR="00BD5454" w:rsidRPr="00A66A77">
        <w:rPr>
          <w:rFonts w:asciiTheme="minorHAnsi" w:hAnsiTheme="minorHAnsi" w:cstheme="minorHAnsi"/>
          <w:b/>
        </w:rPr>
        <w:t>indubitativamente</w:t>
      </w:r>
      <w:proofErr w:type="spellEnd"/>
      <w:r w:rsidR="00BD5454" w:rsidRPr="009905C6">
        <w:rPr>
          <w:rFonts w:asciiTheme="minorHAnsi" w:hAnsiTheme="minorHAnsi" w:cstheme="minorHAnsi"/>
        </w:rPr>
        <w:t xml:space="preserve"> respondan a </w:t>
      </w:r>
      <w:r w:rsidRPr="009905C6">
        <w:rPr>
          <w:rFonts w:asciiTheme="minorHAnsi" w:hAnsiTheme="minorHAnsi" w:cstheme="minorHAnsi"/>
        </w:rPr>
        <w:t xml:space="preserve">financiar </w:t>
      </w:r>
      <w:r w:rsidR="00BD5454" w:rsidRPr="009905C6">
        <w:rPr>
          <w:rFonts w:asciiTheme="minorHAnsi" w:hAnsiTheme="minorHAnsi" w:cstheme="minorHAnsi"/>
        </w:rPr>
        <w:t>las actividades del proyecto subvencionado y se re</w:t>
      </w:r>
      <w:r w:rsidR="00EC1FB8" w:rsidRPr="009905C6">
        <w:rPr>
          <w:rFonts w:asciiTheme="minorHAnsi" w:hAnsiTheme="minorHAnsi" w:cstheme="minorHAnsi"/>
        </w:rPr>
        <w:t>alicen en el plazo establecido.</w:t>
      </w:r>
    </w:p>
    <w:p w14:paraId="6B8AD716" w14:textId="77777777" w:rsidR="00D51A30"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 xml:space="preserve">El plazo de realización de tales gastos será del 1 de </w:t>
      </w:r>
      <w:r w:rsidR="002B0767" w:rsidRPr="009905C6">
        <w:rPr>
          <w:rFonts w:asciiTheme="minorHAnsi" w:hAnsiTheme="minorHAnsi" w:cstheme="minorHAnsi"/>
        </w:rPr>
        <w:t>e</w:t>
      </w:r>
      <w:r w:rsidR="00666F5D" w:rsidRPr="009905C6">
        <w:rPr>
          <w:rFonts w:asciiTheme="minorHAnsi" w:hAnsiTheme="minorHAnsi" w:cstheme="minorHAnsi"/>
        </w:rPr>
        <w:t>nero al 31 de diciembre de 2</w:t>
      </w:r>
      <w:r w:rsidR="00B02499">
        <w:rPr>
          <w:rFonts w:asciiTheme="minorHAnsi" w:hAnsiTheme="minorHAnsi" w:cstheme="minorHAnsi"/>
        </w:rPr>
        <w:t>023</w:t>
      </w:r>
      <w:r w:rsidR="00245F19" w:rsidRPr="009905C6">
        <w:rPr>
          <w:rFonts w:asciiTheme="minorHAnsi" w:hAnsiTheme="minorHAnsi" w:cstheme="minorHAnsi"/>
        </w:rPr>
        <w:t>.</w:t>
      </w:r>
    </w:p>
    <w:p w14:paraId="486A4B19" w14:textId="77777777" w:rsidR="00D51A30"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Se consideran gastos realizados aquellos que hayan sido efectivamente pagados con anterioridad a la finalización del período de justificación.</w:t>
      </w:r>
    </w:p>
    <w:p w14:paraId="30CFCB56" w14:textId="77777777" w:rsidR="00BD5454" w:rsidRPr="009905C6" w:rsidRDefault="00BD5454" w:rsidP="00613685">
      <w:pPr>
        <w:pStyle w:val="Sinespaciado"/>
        <w:jc w:val="both"/>
        <w:rPr>
          <w:rFonts w:asciiTheme="minorHAnsi" w:hAnsiTheme="minorHAnsi" w:cstheme="minorHAnsi"/>
        </w:rPr>
      </w:pPr>
      <w:r w:rsidRPr="009905C6">
        <w:rPr>
          <w:rFonts w:asciiTheme="minorHAnsi" w:hAnsiTheme="minorHAnsi" w:cstheme="minorHAnsi"/>
        </w:rPr>
        <w:t>A los efectos de la presente subvención se consideran subvencionables los siguientes gastos:</w:t>
      </w:r>
    </w:p>
    <w:p w14:paraId="2EB86022" w14:textId="77777777" w:rsidR="00BD5454" w:rsidRPr="009905C6" w:rsidRDefault="00016D8D" w:rsidP="00613685">
      <w:pPr>
        <w:pStyle w:val="Sinespaciado"/>
        <w:jc w:val="both"/>
        <w:rPr>
          <w:rFonts w:asciiTheme="minorHAnsi" w:hAnsiTheme="minorHAnsi" w:cstheme="minorHAnsi"/>
        </w:rPr>
      </w:pPr>
      <w:r w:rsidRPr="009905C6">
        <w:rPr>
          <w:rFonts w:asciiTheme="minorHAnsi" w:hAnsiTheme="minorHAnsi" w:cstheme="minorHAnsi"/>
        </w:rPr>
        <w:t xml:space="preserve"> -</w:t>
      </w:r>
      <w:r w:rsidRPr="009905C6">
        <w:rPr>
          <w:rFonts w:asciiTheme="minorHAnsi" w:hAnsiTheme="minorHAnsi" w:cstheme="minorHAnsi"/>
        </w:rPr>
        <w:tab/>
      </w:r>
      <w:r w:rsidR="00BD5454" w:rsidRPr="009905C6">
        <w:rPr>
          <w:rFonts w:asciiTheme="minorHAnsi" w:hAnsiTheme="minorHAnsi" w:cstheme="minorHAnsi"/>
        </w:rPr>
        <w:t>Gastos de personal, siempre que los mismos correspondan a retribuciones devengadas  por el desarrollo de las act</w:t>
      </w:r>
      <w:r w:rsidR="00CC2B52" w:rsidRPr="009905C6">
        <w:rPr>
          <w:rFonts w:asciiTheme="minorHAnsi" w:hAnsiTheme="minorHAnsi" w:cstheme="minorHAnsi"/>
        </w:rPr>
        <w:t>ividades y objetivos del convenio</w:t>
      </w:r>
      <w:r w:rsidR="002B0767" w:rsidRPr="009905C6">
        <w:rPr>
          <w:rFonts w:asciiTheme="minorHAnsi" w:hAnsiTheme="minorHAnsi" w:cstheme="minorHAnsi"/>
        </w:rPr>
        <w:t>.</w:t>
      </w:r>
    </w:p>
    <w:p w14:paraId="724CD389" w14:textId="77777777" w:rsidR="00BD5454" w:rsidRPr="009905C6" w:rsidRDefault="00016D8D" w:rsidP="00613685">
      <w:pPr>
        <w:pStyle w:val="Sinespaciado"/>
        <w:jc w:val="both"/>
        <w:rPr>
          <w:rFonts w:asciiTheme="minorHAnsi" w:hAnsiTheme="minorHAnsi" w:cstheme="minorHAnsi"/>
        </w:rPr>
      </w:pPr>
      <w:r w:rsidRPr="009905C6">
        <w:rPr>
          <w:rFonts w:asciiTheme="minorHAnsi" w:hAnsiTheme="minorHAnsi" w:cstheme="minorHAnsi"/>
        </w:rPr>
        <w:t xml:space="preserve"> -</w:t>
      </w:r>
      <w:r w:rsidRPr="009905C6">
        <w:rPr>
          <w:rFonts w:asciiTheme="minorHAnsi" w:hAnsiTheme="minorHAnsi" w:cstheme="minorHAnsi"/>
        </w:rPr>
        <w:tab/>
      </w:r>
      <w:r w:rsidR="00BD5454" w:rsidRPr="009905C6">
        <w:rPr>
          <w:rFonts w:asciiTheme="minorHAnsi" w:hAnsiTheme="minorHAnsi" w:cstheme="minorHAnsi"/>
        </w:rPr>
        <w:t>Gastos de servicios profesionales necesarios para la</w:t>
      </w:r>
      <w:r w:rsidR="00CC2B52" w:rsidRPr="009905C6">
        <w:rPr>
          <w:rFonts w:asciiTheme="minorHAnsi" w:hAnsiTheme="minorHAnsi" w:cstheme="minorHAnsi"/>
        </w:rPr>
        <w:t xml:space="preserve"> realización de las actividades objeto del convenio.</w:t>
      </w:r>
    </w:p>
    <w:p w14:paraId="085C3126" w14:textId="77777777" w:rsidR="002B0767" w:rsidRPr="009905C6" w:rsidRDefault="00BD5454" w:rsidP="00613685">
      <w:pPr>
        <w:pStyle w:val="Sinespaciado"/>
        <w:jc w:val="both"/>
        <w:rPr>
          <w:rFonts w:asciiTheme="minorHAnsi" w:hAnsiTheme="minorHAnsi" w:cstheme="minorHAnsi"/>
        </w:rPr>
      </w:pPr>
      <w:r w:rsidRPr="009905C6">
        <w:rPr>
          <w:rFonts w:asciiTheme="minorHAnsi" w:hAnsiTheme="minorHAnsi" w:cstheme="minorHAnsi"/>
        </w:rPr>
        <w:t xml:space="preserve"> </w:t>
      </w:r>
      <w:r w:rsidR="002B0767" w:rsidRPr="009905C6">
        <w:rPr>
          <w:rFonts w:asciiTheme="minorHAnsi" w:hAnsiTheme="minorHAnsi" w:cstheme="minorHAnsi"/>
        </w:rPr>
        <w:t>-</w:t>
      </w:r>
      <w:r w:rsidR="002B0767" w:rsidRPr="009905C6">
        <w:rPr>
          <w:rFonts w:asciiTheme="minorHAnsi" w:hAnsiTheme="minorHAnsi" w:cstheme="minorHAnsi"/>
        </w:rPr>
        <w:tab/>
        <w:t>G</w:t>
      </w:r>
      <w:r w:rsidRPr="009905C6">
        <w:rPr>
          <w:rFonts w:asciiTheme="minorHAnsi" w:hAnsiTheme="minorHAnsi" w:cstheme="minorHAnsi"/>
        </w:rPr>
        <w:t>astos de propaganda y publicaciones.</w:t>
      </w:r>
    </w:p>
    <w:p w14:paraId="53D63461" w14:textId="77777777" w:rsidR="00BD5454" w:rsidRPr="009905C6" w:rsidRDefault="00BD5454" w:rsidP="00613685">
      <w:pPr>
        <w:pStyle w:val="Sinespaciado"/>
        <w:jc w:val="both"/>
        <w:rPr>
          <w:rFonts w:asciiTheme="minorHAnsi" w:hAnsiTheme="minorHAnsi" w:cstheme="minorHAnsi"/>
        </w:rPr>
      </w:pPr>
      <w:r w:rsidRPr="009905C6">
        <w:rPr>
          <w:rFonts w:asciiTheme="minorHAnsi" w:hAnsiTheme="minorHAnsi" w:cstheme="minorHAnsi"/>
        </w:rPr>
        <w:t xml:space="preserve">- </w:t>
      </w:r>
      <w:r w:rsidR="002B0767" w:rsidRPr="009905C6">
        <w:rPr>
          <w:rFonts w:asciiTheme="minorHAnsi" w:hAnsiTheme="minorHAnsi" w:cstheme="minorHAnsi"/>
        </w:rPr>
        <w:tab/>
      </w:r>
      <w:r w:rsidRPr="009905C6">
        <w:rPr>
          <w:rFonts w:asciiTheme="minorHAnsi" w:hAnsiTheme="minorHAnsi" w:cstheme="minorHAnsi"/>
        </w:rPr>
        <w:t xml:space="preserve">Gastos de seguros de las actividades </w:t>
      </w:r>
      <w:r w:rsidR="00CC2B52" w:rsidRPr="009905C6">
        <w:rPr>
          <w:rFonts w:asciiTheme="minorHAnsi" w:hAnsiTheme="minorHAnsi" w:cstheme="minorHAnsi"/>
        </w:rPr>
        <w:t>objeto del convenio</w:t>
      </w:r>
      <w:r w:rsidRPr="009905C6">
        <w:rPr>
          <w:rFonts w:asciiTheme="minorHAnsi" w:hAnsiTheme="minorHAnsi" w:cstheme="minorHAnsi"/>
        </w:rPr>
        <w:t>.</w:t>
      </w:r>
    </w:p>
    <w:p w14:paraId="5BA44235" w14:textId="77777777" w:rsidR="00BD5454" w:rsidRPr="009905C6" w:rsidRDefault="00597BFC" w:rsidP="00613685">
      <w:pPr>
        <w:pStyle w:val="Sinespaciado"/>
        <w:jc w:val="both"/>
        <w:rPr>
          <w:rFonts w:asciiTheme="minorHAnsi" w:hAnsiTheme="minorHAnsi" w:cstheme="minorHAnsi"/>
        </w:rPr>
      </w:pPr>
      <w:r w:rsidRPr="009905C6">
        <w:rPr>
          <w:rFonts w:asciiTheme="minorHAnsi" w:hAnsiTheme="minorHAnsi" w:cstheme="minorHAnsi"/>
        </w:rPr>
        <w:t>-</w:t>
      </w:r>
      <w:r w:rsidRPr="009905C6">
        <w:rPr>
          <w:rFonts w:asciiTheme="minorHAnsi" w:hAnsiTheme="minorHAnsi" w:cstheme="minorHAnsi"/>
        </w:rPr>
        <w:tab/>
        <w:t>G</w:t>
      </w:r>
      <w:r w:rsidR="00BD5454" w:rsidRPr="009905C6">
        <w:rPr>
          <w:rFonts w:asciiTheme="minorHAnsi" w:hAnsiTheme="minorHAnsi" w:cstheme="minorHAnsi"/>
        </w:rPr>
        <w:t>astos de transporte necesarios para la realización de</w:t>
      </w:r>
      <w:r w:rsidR="00D20ED5" w:rsidRPr="009905C6">
        <w:rPr>
          <w:rFonts w:asciiTheme="minorHAnsi" w:hAnsiTheme="minorHAnsi" w:cstheme="minorHAnsi"/>
        </w:rPr>
        <w:t xml:space="preserve"> </w:t>
      </w:r>
      <w:r w:rsidR="00BD5454" w:rsidRPr="009905C6">
        <w:rPr>
          <w:rFonts w:asciiTheme="minorHAnsi" w:hAnsiTheme="minorHAnsi" w:cstheme="minorHAnsi"/>
        </w:rPr>
        <w:t>l</w:t>
      </w:r>
      <w:r w:rsidR="00D20ED5" w:rsidRPr="009905C6">
        <w:rPr>
          <w:rFonts w:asciiTheme="minorHAnsi" w:hAnsiTheme="minorHAnsi" w:cstheme="minorHAnsi"/>
        </w:rPr>
        <w:t xml:space="preserve">as actividades del </w:t>
      </w:r>
      <w:r w:rsidR="00BD5454" w:rsidRPr="009905C6">
        <w:rPr>
          <w:rFonts w:asciiTheme="minorHAnsi" w:hAnsiTheme="minorHAnsi" w:cstheme="minorHAnsi"/>
        </w:rPr>
        <w:t xml:space="preserve"> proyecto.</w:t>
      </w:r>
    </w:p>
    <w:p w14:paraId="478CC458" w14:textId="77777777" w:rsidR="00BD5454" w:rsidRPr="009905C6" w:rsidRDefault="00597BFC" w:rsidP="00613685">
      <w:pPr>
        <w:pStyle w:val="Sinespaciado"/>
        <w:jc w:val="both"/>
        <w:rPr>
          <w:rFonts w:asciiTheme="minorHAnsi" w:hAnsiTheme="minorHAnsi" w:cstheme="minorHAnsi"/>
        </w:rPr>
      </w:pPr>
      <w:r w:rsidRPr="009905C6">
        <w:rPr>
          <w:rFonts w:asciiTheme="minorHAnsi" w:hAnsiTheme="minorHAnsi" w:cstheme="minorHAnsi"/>
        </w:rPr>
        <w:t>-</w:t>
      </w:r>
      <w:r w:rsidRPr="009905C6">
        <w:rPr>
          <w:rFonts w:asciiTheme="minorHAnsi" w:hAnsiTheme="minorHAnsi" w:cstheme="minorHAnsi"/>
        </w:rPr>
        <w:tab/>
        <w:t>G</w:t>
      </w:r>
      <w:r w:rsidR="00BD5454" w:rsidRPr="009905C6">
        <w:rPr>
          <w:rFonts w:asciiTheme="minorHAnsi" w:hAnsiTheme="minorHAnsi" w:cstheme="minorHAnsi"/>
        </w:rPr>
        <w:t>astos de asesoría</w:t>
      </w:r>
      <w:r w:rsidR="00A91250" w:rsidRPr="009905C6">
        <w:rPr>
          <w:rFonts w:asciiTheme="minorHAnsi" w:hAnsiTheme="minorHAnsi" w:cstheme="minorHAnsi"/>
        </w:rPr>
        <w:t xml:space="preserve"> jurídica y de administración, si están específicamente relacionados con la actividad subvencionada</w:t>
      </w:r>
      <w:r w:rsidRPr="009905C6">
        <w:rPr>
          <w:rFonts w:asciiTheme="minorHAnsi" w:hAnsiTheme="minorHAnsi" w:cstheme="minorHAnsi"/>
        </w:rPr>
        <w:t>.</w:t>
      </w:r>
    </w:p>
    <w:p w14:paraId="7E553CAE" w14:textId="77777777" w:rsidR="00EC1FB8" w:rsidRPr="009905C6" w:rsidRDefault="00EC1FB8" w:rsidP="00613685">
      <w:pPr>
        <w:pStyle w:val="Sinespaciado"/>
        <w:jc w:val="both"/>
        <w:rPr>
          <w:rFonts w:asciiTheme="minorHAnsi" w:hAnsiTheme="minorHAnsi" w:cstheme="minorHAnsi"/>
        </w:rPr>
      </w:pPr>
    </w:p>
    <w:p w14:paraId="2705E1D0"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CUARTA: COMPATIBILIDAD CON OTRAS SUBVENCIO</w:t>
      </w:r>
      <w:r w:rsidR="00465905" w:rsidRPr="009905C6">
        <w:rPr>
          <w:rFonts w:asciiTheme="minorHAnsi" w:hAnsiTheme="minorHAnsi" w:cstheme="minorHAnsi"/>
          <w:b/>
        </w:rPr>
        <w:t>NES</w:t>
      </w:r>
      <w:r w:rsidRPr="009905C6">
        <w:rPr>
          <w:rFonts w:asciiTheme="minorHAnsi" w:hAnsiTheme="minorHAnsi" w:cstheme="minorHAnsi"/>
          <w:b/>
        </w:rPr>
        <w:t xml:space="preserve"> O INGRESOS</w:t>
      </w:r>
    </w:p>
    <w:p w14:paraId="27B4B31E" w14:textId="77777777" w:rsidR="00EC1FB8"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Esta subvención será compatible con los importes recibidos de otras in</w:t>
      </w:r>
      <w:r w:rsidR="0057465C" w:rsidRPr="009905C6">
        <w:rPr>
          <w:rFonts w:asciiTheme="minorHAnsi" w:hAnsiTheme="minorHAnsi" w:cstheme="minorHAnsi"/>
        </w:rPr>
        <w:t>s</w:t>
      </w:r>
      <w:r w:rsidR="00EC1FB8" w:rsidRPr="009905C6">
        <w:rPr>
          <w:rFonts w:asciiTheme="minorHAnsi" w:hAnsiTheme="minorHAnsi" w:cstheme="minorHAnsi"/>
        </w:rPr>
        <w:t>tituciones públicas o privadas.</w:t>
      </w:r>
    </w:p>
    <w:p w14:paraId="5A485579" w14:textId="77777777" w:rsidR="0057465C" w:rsidRPr="009905C6" w:rsidRDefault="00D31F58" w:rsidP="00613685">
      <w:pPr>
        <w:pStyle w:val="Sinespaciado"/>
        <w:jc w:val="both"/>
        <w:rPr>
          <w:rFonts w:asciiTheme="minorHAnsi" w:hAnsiTheme="minorHAnsi" w:cstheme="minorHAnsi"/>
        </w:rPr>
      </w:pPr>
      <w:r w:rsidRPr="009905C6">
        <w:rPr>
          <w:rFonts w:asciiTheme="minorHAnsi" w:hAnsiTheme="minorHAnsi" w:cstheme="minorHAnsi"/>
        </w:rPr>
        <w:t>Si el proyecto subvencionado ha sido financiado con otras subvenciones concedidas por otras Administraciones Públicas, tal y como se recoge en el artículo 30.2 de la Ordenanza General Municipal Reguladora de la concesión de subvenciones por el Ayuntamiento de Getafe, respecto a estas aportaciones</w:t>
      </w:r>
      <w:r w:rsidR="00D51A30" w:rsidRPr="009905C6">
        <w:rPr>
          <w:rFonts w:asciiTheme="minorHAnsi" w:hAnsiTheme="minorHAnsi" w:cstheme="minorHAnsi"/>
        </w:rPr>
        <w:t xml:space="preserve">, </w:t>
      </w:r>
      <w:r w:rsidR="0057465C" w:rsidRPr="009905C6">
        <w:rPr>
          <w:rFonts w:asciiTheme="minorHAnsi" w:hAnsiTheme="minorHAnsi" w:cstheme="minorHAnsi"/>
        </w:rPr>
        <w:t>deberá acreditarse únicamente la aplicación de los fondos a las actividades previstas, para lo cual será suficiente la acreditación mediante certificaciones emitidas por el resto de las Administraciones Públicas que hayan financiado el programa, proyecto o actividad o cualqui</w:t>
      </w:r>
      <w:r w:rsidR="00EC1FB8" w:rsidRPr="009905C6">
        <w:rPr>
          <w:rFonts w:asciiTheme="minorHAnsi" w:hAnsiTheme="minorHAnsi" w:cstheme="minorHAnsi"/>
        </w:rPr>
        <w:t>er otro documento acreditativo.</w:t>
      </w:r>
    </w:p>
    <w:p w14:paraId="2403D90D" w14:textId="77777777" w:rsidR="00EC1FB8" w:rsidRPr="009905C6" w:rsidRDefault="00EC1FB8" w:rsidP="00613685">
      <w:pPr>
        <w:pStyle w:val="Sinespaciado"/>
        <w:jc w:val="both"/>
        <w:rPr>
          <w:rFonts w:asciiTheme="minorHAnsi" w:hAnsiTheme="minorHAnsi" w:cstheme="minorHAnsi"/>
        </w:rPr>
      </w:pPr>
    </w:p>
    <w:p w14:paraId="42AA963F"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QUINTA</w:t>
      </w:r>
      <w:r w:rsidR="003B4740" w:rsidRPr="009905C6">
        <w:rPr>
          <w:rFonts w:asciiTheme="minorHAnsi" w:hAnsiTheme="minorHAnsi" w:cstheme="minorHAnsi"/>
          <w:b/>
        </w:rPr>
        <w:t xml:space="preserve">.- </w:t>
      </w:r>
      <w:r w:rsidRPr="009905C6">
        <w:rPr>
          <w:rFonts w:asciiTheme="minorHAnsi" w:hAnsiTheme="minorHAnsi" w:cstheme="minorHAnsi"/>
          <w:b/>
        </w:rPr>
        <w:t xml:space="preserve">OBLIGACIONES DE LA ASOCIACIÓN </w:t>
      </w:r>
      <w:r w:rsidR="003B4740" w:rsidRPr="009905C6">
        <w:rPr>
          <w:rFonts w:asciiTheme="minorHAnsi" w:hAnsiTheme="minorHAnsi" w:cstheme="minorHAnsi"/>
          <w:b/>
        </w:rPr>
        <w:t>AESLEME</w:t>
      </w:r>
    </w:p>
    <w:p w14:paraId="2552D684" w14:textId="77777777" w:rsidR="00D51A30" w:rsidRPr="009905C6" w:rsidRDefault="00D51A30" w:rsidP="00EC1FB8">
      <w:pPr>
        <w:pStyle w:val="Sinespaciado"/>
        <w:numPr>
          <w:ilvl w:val="0"/>
          <w:numId w:val="7"/>
        </w:numPr>
        <w:jc w:val="both"/>
        <w:rPr>
          <w:rFonts w:asciiTheme="minorHAnsi" w:hAnsiTheme="minorHAnsi" w:cstheme="minorHAnsi"/>
        </w:rPr>
      </w:pPr>
      <w:r w:rsidRPr="009905C6">
        <w:rPr>
          <w:rFonts w:asciiTheme="minorHAnsi" w:hAnsiTheme="minorHAnsi" w:cstheme="minorHAnsi"/>
        </w:rPr>
        <w:t>Cumplir el objeto de la subvención.</w:t>
      </w:r>
    </w:p>
    <w:p w14:paraId="75FC4171" w14:textId="77777777" w:rsidR="00D51A30" w:rsidRDefault="00D51A30" w:rsidP="00EC1FB8">
      <w:pPr>
        <w:pStyle w:val="Sinespaciado"/>
        <w:numPr>
          <w:ilvl w:val="0"/>
          <w:numId w:val="7"/>
        </w:numPr>
        <w:jc w:val="both"/>
        <w:rPr>
          <w:rFonts w:asciiTheme="minorHAnsi" w:hAnsiTheme="minorHAnsi" w:cstheme="minorHAnsi"/>
        </w:rPr>
      </w:pPr>
      <w:r w:rsidRPr="009905C6">
        <w:rPr>
          <w:rFonts w:asciiTheme="minorHAnsi" w:hAnsiTheme="minorHAnsi" w:cstheme="minorHAnsi"/>
        </w:rPr>
        <w:t>Colaborar con el Ayuntamiento de Getafe en la comprobación y control de cualquier actividad para la que sean requeridos en relación con el proyecto subvencionado.</w:t>
      </w:r>
    </w:p>
    <w:p w14:paraId="696794CB" w14:textId="77777777" w:rsidR="008E4B51" w:rsidRPr="009905C6" w:rsidRDefault="008E4B51" w:rsidP="008E4B51">
      <w:pPr>
        <w:pStyle w:val="Sinespaciado"/>
        <w:ind w:left="720"/>
        <w:jc w:val="both"/>
        <w:rPr>
          <w:rFonts w:asciiTheme="minorHAnsi" w:hAnsiTheme="minorHAnsi" w:cstheme="minorHAnsi"/>
        </w:rPr>
      </w:pPr>
    </w:p>
    <w:p w14:paraId="45C41C9E" w14:textId="77777777" w:rsidR="00D51A30" w:rsidRPr="009905C6" w:rsidRDefault="00D51A30" w:rsidP="00EC1FB8">
      <w:pPr>
        <w:pStyle w:val="Sinespaciado"/>
        <w:numPr>
          <w:ilvl w:val="0"/>
          <w:numId w:val="7"/>
        </w:numPr>
        <w:jc w:val="both"/>
        <w:rPr>
          <w:rFonts w:asciiTheme="minorHAnsi" w:hAnsiTheme="minorHAnsi" w:cstheme="minorHAnsi"/>
        </w:rPr>
      </w:pPr>
      <w:r w:rsidRPr="009905C6">
        <w:rPr>
          <w:rFonts w:asciiTheme="minorHAnsi" w:hAnsiTheme="minorHAnsi" w:cstheme="minorHAnsi"/>
        </w:rPr>
        <w:t>Comunicar fehacientemente la obtención de otras subvenciones que fina</w:t>
      </w:r>
      <w:r w:rsidR="00597BFC" w:rsidRPr="009905C6">
        <w:rPr>
          <w:rFonts w:asciiTheme="minorHAnsi" w:hAnsiTheme="minorHAnsi" w:cstheme="minorHAnsi"/>
        </w:rPr>
        <w:t>ncien el proyecto subvencionado.</w:t>
      </w:r>
    </w:p>
    <w:p w14:paraId="0F8AB052" w14:textId="77777777" w:rsidR="00D51A30" w:rsidRPr="009905C6" w:rsidRDefault="00D51A30" w:rsidP="00EC1FB8">
      <w:pPr>
        <w:pStyle w:val="Sinespaciado"/>
        <w:numPr>
          <w:ilvl w:val="0"/>
          <w:numId w:val="7"/>
        </w:numPr>
        <w:jc w:val="both"/>
        <w:rPr>
          <w:rFonts w:asciiTheme="minorHAnsi" w:hAnsiTheme="minorHAnsi" w:cstheme="minorHAnsi"/>
        </w:rPr>
      </w:pPr>
      <w:r w:rsidRPr="009905C6">
        <w:rPr>
          <w:rFonts w:asciiTheme="minorHAnsi" w:hAnsiTheme="minorHAnsi" w:cstheme="minorHAnsi"/>
        </w:rPr>
        <w:lastRenderedPageBreak/>
        <w:t>Dar la publicidad adecuada del carácter púb</w:t>
      </w:r>
      <w:r w:rsidR="00BE34CD" w:rsidRPr="009905C6">
        <w:rPr>
          <w:rFonts w:asciiTheme="minorHAnsi" w:hAnsiTheme="minorHAnsi" w:cstheme="minorHAnsi"/>
        </w:rPr>
        <w:t>l</w:t>
      </w:r>
      <w:r w:rsidRPr="009905C6">
        <w:rPr>
          <w:rFonts w:asciiTheme="minorHAnsi" w:hAnsiTheme="minorHAnsi" w:cstheme="minorHAnsi"/>
        </w:rPr>
        <w:t>ico de la subvención, incluyendo el nombre y logotipo del órgano concedente</w:t>
      </w:r>
      <w:r w:rsidR="00BA178E" w:rsidRPr="009905C6">
        <w:rPr>
          <w:rFonts w:asciiTheme="minorHAnsi" w:hAnsiTheme="minorHAnsi" w:cstheme="minorHAnsi"/>
        </w:rPr>
        <w:t xml:space="preserve"> </w:t>
      </w:r>
      <w:r w:rsidRPr="009905C6">
        <w:rPr>
          <w:rFonts w:asciiTheme="minorHAnsi" w:hAnsiTheme="minorHAnsi" w:cstheme="minorHAnsi"/>
        </w:rPr>
        <w:t>.A tal efecto, el Ayuntamiento</w:t>
      </w:r>
      <w:r w:rsidR="00597BFC" w:rsidRPr="009905C6">
        <w:rPr>
          <w:rFonts w:asciiTheme="minorHAnsi" w:hAnsiTheme="minorHAnsi" w:cstheme="minorHAnsi"/>
        </w:rPr>
        <w:t>,</w:t>
      </w:r>
      <w:r w:rsidRPr="009905C6">
        <w:rPr>
          <w:rFonts w:asciiTheme="minorHAnsi" w:hAnsiTheme="minorHAnsi" w:cstheme="minorHAnsi"/>
        </w:rPr>
        <w:t xml:space="preserve"> previa petición del beneficiario</w:t>
      </w:r>
      <w:r w:rsidR="00597BFC" w:rsidRPr="009905C6">
        <w:rPr>
          <w:rFonts w:asciiTheme="minorHAnsi" w:hAnsiTheme="minorHAnsi" w:cstheme="minorHAnsi"/>
        </w:rPr>
        <w:t>,</w:t>
      </w:r>
      <w:r w:rsidR="00C83B79" w:rsidRPr="009905C6">
        <w:rPr>
          <w:rFonts w:asciiTheme="minorHAnsi" w:hAnsiTheme="minorHAnsi" w:cstheme="minorHAnsi"/>
        </w:rPr>
        <w:t xml:space="preserve"> pondrá a</w:t>
      </w:r>
      <w:r w:rsidR="00597BFC" w:rsidRPr="009905C6">
        <w:rPr>
          <w:rFonts w:asciiTheme="minorHAnsi" w:hAnsiTheme="minorHAnsi" w:cstheme="minorHAnsi"/>
        </w:rPr>
        <w:t xml:space="preserve"> </w:t>
      </w:r>
      <w:r w:rsidRPr="009905C6">
        <w:rPr>
          <w:rFonts w:asciiTheme="minorHAnsi" w:hAnsiTheme="minorHAnsi" w:cstheme="minorHAnsi"/>
        </w:rPr>
        <w:t>disposición el logotipo del Ayuntamiento de Getafe.</w:t>
      </w:r>
    </w:p>
    <w:p w14:paraId="569AE1E0" w14:textId="77777777" w:rsidR="00D51A30" w:rsidRPr="009905C6" w:rsidRDefault="00D51A30" w:rsidP="00EC1FB8">
      <w:pPr>
        <w:pStyle w:val="Sinespaciado"/>
        <w:numPr>
          <w:ilvl w:val="0"/>
          <w:numId w:val="7"/>
        </w:numPr>
        <w:jc w:val="both"/>
        <w:rPr>
          <w:rFonts w:asciiTheme="minorHAnsi" w:hAnsiTheme="minorHAnsi" w:cstheme="minorHAnsi"/>
        </w:rPr>
      </w:pPr>
      <w:r w:rsidRPr="009905C6">
        <w:rPr>
          <w:rFonts w:asciiTheme="minorHAnsi" w:hAnsiTheme="minorHAnsi" w:cstheme="minorHAnsi"/>
        </w:rPr>
        <w:t>Queda en general sujeta a las obligaciones establecidas en el artículo 14 de la Ley General de Subvenciones, así como a los artículos 18 y siguientes del real Decreto 887/2006, de 21 de julio, por el que se aprueba el Reglamento de la Ley General de Subvenciones.</w:t>
      </w:r>
    </w:p>
    <w:p w14:paraId="0ED82F09" w14:textId="77777777" w:rsidR="00EC1FB8" w:rsidRPr="009905C6" w:rsidRDefault="00EC1FB8" w:rsidP="00EC1FB8">
      <w:pPr>
        <w:pStyle w:val="Sinespaciado"/>
        <w:ind w:left="720"/>
        <w:jc w:val="both"/>
        <w:rPr>
          <w:rFonts w:asciiTheme="minorHAnsi" w:hAnsiTheme="minorHAnsi" w:cstheme="minorHAnsi"/>
        </w:rPr>
      </w:pPr>
    </w:p>
    <w:p w14:paraId="16912BE3"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SEXTA</w:t>
      </w:r>
      <w:r w:rsidR="007D3A6B" w:rsidRPr="009905C6">
        <w:rPr>
          <w:rFonts w:asciiTheme="minorHAnsi" w:hAnsiTheme="minorHAnsi" w:cstheme="minorHAnsi"/>
          <w:b/>
        </w:rPr>
        <w:t>.-</w:t>
      </w:r>
      <w:r w:rsidRPr="009905C6">
        <w:rPr>
          <w:rFonts w:asciiTheme="minorHAnsi" w:hAnsiTheme="minorHAnsi" w:cstheme="minorHAnsi"/>
          <w:b/>
        </w:rPr>
        <w:t>PAGO DE LA SUBVENCIÓN</w:t>
      </w:r>
    </w:p>
    <w:p w14:paraId="5A4D5F1B" w14:textId="77777777" w:rsidR="007F14B1" w:rsidRDefault="007F14B1" w:rsidP="00613685">
      <w:pPr>
        <w:pStyle w:val="Sinespaciado"/>
        <w:jc w:val="both"/>
        <w:rPr>
          <w:rFonts w:asciiTheme="minorHAnsi" w:hAnsiTheme="minorHAnsi" w:cstheme="minorHAnsi"/>
        </w:rPr>
      </w:pPr>
      <w:r w:rsidRPr="009905C6">
        <w:rPr>
          <w:rFonts w:asciiTheme="minorHAnsi" w:hAnsiTheme="minorHAnsi" w:cstheme="minorHAnsi"/>
        </w:rPr>
        <w:t>De conformidad con el artículo 26.1 de la Ordenanza Municipal de Subvenciones el pago de la subvención se realizará previa justificación, por el beneficiario, de la realización de las actividades objeto del presente convenio y una vez aprobada la cuenta justificativa por el órgano concedente.</w:t>
      </w:r>
    </w:p>
    <w:p w14:paraId="65467F20" w14:textId="77777777" w:rsidR="0065531B" w:rsidRPr="009905C6" w:rsidRDefault="0065531B" w:rsidP="00613685">
      <w:pPr>
        <w:pStyle w:val="Sinespaciado"/>
        <w:jc w:val="both"/>
        <w:rPr>
          <w:rFonts w:asciiTheme="minorHAnsi" w:hAnsiTheme="minorHAnsi" w:cstheme="minorHAnsi"/>
        </w:rPr>
      </w:pPr>
    </w:p>
    <w:p w14:paraId="5C87D32D" w14:textId="77777777" w:rsidR="00245F19" w:rsidRDefault="00245F19" w:rsidP="00613685">
      <w:pPr>
        <w:pStyle w:val="Sinespaciado"/>
        <w:jc w:val="both"/>
        <w:rPr>
          <w:rFonts w:asciiTheme="minorHAnsi" w:hAnsiTheme="minorHAnsi" w:cstheme="minorHAnsi"/>
        </w:rPr>
      </w:pPr>
      <w:r w:rsidRPr="009905C6">
        <w:rPr>
          <w:rFonts w:asciiTheme="minorHAnsi" w:hAnsiTheme="minorHAnsi" w:cstheme="minorHAnsi"/>
        </w:rPr>
        <w:t>Dado que el pago se llevará a cabo previa justificación no procederá la exigencia de garantías.</w:t>
      </w:r>
    </w:p>
    <w:p w14:paraId="61BD5C68" w14:textId="77777777" w:rsidR="001832CD" w:rsidRPr="009905C6" w:rsidRDefault="001832CD" w:rsidP="00613685">
      <w:pPr>
        <w:pStyle w:val="Sinespaciado"/>
        <w:jc w:val="both"/>
        <w:rPr>
          <w:rFonts w:asciiTheme="minorHAnsi" w:hAnsiTheme="minorHAnsi" w:cstheme="minorHAnsi"/>
        </w:rPr>
      </w:pPr>
    </w:p>
    <w:p w14:paraId="388EF3AC"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SÉPTIMA</w:t>
      </w:r>
      <w:r w:rsidR="00FD5264" w:rsidRPr="009905C6">
        <w:rPr>
          <w:rFonts w:asciiTheme="minorHAnsi" w:hAnsiTheme="minorHAnsi" w:cstheme="minorHAnsi"/>
          <w:b/>
        </w:rPr>
        <w:t xml:space="preserve">.- </w:t>
      </w:r>
      <w:r w:rsidRPr="009905C6">
        <w:rPr>
          <w:rFonts w:asciiTheme="minorHAnsi" w:hAnsiTheme="minorHAnsi" w:cstheme="minorHAnsi"/>
          <w:b/>
        </w:rPr>
        <w:t>PROCEDIMIENTO DE CONCESIÓN</w:t>
      </w:r>
    </w:p>
    <w:p w14:paraId="5F26EAEB" w14:textId="77777777" w:rsidR="00D51A30"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 xml:space="preserve">En virtud de lo preceptuado en los artículos 22.2 </w:t>
      </w:r>
      <w:r w:rsidR="00BA178E" w:rsidRPr="009905C6">
        <w:rPr>
          <w:rFonts w:asciiTheme="minorHAnsi" w:hAnsiTheme="minorHAnsi" w:cstheme="minorHAnsi"/>
        </w:rPr>
        <w:t>a</w:t>
      </w:r>
      <w:r w:rsidRPr="009905C6">
        <w:rPr>
          <w:rFonts w:asciiTheme="minorHAnsi" w:hAnsiTheme="minorHAnsi" w:cstheme="minorHAnsi"/>
        </w:rPr>
        <w:t>) y 28 de la Ley General de Subvenciones, en el artículo 65 de su Reglamento y en el artículo 25 de la Ordenanza General de Concesión de Subvenciones del Ayuntamiento de Getafe se establece el procedimiento de concesión dire</w:t>
      </w:r>
      <w:r w:rsidR="00477DDD" w:rsidRPr="009905C6">
        <w:rPr>
          <w:rFonts w:asciiTheme="minorHAnsi" w:hAnsiTheme="minorHAnsi" w:cstheme="minorHAnsi"/>
        </w:rPr>
        <w:t xml:space="preserve">cta para la presente subvención, con carácter excepcional, por razones de interés público, social </w:t>
      </w:r>
      <w:r w:rsidR="00BA178E" w:rsidRPr="009905C6">
        <w:rPr>
          <w:rFonts w:asciiTheme="minorHAnsi" w:hAnsiTheme="minorHAnsi" w:cstheme="minorHAnsi"/>
        </w:rPr>
        <w:t>y humanitario, así como por estar prevista nominativamente en el Presupuesto General Municipal para el ejercicio 202</w:t>
      </w:r>
      <w:r w:rsidR="00B02499">
        <w:rPr>
          <w:rFonts w:asciiTheme="minorHAnsi" w:hAnsiTheme="minorHAnsi" w:cstheme="minorHAnsi"/>
        </w:rPr>
        <w:t>3</w:t>
      </w:r>
      <w:r w:rsidR="00BA178E" w:rsidRPr="009905C6">
        <w:rPr>
          <w:rFonts w:asciiTheme="minorHAnsi" w:hAnsiTheme="minorHAnsi" w:cstheme="minorHAnsi"/>
        </w:rPr>
        <w:t xml:space="preserve"> (artículo 25.1.1 de la Ordenanza General de Concesión de Subvenciones del Ayuntamiento de Getafe)</w:t>
      </w:r>
      <w:r w:rsidR="00EC1FB8" w:rsidRPr="009905C6">
        <w:rPr>
          <w:rFonts w:asciiTheme="minorHAnsi" w:hAnsiTheme="minorHAnsi" w:cstheme="minorHAnsi"/>
        </w:rPr>
        <w:t>.</w:t>
      </w:r>
    </w:p>
    <w:p w14:paraId="730F269D" w14:textId="77777777" w:rsidR="00EC1FB8" w:rsidRPr="009905C6" w:rsidRDefault="00EC1FB8" w:rsidP="00613685">
      <w:pPr>
        <w:pStyle w:val="Sinespaciado"/>
        <w:jc w:val="both"/>
        <w:rPr>
          <w:rFonts w:asciiTheme="minorHAnsi" w:hAnsiTheme="minorHAnsi" w:cstheme="minorHAnsi"/>
        </w:rPr>
      </w:pPr>
    </w:p>
    <w:p w14:paraId="27494ECC" w14:textId="77777777" w:rsidR="00D51A30" w:rsidRPr="009905C6" w:rsidRDefault="00D51A30" w:rsidP="00613685">
      <w:pPr>
        <w:pStyle w:val="Sinespaciado"/>
        <w:jc w:val="both"/>
        <w:rPr>
          <w:rFonts w:asciiTheme="minorHAnsi" w:hAnsiTheme="minorHAnsi" w:cstheme="minorHAnsi"/>
          <w:b/>
        </w:rPr>
      </w:pPr>
      <w:r w:rsidRPr="009905C6">
        <w:rPr>
          <w:rFonts w:asciiTheme="minorHAnsi" w:hAnsiTheme="minorHAnsi" w:cstheme="minorHAnsi"/>
          <w:b/>
        </w:rPr>
        <w:t>OCTAVA</w:t>
      </w:r>
      <w:r w:rsidR="00FD5264" w:rsidRPr="009905C6">
        <w:rPr>
          <w:rFonts w:asciiTheme="minorHAnsi" w:hAnsiTheme="minorHAnsi" w:cstheme="minorHAnsi"/>
          <w:b/>
        </w:rPr>
        <w:t xml:space="preserve">.- </w:t>
      </w:r>
      <w:r w:rsidRPr="009905C6">
        <w:rPr>
          <w:rFonts w:asciiTheme="minorHAnsi" w:hAnsiTheme="minorHAnsi" w:cstheme="minorHAnsi"/>
          <w:b/>
        </w:rPr>
        <w:t>PLAZO Y FORMA DE JUSTIFICACIÓN</w:t>
      </w:r>
    </w:p>
    <w:p w14:paraId="4260A207" w14:textId="77777777" w:rsidR="005F4C00" w:rsidRDefault="00D51A30" w:rsidP="00613685">
      <w:pPr>
        <w:pStyle w:val="Sinespaciado"/>
        <w:jc w:val="both"/>
        <w:rPr>
          <w:rFonts w:asciiTheme="minorHAnsi" w:hAnsiTheme="minorHAnsi" w:cstheme="minorHAnsi"/>
        </w:rPr>
      </w:pPr>
      <w:r w:rsidRPr="009905C6">
        <w:rPr>
          <w:rFonts w:asciiTheme="minorHAnsi" w:hAnsiTheme="minorHAnsi" w:cstheme="minorHAnsi"/>
        </w:rPr>
        <w:t>El plazo máximo para justificar la subvención conce</w:t>
      </w:r>
      <w:r w:rsidR="00677BAD" w:rsidRPr="009905C6">
        <w:rPr>
          <w:rFonts w:asciiTheme="minorHAnsi" w:hAnsiTheme="minorHAnsi" w:cstheme="minorHAnsi"/>
        </w:rPr>
        <w:t>dida será el 31 de Enero de 202</w:t>
      </w:r>
      <w:r w:rsidR="00B02499">
        <w:rPr>
          <w:rFonts w:asciiTheme="minorHAnsi" w:hAnsiTheme="minorHAnsi" w:cstheme="minorHAnsi"/>
        </w:rPr>
        <w:t>4</w:t>
      </w:r>
      <w:r w:rsidR="005F4C00" w:rsidRPr="009905C6">
        <w:rPr>
          <w:rFonts w:asciiTheme="minorHAnsi" w:hAnsiTheme="minorHAnsi" w:cstheme="minorHAnsi"/>
        </w:rPr>
        <w:t>.</w:t>
      </w:r>
    </w:p>
    <w:p w14:paraId="1034D00C" w14:textId="77777777" w:rsidR="00A66A77" w:rsidRPr="009905C6" w:rsidRDefault="00A66A77" w:rsidP="00613685">
      <w:pPr>
        <w:pStyle w:val="Sinespaciado"/>
        <w:jc w:val="both"/>
        <w:rPr>
          <w:rFonts w:asciiTheme="minorHAnsi" w:hAnsiTheme="minorHAnsi" w:cstheme="minorHAnsi"/>
        </w:rPr>
      </w:pPr>
    </w:p>
    <w:p w14:paraId="551E063E" w14:textId="77777777" w:rsidR="00D51A30"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Para ello se deberá presentar ante el Registro General del Ayuntamiento, de conformidad con el artículo 33 de la Ordenanza General de Concesión de Subvenciones del Ayuntamiento de Getafe, la cuenta justificativa del gasto realizado, que incluirá la documentación corres</w:t>
      </w:r>
      <w:r w:rsidR="0057017C" w:rsidRPr="009905C6">
        <w:rPr>
          <w:rFonts w:asciiTheme="minorHAnsi" w:hAnsiTheme="minorHAnsi" w:cstheme="minorHAnsi"/>
        </w:rPr>
        <w:t>pondiente a la determinación de</w:t>
      </w:r>
      <w:r w:rsidRPr="009905C6">
        <w:rPr>
          <w:rFonts w:asciiTheme="minorHAnsi" w:hAnsiTheme="minorHAnsi" w:cstheme="minorHAnsi"/>
        </w:rPr>
        <w:t xml:space="preserve"> </w:t>
      </w:r>
      <w:r w:rsidR="0057017C" w:rsidRPr="009905C6">
        <w:rPr>
          <w:rFonts w:asciiTheme="minorHAnsi" w:hAnsiTheme="minorHAnsi" w:cstheme="minorHAnsi"/>
        </w:rPr>
        <w:t>l</w:t>
      </w:r>
      <w:r w:rsidRPr="009905C6">
        <w:rPr>
          <w:rFonts w:asciiTheme="minorHAnsi" w:hAnsiTheme="minorHAnsi" w:cstheme="minorHAnsi"/>
        </w:rPr>
        <w:t>a ejecución del proyecto, objetivos conseguidos y actividades realizadas, así como la información económica acreditativa de la imputación de recursos económicos con el siguiente detalle:</w:t>
      </w:r>
    </w:p>
    <w:p w14:paraId="7BE266F7" w14:textId="77777777" w:rsidR="005F4C00" w:rsidRPr="009905C6" w:rsidRDefault="005F4C00" w:rsidP="00613685">
      <w:pPr>
        <w:pStyle w:val="Sinespaciado"/>
        <w:jc w:val="both"/>
        <w:rPr>
          <w:rFonts w:asciiTheme="minorHAnsi" w:hAnsiTheme="minorHAnsi" w:cstheme="minorHAnsi"/>
        </w:rPr>
      </w:pPr>
    </w:p>
    <w:p w14:paraId="379507E5" w14:textId="77777777" w:rsidR="00D51A30" w:rsidRPr="009905C6" w:rsidRDefault="00D51A30" w:rsidP="005F4C00">
      <w:pPr>
        <w:pStyle w:val="Sinespaciado"/>
        <w:jc w:val="both"/>
        <w:rPr>
          <w:rFonts w:asciiTheme="minorHAnsi" w:hAnsiTheme="minorHAnsi" w:cstheme="minorHAnsi"/>
        </w:rPr>
      </w:pPr>
      <w:r w:rsidRPr="009905C6">
        <w:rPr>
          <w:rFonts w:asciiTheme="minorHAnsi" w:hAnsiTheme="minorHAnsi" w:cstheme="minorHAnsi"/>
          <w:u w:val="single"/>
        </w:rPr>
        <w:t>Memoria de actuación</w:t>
      </w:r>
      <w:r w:rsidRPr="009905C6">
        <w:rPr>
          <w:rFonts w:asciiTheme="minorHAnsi" w:hAnsiTheme="minorHAnsi" w:cstheme="minorHAnsi"/>
        </w:rPr>
        <w:t xml:space="preserve"> justificativa del cumplimiento de las condiciones impuestas en la concesión de subvención, con indicación de las actividades realizadas, los resultados obtenidos y medidas de difusión y publicidad efectuadas del carácter público de los fondos percibidos para la financiación del proyecto, según el modelo </w:t>
      </w:r>
      <w:r w:rsidR="00EC1FB8" w:rsidRPr="009905C6">
        <w:rPr>
          <w:rFonts w:asciiTheme="minorHAnsi" w:hAnsiTheme="minorHAnsi" w:cstheme="minorHAnsi"/>
        </w:rPr>
        <w:t xml:space="preserve">del </w:t>
      </w:r>
      <w:r w:rsidRPr="009905C6">
        <w:rPr>
          <w:rFonts w:asciiTheme="minorHAnsi" w:hAnsiTheme="minorHAnsi" w:cstheme="minorHAnsi"/>
        </w:rPr>
        <w:t xml:space="preserve">Anexo </w:t>
      </w:r>
      <w:r w:rsidR="00EC1FB8" w:rsidRPr="009905C6">
        <w:rPr>
          <w:rFonts w:asciiTheme="minorHAnsi" w:hAnsiTheme="minorHAnsi" w:cstheme="minorHAnsi"/>
        </w:rPr>
        <w:t xml:space="preserve">correspondiente publicado en </w:t>
      </w:r>
      <w:r w:rsidRPr="009905C6">
        <w:rPr>
          <w:rFonts w:asciiTheme="minorHAnsi" w:hAnsiTheme="minorHAnsi" w:cstheme="minorHAnsi"/>
        </w:rPr>
        <w:t>la Ordenanza General de Concesión de Subvenciones.</w:t>
      </w:r>
    </w:p>
    <w:p w14:paraId="6B5CA0E6" w14:textId="77777777" w:rsidR="001E0389" w:rsidRPr="009905C6" w:rsidRDefault="001E0389" w:rsidP="005F4C00">
      <w:pPr>
        <w:pStyle w:val="Sinespaciado"/>
        <w:jc w:val="both"/>
        <w:rPr>
          <w:rFonts w:asciiTheme="minorHAnsi" w:hAnsiTheme="minorHAnsi" w:cstheme="minorHAnsi"/>
        </w:rPr>
      </w:pPr>
    </w:p>
    <w:p w14:paraId="5B95870C" w14:textId="77777777" w:rsidR="00D51A30" w:rsidRPr="009905C6" w:rsidRDefault="00C638DB" w:rsidP="005F4C00">
      <w:pPr>
        <w:pStyle w:val="Sinespaciado"/>
        <w:jc w:val="both"/>
        <w:rPr>
          <w:rFonts w:asciiTheme="minorHAnsi" w:hAnsiTheme="minorHAnsi" w:cstheme="minorHAnsi"/>
        </w:rPr>
      </w:pPr>
      <w:r w:rsidRPr="009905C6">
        <w:rPr>
          <w:rFonts w:asciiTheme="minorHAnsi" w:hAnsiTheme="minorHAnsi" w:cstheme="minorHAnsi"/>
          <w:u w:val="single"/>
        </w:rPr>
        <w:t>D</w:t>
      </w:r>
      <w:r w:rsidR="00D51A30" w:rsidRPr="009905C6">
        <w:rPr>
          <w:rFonts w:asciiTheme="minorHAnsi" w:hAnsiTheme="minorHAnsi" w:cstheme="minorHAnsi"/>
          <w:u w:val="single"/>
        </w:rPr>
        <w:t>ocumentación económica</w:t>
      </w:r>
      <w:r w:rsidRPr="009905C6">
        <w:rPr>
          <w:rFonts w:asciiTheme="minorHAnsi" w:hAnsiTheme="minorHAnsi" w:cstheme="minorHAnsi"/>
        </w:rPr>
        <w:t>:</w:t>
      </w:r>
    </w:p>
    <w:p w14:paraId="126ABBFE" w14:textId="77777777" w:rsidR="008D22AD" w:rsidRPr="009905C6" w:rsidRDefault="00EC1FB8" w:rsidP="001E0389">
      <w:pPr>
        <w:pStyle w:val="Sinespaciado"/>
        <w:numPr>
          <w:ilvl w:val="0"/>
          <w:numId w:val="12"/>
        </w:numPr>
        <w:jc w:val="both"/>
        <w:rPr>
          <w:rFonts w:asciiTheme="minorHAnsi" w:hAnsiTheme="minorHAnsi" w:cstheme="minorHAnsi"/>
          <w:lang w:eastAsia="es-ES"/>
        </w:rPr>
      </w:pPr>
      <w:r w:rsidRPr="009905C6">
        <w:rPr>
          <w:rFonts w:asciiTheme="minorHAnsi" w:hAnsiTheme="minorHAnsi" w:cstheme="minorHAnsi"/>
        </w:rPr>
        <w:t>Memoria económica (según anexo correspondiente en la Ordenanza General de Concesión de Subvenciones</w:t>
      </w:r>
      <w:r w:rsidR="008D22AD" w:rsidRPr="009905C6">
        <w:rPr>
          <w:rFonts w:asciiTheme="minorHAnsi" w:hAnsiTheme="minorHAnsi" w:cstheme="minorHAnsi"/>
        </w:rPr>
        <w:t>), con la t</w:t>
      </w:r>
      <w:r w:rsidR="008D22AD" w:rsidRPr="009905C6">
        <w:rPr>
          <w:rFonts w:asciiTheme="minorHAnsi" w:hAnsiTheme="minorHAnsi" w:cstheme="minorHAnsi"/>
          <w:lang w:eastAsia="es-ES"/>
        </w:rPr>
        <w:t xml:space="preserve">otalidad de los gastos incurridos en la ejecución del proyecto, así como su importe, incluidos los no subvencionados. Cuando el proyecto haya sido financiado además de con la subvención municipal, con fondos propios u otras subvenciones o recursos, deberá detallarse el importe, la procedencia y la aplicación de </w:t>
      </w:r>
      <w:r w:rsidR="008D22AD" w:rsidRPr="009905C6">
        <w:rPr>
          <w:rFonts w:asciiTheme="minorHAnsi" w:hAnsiTheme="minorHAnsi" w:cstheme="minorHAnsi"/>
          <w:lang w:eastAsia="es-ES"/>
        </w:rPr>
        <w:lastRenderedPageBreak/>
        <w:t>tales fondos al proyecto subvencionado, quedando facultado el Ayuntamiento para exigir su acreditación documental.</w:t>
      </w:r>
    </w:p>
    <w:p w14:paraId="23BAB094" w14:textId="77777777" w:rsidR="008D22AD" w:rsidRPr="009905C6" w:rsidRDefault="008D22AD" w:rsidP="001E0389">
      <w:pPr>
        <w:pStyle w:val="Sinespaciado"/>
        <w:numPr>
          <w:ilvl w:val="0"/>
          <w:numId w:val="12"/>
        </w:numPr>
        <w:jc w:val="both"/>
        <w:rPr>
          <w:rFonts w:asciiTheme="minorHAnsi" w:hAnsiTheme="minorHAnsi" w:cstheme="minorHAnsi"/>
          <w:lang w:eastAsia="es-ES"/>
        </w:rPr>
      </w:pPr>
      <w:r w:rsidRPr="009905C6">
        <w:rPr>
          <w:rFonts w:asciiTheme="minorHAnsi" w:hAnsiTheme="minorHAnsi" w:cstheme="minorHAnsi"/>
          <w:lang w:eastAsia="es-ES"/>
        </w:rPr>
        <w:t>Desviaciones acaecidas sobre el presupuesto</w:t>
      </w:r>
    </w:p>
    <w:p w14:paraId="4C14E52C" w14:textId="77777777" w:rsidR="008D22AD" w:rsidRPr="009905C6" w:rsidRDefault="008D22AD" w:rsidP="001E0389">
      <w:pPr>
        <w:pStyle w:val="Sinespaciado"/>
        <w:numPr>
          <w:ilvl w:val="0"/>
          <w:numId w:val="12"/>
        </w:numPr>
        <w:jc w:val="both"/>
        <w:rPr>
          <w:rFonts w:asciiTheme="minorHAnsi" w:hAnsiTheme="minorHAnsi" w:cstheme="minorHAnsi"/>
          <w:lang w:eastAsia="es-ES"/>
        </w:rPr>
      </w:pPr>
      <w:r w:rsidRPr="009905C6">
        <w:rPr>
          <w:rFonts w:asciiTheme="minorHAnsi" w:hAnsiTheme="minorHAnsi" w:cstheme="minorHAnsi"/>
          <w:lang w:eastAsia="es-ES"/>
        </w:rPr>
        <w:t>Detalle de los gastos de personal con contrato laboral.</w:t>
      </w:r>
    </w:p>
    <w:p w14:paraId="58A8A6CB" w14:textId="77777777" w:rsidR="008D22AD" w:rsidRPr="009905C6" w:rsidRDefault="008D22AD" w:rsidP="001E0389">
      <w:pPr>
        <w:pStyle w:val="Sinespaciado"/>
        <w:numPr>
          <w:ilvl w:val="0"/>
          <w:numId w:val="12"/>
        </w:numPr>
        <w:jc w:val="both"/>
        <w:rPr>
          <w:rFonts w:asciiTheme="minorHAnsi" w:hAnsiTheme="minorHAnsi" w:cstheme="minorHAnsi"/>
          <w:lang w:eastAsia="es-ES"/>
        </w:rPr>
      </w:pPr>
      <w:r w:rsidRPr="009905C6">
        <w:rPr>
          <w:rFonts w:asciiTheme="minorHAnsi" w:hAnsiTheme="minorHAnsi" w:cstheme="minorHAnsi"/>
          <w:lang w:eastAsia="es-ES"/>
        </w:rPr>
        <w:t>Relación de facturas o documentos de valor probatorio equivalente presentados.</w:t>
      </w:r>
    </w:p>
    <w:p w14:paraId="5913A378" w14:textId="77777777" w:rsidR="00B70714" w:rsidRPr="009905C6" w:rsidRDefault="00B70714"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 xml:space="preserve">Certificado del Secretario de la entidad acreditativo de que los gastos con los que se pretende justificar la subvención están íntima, directa e </w:t>
      </w:r>
      <w:proofErr w:type="spellStart"/>
      <w:r w:rsidRPr="00D209AC">
        <w:rPr>
          <w:rFonts w:asciiTheme="minorHAnsi" w:hAnsiTheme="minorHAnsi" w:cstheme="minorHAnsi"/>
          <w:b/>
        </w:rPr>
        <w:t>indubitativamente</w:t>
      </w:r>
      <w:proofErr w:type="spellEnd"/>
      <w:r w:rsidRPr="009905C6">
        <w:rPr>
          <w:rFonts w:asciiTheme="minorHAnsi" w:hAnsiTheme="minorHAnsi" w:cstheme="minorHAnsi"/>
        </w:rPr>
        <w:t xml:space="preserve"> relacionados con la actividad específica, incluyendo en dicho certificado que no se han compensado impuestos con las cantidades subvencionadas.</w:t>
      </w:r>
    </w:p>
    <w:p w14:paraId="617317BF" w14:textId="77777777" w:rsidR="00081061" w:rsidRPr="009905C6" w:rsidRDefault="00EA3658"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L</w:t>
      </w:r>
      <w:r w:rsidR="00AA39FB" w:rsidRPr="009905C6">
        <w:rPr>
          <w:rFonts w:asciiTheme="minorHAnsi" w:hAnsiTheme="minorHAnsi" w:cstheme="minorHAnsi"/>
        </w:rPr>
        <w:t xml:space="preserve">os gastos de publicidad, difusión y materiales de sensibilización que se pretendan imputar a la subvención deberán presentarse debidamente desglosados por acciones y se justificarán con las facturas, a las que se acompañará su correspondiente documento justificativo del pago. </w:t>
      </w:r>
    </w:p>
    <w:p w14:paraId="1762DC78" w14:textId="77777777" w:rsidR="00AA39FB" w:rsidRPr="009905C6" w:rsidRDefault="00AA39FB"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Así mismo se justificará con copia en soporte papel o digital de la publicidad realizada en la que debe constar expresamente la fecha y los medios en los que se publicó. En el supuesto de inserciones en la prensa ha de presentarse fotocopia de la misma, en la que quede constancia de la fecha de su publicación. Esta información ha de integrarse en la memoria de actuaciones realizadas con la subvención.</w:t>
      </w:r>
      <w:r w:rsidR="00081061" w:rsidRPr="009905C6">
        <w:rPr>
          <w:rFonts w:asciiTheme="minorHAnsi" w:hAnsiTheme="minorHAnsi" w:cstheme="minorHAnsi"/>
        </w:rPr>
        <w:t xml:space="preserve"> No obstante dada la fecha en que se promueve la presente subvención y en consecuencia la previsible realización de actividades antes de la concesión de la misma, se podrá justificar tal extremo únicamente en relación a actividades realizadas con posterioridad a la concesión.</w:t>
      </w:r>
    </w:p>
    <w:p w14:paraId="46B0B884" w14:textId="77777777" w:rsidR="00AA39FB" w:rsidRPr="009905C6" w:rsidRDefault="00AA39FB"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De justificarse la subvención con gastos en comida</w:t>
      </w:r>
      <w:r w:rsidR="006378B0" w:rsidRPr="009905C6">
        <w:rPr>
          <w:rFonts w:asciiTheme="minorHAnsi" w:hAnsiTheme="minorHAnsi" w:cstheme="minorHAnsi"/>
        </w:rPr>
        <w:t xml:space="preserve"> y/o alojamiento,</w:t>
      </w:r>
      <w:r w:rsidRPr="009905C6">
        <w:rPr>
          <w:rFonts w:asciiTheme="minorHAnsi" w:hAnsiTheme="minorHAnsi" w:cstheme="minorHAnsi"/>
        </w:rPr>
        <w:t xml:space="preserve"> deberá adjuntarse a la factura correspondiente información y/o documentación en la que se relacione la actividad que justifique el gasto que se pretende imputar a</w:t>
      </w:r>
      <w:r w:rsidR="009152D4" w:rsidRPr="009905C6">
        <w:rPr>
          <w:rFonts w:asciiTheme="minorHAnsi" w:hAnsiTheme="minorHAnsi" w:cstheme="minorHAnsi"/>
        </w:rPr>
        <w:t xml:space="preserve"> l</w:t>
      </w:r>
      <w:r w:rsidRPr="009905C6">
        <w:rPr>
          <w:rFonts w:asciiTheme="minorHAnsi" w:hAnsiTheme="minorHAnsi" w:cstheme="minorHAnsi"/>
        </w:rPr>
        <w:t>a subvención, fecha, lugar de la celebración, número de asistentes y en calidad de que asisten.</w:t>
      </w:r>
    </w:p>
    <w:p w14:paraId="04A38064"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Facturas o documentos de valor probatorio equivalente en el tráfico mercantil o con eficacia administrativa incorporados en la relación antes mencionada, al menos hasta cubrir el importe subvencionado, así como la documentación acreditativa de su pago. Dichos documentos serán originales o fotocopias debidamente compulsadas.</w:t>
      </w:r>
    </w:p>
    <w:p w14:paraId="0F81270A"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Una relación detallada de otros ingresos o subvenciones que hayan financiado la actividad subvencionada con indicación del importe y procedencia, según modelo del Anexo VII</w:t>
      </w:r>
      <w:r w:rsidR="00505B66" w:rsidRPr="009905C6">
        <w:rPr>
          <w:rFonts w:asciiTheme="minorHAnsi" w:hAnsiTheme="minorHAnsi" w:cstheme="minorHAnsi"/>
        </w:rPr>
        <w:t>, de la Ordenanza General de Concesión de Subvenciones del Ayuntamiento de Getafe.</w:t>
      </w:r>
    </w:p>
    <w:p w14:paraId="68C372A3"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En el supuesto de gastos cuyo impor</w:t>
      </w:r>
      <w:r w:rsidR="008D3F54" w:rsidRPr="009905C6">
        <w:rPr>
          <w:rFonts w:asciiTheme="minorHAnsi" w:hAnsiTheme="minorHAnsi" w:cstheme="minorHAnsi"/>
        </w:rPr>
        <w:t xml:space="preserve">te individualizado </w:t>
      </w:r>
      <w:r w:rsidR="0071653E" w:rsidRPr="009905C6">
        <w:rPr>
          <w:rFonts w:asciiTheme="minorHAnsi" w:hAnsiTheme="minorHAnsi" w:cstheme="minorHAnsi"/>
        </w:rPr>
        <w:t>sean igual o superior a</w:t>
      </w:r>
      <w:r w:rsidR="008D3F54" w:rsidRPr="009905C6">
        <w:rPr>
          <w:rFonts w:asciiTheme="minorHAnsi" w:hAnsiTheme="minorHAnsi" w:cstheme="minorHAnsi"/>
        </w:rPr>
        <w:t xml:space="preserve"> los 15</w:t>
      </w:r>
      <w:r w:rsidRPr="009905C6">
        <w:rPr>
          <w:rFonts w:asciiTheme="minorHAnsi" w:hAnsiTheme="minorHAnsi" w:cstheme="minorHAnsi"/>
        </w:rPr>
        <w:t>.000</w:t>
      </w:r>
      <w:r w:rsidR="009152D4" w:rsidRPr="009905C6">
        <w:rPr>
          <w:rFonts w:asciiTheme="minorHAnsi" w:hAnsiTheme="minorHAnsi" w:cstheme="minorHAnsi"/>
        </w:rPr>
        <w:t>,00</w:t>
      </w:r>
      <w:r w:rsidRPr="009905C6">
        <w:rPr>
          <w:rFonts w:asciiTheme="minorHAnsi" w:hAnsiTheme="minorHAnsi" w:cstheme="minorHAnsi"/>
        </w:rPr>
        <w:t xml:space="preserve"> € </w:t>
      </w:r>
      <w:r w:rsidR="0071653E" w:rsidRPr="009905C6">
        <w:rPr>
          <w:rFonts w:asciiTheme="minorHAnsi" w:hAnsiTheme="minorHAnsi" w:cstheme="minorHAnsi"/>
        </w:rPr>
        <w:t xml:space="preserve">(IVA no incluido) </w:t>
      </w:r>
      <w:r w:rsidRPr="009905C6">
        <w:rPr>
          <w:rFonts w:asciiTheme="minorHAnsi" w:hAnsiTheme="minorHAnsi" w:cstheme="minorHAnsi"/>
        </w:rPr>
        <w:t xml:space="preserve">en prestación de servicios por empresas de consultoría o asistencia técnica, deberá presentarse los tres presupuestos </w:t>
      </w:r>
      <w:r w:rsidR="009152D4" w:rsidRPr="009905C6">
        <w:rPr>
          <w:rFonts w:asciiTheme="minorHAnsi" w:hAnsiTheme="minorHAnsi" w:cstheme="minorHAnsi"/>
        </w:rPr>
        <w:t xml:space="preserve">solicitados </w:t>
      </w:r>
      <w:r w:rsidRPr="009905C6">
        <w:rPr>
          <w:rFonts w:asciiTheme="minorHAnsi" w:hAnsiTheme="minorHAnsi" w:cstheme="minorHAnsi"/>
        </w:rPr>
        <w:t>en las condiciones que determina el artículo 31.3 de la LGS</w:t>
      </w:r>
      <w:r w:rsidR="00081061" w:rsidRPr="009905C6">
        <w:rPr>
          <w:rFonts w:asciiTheme="minorHAnsi" w:hAnsiTheme="minorHAnsi" w:cstheme="minorHAnsi"/>
        </w:rPr>
        <w:t>.</w:t>
      </w:r>
    </w:p>
    <w:p w14:paraId="2D11C669"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 xml:space="preserve">Las facturas han de ser </w:t>
      </w:r>
      <w:r w:rsidRPr="00B15E93">
        <w:rPr>
          <w:rFonts w:asciiTheme="minorHAnsi" w:hAnsiTheme="minorHAnsi" w:cstheme="minorHAnsi"/>
          <w:b/>
        </w:rPr>
        <w:t>originales</w:t>
      </w:r>
      <w:r w:rsidRPr="009905C6">
        <w:rPr>
          <w:rFonts w:asciiTheme="minorHAnsi" w:hAnsiTheme="minorHAnsi" w:cstheme="minorHAnsi"/>
        </w:rPr>
        <w:t xml:space="preserve"> y por el importe de la subvención concedida y deberán adaptarse a lo establecido en el Real Decreto 1496/2003, de 28 de noviembre, por el que se aprueba el Reglamento que regula las obligaciones de facturación, debiendo incluir los siguientes datos:</w:t>
      </w:r>
    </w:p>
    <w:p w14:paraId="1DF572E7"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Número de la factura</w:t>
      </w:r>
      <w:r w:rsidR="00C638DB" w:rsidRPr="009905C6">
        <w:rPr>
          <w:rFonts w:asciiTheme="minorHAnsi" w:hAnsiTheme="minorHAnsi" w:cstheme="minorHAnsi"/>
        </w:rPr>
        <w:t>.</w:t>
      </w:r>
    </w:p>
    <w:p w14:paraId="6C45C9B4" w14:textId="77777777" w:rsidR="00C638DB" w:rsidRPr="009905C6" w:rsidRDefault="00C638DB"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Lugar y fecha de expedición.</w:t>
      </w:r>
    </w:p>
    <w:p w14:paraId="4C57EAA9" w14:textId="77777777" w:rsidR="00C638DB" w:rsidRPr="009905C6" w:rsidRDefault="00C638DB"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Nombre</w:t>
      </w:r>
      <w:r w:rsidR="00D51A30" w:rsidRPr="009905C6">
        <w:rPr>
          <w:rFonts w:asciiTheme="minorHAnsi" w:hAnsiTheme="minorHAnsi" w:cstheme="minorHAnsi"/>
        </w:rPr>
        <w:t xml:space="preserve"> y apellidos, razón o denominación completa y domicilio, tanto del obligado a expedir factura como del destinatario de la operación, este último habrá de coincidir con el preceptor de la subvención; así como número o código de identificación fiscal (NIF o CIF)</w:t>
      </w:r>
      <w:r w:rsidRPr="009905C6">
        <w:rPr>
          <w:rFonts w:asciiTheme="minorHAnsi" w:hAnsiTheme="minorHAnsi" w:cstheme="minorHAnsi"/>
        </w:rPr>
        <w:t>.</w:t>
      </w:r>
    </w:p>
    <w:p w14:paraId="63D2415D" w14:textId="77777777" w:rsidR="00C638DB"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lastRenderedPageBreak/>
        <w:t>Descripción detallada de la operación con indicación de los bienes que se adquieren o servicios que se prestan, consignándose los datos necesarios para la determinación de la base imponible del presupuesto, indicando el precio unitario sin impuesto de dichas operaciones así como cualquier descuento o rebaja que no esté incluido en dicho precio unitario, importe total y fecha en la que se ha efectuado la operación que se documenta.</w:t>
      </w:r>
    </w:p>
    <w:p w14:paraId="1422832D" w14:textId="77777777" w:rsidR="00C638DB"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Tipo o tipos impositivos, en su caso, aplicados a las operaciones.</w:t>
      </w:r>
    </w:p>
    <w:p w14:paraId="0B0F0887"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 xml:space="preserve">Cuota tributaria que, en su caso, se repercuta, que deberá consignarse por separado. En el caso de que la operación que se documente en la factura esté exenta  o no sujeta a IVA, la misma deberá incluir una referencia a las disposiciones o preceptos correspondientes de la Ley del Impuesto </w:t>
      </w:r>
      <w:r w:rsidR="008561EA" w:rsidRPr="009905C6">
        <w:rPr>
          <w:rFonts w:asciiTheme="minorHAnsi" w:hAnsiTheme="minorHAnsi" w:cstheme="minorHAnsi"/>
        </w:rPr>
        <w:t xml:space="preserve">sobre el Valor Añadido </w:t>
      </w:r>
      <w:r w:rsidRPr="009905C6">
        <w:rPr>
          <w:rFonts w:asciiTheme="minorHAnsi" w:hAnsiTheme="minorHAnsi" w:cstheme="minorHAnsi"/>
        </w:rPr>
        <w:t>o indicación de que la operación está exenta o no sujeta.</w:t>
      </w:r>
    </w:p>
    <w:p w14:paraId="5AC6D8D7"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En cualquier caso, los requisitos de las facturas serán los establecidos en el anteriormente citado Real Decreto. No se admitirán las facturas que presentes enmiendas o tachaduras.</w:t>
      </w:r>
    </w:p>
    <w:p w14:paraId="197999FB"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En el caso de justificación de gastos de personal  con relación laboral, deberá presentarse recibos de nómina y documentos TC1 y TC2. En relación con estos últimos, podrá presentarse fotocopia compulsada de los mismos, siempre que la entidad subvencionada señale en ellos el nombre y apellidos del personal que se sufraga con cargo a la subvención municipal. Esta espec</w:t>
      </w:r>
      <w:r w:rsidR="00465905" w:rsidRPr="009905C6">
        <w:rPr>
          <w:rFonts w:asciiTheme="minorHAnsi" w:hAnsiTheme="minorHAnsi" w:cstheme="minorHAnsi"/>
        </w:rPr>
        <w:t>ificación deberá ir sellada y fi</w:t>
      </w:r>
      <w:r w:rsidRPr="009905C6">
        <w:rPr>
          <w:rFonts w:asciiTheme="minorHAnsi" w:hAnsiTheme="minorHAnsi" w:cstheme="minorHAnsi"/>
        </w:rPr>
        <w:t xml:space="preserve">rmada por la Entidad. </w:t>
      </w:r>
    </w:p>
    <w:p w14:paraId="6914FEE8"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En el caso de justificación de gasto de personal en concepto de actividad profesional deberá presentarse factura de la cantidad devengada en la que figurará la retención efectuada a cargo del IRPF.</w:t>
      </w:r>
    </w:p>
    <w:p w14:paraId="65840A7B"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En los dos casos anteriormente indicados, deberá justificarse, asimismo, la retención e ingreso en la Agencia Estatal de Administración Tributaria  de las cantidades correspondientes al IRPF, y ello mediante la presentación de los modelos correspondientes sobre ingreso de la retención de Hacienda.</w:t>
      </w:r>
    </w:p>
    <w:p w14:paraId="159308B9"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 xml:space="preserve">Asimismo, deberá acreditarse la realización de los pagos correspondientes. A tal efecto, únicamente se considerará gasto realizado el efectivamente pagado con anterioridad a la finalización del período de justificación. </w:t>
      </w:r>
    </w:p>
    <w:p w14:paraId="44C2543C"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Deberá acreditarse la realización de los pagos correspondientes atendiendo a las características del mismo:</w:t>
      </w:r>
    </w:p>
    <w:p w14:paraId="6E265005"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Si la factura ha sido pagada en efectivo, en la misma deberá constar el sello de la empresa, el recibí y la firma. Sin que se admitan en ningún caso facturas abonadas en efectivo</w:t>
      </w:r>
      <w:r w:rsidR="008D3F54" w:rsidRPr="009905C6">
        <w:rPr>
          <w:rFonts w:asciiTheme="minorHAnsi" w:hAnsiTheme="minorHAnsi" w:cstheme="minorHAnsi"/>
        </w:rPr>
        <w:t xml:space="preserve"> cuyo importe sea superior a 1.0</w:t>
      </w:r>
      <w:r w:rsidRPr="009905C6">
        <w:rPr>
          <w:rFonts w:asciiTheme="minorHAnsi" w:hAnsiTheme="minorHAnsi" w:cstheme="minorHAnsi"/>
        </w:rPr>
        <w:t>00</w:t>
      </w:r>
      <w:r w:rsidR="00C638DB" w:rsidRPr="009905C6">
        <w:rPr>
          <w:rFonts w:asciiTheme="minorHAnsi" w:hAnsiTheme="minorHAnsi" w:cstheme="minorHAnsi"/>
        </w:rPr>
        <w:t>,00</w:t>
      </w:r>
      <w:r w:rsidR="008D3F54" w:rsidRPr="009905C6">
        <w:rPr>
          <w:rFonts w:asciiTheme="minorHAnsi" w:hAnsiTheme="minorHAnsi" w:cstheme="minorHAnsi"/>
        </w:rPr>
        <w:t xml:space="preserve"> €, de conformidad con la Ley 11/2021, de 9 de julio</w:t>
      </w:r>
      <w:r w:rsidRPr="009905C6">
        <w:rPr>
          <w:rFonts w:asciiTheme="minorHAnsi" w:hAnsiTheme="minorHAnsi" w:cstheme="minorHAnsi"/>
        </w:rPr>
        <w:t xml:space="preserve">, de </w:t>
      </w:r>
      <w:r w:rsidR="008D3F54" w:rsidRPr="009905C6">
        <w:rPr>
          <w:rFonts w:asciiTheme="minorHAnsi" w:hAnsiTheme="minorHAnsi" w:cstheme="minorHAnsi"/>
        </w:rPr>
        <w:t>medidas de</w:t>
      </w:r>
      <w:r w:rsidRPr="009905C6">
        <w:rPr>
          <w:rFonts w:asciiTheme="minorHAnsi" w:hAnsiTheme="minorHAnsi" w:cstheme="minorHAnsi"/>
        </w:rPr>
        <w:t xml:space="preserve"> prevención y lucha contra el fraude</w:t>
      </w:r>
      <w:r w:rsidR="008D3F54" w:rsidRPr="009905C6">
        <w:rPr>
          <w:rFonts w:asciiTheme="minorHAnsi" w:hAnsiTheme="minorHAnsi" w:cstheme="minorHAnsi"/>
        </w:rPr>
        <w:t xml:space="preserve"> fiscal</w:t>
      </w:r>
      <w:r w:rsidRPr="009905C6">
        <w:rPr>
          <w:rFonts w:asciiTheme="minorHAnsi" w:hAnsiTheme="minorHAnsi" w:cstheme="minorHAnsi"/>
        </w:rPr>
        <w:t>.</w:t>
      </w:r>
    </w:p>
    <w:p w14:paraId="4ED8C1EE"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Si la factura ha sido pagada por transferencia bancaria, deberá adjuntarse con la misma comprobante de transferencia realizada en el que se especifique el concepto de la misma, con sello y rúbrica originales de la entidad bancaria correspondiente.</w:t>
      </w:r>
    </w:p>
    <w:p w14:paraId="6C94B9E0"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Si el pago se realiza con cheque nominativo, este deberá ir acompañado de la siguiente documentación:</w:t>
      </w:r>
    </w:p>
    <w:p w14:paraId="20ABAE3A" w14:textId="77777777" w:rsidR="0096381D"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Recibí firmado y sellado por el proveedor en el que se especifique el número de la factura pagada, número y fecha del cheque, NIF, y nombre de la persona receptora del cobro.</w:t>
      </w:r>
    </w:p>
    <w:p w14:paraId="7547B79E"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Copia del extracto bancario del cargo en cuenta correspondiente a la operación justificada.</w:t>
      </w:r>
    </w:p>
    <w:p w14:paraId="5B5C0C5A"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A efectos de fecha de pago se estimará la fecha de ca</w:t>
      </w:r>
      <w:r w:rsidR="00465905" w:rsidRPr="009905C6">
        <w:rPr>
          <w:rFonts w:asciiTheme="minorHAnsi" w:hAnsiTheme="minorHAnsi" w:cstheme="minorHAnsi"/>
        </w:rPr>
        <w:t xml:space="preserve">rgo en cuenta del extracto </w:t>
      </w:r>
      <w:r w:rsidRPr="009905C6">
        <w:rPr>
          <w:rFonts w:asciiTheme="minorHAnsi" w:hAnsiTheme="minorHAnsi" w:cstheme="minorHAnsi"/>
        </w:rPr>
        <w:t>bancario.</w:t>
      </w:r>
    </w:p>
    <w:p w14:paraId="7552BE85"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Los justificantes originales de los gastos, una vez com</w:t>
      </w:r>
      <w:r w:rsidR="00465905" w:rsidRPr="009905C6">
        <w:rPr>
          <w:rFonts w:asciiTheme="minorHAnsi" w:hAnsiTheme="minorHAnsi" w:cstheme="minorHAnsi"/>
        </w:rPr>
        <w:t xml:space="preserve">probados sus requisitos  y su  </w:t>
      </w:r>
      <w:r w:rsidRPr="009905C6">
        <w:rPr>
          <w:rFonts w:asciiTheme="minorHAnsi" w:hAnsiTheme="minorHAnsi" w:cstheme="minorHAnsi"/>
        </w:rPr>
        <w:t xml:space="preserve">adecuación al objeto o finalidad de la convocatoria, junto con el resto de documentación, </w:t>
      </w:r>
      <w:r w:rsidRPr="009905C6">
        <w:rPr>
          <w:rFonts w:asciiTheme="minorHAnsi" w:hAnsiTheme="minorHAnsi" w:cstheme="minorHAnsi"/>
        </w:rPr>
        <w:lastRenderedPageBreak/>
        <w:t>serán objeto de fiscalización previa a su aprobación, y de ser favorable se marcarán con una estampilla, indicando “</w:t>
      </w:r>
      <w:r w:rsidRPr="009905C6">
        <w:rPr>
          <w:rFonts w:asciiTheme="minorHAnsi" w:hAnsiTheme="minorHAnsi" w:cstheme="minorHAnsi"/>
          <w:i/>
        </w:rPr>
        <w:t>gasto subvencionado por el Ayuntamiento de Getafe</w:t>
      </w:r>
      <w:r w:rsidRPr="009905C6">
        <w:rPr>
          <w:rFonts w:asciiTheme="minorHAnsi" w:hAnsiTheme="minorHAnsi" w:cstheme="minorHAnsi"/>
        </w:rPr>
        <w:t>”.</w:t>
      </w:r>
    </w:p>
    <w:p w14:paraId="0263EEC1" w14:textId="77777777" w:rsidR="00D51A30" w:rsidRPr="009905C6" w:rsidRDefault="00D51A30"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Podrán justificarse con cargo a la subvención concedida, los gastos que en su caso se hayan podido efectuar con anterioridad a su concesión, siem</w:t>
      </w:r>
      <w:r w:rsidR="002E4AA1" w:rsidRPr="009905C6">
        <w:rPr>
          <w:rFonts w:asciiTheme="minorHAnsi" w:hAnsiTheme="minorHAnsi" w:cstheme="minorHAnsi"/>
        </w:rPr>
        <w:t>pre que correspondan al año 202</w:t>
      </w:r>
      <w:r w:rsidR="00642C63">
        <w:rPr>
          <w:rFonts w:asciiTheme="minorHAnsi" w:hAnsiTheme="minorHAnsi" w:cstheme="minorHAnsi"/>
        </w:rPr>
        <w:t>3</w:t>
      </w:r>
      <w:r w:rsidRPr="009905C6">
        <w:rPr>
          <w:rFonts w:asciiTheme="minorHAnsi" w:hAnsiTheme="minorHAnsi" w:cstheme="minorHAnsi"/>
        </w:rPr>
        <w:t xml:space="preserve"> y se trate de gastos derivados del proyecto subvencionado.</w:t>
      </w:r>
    </w:p>
    <w:p w14:paraId="4ECB0E18" w14:textId="77777777" w:rsidR="001E0389" w:rsidRPr="009905C6" w:rsidRDefault="001E0389" w:rsidP="001E0389">
      <w:pPr>
        <w:pStyle w:val="Sinespaciado"/>
        <w:numPr>
          <w:ilvl w:val="0"/>
          <w:numId w:val="12"/>
        </w:numPr>
        <w:jc w:val="both"/>
        <w:rPr>
          <w:rFonts w:asciiTheme="minorHAnsi" w:hAnsiTheme="minorHAnsi" w:cstheme="minorHAnsi"/>
        </w:rPr>
      </w:pPr>
      <w:r w:rsidRPr="009905C6">
        <w:rPr>
          <w:rFonts w:asciiTheme="minorHAnsi" w:hAnsiTheme="minorHAnsi" w:cstheme="minorHAnsi"/>
        </w:rPr>
        <w:t>No será de aplicación a la presente subvención el artículo 13.3 de la Ordenanza General de Concesión de subvenciones del Ayuntamiento de Getafe.</w:t>
      </w:r>
    </w:p>
    <w:p w14:paraId="5EE8A076" w14:textId="77777777" w:rsidR="001E0389" w:rsidRPr="009905C6" w:rsidRDefault="001E0389" w:rsidP="001E0389">
      <w:pPr>
        <w:pStyle w:val="Sinespaciado"/>
        <w:ind w:left="720"/>
        <w:jc w:val="both"/>
        <w:rPr>
          <w:rFonts w:asciiTheme="minorHAnsi" w:hAnsiTheme="minorHAnsi" w:cstheme="minorHAnsi"/>
        </w:rPr>
      </w:pPr>
    </w:p>
    <w:p w14:paraId="1D60B55F" w14:textId="77777777" w:rsidR="007D3A6B" w:rsidRPr="009905C6" w:rsidRDefault="007D3A6B" w:rsidP="00613685">
      <w:pPr>
        <w:pStyle w:val="Sinespaciado"/>
        <w:jc w:val="both"/>
        <w:rPr>
          <w:rFonts w:asciiTheme="minorHAnsi" w:hAnsiTheme="minorHAnsi" w:cstheme="minorHAnsi"/>
          <w:b/>
          <w:lang w:eastAsia="es-ES"/>
        </w:rPr>
      </w:pPr>
      <w:r w:rsidRPr="009905C6">
        <w:rPr>
          <w:rFonts w:asciiTheme="minorHAnsi" w:hAnsiTheme="minorHAnsi" w:cstheme="minorHAnsi"/>
          <w:b/>
          <w:lang w:eastAsia="es-ES"/>
        </w:rPr>
        <w:t>NOVENA.- MECANISMOS DE SEGUIMIENTO Y CONTROL DE EJECUCIÓN DEL CONVENIO.</w:t>
      </w:r>
    </w:p>
    <w:p w14:paraId="221AC392" w14:textId="77777777" w:rsidR="007D3A6B" w:rsidRPr="009905C6" w:rsidRDefault="001E0389"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 xml:space="preserve">Será responsabilidad de la Jefatura de </w:t>
      </w:r>
      <w:r w:rsidR="007D3A6B" w:rsidRPr="009905C6">
        <w:rPr>
          <w:rFonts w:asciiTheme="minorHAnsi" w:hAnsiTheme="minorHAnsi" w:cstheme="minorHAnsi"/>
          <w:lang w:eastAsia="es-ES"/>
        </w:rPr>
        <w:t xml:space="preserve">Policía Local o persona </w:t>
      </w:r>
      <w:r w:rsidR="00BA58CA">
        <w:rPr>
          <w:rFonts w:asciiTheme="minorHAnsi" w:hAnsiTheme="minorHAnsi" w:cstheme="minorHAnsi"/>
          <w:lang w:eastAsia="es-ES"/>
        </w:rPr>
        <w:t>en quien delegue</w:t>
      </w:r>
      <w:r w:rsidRPr="009905C6">
        <w:rPr>
          <w:rFonts w:asciiTheme="minorHAnsi" w:hAnsiTheme="minorHAnsi" w:cstheme="minorHAnsi"/>
          <w:lang w:eastAsia="es-ES"/>
        </w:rPr>
        <w:t xml:space="preserve">, </w:t>
      </w:r>
      <w:r w:rsidR="007D3A6B" w:rsidRPr="009905C6">
        <w:rPr>
          <w:rFonts w:asciiTheme="minorHAnsi" w:hAnsiTheme="minorHAnsi" w:cstheme="minorHAnsi"/>
          <w:lang w:eastAsia="es-ES"/>
        </w:rPr>
        <w:t>controlar y realizar el seguimiento del desarrollo de los programas objeto del convenio</w:t>
      </w:r>
      <w:r w:rsidRPr="009905C6">
        <w:rPr>
          <w:rFonts w:asciiTheme="minorHAnsi" w:hAnsiTheme="minorHAnsi" w:cstheme="minorHAnsi"/>
          <w:lang w:eastAsia="es-ES"/>
        </w:rPr>
        <w:t>, así como mantener comunicación con AESLEME</w:t>
      </w:r>
      <w:r w:rsidR="007D3A6B" w:rsidRPr="009905C6">
        <w:rPr>
          <w:rFonts w:asciiTheme="minorHAnsi" w:hAnsiTheme="minorHAnsi" w:cstheme="minorHAnsi"/>
          <w:lang w:eastAsia="es-ES"/>
        </w:rPr>
        <w:t>.</w:t>
      </w:r>
    </w:p>
    <w:p w14:paraId="77CD8B82" w14:textId="77777777" w:rsidR="007D3A6B" w:rsidRPr="009905C6" w:rsidRDefault="007D3A6B" w:rsidP="00613685">
      <w:pPr>
        <w:pStyle w:val="Sinespaciado"/>
        <w:jc w:val="both"/>
        <w:rPr>
          <w:rFonts w:asciiTheme="minorHAnsi" w:hAnsiTheme="minorHAnsi" w:cstheme="minorHAnsi"/>
          <w:lang w:eastAsia="es-ES"/>
        </w:rPr>
      </w:pPr>
    </w:p>
    <w:p w14:paraId="236DE168" w14:textId="77777777" w:rsidR="007D3A6B" w:rsidRPr="009905C6" w:rsidRDefault="007D3A6B"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La persona responsable de AESLEME junto con el responsable municipal, mantendrán contacto y colaboración periódicamente y según las necesidades que surjan durante el desarrollo del proyecto, para que se cumplan las obligaciones contraídas por ambas partes, así como para resolver los problemas de interpretación o conflicto que pudieran surgir.</w:t>
      </w:r>
    </w:p>
    <w:p w14:paraId="496D0AE7" w14:textId="77777777" w:rsidR="007D3A6B" w:rsidRPr="009905C6" w:rsidRDefault="007D3A6B" w:rsidP="00613685">
      <w:pPr>
        <w:pStyle w:val="Sinespaciado"/>
        <w:jc w:val="both"/>
        <w:rPr>
          <w:rFonts w:asciiTheme="minorHAnsi" w:hAnsiTheme="minorHAnsi" w:cstheme="minorHAnsi"/>
        </w:rPr>
      </w:pPr>
    </w:p>
    <w:p w14:paraId="77481BA1" w14:textId="77777777" w:rsidR="00221D65" w:rsidRPr="009905C6" w:rsidRDefault="007D3A6B" w:rsidP="00613685">
      <w:pPr>
        <w:pStyle w:val="Sinespaciado"/>
        <w:jc w:val="both"/>
        <w:rPr>
          <w:rFonts w:asciiTheme="minorHAnsi" w:hAnsiTheme="minorHAnsi" w:cstheme="minorHAnsi"/>
          <w:b/>
        </w:rPr>
      </w:pPr>
      <w:r w:rsidRPr="009905C6">
        <w:rPr>
          <w:rFonts w:asciiTheme="minorHAnsi" w:hAnsiTheme="minorHAnsi" w:cstheme="minorHAnsi"/>
          <w:b/>
        </w:rPr>
        <w:t>DÉCIMA.- DURACIÓN DEL CONVENIO</w:t>
      </w:r>
    </w:p>
    <w:p w14:paraId="2458D5EB" w14:textId="77777777" w:rsidR="00B52D53" w:rsidRPr="009905C6" w:rsidRDefault="007D3A6B"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La duración del convenio es de UN AÑO</w:t>
      </w:r>
      <w:r w:rsidR="00B52D53">
        <w:rPr>
          <w:rFonts w:asciiTheme="minorHAnsi" w:hAnsiTheme="minorHAnsi" w:cstheme="minorHAnsi"/>
          <w:lang w:eastAsia="es-ES"/>
        </w:rPr>
        <w:t>, con efectos desde el 1 de enero de 202</w:t>
      </w:r>
      <w:r w:rsidR="00B15E93">
        <w:rPr>
          <w:rFonts w:asciiTheme="minorHAnsi" w:hAnsiTheme="minorHAnsi" w:cstheme="minorHAnsi"/>
          <w:lang w:eastAsia="es-ES"/>
        </w:rPr>
        <w:t>3</w:t>
      </w:r>
      <w:r w:rsidR="00B52D53">
        <w:rPr>
          <w:rFonts w:asciiTheme="minorHAnsi" w:hAnsiTheme="minorHAnsi" w:cstheme="minorHAnsi"/>
          <w:lang w:eastAsia="es-ES"/>
        </w:rPr>
        <w:t xml:space="preserve"> hasta el 31 de diciembre de 202</w:t>
      </w:r>
      <w:r w:rsidR="00B15E93">
        <w:rPr>
          <w:rFonts w:asciiTheme="minorHAnsi" w:hAnsiTheme="minorHAnsi" w:cstheme="minorHAnsi"/>
          <w:lang w:eastAsia="es-ES"/>
        </w:rPr>
        <w:t>3.</w:t>
      </w:r>
    </w:p>
    <w:p w14:paraId="7F135788" w14:textId="77777777" w:rsidR="00B52D53" w:rsidRDefault="00B52D53" w:rsidP="00613685">
      <w:pPr>
        <w:pStyle w:val="Sinespaciado"/>
        <w:jc w:val="both"/>
        <w:rPr>
          <w:rFonts w:asciiTheme="minorHAnsi" w:hAnsiTheme="minorHAnsi" w:cstheme="minorHAnsi"/>
          <w:lang w:eastAsia="es-ES"/>
        </w:rPr>
      </w:pPr>
      <w:r>
        <w:rPr>
          <w:rFonts w:asciiTheme="minorHAnsi" w:hAnsiTheme="minorHAnsi" w:cstheme="minorHAnsi"/>
          <w:lang w:eastAsia="es-ES"/>
        </w:rPr>
        <w:t>El convenio se perfeccionará por la prestación del consentimiento de las partes.</w:t>
      </w:r>
    </w:p>
    <w:p w14:paraId="24120155" w14:textId="77777777" w:rsidR="00B52D53" w:rsidRPr="009905C6" w:rsidRDefault="00B52D53" w:rsidP="00613685">
      <w:pPr>
        <w:pStyle w:val="Sinespaciado"/>
        <w:jc w:val="both"/>
        <w:rPr>
          <w:rFonts w:asciiTheme="minorHAnsi" w:hAnsiTheme="minorHAnsi" w:cstheme="minorHAnsi"/>
          <w:lang w:eastAsia="es-ES"/>
        </w:rPr>
      </w:pPr>
    </w:p>
    <w:p w14:paraId="61C9D658" w14:textId="77777777" w:rsidR="007D3A6B" w:rsidRPr="009905C6" w:rsidRDefault="00221D65" w:rsidP="00613685">
      <w:pPr>
        <w:pStyle w:val="Sinespaciado"/>
        <w:jc w:val="both"/>
        <w:rPr>
          <w:rFonts w:asciiTheme="minorHAnsi" w:hAnsiTheme="minorHAnsi" w:cstheme="minorHAnsi"/>
          <w:b/>
          <w:lang w:eastAsia="es-ES"/>
        </w:rPr>
      </w:pPr>
      <w:r w:rsidRPr="009905C6">
        <w:rPr>
          <w:rFonts w:asciiTheme="minorHAnsi" w:hAnsiTheme="minorHAnsi" w:cstheme="minorHAnsi"/>
          <w:b/>
          <w:lang w:eastAsia="es-ES"/>
        </w:rPr>
        <w:t>UNDÉCIMA</w:t>
      </w:r>
      <w:r w:rsidR="007D3A6B" w:rsidRPr="009905C6">
        <w:rPr>
          <w:rFonts w:asciiTheme="minorHAnsi" w:hAnsiTheme="minorHAnsi" w:cstheme="minorHAnsi"/>
          <w:b/>
          <w:lang w:eastAsia="es-ES"/>
        </w:rPr>
        <w:t xml:space="preserve"> - RECURSOS HUMANOS.</w:t>
      </w:r>
    </w:p>
    <w:p w14:paraId="1730DE37" w14:textId="77777777" w:rsidR="007D3A6B" w:rsidRPr="009905C6" w:rsidRDefault="007D3A6B"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 xml:space="preserve">AESLEME aportará al </w:t>
      </w:r>
      <w:r w:rsidR="001E0389" w:rsidRPr="009905C6">
        <w:rPr>
          <w:rFonts w:asciiTheme="minorHAnsi" w:hAnsiTheme="minorHAnsi" w:cstheme="minorHAnsi"/>
          <w:lang w:eastAsia="es-ES"/>
        </w:rPr>
        <w:t xml:space="preserve">desarrollo de los </w:t>
      </w:r>
      <w:r w:rsidRPr="009905C6">
        <w:rPr>
          <w:rFonts w:asciiTheme="minorHAnsi" w:hAnsiTheme="minorHAnsi" w:cstheme="minorHAnsi"/>
          <w:lang w:eastAsia="es-ES"/>
        </w:rPr>
        <w:t>programa los medios humanos necesarios para realizar las actividades que se especifican en el proyecto.</w:t>
      </w:r>
    </w:p>
    <w:p w14:paraId="48C99B34" w14:textId="77777777" w:rsidR="007D3A6B" w:rsidRPr="009905C6" w:rsidRDefault="007D3A6B" w:rsidP="00613685">
      <w:pPr>
        <w:pStyle w:val="Sinespaciado"/>
        <w:jc w:val="both"/>
        <w:rPr>
          <w:rFonts w:asciiTheme="minorHAnsi" w:hAnsiTheme="minorHAnsi" w:cstheme="minorHAnsi"/>
          <w:lang w:eastAsia="es-ES"/>
        </w:rPr>
      </w:pPr>
      <w:r w:rsidRPr="009905C6">
        <w:rPr>
          <w:rFonts w:asciiTheme="minorHAnsi" w:hAnsiTheme="minorHAnsi" w:cstheme="minorHAnsi"/>
          <w:lang w:eastAsia="es-ES"/>
        </w:rPr>
        <w:t>El personal de AESLEME no tendrá vinculación jurídico – laboral, ni de ningún otro tipo con el Ayuntamiento, salvo las labores de coordinación y cooperación que realicen las partes para un mejor desarrollo del proyecto.</w:t>
      </w:r>
    </w:p>
    <w:p w14:paraId="7953EEB5" w14:textId="77777777" w:rsidR="007D3A6B" w:rsidRPr="009905C6" w:rsidRDefault="007D3A6B" w:rsidP="00613685">
      <w:pPr>
        <w:pStyle w:val="Sinespaciado"/>
        <w:jc w:val="both"/>
        <w:rPr>
          <w:rFonts w:asciiTheme="minorHAnsi" w:hAnsiTheme="minorHAnsi" w:cstheme="minorHAnsi"/>
          <w:lang w:eastAsia="es-ES"/>
        </w:rPr>
      </w:pPr>
    </w:p>
    <w:p w14:paraId="23F98746" w14:textId="77777777" w:rsidR="00D51A30" w:rsidRPr="009905C6" w:rsidRDefault="00221D65" w:rsidP="00613685">
      <w:pPr>
        <w:pStyle w:val="Sinespaciado"/>
        <w:jc w:val="both"/>
        <w:rPr>
          <w:rFonts w:asciiTheme="minorHAnsi" w:hAnsiTheme="minorHAnsi" w:cstheme="minorHAnsi"/>
          <w:b/>
        </w:rPr>
      </w:pPr>
      <w:r w:rsidRPr="009905C6">
        <w:rPr>
          <w:rFonts w:asciiTheme="minorHAnsi" w:hAnsiTheme="minorHAnsi" w:cstheme="minorHAnsi"/>
          <w:b/>
        </w:rPr>
        <w:t xml:space="preserve">DUODÉCIMA.- </w:t>
      </w:r>
      <w:r w:rsidR="008561EA" w:rsidRPr="009905C6">
        <w:rPr>
          <w:rFonts w:asciiTheme="minorHAnsi" w:hAnsiTheme="minorHAnsi" w:cstheme="minorHAnsi"/>
          <w:b/>
        </w:rPr>
        <w:t>CAUSAS DE RESOLUCIÓN</w:t>
      </w:r>
      <w:r w:rsidRPr="009905C6">
        <w:rPr>
          <w:rFonts w:asciiTheme="minorHAnsi" w:hAnsiTheme="minorHAnsi" w:cstheme="minorHAnsi"/>
          <w:b/>
        </w:rPr>
        <w:t xml:space="preserve"> Y</w:t>
      </w:r>
      <w:r w:rsidR="008561EA" w:rsidRPr="009905C6">
        <w:rPr>
          <w:rFonts w:asciiTheme="minorHAnsi" w:hAnsiTheme="minorHAnsi" w:cstheme="minorHAnsi"/>
          <w:b/>
        </w:rPr>
        <w:t xml:space="preserve"> RÉGIMEN SANCIONADOR</w:t>
      </w:r>
    </w:p>
    <w:p w14:paraId="36C74319" w14:textId="77777777" w:rsidR="00D51A30" w:rsidRPr="009905C6" w:rsidRDefault="00D51A30" w:rsidP="00613685">
      <w:pPr>
        <w:pStyle w:val="Sinespaciado"/>
        <w:jc w:val="both"/>
        <w:rPr>
          <w:rFonts w:asciiTheme="minorHAnsi" w:hAnsiTheme="minorHAnsi" w:cstheme="minorHAnsi"/>
        </w:rPr>
      </w:pPr>
      <w:r w:rsidRPr="009905C6">
        <w:rPr>
          <w:rFonts w:asciiTheme="minorHAnsi" w:hAnsiTheme="minorHAnsi" w:cstheme="minorHAnsi"/>
        </w:rPr>
        <w:t xml:space="preserve">Serán causas de </w:t>
      </w:r>
      <w:r w:rsidRPr="009905C6">
        <w:rPr>
          <w:rFonts w:asciiTheme="minorHAnsi" w:hAnsiTheme="minorHAnsi" w:cstheme="minorHAnsi"/>
          <w:u w:val="single"/>
        </w:rPr>
        <w:t>resolución</w:t>
      </w:r>
      <w:r w:rsidRPr="009905C6">
        <w:rPr>
          <w:rFonts w:asciiTheme="minorHAnsi" w:hAnsiTheme="minorHAnsi" w:cstheme="minorHAnsi"/>
        </w:rPr>
        <w:t xml:space="preserve"> del presente convenio:</w:t>
      </w:r>
    </w:p>
    <w:p w14:paraId="1565F88A" w14:textId="77777777" w:rsidR="007D3A6B" w:rsidRPr="009905C6" w:rsidRDefault="007D3A6B" w:rsidP="001E0389">
      <w:pPr>
        <w:pStyle w:val="Sinespaciado"/>
        <w:numPr>
          <w:ilvl w:val="0"/>
          <w:numId w:val="13"/>
        </w:numPr>
        <w:jc w:val="both"/>
        <w:rPr>
          <w:rFonts w:asciiTheme="minorHAnsi" w:hAnsiTheme="minorHAnsi" w:cstheme="minorHAnsi"/>
          <w:lang w:eastAsia="es-ES"/>
        </w:rPr>
      </w:pPr>
      <w:r w:rsidRPr="009905C6">
        <w:rPr>
          <w:rFonts w:asciiTheme="minorHAnsi" w:hAnsiTheme="minorHAnsi" w:cstheme="minorHAnsi"/>
          <w:lang w:eastAsia="es-ES"/>
        </w:rPr>
        <w:t>Finalización del plazo de vigencia</w:t>
      </w:r>
      <w:r w:rsidR="001E0389" w:rsidRPr="009905C6">
        <w:rPr>
          <w:rFonts w:asciiTheme="minorHAnsi" w:hAnsiTheme="minorHAnsi" w:cstheme="minorHAnsi"/>
          <w:lang w:eastAsia="es-ES"/>
        </w:rPr>
        <w:t>.</w:t>
      </w:r>
    </w:p>
    <w:p w14:paraId="03FC938A" w14:textId="77777777" w:rsidR="007D3A6B" w:rsidRPr="009905C6" w:rsidRDefault="007D3A6B" w:rsidP="001E0389">
      <w:pPr>
        <w:pStyle w:val="Sinespaciado"/>
        <w:numPr>
          <w:ilvl w:val="0"/>
          <w:numId w:val="13"/>
        </w:numPr>
        <w:jc w:val="both"/>
        <w:rPr>
          <w:rFonts w:asciiTheme="minorHAnsi" w:hAnsiTheme="minorHAnsi" w:cstheme="minorHAnsi"/>
          <w:lang w:eastAsia="es-ES"/>
        </w:rPr>
      </w:pPr>
      <w:r w:rsidRPr="009905C6">
        <w:rPr>
          <w:rFonts w:asciiTheme="minorHAnsi" w:hAnsiTheme="minorHAnsi" w:cstheme="minorHAnsi"/>
          <w:lang w:eastAsia="es-ES"/>
        </w:rPr>
        <w:t>De mutuo acuerdo</w:t>
      </w:r>
      <w:r w:rsidR="001E0389" w:rsidRPr="009905C6">
        <w:rPr>
          <w:rFonts w:asciiTheme="minorHAnsi" w:hAnsiTheme="minorHAnsi" w:cstheme="minorHAnsi"/>
          <w:lang w:eastAsia="es-ES"/>
        </w:rPr>
        <w:t xml:space="preserve"> entre AESLEME y el Ayuntamiento.</w:t>
      </w:r>
    </w:p>
    <w:p w14:paraId="0BB4BA9A" w14:textId="77777777" w:rsidR="007D3A6B" w:rsidRPr="009905C6" w:rsidRDefault="007D3A6B" w:rsidP="001E0389">
      <w:pPr>
        <w:pStyle w:val="Sinespaciado"/>
        <w:numPr>
          <w:ilvl w:val="0"/>
          <w:numId w:val="13"/>
        </w:numPr>
        <w:jc w:val="both"/>
        <w:rPr>
          <w:rFonts w:asciiTheme="minorHAnsi" w:hAnsiTheme="minorHAnsi" w:cstheme="minorHAnsi"/>
          <w:lang w:eastAsia="es-ES"/>
        </w:rPr>
      </w:pPr>
      <w:r w:rsidRPr="009905C6">
        <w:rPr>
          <w:rFonts w:asciiTheme="minorHAnsi" w:hAnsiTheme="minorHAnsi" w:cstheme="minorHAnsi"/>
          <w:lang w:eastAsia="es-ES"/>
        </w:rPr>
        <w:t>Imposibilidad sobrevenida de cumplir el fin.</w:t>
      </w:r>
    </w:p>
    <w:p w14:paraId="2F675287" w14:textId="77777777" w:rsidR="007D3A6B" w:rsidRPr="009905C6" w:rsidRDefault="007D3A6B" w:rsidP="001E0389">
      <w:pPr>
        <w:pStyle w:val="Sinespaciado"/>
        <w:numPr>
          <w:ilvl w:val="0"/>
          <w:numId w:val="13"/>
        </w:numPr>
        <w:jc w:val="both"/>
        <w:rPr>
          <w:rFonts w:asciiTheme="minorHAnsi" w:hAnsiTheme="minorHAnsi" w:cstheme="minorHAnsi"/>
          <w:lang w:eastAsia="es-ES"/>
        </w:rPr>
      </w:pPr>
      <w:r w:rsidRPr="009905C6">
        <w:rPr>
          <w:rFonts w:asciiTheme="minorHAnsi" w:hAnsiTheme="minorHAnsi" w:cstheme="minorHAnsi"/>
        </w:rPr>
        <w:t>El incumplimiento de lo pactado por ambas partes.</w:t>
      </w:r>
    </w:p>
    <w:p w14:paraId="29D5E1CE" w14:textId="77777777" w:rsidR="007D3A6B" w:rsidRPr="009905C6" w:rsidRDefault="007D3A6B" w:rsidP="001E0389">
      <w:pPr>
        <w:pStyle w:val="Sinespaciado"/>
        <w:numPr>
          <w:ilvl w:val="0"/>
          <w:numId w:val="13"/>
        </w:numPr>
        <w:jc w:val="both"/>
        <w:rPr>
          <w:rFonts w:asciiTheme="minorHAnsi" w:hAnsiTheme="minorHAnsi" w:cstheme="minorHAnsi"/>
          <w:lang w:eastAsia="es-ES"/>
        </w:rPr>
      </w:pPr>
      <w:r w:rsidRPr="009905C6">
        <w:rPr>
          <w:rFonts w:asciiTheme="minorHAnsi" w:hAnsiTheme="minorHAnsi" w:cstheme="minorHAnsi"/>
          <w:lang w:eastAsia="es-ES"/>
        </w:rPr>
        <w:t>La desvirtuación de los objetivos básicos del proyecto.</w:t>
      </w:r>
    </w:p>
    <w:p w14:paraId="0D4470BC" w14:textId="77777777" w:rsidR="007D3A6B" w:rsidRPr="009905C6" w:rsidRDefault="007D3A6B" w:rsidP="00613685">
      <w:pPr>
        <w:pStyle w:val="Sinespaciado"/>
        <w:jc w:val="both"/>
        <w:rPr>
          <w:rFonts w:asciiTheme="minorHAnsi" w:hAnsiTheme="minorHAnsi" w:cstheme="minorHAnsi"/>
        </w:rPr>
      </w:pPr>
    </w:p>
    <w:p w14:paraId="15A5880F" w14:textId="77777777" w:rsidR="0096381D" w:rsidRPr="009905C6" w:rsidRDefault="00081061" w:rsidP="00613685">
      <w:pPr>
        <w:pStyle w:val="Sinespaciado"/>
        <w:jc w:val="both"/>
        <w:rPr>
          <w:rFonts w:asciiTheme="minorHAnsi" w:hAnsiTheme="minorHAnsi" w:cstheme="minorHAnsi"/>
        </w:rPr>
      </w:pPr>
      <w:r w:rsidRPr="009905C6">
        <w:rPr>
          <w:rFonts w:asciiTheme="minorHAnsi" w:hAnsiTheme="minorHAnsi" w:cstheme="minorHAnsi"/>
        </w:rPr>
        <w:t xml:space="preserve">El beneficiario de la subvención quedará sometido a las responsabilidades y el </w:t>
      </w:r>
      <w:r w:rsidRPr="009905C6">
        <w:rPr>
          <w:rFonts w:asciiTheme="minorHAnsi" w:hAnsiTheme="minorHAnsi" w:cstheme="minorHAnsi"/>
          <w:u w:val="single"/>
        </w:rPr>
        <w:t>régimen sancionador</w:t>
      </w:r>
      <w:r w:rsidRPr="009905C6">
        <w:rPr>
          <w:rFonts w:asciiTheme="minorHAnsi" w:hAnsiTheme="minorHAnsi" w:cstheme="minorHAnsi"/>
        </w:rPr>
        <w:t xml:space="preserve"> que sobre infracciones administrativas en materia de subvenciones establece </w:t>
      </w:r>
      <w:r w:rsidR="001B08CA" w:rsidRPr="009905C6">
        <w:rPr>
          <w:rFonts w:asciiTheme="minorHAnsi" w:hAnsiTheme="minorHAnsi" w:cstheme="minorHAnsi"/>
        </w:rPr>
        <w:t>l</w:t>
      </w:r>
      <w:r w:rsidRPr="009905C6">
        <w:rPr>
          <w:rFonts w:asciiTheme="minorHAnsi" w:hAnsiTheme="minorHAnsi" w:cstheme="minorHAnsi"/>
        </w:rPr>
        <w:t>a Ordenanza Gener</w:t>
      </w:r>
      <w:r w:rsidR="001E0389" w:rsidRPr="009905C6">
        <w:rPr>
          <w:rFonts w:asciiTheme="minorHAnsi" w:hAnsiTheme="minorHAnsi" w:cstheme="minorHAnsi"/>
        </w:rPr>
        <w:t>al de Concesión de Subvenciones y demás normativa aplicable.</w:t>
      </w:r>
    </w:p>
    <w:p w14:paraId="0A615DED" w14:textId="77777777" w:rsidR="007D3A6B" w:rsidRPr="009905C6" w:rsidRDefault="007D3A6B" w:rsidP="00613685">
      <w:pPr>
        <w:pStyle w:val="Sinespaciado"/>
        <w:jc w:val="both"/>
        <w:rPr>
          <w:rFonts w:asciiTheme="minorHAnsi" w:hAnsiTheme="minorHAnsi" w:cstheme="minorHAnsi"/>
        </w:rPr>
      </w:pPr>
    </w:p>
    <w:p w14:paraId="545D0298" w14:textId="77777777" w:rsidR="007D3A6B" w:rsidRPr="009905C6" w:rsidRDefault="00221D65" w:rsidP="00613685">
      <w:pPr>
        <w:pStyle w:val="Sinespaciado"/>
        <w:jc w:val="both"/>
        <w:rPr>
          <w:rFonts w:asciiTheme="minorHAnsi" w:hAnsiTheme="minorHAnsi" w:cstheme="minorHAnsi"/>
          <w:b/>
          <w:lang w:eastAsia="es-ES"/>
        </w:rPr>
      </w:pPr>
      <w:r w:rsidRPr="009905C6">
        <w:rPr>
          <w:rFonts w:asciiTheme="minorHAnsi" w:hAnsiTheme="minorHAnsi" w:cstheme="minorHAnsi"/>
          <w:b/>
          <w:lang w:eastAsia="es-ES"/>
        </w:rPr>
        <w:t>DECIMOTERCERA</w:t>
      </w:r>
      <w:r w:rsidR="007D3A6B" w:rsidRPr="009905C6">
        <w:rPr>
          <w:rFonts w:asciiTheme="minorHAnsi" w:hAnsiTheme="minorHAnsi" w:cstheme="minorHAnsi"/>
          <w:b/>
          <w:lang w:eastAsia="es-ES"/>
        </w:rPr>
        <w:t>.- LEGISLACIÓN APLICABLE</w:t>
      </w:r>
    </w:p>
    <w:p w14:paraId="0F397596" w14:textId="77777777" w:rsidR="007D3A6B" w:rsidRPr="009905C6" w:rsidRDefault="007D3A6B" w:rsidP="001E0389">
      <w:pPr>
        <w:pStyle w:val="Sinespaciado"/>
        <w:numPr>
          <w:ilvl w:val="0"/>
          <w:numId w:val="14"/>
        </w:numPr>
        <w:jc w:val="both"/>
        <w:rPr>
          <w:rFonts w:asciiTheme="minorHAnsi" w:hAnsiTheme="minorHAnsi" w:cstheme="minorHAnsi"/>
          <w:lang w:eastAsia="es-ES"/>
        </w:rPr>
      </w:pPr>
      <w:r w:rsidRPr="009905C6">
        <w:rPr>
          <w:rFonts w:asciiTheme="minorHAnsi" w:hAnsiTheme="minorHAnsi" w:cstheme="minorHAnsi"/>
          <w:lang w:eastAsia="es-ES"/>
        </w:rPr>
        <w:t xml:space="preserve">En materia de subvenciones será de aplicación la Ley 38/2003, de 17 de noviembre General de Subvenciones, El Real Decreto 887/2006, 21 de julio, por el que se aprueba el Reglamento de la LGS, la Ordenanza General Municipal Reguladora de la Concesión de </w:t>
      </w:r>
      <w:r w:rsidRPr="009905C6">
        <w:rPr>
          <w:rFonts w:asciiTheme="minorHAnsi" w:hAnsiTheme="minorHAnsi" w:cstheme="minorHAnsi"/>
          <w:lang w:eastAsia="es-ES"/>
        </w:rPr>
        <w:lastRenderedPageBreak/>
        <w:t>Subvenciones por el Ayuntamiento de Getafe, así como lo dispuesto en las Bases de Ejecución del Presupuesto Municipal vigente.</w:t>
      </w:r>
    </w:p>
    <w:p w14:paraId="2A60B257" w14:textId="77777777" w:rsidR="007D3A6B" w:rsidRPr="009905C6" w:rsidRDefault="007D3A6B" w:rsidP="001E0389">
      <w:pPr>
        <w:pStyle w:val="Sinespaciado"/>
        <w:numPr>
          <w:ilvl w:val="0"/>
          <w:numId w:val="14"/>
        </w:numPr>
        <w:jc w:val="both"/>
        <w:rPr>
          <w:rFonts w:asciiTheme="minorHAnsi" w:hAnsiTheme="minorHAnsi" w:cstheme="minorHAnsi"/>
          <w:lang w:eastAsia="es-ES"/>
        </w:rPr>
      </w:pPr>
      <w:r w:rsidRPr="009905C6">
        <w:rPr>
          <w:rFonts w:asciiTheme="minorHAnsi" w:hAnsiTheme="minorHAnsi" w:cstheme="minorHAnsi"/>
          <w:lang w:eastAsia="es-ES"/>
        </w:rPr>
        <w:t>Las discrepancias que puedan surgir entre las partes como consecuencia de la ejecución del presente Convenio, se intentarán solventar internamente. En caso de no alcanzarse acuerdo unánime y conciliador, será de conocimiento y competencia del orden jurisdiccional de lo contencioso – administrativo.</w:t>
      </w:r>
    </w:p>
    <w:p w14:paraId="5AA68BF2" w14:textId="77777777" w:rsidR="007D3A6B" w:rsidRPr="009905C6" w:rsidRDefault="007D3A6B" w:rsidP="00613685">
      <w:pPr>
        <w:pStyle w:val="Sinespaciado"/>
        <w:jc w:val="both"/>
        <w:rPr>
          <w:rFonts w:asciiTheme="minorHAnsi" w:hAnsiTheme="minorHAnsi" w:cstheme="minorHAnsi"/>
        </w:rPr>
      </w:pPr>
    </w:p>
    <w:p w14:paraId="4253A2AC" w14:textId="77777777" w:rsidR="00D51A30" w:rsidRPr="009905C6" w:rsidRDefault="00142A5D" w:rsidP="00613685">
      <w:pPr>
        <w:pStyle w:val="Sinespaciado"/>
        <w:jc w:val="both"/>
        <w:rPr>
          <w:rFonts w:asciiTheme="minorHAnsi" w:hAnsiTheme="minorHAnsi" w:cstheme="minorHAnsi"/>
        </w:rPr>
      </w:pPr>
      <w:r w:rsidRPr="009905C6">
        <w:rPr>
          <w:rFonts w:asciiTheme="minorHAnsi" w:hAnsiTheme="minorHAnsi" w:cstheme="minorHAnsi"/>
        </w:rPr>
        <w:t xml:space="preserve">Y en prueba de conformidad de cuanto antecede, firman el presente Convenio en dos ejemplares igualmente válidos, en lugar arriba indicado y en fecha </w:t>
      </w:r>
      <w:r w:rsidR="00221D65" w:rsidRPr="009905C6">
        <w:rPr>
          <w:rFonts w:asciiTheme="minorHAnsi" w:hAnsiTheme="minorHAnsi" w:cstheme="minorHAnsi"/>
        </w:rPr>
        <w:t>de firma.</w:t>
      </w:r>
    </w:p>
    <w:p w14:paraId="1D947F92" w14:textId="77777777" w:rsidR="001E0389" w:rsidRPr="009905C6" w:rsidRDefault="001E0389" w:rsidP="00613685">
      <w:pPr>
        <w:pStyle w:val="Sinespaciado"/>
        <w:jc w:val="both"/>
        <w:rPr>
          <w:rFonts w:asciiTheme="minorHAnsi" w:hAnsiTheme="minorHAnsi" w:cstheme="minorHAnsi"/>
        </w:rPr>
        <w:sectPr w:rsidR="001E0389" w:rsidRPr="009905C6" w:rsidSect="00D608B6">
          <w:headerReference w:type="default" r:id="rId8"/>
          <w:footerReference w:type="even" r:id="rId9"/>
          <w:footerReference w:type="default" r:id="rId10"/>
          <w:pgSz w:w="11906" w:h="16838" w:code="9"/>
          <w:pgMar w:top="2233" w:right="1416" w:bottom="1985" w:left="1843" w:header="567" w:footer="454" w:gutter="0"/>
          <w:cols w:space="708"/>
          <w:docGrid w:linePitch="360"/>
        </w:sectPr>
      </w:pPr>
    </w:p>
    <w:p w14:paraId="64EECAC5" w14:textId="77777777" w:rsidR="009905C6" w:rsidRDefault="009905C6" w:rsidP="003909C9">
      <w:pPr>
        <w:pStyle w:val="Sinespaciado"/>
        <w:jc w:val="center"/>
        <w:rPr>
          <w:rFonts w:asciiTheme="minorHAnsi" w:hAnsiTheme="minorHAnsi" w:cstheme="minorHAnsi"/>
          <w:b/>
        </w:rPr>
      </w:pPr>
    </w:p>
    <w:p w14:paraId="37E5D364" w14:textId="77777777" w:rsidR="009905C6" w:rsidRDefault="00142A5D" w:rsidP="003909C9">
      <w:pPr>
        <w:pStyle w:val="Sinespaciado"/>
        <w:jc w:val="center"/>
        <w:rPr>
          <w:rFonts w:asciiTheme="minorHAnsi" w:hAnsiTheme="minorHAnsi" w:cstheme="minorHAnsi"/>
          <w:b/>
          <w:sz w:val="24"/>
          <w:szCs w:val="24"/>
        </w:rPr>
      </w:pPr>
      <w:r w:rsidRPr="009905C6">
        <w:rPr>
          <w:rFonts w:asciiTheme="minorHAnsi" w:hAnsiTheme="minorHAnsi" w:cstheme="minorHAnsi"/>
          <w:b/>
        </w:rPr>
        <w:t>LA ALCALDESA</w:t>
      </w:r>
      <w:r w:rsidR="003909C9" w:rsidRPr="004F32BF">
        <w:rPr>
          <w:rFonts w:asciiTheme="minorHAnsi" w:hAnsiTheme="minorHAnsi" w:cstheme="minorHAnsi"/>
          <w:b/>
          <w:sz w:val="24"/>
          <w:szCs w:val="24"/>
        </w:rPr>
        <w:br w:type="column"/>
      </w:r>
    </w:p>
    <w:p w14:paraId="06EB656B" w14:textId="77777777" w:rsidR="004976F2" w:rsidRPr="004F32BF" w:rsidRDefault="003909C9" w:rsidP="003909C9">
      <w:pPr>
        <w:pStyle w:val="Sinespaciado"/>
        <w:jc w:val="center"/>
        <w:rPr>
          <w:rFonts w:asciiTheme="minorHAnsi" w:hAnsiTheme="minorHAnsi" w:cstheme="minorHAnsi"/>
          <w:b/>
          <w:sz w:val="24"/>
          <w:szCs w:val="24"/>
        </w:rPr>
      </w:pPr>
      <w:r w:rsidRPr="004F32BF">
        <w:rPr>
          <w:rFonts w:asciiTheme="minorHAnsi" w:hAnsiTheme="minorHAnsi" w:cstheme="minorHAnsi"/>
          <w:b/>
          <w:sz w:val="24"/>
          <w:szCs w:val="24"/>
        </w:rPr>
        <w:t>AESLEME</w:t>
      </w:r>
    </w:p>
    <w:sectPr w:rsidR="004976F2" w:rsidRPr="004F32BF" w:rsidSect="001E0389">
      <w:type w:val="continuous"/>
      <w:pgSz w:w="11906" w:h="16838" w:code="9"/>
      <w:pgMar w:top="2233" w:right="1416" w:bottom="1985" w:left="1843" w:header="567" w:footer="454"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3907A" w14:textId="77777777" w:rsidR="001E40F3" w:rsidRDefault="001E40F3" w:rsidP="00DA4B4A">
      <w:pPr>
        <w:spacing w:after="0" w:line="240" w:lineRule="auto"/>
      </w:pPr>
      <w:r>
        <w:separator/>
      </w:r>
    </w:p>
  </w:endnote>
  <w:endnote w:type="continuationSeparator" w:id="0">
    <w:p w14:paraId="1CF89650" w14:textId="77777777" w:rsidR="001E40F3" w:rsidRDefault="001E40F3" w:rsidP="00DA4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716656"/>
      <w:docPartObj>
        <w:docPartGallery w:val="Page Numbers (Bottom of Page)"/>
        <w:docPartUnique/>
      </w:docPartObj>
    </w:sdtPr>
    <w:sdtEndPr>
      <w:rPr>
        <w:sz w:val="18"/>
      </w:rPr>
    </w:sdtEndPr>
    <w:sdtContent>
      <w:p w14:paraId="1B8D59E7" w14:textId="77777777" w:rsidR="003D713C" w:rsidRPr="003D713C" w:rsidRDefault="003D713C">
        <w:pPr>
          <w:pStyle w:val="Piedepgina"/>
          <w:jc w:val="right"/>
          <w:rPr>
            <w:sz w:val="18"/>
          </w:rPr>
        </w:pPr>
        <w:r w:rsidRPr="003D713C">
          <w:rPr>
            <w:sz w:val="18"/>
          </w:rPr>
          <w:fldChar w:fldCharType="begin"/>
        </w:r>
        <w:r w:rsidRPr="003D713C">
          <w:rPr>
            <w:sz w:val="18"/>
          </w:rPr>
          <w:instrText>PAGE   \* MERGEFORMAT</w:instrText>
        </w:r>
        <w:r w:rsidRPr="003D713C">
          <w:rPr>
            <w:sz w:val="18"/>
          </w:rPr>
          <w:fldChar w:fldCharType="separate"/>
        </w:r>
        <w:r w:rsidR="00642C63">
          <w:rPr>
            <w:noProof/>
            <w:sz w:val="18"/>
          </w:rPr>
          <w:t>8</w:t>
        </w:r>
        <w:r w:rsidRPr="003D713C">
          <w:rPr>
            <w:sz w:val="18"/>
          </w:rPr>
          <w:fldChar w:fldCharType="end"/>
        </w:r>
      </w:p>
    </w:sdtContent>
  </w:sdt>
  <w:p w14:paraId="18BEC3FE" w14:textId="77777777" w:rsidR="003D713C" w:rsidRDefault="003D71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990490"/>
      <w:docPartObj>
        <w:docPartGallery w:val="Page Numbers (Bottom of Page)"/>
        <w:docPartUnique/>
      </w:docPartObj>
    </w:sdtPr>
    <w:sdtEndPr>
      <w:rPr>
        <w:sz w:val="18"/>
      </w:rPr>
    </w:sdtEndPr>
    <w:sdtContent>
      <w:p w14:paraId="495E25FC" w14:textId="77777777" w:rsidR="00BB0BEB" w:rsidRPr="00BB0BEB" w:rsidRDefault="00BB0BEB">
        <w:pPr>
          <w:pStyle w:val="Piedepgina"/>
          <w:jc w:val="right"/>
          <w:rPr>
            <w:sz w:val="18"/>
          </w:rPr>
        </w:pPr>
        <w:r w:rsidRPr="00BB0BEB">
          <w:rPr>
            <w:sz w:val="18"/>
          </w:rPr>
          <w:fldChar w:fldCharType="begin"/>
        </w:r>
        <w:r w:rsidRPr="00BB0BEB">
          <w:rPr>
            <w:sz w:val="18"/>
          </w:rPr>
          <w:instrText>PAGE   \* MERGEFORMAT</w:instrText>
        </w:r>
        <w:r w:rsidRPr="00BB0BEB">
          <w:rPr>
            <w:sz w:val="18"/>
          </w:rPr>
          <w:fldChar w:fldCharType="separate"/>
        </w:r>
        <w:r w:rsidR="00642C63">
          <w:rPr>
            <w:noProof/>
            <w:sz w:val="18"/>
          </w:rPr>
          <w:t>7</w:t>
        </w:r>
        <w:r w:rsidRPr="00BB0BEB">
          <w:rPr>
            <w:sz w:val="18"/>
          </w:rPr>
          <w:fldChar w:fldCharType="end"/>
        </w:r>
      </w:p>
    </w:sdtContent>
  </w:sdt>
  <w:p w14:paraId="3BE423AB" w14:textId="77777777" w:rsidR="00BB0BEB" w:rsidRDefault="00BB0B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E754B" w14:textId="77777777" w:rsidR="001E40F3" w:rsidRDefault="001E40F3" w:rsidP="00DA4B4A">
      <w:pPr>
        <w:spacing w:after="0" w:line="240" w:lineRule="auto"/>
      </w:pPr>
      <w:r>
        <w:separator/>
      </w:r>
    </w:p>
  </w:footnote>
  <w:footnote w:type="continuationSeparator" w:id="0">
    <w:p w14:paraId="0B81F52B" w14:textId="77777777" w:rsidR="001E40F3" w:rsidRDefault="001E40F3" w:rsidP="00DA4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8C7F7" w14:textId="77777777" w:rsidR="00F42ABC" w:rsidRPr="00F42ABC" w:rsidRDefault="00F42ABC" w:rsidP="00F42ABC">
    <w:pPr>
      <w:tabs>
        <w:tab w:val="left" w:pos="1572"/>
        <w:tab w:val="left" w:pos="5103"/>
      </w:tabs>
      <w:spacing w:after="0" w:line="240" w:lineRule="auto"/>
      <w:ind w:left="5103" w:hanging="5103"/>
      <w:rPr>
        <w:rFonts w:cs="Calibri"/>
        <w:i/>
        <w:snapToGrid w:val="0"/>
        <w:sz w:val="20"/>
        <w:szCs w:val="20"/>
        <w:lang w:val="en-US" w:eastAsia="es-ES"/>
      </w:rPr>
    </w:pPr>
    <w:r>
      <w:rPr>
        <w:rFonts w:ascii="Times New Roman" w:hAnsi="Times New Roman"/>
        <w:noProof/>
        <w:sz w:val="24"/>
        <w:szCs w:val="20"/>
        <w:lang w:eastAsia="es-ES"/>
      </w:rPr>
      <w:drawing>
        <wp:inline distT="0" distB="0" distL="0" distR="0" wp14:anchorId="5520D51E" wp14:editId="679CCF51">
          <wp:extent cx="2777490" cy="724535"/>
          <wp:effectExtent l="0" t="0" r="3810" b="0"/>
          <wp:docPr id="1" name="Imagen 1" descr="dir3_policia_trafico_protec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r3_policia_trafico_protecc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7490" cy="724535"/>
                  </a:xfrm>
                  <a:prstGeom prst="rect">
                    <a:avLst/>
                  </a:prstGeom>
                  <a:noFill/>
                  <a:ln>
                    <a:noFill/>
                  </a:ln>
                </pic:spPr>
              </pic:pic>
            </a:graphicData>
          </a:graphic>
        </wp:inline>
      </w:drawing>
    </w:r>
    <w:r w:rsidRPr="00F42ABC">
      <w:rPr>
        <w:rFonts w:ascii="Times New Roman" w:hAnsi="Times New Roman"/>
        <w:snapToGrid w:val="0"/>
        <w:sz w:val="24"/>
        <w:szCs w:val="20"/>
        <w:lang w:val="en-US" w:eastAsia="es-ES"/>
      </w:rPr>
      <w:tab/>
    </w:r>
    <w:r w:rsidRPr="00F42ABC">
      <w:rPr>
        <w:rFonts w:cs="Calibri"/>
        <w:i/>
        <w:snapToGrid w:val="0"/>
        <w:sz w:val="20"/>
        <w:szCs w:val="20"/>
        <w:lang w:val="en-US" w:eastAsia="es-ES"/>
      </w:rPr>
      <w:t>COD PROCD: AYT-SUBNOM</w:t>
    </w:r>
  </w:p>
  <w:p w14:paraId="3EFC3B87" w14:textId="77777777" w:rsidR="00F42ABC" w:rsidRPr="00F42ABC" w:rsidRDefault="00F42ABC" w:rsidP="00F42ABC">
    <w:pPr>
      <w:tabs>
        <w:tab w:val="left" w:pos="1572"/>
        <w:tab w:val="left" w:pos="5103"/>
      </w:tabs>
      <w:spacing w:after="0" w:line="240" w:lineRule="auto"/>
      <w:rPr>
        <w:rFonts w:ascii="Times New Roman" w:hAnsi="Times New Roman"/>
        <w:i/>
        <w:snapToGrid w:val="0"/>
        <w:sz w:val="24"/>
        <w:szCs w:val="20"/>
        <w:lang w:val="en-US" w:eastAsia="es-ES"/>
      </w:rPr>
    </w:pPr>
    <w:r>
      <w:rPr>
        <w:rFonts w:cs="Calibri"/>
        <w:i/>
        <w:snapToGrid w:val="0"/>
        <w:sz w:val="20"/>
        <w:szCs w:val="20"/>
        <w:lang w:val="en-US" w:eastAsia="es-ES"/>
      </w:rPr>
      <w:tab/>
    </w:r>
    <w:r>
      <w:rPr>
        <w:rFonts w:cs="Calibri"/>
        <w:i/>
        <w:snapToGrid w:val="0"/>
        <w:sz w:val="20"/>
        <w:szCs w:val="20"/>
        <w:lang w:val="en-US" w:eastAsia="es-ES"/>
      </w:rPr>
      <w:tab/>
    </w:r>
    <w:r w:rsidRPr="00F42ABC">
      <w:rPr>
        <w:rFonts w:cs="Calibri"/>
        <w:i/>
        <w:snapToGrid w:val="0"/>
        <w:sz w:val="20"/>
        <w:szCs w:val="20"/>
        <w:lang w:val="en-US" w:eastAsia="es-ES"/>
      </w:rPr>
      <w:t>EXPT Nº</w:t>
    </w:r>
    <w:r w:rsidRPr="00F42ABC">
      <w:rPr>
        <w:rFonts w:ascii="Times New Roman" w:hAnsi="Times New Roman"/>
        <w:i/>
        <w:snapToGrid w:val="0"/>
        <w:sz w:val="24"/>
        <w:szCs w:val="20"/>
        <w:lang w:val="en-US" w:eastAsia="es-ES"/>
      </w:rPr>
      <w:t xml:space="preserve">: </w:t>
    </w:r>
    <w:r w:rsidR="00B02499">
      <w:rPr>
        <w:rFonts w:cs="Calibri"/>
        <w:i/>
        <w:snapToGrid w:val="0"/>
        <w:sz w:val="20"/>
        <w:szCs w:val="20"/>
        <w:lang w:val="en-US" w:eastAsia="es-ES"/>
      </w:rPr>
      <w:t>AESLEME-2023</w:t>
    </w:r>
  </w:p>
  <w:p w14:paraId="6D8479FD" w14:textId="77777777" w:rsidR="005C5711" w:rsidRPr="002C42D8" w:rsidRDefault="005C5711" w:rsidP="00F42ABC">
    <w:pPr>
      <w:pStyle w:val="Encabezado"/>
      <w:ind w:hanging="1418"/>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A5DC8"/>
    <w:multiLevelType w:val="hybridMultilevel"/>
    <w:tmpl w:val="D26AB68A"/>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D2A3949"/>
    <w:multiLevelType w:val="hybridMultilevel"/>
    <w:tmpl w:val="DD689932"/>
    <w:lvl w:ilvl="0" w:tplc="F8AC8D6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12172F27"/>
    <w:multiLevelType w:val="hybridMultilevel"/>
    <w:tmpl w:val="466035B2"/>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49E16A8"/>
    <w:multiLevelType w:val="hybridMultilevel"/>
    <w:tmpl w:val="C240B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7194BB7"/>
    <w:multiLevelType w:val="hybridMultilevel"/>
    <w:tmpl w:val="E5F0C8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B790E59"/>
    <w:multiLevelType w:val="hybridMultilevel"/>
    <w:tmpl w:val="55586D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381B0FFC"/>
    <w:multiLevelType w:val="hybridMultilevel"/>
    <w:tmpl w:val="A8A8E8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3F0016"/>
    <w:multiLevelType w:val="hybridMultilevel"/>
    <w:tmpl w:val="DBCA59A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38B6691E"/>
    <w:multiLevelType w:val="hybridMultilevel"/>
    <w:tmpl w:val="F0126B42"/>
    <w:lvl w:ilvl="0" w:tplc="0C0A0017">
      <w:start w:val="1"/>
      <w:numFmt w:val="lowerLetter"/>
      <w:lvlText w:val="%1)"/>
      <w:lvlJc w:val="left"/>
      <w:pPr>
        <w:ind w:left="1428" w:hanging="360"/>
      </w:pPr>
    </w:lvl>
    <w:lvl w:ilvl="1" w:tplc="040A0019" w:tentative="1">
      <w:start w:val="1"/>
      <w:numFmt w:val="lowerLetter"/>
      <w:lvlText w:val="%2."/>
      <w:lvlJc w:val="left"/>
      <w:pPr>
        <w:ind w:left="2148" w:hanging="360"/>
      </w:pPr>
    </w:lvl>
    <w:lvl w:ilvl="2" w:tplc="040A001B" w:tentative="1">
      <w:start w:val="1"/>
      <w:numFmt w:val="lowerRoman"/>
      <w:lvlText w:val="%3."/>
      <w:lvlJc w:val="right"/>
      <w:pPr>
        <w:ind w:left="2868" w:hanging="180"/>
      </w:pPr>
    </w:lvl>
    <w:lvl w:ilvl="3" w:tplc="040A000F" w:tentative="1">
      <w:start w:val="1"/>
      <w:numFmt w:val="decimal"/>
      <w:lvlText w:val="%4."/>
      <w:lvlJc w:val="left"/>
      <w:pPr>
        <w:ind w:left="3588" w:hanging="360"/>
      </w:pPr>
    </w:lvl>
    <w:lvl w:ilvl="4" w:tplc="040A0019" w:tentative="1">
      <w:start w:val="1"/>
      <w:numFmt w:val="lowerLetter"/>
      <w:lvlText w:val="%5."/>
      <w:lvlJc w:val="left"/>
      <w:pPr>
        <w:ind w:left="4308" w:hanging="360"/>
      </w:pPr>
    </w:lvl>
    <w:lvl w:ilvl="5" w:tplc="040A001B" w:tentative="1">
      <w:start w:val="1"/>
      <w:numFmt w:val="lowerRoman"/>
      <w:lvlText w:val="%6."/>
      <w:lvlJc w:val="right"/>
      <w:pPr>
        <w:ind w:left="5028" w:hanging="180"/>
      </w:pPr>
    </w:lvl>
    <w:lvl w:ilvl="6" w:tplc="040A000F" w:tentative="1">
      <w:start w:val="1"/>
      <w:numFmt w:val="decimal"/>
      <w:lvlText w:val="%7."/>
      <w:lvlJc w:val="left"/>
      <w:pPr>
        <w:ind w:left="5748" w:hanging="360"/>
      </w:pPr>
    </w:lvl>
    <w:lvl w:ilvl="7" w:tplc="040A0019" w:tentative="1">
      <w:start w:val="1"/>
      <w:numFmt w:val="lowerLetter"/>
      <w:lvlText w:val="%8."/>
      <w:lvlJc w:val="left"/>
      <w:pPr>
        <w:ind w:left="6468" w:hanging="360"/>
      </w:pPr>
    </w:lvl>
    <w:lvl w:ilvl="8" w:tplc="040A001B" w:tentative="1">
      <w:start w:val="1"/>
      <w:numFmt w:val="lowerRoman"/>
      <w:lvlText w:val="%9."/>
      <w:lvlJc w:val="right"/>
      <w:pPr>
        <w:ind w:left="7188" w:hanging="180"/>
      </w:pPr>
    </w:lvl>
  </w:abstractNum>
  <w:abstractNum w:abstractNumId="9" w15:restartNumberingAfterBreak="0">
    <w:nsid w:val="45FE5E93"/>
    <w:multiLevelType w:val="hybridMultilevel"/>
    <w:tmpl w:val="4BF66A20"/>
    <w:lvl w:ilvl="0" w:tplc="ACB4EA20">
      <w:start w:val="1"/>
      <w:numFmt w:val="upperLetter"/>
      <w:lvlText w:val="%1)"/>
      <w:lvlJc w:val="left"/>
      <w:pPr>
        <w:ind w:left="720" w:hanging="360"/>
      </w:pPr>
      <w:rPr>
        <w:rFonts w:hint="default"/>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465271C9"/>
    <w:multiLevelType w:val="hybridMultilevel"/>
    <w:tmpl w:val="0DDE493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48C8636F"/>
    <w:multiLevelType w:val="hybridMultilevel"/>
    <w:tmpl w:val="A61E6B5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58824E6B"/>
    <w:multiLevelType w:val="hybridMultilevel"/>
    <w:tmpl w:val="01FC770E"/>
    <w:lvl w:ilvl="0" w:tplc="59E8A65E">
      <w:start w:val="5"/>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62733DF"/>
    <w:multiLevelType w:val="hybridMultilevel"/>
    <w:tmpl w:val="480A3B9C"/>
    <w:lvl w:ilvl="0" w:tplc="0C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6"/>
  </w:num>
  <w:num w:numId="2">
    <w:abstractNumId w:val="12"/>
  </w:num>
  <w:num w:numId="3">
    <w:abstractNumId w:val="1"/>
  </w:num>
  <w:num w:numId="4">
    <w:abstractNumId w:val="2"/>
  </w:num>
  <w:num w:numId="5">
    <w:abstractNumId w:val="13"/>
  </w:num>
  <w:num w:numId="6">
    <w:abstractNumId w:val="4"/>
  </w:num>
  <w:num w:numId="7">
    <w:abstractNumId w:val="7"/>
  </w:num>
  <w:num w:numId="8">
    <w:abstractNumId w:val="0"/>
  </w:num>
  <w:num w:numId="9">
    <w:abstractNumId w:val="8"/>
  </w:num>
  <w:num w:numId="10">
    <w:abstractNumId w:val="9"/>
  </w:num>
  <w:num w:numId="11">
    <w:abstractNumId w:val="10"/>
  </w:num>
  <w:num w:numId="12">
    <w:abstractNumId w:val="3"/>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A30"/>
    <w:rsid w:val="00016D8D"/>
    <w:rsid w:val="00081061"/>
    <w:rsid w:val="00090727"/>
    <w:rsid w:val="000E4BB4"/>
    <w:rsid w:val="00142A5D"/>
    <w:rsid w:val="00154E51"/>
    <w:rsid w:val="001605FD"/>
    <w:rsid w:val="001832CD"/>
    <w:rsid w:val="001B08CA"/>
    <w:rsid w:val="001B28A9"/>
    <w:rsid w:val="001E0389"/>
    <w:rsid w:val="001E40F3"/>
    <w:rsid w:val="001F5E54"/>
    <w:rsid w:val="0020102C"/>
    <w:rsid w:val="00221D65"/>
    <w:rsid w:val="00245F19"/>
    <w:rsid w:val="00267796"/>
    <w:rsid w:val="002726BF"/>
    <w:rsid w:val="0029565C"/>
    <w:rsid w:val="002A5B4C"/>
    <w:rsid w:val="002A694E"/>
    <w:rsid w:val="002A76EF"/>
    <w:rsid w:val="002A7748"/>
    <w:rsid w:val="002B0767"/>
    <w:rsid w:val="002C42D8"/>
    <w:rsid w:val="002E4AA1"/>
    <w:rsid w:val="003050A8"/>
    <w:rsid w:val="003333DE"/>
    <w:rsid w:val="00343464"/>
    <w:rsid w:val="003642D2"/>
    <w:rsid w:val="0036512D"/>
    <w:rsid w:val="003909C9"/>
    <w:rsid w:val="00394DB4"/>
    <w:rsid w:val="003B4740"/>
    <w:rsid w:val="003C4591"/>
    <w:rsid w:val="003D713C"/>
    <w:rsid w:val="003E6580"/>
    <w:rsid w:val="0040026A"/>
    <w:rsid w:val="0042172A"/>
    <w:rsid w:val="004360EA"/>
    <w:rsid w:val="0044787E"/>
    <w:rsid w:val="00465905"/>
    <w:rsid w:val="00466EDC"/>
    <w:rsid w:val="0047195A"/>
    <w:rsid w:val="00477DDD"/>
    <w:rsid w:val="00482348"/>
    <w:rsid w:val="0049710A"/>
    <w:rsid w:val="004976F2"/>
    <w:rsid w:val="004E3FEE"/>
    <w:rsid w:val="004E782F"/>
    <w:rsid w:val="004F32BF"/>
    <w:rsid w:val="00505B66"/>
    <w:rsid w:val="00554772"/>
    <w:rsid w:val="00563327"/>
    <w:rsid w:val="0057017C"/>
    <w:rsid w:val="0057465C"/>
    <w:rsid w:val="005935F0"/>
    <w:rsid w:val="00597BFC"/>
    <w:rsid w:val="005B2999"/>
    <w:rsid w:val="005C2851"/>
    <w:rsid w:val="005C5711"/>
    <w:rsid w:val="005F4C00"/>
    <w:rsid w:val="0060650F"/>
    <w:rsid w:val="00613685"/>
    <w:rsid w:val="006148B9"/>
    <w:rsid w:val="006378B0"/>
    <w:rsid w:val="00640CAA"/>
    <w:rsid w:val="00642207"/>
    <w:rsid w:val="00642C63"/>
    <w:rsid w:val="006457C7"/>
    <w:rsid w:val="00646BCB"/>
    <w:rsid w:val="0065531B"/>
    <w:rsid w:val="00657C31"/>
    <w:rsid w:val="00660FB8"/>
    <w:rsid w:val="00666F5D"/>
    <w:rsid w:val="00677BAD"/>
    <w:rsid w:val="006A6412"/>
    <w:rsid w:val="006B712E"/>
    <w:rsid w:val="006D3E47"/>
    <w:rsid w:val="006E657C"/>
    <w:rsid w:val="00703718"/>
    <w:rsid w:val="0071653E"/>
    <w:rsid w:val="00723C3B"/>
    <w:rsid w:val="007511DD"/>
    <w:rsid w:val="007519C1"/>
    <w:rsid w:val="00770748"/>
    <w:rsid w:val="00776783"/>
    <w:rsid w:val="00786981"/>
    <w:rsid w:val="007A7232"/>
    <w:rsid w:val="007B6EE4"/>
    <w:rsid w:val="007B7B4A"/>
    <w:rsid w:val="007C1DE1"/>
    <w:rsid w:val="007D3A6B"/>
    <w:rsid w:val="007F14B1"/>
    <w:rsid w:val="0080267F"/>
    <w:rsid w:val="00807CFD"/>
    <w:rsid w:val="00814BF3"/>
    <w:rsid w:val="00825B17"/>
    <w:rsid w:val="00851110"/>
    <w:rsid w:val="00853097"/>
    <w:rsid w:val="008561EA"/>
    <w:rsid w:val="00881C0C"/>
    <w:rsid w:val="008D22AD"/>
    <w:rsid w:val="008D3F54"/>
    <w:rsid w:val="008E4B51"/>
    <w:rsid w:val="008F3376"/>
    <w:rsid w:val="009152D4"/>
    <w:rsid w:val="00931E09"/>
    <w:rsid w:val="00940CF8"/>
    <w:rsid w:val="0096128E"/>
    <w:rsid w:val="0096381D"/>
    <w:rsid w:val="00966A28"/>
    <w:rsid w:val="009905C6"/>
    <w:rsid w:val="009970C5"/>
    <w:rsid w:val="009A3D54"/>
    <w:rsid w:val="00A25D16"/>
    <w:rsid w:val="00A51A80"/>
    <w:rsid w:val="00A66A77"/>
    <w:rsid w:val="00A82760"/>
    <w:rsid w:val="00A91250"/>
    <w:rsid w:val="00AA39FB"/>
    <w:rsid w:val="00AC488D"/>
    <w:rsid w:val="00AF0C99"/>
    <w:rsid w:val="00B02499"/>
    <w:rsid w:val="00B04979"/>
    <w:rsid w:val="00B15E93"/>
    <w:rsid w:val="00B42DCF"/>
    <w:rsid w:val="00B52D53"/>
    <w:rsid w:val="00B53019"/>
    <w:rsid w:val="00B70714"/>
    <w:rsid w:val="00BA178E"/>
    <w:rsid w:val="00BA58CA"/>
    <w:rsid w:val="00BB0BEB"/>
    <w:rsid w:val="00BD5454"/>
    <w:rsid w:val="00BD61D2"/>
    <w:rsid w:val="00BE34CD"/>
    <w:rsid w:val="00C002CA"/>
    <w:rsid w:val="00C279A4"/>
    <w:rsid w:val="00C34B4C"/>
    <w:rsid w:val="00C5085E"/>
    <w:rsid w:val="00C638DB"/>
    <w:rsid w:val="00C65EB8"/>
    <w:rsid w:val="00C66A4F"/>
    <w:rsid w:val="00C72248"/>
    <w:rsid w:val="00C76B75"/>
    <w:rsid w:val="00C83B79"/>
    <w:rsid w:val="00C9460E"/>
    <w:rsid w:val="00C96795"/>
    <w:rsid w:val="00CA2D9D"/>
    <w:rsid w:val="00CA6C49"/>
    <w:rsid w:val="00CC2B52"/>
    <w:rsid w:val="00CC3C7B"/>
    <w:rsid w:val="00CE4FB9"/>
    <w:rsid w:val="00D209AC"/>
    <w:rsid w:val="00D20ED5"/>
    <w:rsid w:val="00D31F58"/>
    <w:rsid w:val="00D51A30"/>
    <w:rsid w:val="00D533A7"/>
    <w:rsid w:val="00D608B6"/>
    <w:rsid w:val="00DA0159"/>
    <w:rsid w:val="00DA4B4A"/>
    <w:rsid w:val="00DC76F4"/>
    <w:rsid w:val="00DD2172"/>
    <w:rsid w:val="00E15183"/>
    <w:rsid w:val="00E84C7A"/>
    <w:rsid w:val="00E877B8"/>
    <w:rsid w:val="00EA3658"/>
    <w:rsid w:val="00EB57D2"/>
    <w:rsid w:val="00EC1FB8"/>
    <w:rsid w:val="00ED3B27"/>
    <w:rsid w:val="00EF5BCA"/>
    <w:rsid w:val="00F141B2"/>
    <w:rsid w:val="00F15B27"/>
    <w:rsid w:val="00F41E80"/>
    <w:rsid w:val="00F42ABC"/>
    <w:rsid w:val="00F470E7"/>
    <w:rsid w:val="00F56AFA"/>
    <w:rsid w:val="00F57F54"/>
    <w:rsid w:val="00F6695C"/>
    <w:rsid w:val="00FD52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93D0BC8"/>
  <w15:docId w15:val="{6379E37D-050D-468E-9E13-19B9DA050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A30"/>
    <w:rPr>
      <w:rFonts w:ascii="Calibri" w:eastAsia="Calibri" w:hAnsi="Calibri" w:cs="Times New Roman"/>
    </w:rPr>
  </w:style>
  <w:style w:type="paragraph" w:styleId="Ttulo1">
    <w:name w:val="heading 1"/>
    <w:basedOn w:val="Normal"/>
    <w:next w:val="Normal"/>
    <w:link w:val="Ttulo1Car"/>
    <w:uiPriority w:val="9"/>
    <w:qFormat/>
    <w:rsid w:val="00642207"/>
    <w:pPr>
      <w:keepNext/>
      <w:tabs>
        <w:tab w:val="left" w:pos="910"/>
        <w:tab w:val="center" w:pos="4322"/>
      </w:tabs>
      <w:spacing w:line="240" w:lineRule="auto"/>
      <w:jc w:val="center"/>
      <w:outlineLvl w:val="0"/>
    </w:pPr>
    <w:rPr>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A4B4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A4B4A"/>
    <w:rPr>
      <w:rFonts w:ascii="Calibri" w:eastAsia="Calibri" w:hAnsi="Calibri" w:cs="Times New Roman"/>
    </w:rPr>
  </w:style>
  <w:style w:type="paragraph" w:styleId="Piedepgina">
    <w:name w:val="footer"/>
    <w:basedOn w:val="Normal"/>
    <w:link w:val="PiedepginaCar"/>
    <w:uiPriority w:val="99"/>
    <w:unhideWhenUsed/>
    <w:rsid w:val="00DA4B4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A4B4A"/>
    <w:rPr>
      <w:rFonts w:ascii="Calibri" w:eastAsia="Calibri" w:hAnsi="Calibri" w:cs="Times New Roman"/>
    </w:rPr>
  </w:style>
  <w:style w:type="table" w:styleId="Tablaconcuadrcula">
    <w:name w:val="Table Grid"/>
    <w:basedOn w:val="Tablanormal"/>
    <w:uiPriority w:val="59"/>
    <w:rsid w:val="00DC7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707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0714"/>
    <w:rPr>
      <w:rFonts w:ascii="Tahoma" w:eastAsia="Calibri" w:hAnsi="Tahoma" w:cs="Tahoma"/>
      <w:sz w:val="16"/>
      <w:szCs w:val="16"/>
    </w:rPr>
  </w:style>
  <w:style w:type="paragraph" w:styleId="Prrafodelista">
    <w:name w:val="List Paragraph"/>
    <w:basedOn w:val="Normal"/>
    <w:uiPriority w:val="34"/>
    <w:qFormat/>
    <w:rsid w:val="00C638DB"/>
    <w:pPr>
      <w:ind w:left="720"/>
      <w:contextualSpacing/>
    </w:pPr>
  </w:style>
  <w:style w:type="paragraph" w:customStyle="1" w:styleId="Prrafodelista1">
    <w:name w:val="Párrafo de lista1"/>
    <w:basedOn w:val="Normal"/>
    <w:rsid w:val="008D22AD"/>
    <w:pPr>
      <w:spacing w:after="0"/>
      <w:ind w:left="720"/>
    </w:pPr>
    <w:rPr>
      <w:rFonts w:eastAsia="Times New Roman" w:cs="Calibri"/>
    </w:rPr>
  </w:style>
  <w:style w:type="character" w:customStyle="1" w:styleId="Ttulo1Car">
    <w:name w:val="Título 1 Car"/>
    <w:basedOn w:val="Fuentedeprrafopredeter"/>
    <w:link w:val="Ttulo1"/>
    <w:uiPriority w:val="9"/>
    <w:rsid w:val="00642207"/>
    <w:rPr>
      <w:rFonts w:ascii="Calibri" w:eastAsia="Calibri" w:hAnsi="Calibri" w:cs="Times New Roman"/>
      <w:b/>
      <w:sz w:val="24"/>
      <w:szCs w:val="24"/>
    </w:rPr>
  </w:style>
  <w:style w:type="paragraph" w:styleId="Sangradetextonormal">
    <w:name w:val="Body Text Indent"/>
    <w:basedOn w:val="Normal"/>
    <w:link w:val="SangradetextonormalCar"/>
    <w:uiPriority w:val="99"/>
    <w:unhideWhenUsed/>
    <w:rsid w:val="00D608B6"/>
    <w:pPr>
      <w:tabs>
        <w:tab w:val="left" w:pos="426"/>
      </w:tabs>
      <w:spacing w:line="240" w:lineRule="auto"/>
      <w:ind w:left="426" w:hanging="426"/>
      <w:jc w:val="both"/>
    </w:pPr>
    <w:rPr>
      <w:sz w:val="24"/>
      <w:szCs w:val="24"/>
    </w:rPr>
  </w:style>
  <w:style w:type="character" w:customStyle="1" w:styleId="SangradetextonormalCar">
    <w:name w:val="Sangría de texto normal Car"/>
    <w:basedOn w:val="Fuentedeprrafopredeter"/>
    <w:link w:val="Sangradetextonormal"/>
    <w:uiPriority w:val="99"/>
    <w:rsid w:val="00D608B6"/>
    <w:rPr>
      <w:rFonts w:ascii="Calibri" w:eastAsia="Calibri" w:hAnsi="Calibri" w:cs="Times New Roman"/>
      <w:sz w:val="24"/>
      <w:szCs w:val="24"/>
    </w:rPr>
  </w:style>
  <w:style w:type="paragraph" w:styleId="Sinespaciado">
    <w:name w:val="No Spacing"/>
    <w:uiPriority w:val="1"/>
    <w:qFormat/>
    <w:rsid w:val="0061368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784AE-34D3-422E-A581-5C02A6D3C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3331</Words>
  <Characters>18325</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Ayto Getafe</Company>
  <LinksUpToDate>false</LinksUpToDate>
  <CharactersWithSpaces>21613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Cruz Martín</dc:creator>
  <cp:lastModifiedBy>Amelia Gallardo Díaz</cp:lastModifiedBy>
  <cp:revision>3</cp:revision>
  <cp:lastPrinted>2022-03-24T10:54:00Z</cp:lastPrinted>
  <dcterms:created xsi:type="dcterms:W3CDTF">2023-09-29T07:41:00Z</dcterms:created>
  <dcterms:modified xsi:type="dcterms:W3CDTF">2023-09-29T07:43:00Z</dcterms:modified>
</cp:coreProperties>
</file>