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DF6E75">
        <w:rPr>
          <w:rFonts w:ascii="Times New Roman" w:hAnsi="Times New Roman"/>
          <w:b w:val="0"/>
          <w:bCs w:val="0"/>
        </w:rPr>
        <w:t>29</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F6E75" w:rsidRPr="00DF6E75" w:rsidRDefault="006E4EA0" w:rsidP="00DF6E7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F6E75" w:rsidRPr="00DF6E75">
        <w:rPr>
          <w:rFonts w:ascii="Times New Roman" w:hAnsi="Times New Roman"/>
          <w:b w:val="0"/>
          <w:bCs w:val="0"/>
          <w:i/>
        </w:rPr>
        <w:t>Aprobar una subvención a favor de la Fundación Carlos Velo en los siguientes términos:</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-Importe: 225.000,00 euros. </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-Objeto: Festival de cine </w:t>
      </w:r>
      <w:proofErr w:type="spellStart"/>
      <w:r w:rsidRPr="00DF6E75">
        <w:rPr>
          <w:rFonts w:ascii="Times New Roman" w:hAnsi="Times New Roman"/>
          <w:b w:val="0"/>
          <w:bCs w:val="0"/>
          <w:i/>
        </w:rPr>
        <w:t>OUFF</w:t>
      </w:r>
      <w:proofErr w:type="spellEnd"/>
      <w:r w:rsidRPr="00DF6E75">
        <w:rPr>
          <w:rFonts w:ascii="Times New Roman" w:hAnsi="Times New Roman"/>
          <w:b w:val="0"/>
          <w:bCs w:val="0"/>
          <w:i/>
        </w:rPr>
        <w:t xml:space="preserve"> 2023.</w:t>
      </w:r>
      <w:bookmarkStart w:id="0" w:name="_GoBack"/>
      <w:bookmarkEnd w:id="0"/>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DF6E75">
        <w:rPr>
          <w:rFonts w:ascii="Times New Roman" w:hAnsi="Times New Roman"/>
          <w:b w:val="0"/>
          <w:bCs w:val="0"/>
          <w:i/>
        </w:rPr>
        <w:t xml:space="preserve">sto de conformidad con </w:t>
      </w:r>
      <w:r>
        <w:rPr>
          <w:rFonts w:ascii="Times New Roman" w:hAnsi="Times New Roman"/>
          <w:b w:val="0"/>
          <w:bCs w:val="0"/>
          <w:i/>
        </w:rPr>
        <w:t>lo</w:t>
      </w:r>
      <w:r w:rsidRPr="00DF6E75">
        <w:rPr>
          <w:rFonts w:ascii="Times New Roman" w:hAnsi="Times New Roman"/>
          <w:b w:val="0"/>
          <w:bCs w:val="0"/>
          <w:i/>
        </w:rPr>
        <w:t xml:space="preserve"> que disponen los artículos 30 y 31 de la Ley </w:t>
      </w:r>
      <w:r>
        <w:rPr>
          <w:rFonts w:ascii="Times New Roman" w:hAnsi="Times New Roman"/>
          <w:b w:val="0"/>
          <w:bCs w:val="0"/>
          <w:i/>
        </w:rPr>
        <w:t>G</w:t>
      </w:r>
      <w:r w:rsidRPr="00DF6E75">
        <w:rPr>
          <w:rFonts w:ascii="Times New Roman" w:hAnsi="Times New Roman"/>
          <w:b w:val="0"/>
          <w:bCs w:val="0"/>
          <w:i/>
        </w:rPr>
        <w:t xml:space="preserve">eneral de </w:t>
      </w:r>
      <w:r>
        <w:rPr>
          <w:rFonts w:ascii="Times New Roman" w:hAnsi="Times New Roman"/>
          <w:b w:val="0"/>
          <w:bCs w:val="0"/>
          <w:i/>
        </w:rPr>
        <w:t>S</w:t>
      </w:r>
      <w:r w:rsidRPr="00DF6E75">
        <w:rPr>
          <w:rFonts w:ascii="Times New Roman" w:hAnsi="Times New Roman"/>
          <w:b w:val="0"/>
          <w:bCs w:val="0"/>
          <w:i/>
        </w:rPr>
        <w:t>ubvenciones y el artículo 72 del Reglamento de la antedicha ley, a la que s</w:t>
      </w:r>
      <w:r>
        <w:rPr>
          <w:rFonts w:ascii="Times New Roman" w:hAnsi="Times New Roman"/>
          <w:b w:val="0"/>
          <w:bCs w:val="0"/>
          <w:i/>
        </w:rPr>
        <w:t>e</w:t>
      </w:r>
      <w:r w:rsidRPr="00DF6E75">
        <w:rPr>
          <w:rFonts w:ascii="Times New Roman" w:hAnsi="Times New Roman"/>
          <w:b w:val="0"/>
          <w:bCs w:val="0"/>
          <w:i/>
        </w:rPr>
        <w:t xml:space="preserve"> le unirán los originales de las facturas o de los correspondientes documentos de valor probatorio equivalente.</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De conformidad con </w:t>
      </w:r>
      <w:r>
        <w:rPr>
          <w:rFonts w:ascii="Times New Roman" w:hAnsi="Times New Roman"/>
          <w:b w:val="0"/>
          <w:bCs w:val="0"/>
          <w:i/>
        </w:rPr>
        <w:t>lo</w:t>
      </w:r>
      <w:r w:rsidRPr="00DF6E75">
        <w:rPr>
          <w:rFonts w:ascii="Times New Roman" w:hAnsi="Times New Roman"/>
          <w:b w:val="0"/>
          <w:bCs w:val="0"/>
          <w:i/>
        </w:rPr>
        <w:t xml:space="preserve"> establecido en el artículo 31.8 de la Ley </w:t>
      </w:r>
      <w:r>
        <w:rPr>
          <w:rFonts w:ascii="Times New Roman" w:hAnsi="Times New Roman"/>
          <w:b w:val="0"/>
          <w:bCs w:val="0"/>
          <w:i/>
        </w:rPr>
        <w:t>G</w:t>
      </w:r>
      <w:r w:rsidRPr="00DF6E75">
        <w:rPr>
          <w:rFonts w:ascii="Times New Roman" w:hAnsi="Times New Roman"/>
          <w:b w:val="0"/>
          <w:bCs w:val="0"/>
          <w:i/>
        </w:rPr>
        <w:t xml:space="preserve">eneral de </w:t>
      </w:r>
      <w:r>
        <w:rPr>
          <w:rFonts w:ascii="Times New Roman" w:hAnsi="Times New Roman"/>
          <w:b w:val="0"/>
          <w:bCs w:val="0"/>
          <w:i/>
        </w:rPr>
        <w:t>S</w:t>
      </w:r>
      <w:r w:rsidRPr="00DF6E75">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DF6E75">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En consecuencia, y a los efectos de considerar c</w:t>
      </w:r>
      <w:r>
        <w:rPr>
          <w:rFonts w:ascii="Times New Roman" w:hAnsi="Times New Roman"/>
          <w:b w:val="0"/>
          <w:bCs w:val="0"/>
          <w:i/>
        </w:rPr>
        <w:t>o</w:t>
      </w:r>
      <w:r w:rsidRPr="00DF6E75">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De conformidad con el ar</w:t>
      </w:r>
      <w:r>
        <w:rPr>
          <w:rFonts w:ascii="Times New Roman" w:hAnsi="Times New Roman"/>
          <w:b w:val="0"/>
          <w:bCs w:val="0"/>
          <w:i/>
        </w:rPr>
        <w:t>tículo 15.1 b) de la Ordenanza G</w:t>
      </w:r>
      <w:r w:rsidRPr="00DF6E75">
        <w:rPr>
          <w:rFonts w:ascii="Times New Roman" w:hAnsi="Times New Roman"/>
          <w:b w:val="0"/>
          <w:bCs w:val="0"/>
          <w:i/>
        </w:rPr>
        <w:t xml:space="preserve">eneral de </w:t>
      </w:r>
      <w:r>
        <w:rPr>
          <w:rFonts w:ascii="Times New Roman" w:hAnsi="Times New Roman"/>
          <w:b w:val="0"/>
          <w:bCs w:val="0"/>
          <w:i/>
        </w:rPr>
        <w:t>S</w:t>
      </w:r>
      <w:r w:rsidRPr="00DF6E75">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(406.000</w:t>
      </w:r>
      <w:r>
        <w:rPr>
          <w:rFonts w:ascii="Times New Roman" w:hAnsi="Times New Roman"/>
          <w:b w:val="0"/>
          <w:bCs w:val="0"/>
          <w:i/>
        </w:rPr>
        <w:t>,00 €). En el supuesto en que so</w:t>
      </w:r>
      <w:r w:rsidRPr="00DF6E75">
        <w:rPr>
          <w:rFonts w:ascii="Times New Roman" w:hAnsi="Times New Roman"/>
          <w:b w:val="0"/>
          <w:bCs w:val="0"/>
          <w:i/>
        </w:rPr>
        <w:t>lo s</w:t>
      </w:r>
      <w:r>
        <w:rPr>
          <w:rFonts w:ascii="Times New Roman" w:hAnsi="Times New Roman"/>
          <w:b w:val="0"/>
          <w:bCs w:val="0"/>
          <w:i/>
        </w:rPr>
        <w:t>e</w:t>
      </w:r>
      <w:r w:rsidRPr="00DF6E7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a) Que la reducción suponga el total incumplimiento de la finalidad de la subvención.</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F6E7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F6E75">
        <w:rPr>
          <w:rFonts w:ascii="Times New Roman" w:hAnsi="Times New Roman"/>
          <w:b w:val="0"/>
          <w:bCs w:val="0"/>
          <w:i/>
        </w:rPr>
        <w:t xml:space="preserve"> dado lugar a la denegación de la subvención. </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Igualmente, no s</w:t>
      </w:r>
      <w:r>
        <w:rPr>
          <w:rFonts w:ascii="Times New Roman" w:hAnsi="Times New Roman"/>
          <w:b w:val="0"/>
          <w:bCs w:val="0"/>
          <w:i/>
        </w:rPr>
        <w:t>e</w:t>
      </w:r>
      <w:r w:rsidRPr="00DF6E7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F6E7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En aquellos casos en los que las modificaciones s</w:t>
      </w:r>
      <w:r>
        <w:rPr>
          <w:rFonts w:ascii="Times New Roman" w:hAnsi="Times New Roman"/>
          <w:b w:val="0"/>
          <w:bCs w:val="0"/>
          <w:i/>
        </w:rPr>
        <w:t>ó</w:t>
      </w:r>
      <w:r w:rsidRPr="00DF6E7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En todo caso, cuando </w:t>
      </w:r>
      <w:r>
        <w:rPr>
          <w:rFonts w:ascii="Times New Roman" w:hAnsi="Times New Roman"/>
          <w:b w:val="0"/>
          <w:bCs w:val="0"/>
          <w:i/>
        </w:rPr>
        <w:t>l</w:t>
      </w:r>
      <w:r w:rsidRPr="00DF6E7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F6E75">
        <w:rPr>
          <w:rFonts w:ascii="Times New Roman" w:hAnsi="Times New Roman"/>
          <w:b w:val="0"/>
          <w:bCs w:val="0"/>
          <w:i/>
        </w:rPr>
        <w:t xml:space="preserve"> total del derecho a la subvención.</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F6E7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F6E75">
        <w:rPr>
          <w:rFonts w:ascii="Times New Roman" w:hAnsi="Times New Roman"/>
          <w:b w:val="0"/>
          <w:bCs w:val="0"/>
          <w:i/>
        </w:rPr>
        <w:t>a cuenta, deberán presentarse las facturas y justificantes correspondientes. En todo caso, la realizació</w:t>
      </w:r>
      <w:r>
        <w:rPr>
          <w:rFonts w:ascii="Times New Roman" w:hAnsi="Times New Roman"/>
          <w:b w:val="0"/>
          <w:bCs w:val="0"/>
          <w:i/>
        </w:rPr>
        <w:t xml:space="preserve">n de estos pagos no implica </w:t>
      </w:r>
      <w:r w:rsidRPr="00DF6E75">
        <w:rPr>
          <w:rFonts w:ascii="Times New Roman" w:hAnsi="Times New Roman"/>
          <w:b w:val="0"/>
          <w:bCs w:val="0"/>
          <w:i/>
        </w:rPr>
        <w:t>una declaración definitiva c</w:t>
      </w:r>
      <w:r>
        <w:rPr>
          <w:rFonts w:ascii="Times New Roman" w:hAnsi="Times New Roman"/>
          <w:b w:val="0"/>
          <w:bCs w:val="0"/>
          <w:i/>
        </w:rPr>
        <w:t>o</w:t>
      </w:r>
      <w:r w:rsidRPr="00DF6E7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F6E7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F6E75">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DF6E75">
        <w:rPr>
          <w:rFonts w:ascii="Times New Roman" w:hAnsi="Times New Roman"/>
          <w:b w:val="0"/>
          <w:bCs w:val="0"/>
          <w:i/>
        </w:rPr>
        <w:t xml:space="preserve">ubvenciones. </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De acuerdo con </w:t>
      </w:r>
      <w:r>
        <w:rPr>
          <w:rFonts w:ascii="Times New Roman" w:hAnsi="Times New Roman"/>
          <w:b w:val="0"/>
          <w:bCs w:val="0"/>
          <w:i/>
        </w:rPr>
        <w:t>lo</w:t>
      </w:r>
      <w:r w:rsidRPr="00DF6E7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DF6E75">
        <w:rPr>
          <w:rFonts w:ascii="Times New Roman" w:hAnsi="Times New Roman"/>
          <w:b w:val="0"/>
          <w:bCs w:val="0"/>
          <w:i/>
        </w:rPr>
        <w:t>as natural</w:t>
      </w:r>
      <w:r>
        <w:rPr>
          <w:rFonts w:ascii="Times New Roman" w:hAnsi="Times New Roman"/>
          <w:b w:val="0"/>
          <w:bCs w:val="0"/>
          <w:i/>
        </w:rPr>
        <w:t>es</w:t>
      </w:r>
      <w:r w:rsidRPr="00DF6E75">
        <w:rPr>
          <w:rFonts w:ascii="Times New Roman" w:hAnsi="Times New Roman"/>
          <w:b w:val="0"/>
          <w:bCs w:val="0"/>
          <w:i/>
        </w:rPr>
        <w:t xml:space="preserve"> desde que s</w:t>
      </w:r>
      <w:r>
        <w:rPr>
          <w:rFonts w:ascii="Times New Roman" w:hAnsi="Times New Roman"/>
          <w:b w:val="0"/>
          <w:bCs w:val="0"/>
          <w:i/>
        </w:rPr>
        <w:t>e</w:t>
      </w:r>
      <w:r w:rsidRPr="00DF6E75">
        <w:rPr>
          <w:rFonts w:ascii="Times New Roman" w:hAnsi="Times New Roman"/>
          <w:b w:val="0"/>
          <w:bCs w:val="0"/>
          <w:i/>
        </w:rPr>
        <w:t xml:space="preserve"> dicte el </w:t>
      </w:r>
      <w:r>
        <w:rPr>
          <w:rFonts w:ascii="Times New Roman" w:hAnsi="Times New Roman"/>
          <w:b w:val="0"/>
          <w:bCs w:val="0"/>
          <w:i/>
        </w:rPr>
        <w:t>acto administrativo en el que se</w:t>
      </w:r>
      <w:r w:rsidRPr="00DF6E75">
        <w:rPr>
          <w:rFonts w:ascii="Times New Roman" w:hAnsi="Times New Roman"/>
          <w:b w:val="0"/>
          <w:bCs w:val="0"/>
          <w:i/>
        </w:rPr>
        <w:t xml:space="preserve"> tenga por justificada la subvención.</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Sin perjuicio de</w:t>
      </w:r>
      <w:r>
        <w:rPr>
          <w:rFonts w:ascii="Times New Roman" w:hAnsi="Times New Roman"/>
          <w:b w:val="0"/>
          <w:bCs w:val="0"/>
          <w:i/>
        </w:rPr>
        <w:t xml:space="preserve"> </w:t>
      </w:r>
      <w:r w:rsidRPr="00DF6E75">
        <w:rPr>
          <w:rFonts w:ascii="Times New Roman" w:hAnsi="Times New Roman"/>
          <w:b w:val="0"/>
          <w:bCs w:val="0"/>
          <w:i/>
        </w:rPr>
        <w:t>l</w:t>
      </w:r>
      <w:r>
        <w:rPr>
          <w:rFonts w:ascii="Times New Roman" w:hAnsi="Times New Roman"/>
          <w:b w:val="0"/>
          <w:bCs w:val="0"/>
          <w:i/>
        </w:rPr>
        <w:t>o</w:t>
      </w:r>
      <w:r w:rsidRPr="00DF6E7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F6E75">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DF6E75">
        <w:rPr>
          <w:rFonts w:ascii="Times New Roman" w:hAnsi="Times New Roman"/>
          <w:b w:val="0"/>
          <w:bCs w:val="0"/>
          <w:i/>
        </w:rPr>
        <w:t>ubvenciones y con las excepciones correspondientes, por importe del 100% del anticipo solicitado.</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ab/>
        <w:t>Al amparo de</w:t>
      </w:r>
      <w:r>
        <w:rPr>
          <w:rFonts w:ascii="Times New Roman" w:hAnsi="Times New Roman"/>
          <w:b w:val="0"/>
          <w:bCs w:val="0"/>
          <w:i/>
        </w:rPr>
        <w:t xml:space="preserve"> </w:t>
      </w:r>
      <w:r w:rsidRPr="00DF6E75">
        <w:rPr>
          <w:rFonts w:ascii="Times New Roman" w:hAnsi="Times New Roman"/>
          <w:b w:val="0"/>
          <w:bCs w:val="0"/>
          <w:i/>
        </w:rPr>
        <w:t>l</w:t>
      </w:r>
      <w:r>
        <w:rPr>
          <w:rFonts w:ascii="Times New Roman" w:hAnsi="Times New Roman"/>
          <w:b w:val="0"/>
          <w:bCs w:val="0"/>
          <w:i/>
        </w:rPr>
        <w:t>o</w:t>
      </w:r>
      <w:r w:rsidRPr="00DF6E75">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DF6E75">
        <w:rPr>
          <w:rFonts w:ascii="Times New Roman" w:hAnsi="Times New Roman"/>
          <w:b w:val="0"/>
          <w:bCs w:val="0"/>
          <w:i/>
        </w:rPr>
        <w:t xml:space="preserve">eneral de </w:t>
      </w:r>
      <w:r>
        <w:rPr>
          <w:rFonts w:ascii="Times New Roman" w:hAnsi="Times New Roman"/>
          <w:b w:val="0"/>
          <w:bCs w:val="0"/>
          <w:i/>
        </w:rPr>
        <w:t>S</w:t>
      </w:r>
      <w:r w:rsidRPr="00DF6E75">
        <w:rPr>
          <w:rFonts w:ascii="Times New Roman" w:hAnsi="Times New Roman"/>
          <w:b w:val="0"/>
          <w:bCs w:val="0"/>
          <w:i/>
        </w:rPr>
        <w:t>ubvenciones, se considerará c</w:t>
      </w:r>
      <w:r>
        <w:rPr>
          <w:rFonts w:ascii="Times New Roman" w:hAnsi="Times New Roman"/>
          <w:b w:val="0"/>
          <w:bCs w:val="0"/>
          <w:i/>
        </w:rPr>
        <w:t>o</w:t>
      </w:r>
      <w:r w:rsidRPr="00DF6E75">
        <w:rPr>
          <w:rFonts w:ascii="Times New Roman" w:hAnsi="Times New Roman"/>
          <w:b w:val="0"/>
          <w:bCs w:val="0"/>
          <w:i/>
        </w:rPr>
        <w:t xml:space="preserve">mo gasto efectivamente realizado aquel cuya </w:t>
      </w:r>
      <w:r>
        <w:rPr>
          <w:rFonts w:ascii="Times New Roman" w:hAnsi="Times New Roman"/>
          <w:b w:val="0"/>
          <w:bCs w:val="0"/>
          <w:i/>
        </w:rPr>
        <w:t>obligación</w:t>
      </w:r>
      <w:r w:rsidRPr="00DF6E7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2529B2">
        <w:rPr>
          <w:rFonts w:ascii="Times New Roman" w:hAnsi="Times New Roman"/>
          <w:b w:val="0"/>
          <w:bCs w:val="0"/>
          <w:i/>
        </w:rPr>
        <w:t>lo</w:t>
      </w:r>
      <w:r w:rsidRPr="00DF6E7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2529B2">
        <w:rPr>
          <w:rFonts w:ascii="Times New Roman" w:hAnsi="Times New Roman"/>
          <w:b w:val="0"/>
          <w:bCs w:val="0"/>
          <w:i/>
        </w:rPr>
        <w:t>a</w:t>
      </w:r>
      <w:r w:rsidRPr="00DF6E75">
        <w:rPr>
          <w:rFonts w:ascii="Times New Roman" w:hAnsi="Times New Roman"/>
          <w:b w:val="0"/>
          <w:bCs w:val="0"/>
          <w:i/>
        </w:rPr>
        <w:t xml:space="preserve"> </w:t>
      </w:r>
      <w:r w:rsidR="002529B2">
        <w:rPr>
          <w:rFonts w:ascii="Times New Roman" w:hAnsi="Times New Roman"/>
          <w:b w:val="0"/>
          <w:bCs w:val="0"/>
          <w:i/>
        </w:rPr>
        <w:t>obligación</w:t>
      </w:r>
      <w:r w:rsidRPr="00DF6E75">
        <w:rPr>
          <w:rFonts w:ascii="Times New Roman" w:hAnsi="Times New Roman"/>
          <w:b w:val="0"/>
          <w:bCs w:val="0"/>
          <w:i/>
        </w:rPr>
        <w:t xml:space="preserve"> dará lugar a</w:t>
      </w:r>
      <w:r w:rsidR="002529B2">
        <w:rPr>
          <w:rFonts w:ascii="Times New Roman" w:hAnsi="Times New Roman"/>
          <w:b w:val="0"/>
          <w:bCs w:val="0"/>
          <w:i/>
        </w:rPr>
        <w:t xml:space="preserve"> </w:t>
      </w:r>
      <w:r w:rsidRPr="00DF6E75">
        <w:rPr>
          <w:rFonts w:ascii="Times New Roman" w:hAnsi="Times New Roman"/>
          <w:b w:val="0"/>
          <w:bCs w:val="0"/>
          <w:i/>
        </w:rPr>
        <w:t>l</w:t>
      </w:r>
      <w:r w:rsidR="002529B2">
        <w:rPr>
          <w:rFonts w:ascii="Times New Roman" w:hAnsi="Times New Roman"/>
          <w:b w:val="0"/>
          <w:bCs w:val="0"/>
          <w:i/>
        </w:rPr>
        <w:t>a</w:t>
      </w:r>
      <w:r w:rsidRPr="00DF6E75">
        <w:rPr>
          <w:rFonts w:ascii="Times New Roman" w:hAnsi="Times New Roman"/>
          <w:b w:val="0"/>
          <w:bCs w:val="0"/>
          <w:i/>
        </w:rPr>
        <w:t xml:space="preserve"> </w:t>
      </w:r>
      <w:r w:rsidR="002529B2">
        <w:rPr>
          <w:rFonts w:ascii="Times New Roman" w:hAnsi="Times New Roman"/>
          <w:b w:val="0"/>
          <w:bCs w:val="0"/>
          <w:i/>
        </w:rPr>
        <w:t>obligación</w:t>
      </w:r>
      <w:r w:rsidRPr="00DF6E75">
        <w:rPr>
          <w:rFonts w:ascii="Times New Roman" w:hAnsi="Times New Roman"/>
          <w:b w:val="0"/>
          <w:bCs w:val="0"/>
          <w:i/>
        </w:rPr>
        <w:t xml:space="preserve"> de reintegro por parte del beneficiario, así como a la imposición de las sanciones que procedan.</w:t>
      </w:r>
    </w:p>
    <w:p w:rsidR="00DF6E75" w:rsidRPr="00DF6E75" w:rsidRDefault="00DF6E75" w:rsidP="00DF6E75">
      <w:pPr>
        <w:widowControl/>
        <w:autoSpaceDE/>
        <w:autoSpaceDN/>
        <w:adjustRightInd/>
        <w:spacing w:line="360" w:lineRule="auto"/>
        <w:ind w:firstLine="708"/>
        <w:jc w:val="both"/>
        <w:rPr>
          <w:rFonts w:ascii="Times New Roman" w:hAnsi="Times New Roman"/>
          <w:b w:val="0"/>
          <w:bCs w:val="0"/>
          <w:i/>
        </w:rPr>
      </w:pPr>
      <w:r w:rsidRPr="00DF6E75">
        <w:rPr>
          <w:rFonts w:ascii="Times New Roman" w:hAnsi="Times New Roman"/>
          <w:b w:val="0"/>
          <w:bCs w:val="0"/>
          <w:i/>
        </w:rPr>
        <w:t xml:space="preserve">-Plazo justificación: </w:t>
      </w:r>
      <w:r w:rsidR="002529B2">
        <w:rPr>
          <w:rFonts w:ascii="Times New Roman" w:hAnsi="Times New Roman"/>
          <w:b w:val="0"/>
          <w:bCs w:val="0"/>
          <w:i/>
        </w:rPr>
        <w:t>h</w:t>
      </w:r>
      <w:r w:rsidRPr="00DF6E75">
        <w:rPr>
          <w:rFonts w:ascii="Times New Roman" w:hAnsi="Times New Roman"/>
          <w:b w:val="0"/>
          <w:bCs w:val="0"/>
          <w:i/>
        </w:rPr>
        <w:t>a</w:t>
      </w:r>
      <w:r w:rsidR="002529B2">
        <w:rPr>
          <w:rFonts w:ascii="Times New Roman" w:hAnsi="Times New Roman"/>
          <w:b w:val="0"/>
          <w:bCs w:val="0"/>
          <w:i/>
        </w:rPr>
        <w:t>s</w:t>
      </w:r>
      <w:r w:rsidRPr="00DF6E75">
        <w:rPr>
          <w:rFonts w:ascii="Times New Roman" w:hAnsi="Times New Roman"/>
          <w:b w:val="0"/>
          <w:bCs w:val="0"/>
          <w:i/>
        </w:rPr>
        <w:t>ta el 30 de noviembre de 2023.</w:t>
      </w:r>
    </w:p>
    <w:p w:rsidR="00AC2771" w:rsidRDefault="002529B2" w:rsidP="00DF6E7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DF6E75" w:rsidRPr="00DF6E75">
        <w:rPr>
          <w:rFonts w:ascii="Times New Roman" w:hAnsi="Times New Roman"/>
          <w:b w:val="0"/>
          <w:bCs w:val="0"/>
          <w:i/>
        </w:rPr>
        <w:t>icho plazo tendrá c</w:t>
      </w:r>
      <w:r>
        <w:rPr>
          <w:rFonts w:ascii="Times New Roman" w:hAnsi="Times New Roman"/>
          <w:b w:val="0"/>
          <w:bCs w:val="0"/>
          <w:i/>
        </w:rPr>
        <w:t>o</w:t>
      </w:r>
      <w:r w:rsidR="00DF6E75" w:rsidRPr="00DF6E7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529B2">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940</Words>
  <Characters>5171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2023-09-04T11:12:00Z</dcterms:created>
  <dcterms:modified xsi:type="dcterms:W3CDTF">2023-09-04T11:23:00Z</dcterms:modified>
</cp:coreProperties>
</file>