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22158" w:rsidRPr="00F22158" w:rsidRDefault="006E4EA0" w:rsidP="00F2215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22158" w:rsidRPr="00F22158">
        <w:rPr>
          <w:rFonts w:ascii="Times New Roman" w:hAnsi="Times New Roman"/>
          <w:b w:val="0"/>
          <w:bCs w:val="0"/>
          <w:i/>
        </w:rPr>
        <w:t xml:space="preserve">1º.- Aceptar la renuncia presentada por el Ayuntamiento de </w:t>
      </w:r>
      <w:proofErr w:type="spellStart"/>
      <w:r w:rsidR="00F22158" w:rsidRPr="00F22158">
        <w:rPr>
          <w:rFonts w:ascii="Times New Roman" w:hAnsi="Times New Roman"/>
          <w:b w:val="0"/>
          <w:bCs w:val="0"/>
          <w:i/>
        </w:rPr>
        <w:t>Piñor</w:t>
      </w:r>
      <w:proofErr w:type="spellEnd"/>
      <w:r w:rsidR="00F22158" w:rsidRPr="00F22158">
        <w:rPr>
          <w:rFonts w:ascii="Times New Roman" w:hAnsi="Times New Roman"/>
          <w:b w:val="0"/>
          <w:bCs w:val="0"/>
          <w:i/>
        </w:rPr>
        <w:t xml:space="preserve">, para </w:t>
      </w:r>
      <w:r w:rsidR="00F22158">
        <w:rPr>
          <w:rFonts w:ascii="Times New Roman" w:hAnsi="Times New Roman"/>
          <w:b w:val="0"/>
          <w:bCs w:val="0"/>
          <w:i/>
        </w:rPr>
        <w:t>l</w:t>
      </w:r>
      <w:r w:rsidR="00F22158" w:rsidRPr="00F22158">
        <w:rPr>
          <w:rFonts w:ascii="Times New Roman" w:hAnsi="Times New Roman"/>
          <w:b w:val="0"/>
          <w:bCs w:val="0"/>
          <w:i/>
        </w:rPr>
        <w:t>a parte relativa a la dirección y coordinación de obra, que asciende a una cuantía de 15.870,00 euros.</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2º.-</w:t>
      </w:r>
      <w:r>
        <w:rPr>
          <w:rFonts w:ascii="Times New Roman" w:hAnsi="Times New Roman"/>
          <w:b w:val="0"/>
          <w:bCs w:val="0"/>
          <w:i/>
        </w:rPr>
        <w:t xml:space="preserve"> </w:t>
      </w:r>
      <w:r w:rsidRPr="00F22158">
        <w:rPr>
          <w:rFonts w:ascii="Times New Roman" w:hAnsi="Times New Roman"/>
          <w:b w:val="0"/>
          <w:bCs w:val="0"/>
          <w:i/>
        </w:rPr>
        <w:t>Modificar el objeto de la subvención, quedando de la siguiente manera: Gastos de redacción del proyecto de la residencia tercera edad, correspondientes al ejercicio 2023”.</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3</w:t>
      </w:r>
      <w:r w:rsidRPr="00F22158">
        <w:rPr>
          <w:rFonts w:ascii="Times New Roman" w:hAnsi="Times New Roman"/>
          <w:b w:val="0"/>
          <w:bCs w:val="0"/>
          <w:i/>
        </w:rPr>
        <w:t>º.</w:t>
      </w:r>
      <w:r>
        <w:rPr>
          <w:rFonts w:ascii="Times New Roman" w:hAnsi="Times New Roman"/>
          <w:b w:val="0"/>
          <w:bCs w:val="0"/>
          <w:i/>
        </w:rPr>
        <w:t xml:space="preserve">- Reducir el importe concedido </w:t>
      </w:r>
      <w:r w:rsidRPr="00F22158">
        <w:rPr>
          <w:rFonts w:ascii="Times New Roman" w:hAnsi="Times New Roman"/>
          <w:b w:val="0"/>
          <w:bCs w:val="0"/>
          <w:i/>
        </w:rPr>
        <w:t>a este ayuntamiento en base a la renuncia arriba indicada a una cuantía de 64.130,00 euros.</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4ª</w:t>
      </w:r>
      <w:r>
        <w:rPr>
          <w:rFonts w:ascii="Times New Roman" w:hAnsi="Times New Roman"/>
          <w:b w:val="0"/>
          <w:bCs w:val="0"/>
          <w:i/>
        </w:rPr>
        <w:t>.</w:t>
      </w:r>
      <w:r w:rsidRPr="00F22158">
        <w:rPr>
          <w:rFonts w:ascii="Times New Roman" w:hAnsi="Times New Roman"/>
          <w:b w:val="0"/>
          <w:bCs w:val="0"/>
          <w:i/>
        </w:rPr>
        <w:t>-</w:t>
      </w:r>
      <w:r>
        <w:rPr>
          <w:rFonts w:ascii="Times New Roman" w:hAnsi="Times New Roman"/>
          <w:b w:val="0"/>
          <w:bCs w:val="0"/>
          <w:i/>
        </w:rPr>
        <w:t xml:space="preserve"> </w:t>
      </w:r>
      <w:r w:rsidRPr="00F2215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2215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22158">
        <w:rPr>
          <w:rFonts w:ascii="Times New Roman" w:hAnsi="Times New Roman"/>
          <w:b w:val="0"/>
          <w:bCs w:val="0"/>
          <w:i/>
        </w:rPr>
        <w:t xml:space="preserve"> acrediten respe</w:t>
      </w:r>
      <w:r>
        <w:rPr>
          <w:rFonts w:ascii="Times New Roman" w:hAnsi="Times New Roman"/>
          <w:b w:val="0"/>
          <w:bCs w:val="0"/>
          <w:i/>
        </w:rPr>
        <w:t>c</w:t>
      </w:r>
      <w:r w:rsidRPr="00F22158">
        <w:rPr>
          <w:rFonts w:ascii="Times New Roman" w:hAnsi="Times New Roman"/>
          <w:b w:val="0"/>
          <w:bCs w:val="0"/>
          <w:i/>
        </w:rPr>
        <w:t>to de la actuación subvencionada, los siguientes extremos:</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1.- Que s</w:t>
      </w:r>
      <w:r>
        <w:rPr>
          <w:rFonts w:ascii="Times New Roman" w:hAnsi="Times New Roman"/>
          <w:b w:val="0"/>
          <w:bCs w:val="0"/>
          <w:i/>
        </w:rPr>
        <w:t>e</w:t>
      </w:r>
      <w:r w:rsidRPr="00F22158">
        <w:rPr>
          <w:rFonts w:ascii="Times New Roman" w:hAnsi="Times New Roman"/>
          <w:b w:val="0"/>
          <w:bCs w:val="0"/>
          <w:i/>
        </w:rPr>
        <w:t xml:space="preserve"> cumplió la finalidad para la que fue concedida la subvención.</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2.- Que la justificación de la subvención concedida s</w:t>
      </w:r>
      <w:r>
        <w:rPr>
          <w:rFonts w:ascii="Times New Roman" w:hAnsi="Times New Roman"/>
          <w:b w:val="0"/>
          <w:bCs w:val="0"/>
          <w:i/>
        </w:rPr>
        <w:t>e</w:t>
      </w:r>
      <w:r w:rsidRPr="00F2215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3.- Que la justificación de la subvención de referencia, alcanza el importe del proyecto presentado para la concesión de la subvención (64.130,00 euros) indicando, en caso contrario, el porcentaje que supone.</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 xml:space="preserve">4.- Que los documentos justificativos del gasto fueron aprobados por el órgano competente. </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F22158">
        <w:rPr>
          <w:rFonts w:ascii="Times New Roman" w:hAnsi="Times New Roman"/>
          <w:b w:val="0"/>
          <w:bCs w:val="0"/>
          <w:i/>
        </w:rPr>
        <w:t xml:space="preserve"> encuentre al corriente de sus </w:t>
      </w:r>
      <w:r>
        <w:rPr>
          <w:rFonts w:ascii="Times New Roman" w:hAnsi="Times New Roman"/>
          <w:b w:val="0"/>
          <w:bCs w:val="0"/>
          <w:i/>
        </w:rPr>
        <w:t>obligaciones</w:t>
      </w:r>
      <w:r w:rsidRPr="00F22158">
        <w:rPr>
          <w:rFonts w:ascii="Times New Roman" w:hAnsi="Times New Roman"/>
          <w:b w:val="0"/>
          <w:bCs w:val="0"/>
          <w:i/>
        </w:rPr>
        <w:t xml:space="preserve"> tributari</w:t>
      </w:r>
      <w:r>
        <w:rPr>
          <w:rFonts w:ascii="Times New Roman" w:hAnsi="Times New Roman"/>
          <w:b w:val="0"/>
          <w:bCs w:val="0"/>
          <w:i/>
        </w:rPr>
        <w:t>a</w:t>
      </w:r>
      <w:r w:rsidRPr="00F22158">
        <w:rPr>
          <w:rFonts w:ascii="Times New Roman" w:hAnsi="Times New Roman"/>
          <w:b w:val="0"/>
          <w:bCs w:val="0"/>
          <w:i/>
        </w:rPr>
        <w:t>s con la Hacienda Estatal, Autonómica y con la Seguridad Social.</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6.- Relación de las subvenciones concedidas a la entidad local beneficiaria para la misma finalidad, indicando su importe y los conceptos subvencionados.</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7.- Que s</w:t>
      </w:r>
      <w:r>
        <w:rPr>
          <w:rFonts w:ascii="Times New Roman" w:hAnsi="Times New Roman"/>
          <w:b w:val="0"/>
          <w:bCs w:val="0"/>
          <w:i/>
        </w:rPr>
        <w:t>e</w:t>
      </w:r>
      <w:r w:rsidRPr="00F22158">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F22158">
        <w:rPr>
          <w:rFonts w:ascii="Times New Roman" w:hAnsi="Times New Roman"/>
          <w:b w:val="0"/>
          <w:bCs w:val="0"/>
          <w:i/>
        </w:rPr>
        <w:t>ey 9/2017, de 8 de noviembre, de Contratos del Sector Público.</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F2215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F22158">
        <w:rPr>
          <w:rFonts w:ascii="Times New Roman" w:hAnsi="Times New Roman"/>
          <w:b w:val="0"/>
          <w:bCs w:val="0"/>
          <w:i/>
        </w:rPr>
        <w:t>a cuenta, deberán presentarse los justificantes correspondientes. En todo caso, la realizació</w:t>
      </w:r>
      <w:r>
        <w:rPr>
          <w:rFonts w:ascii="Times New Roman" w:hAnsi="Times New Roman"/>
          <w:b w:val="0"/>
          <w:bCs w:val="0"/>
          <w:i/>
        </w:rPr>
        <w:t xml:space="preserve">n de estos pagos no implica </w:t>
      </w:r>
      <w:r w:rsidRPr="00F22158">
        <w:rPr>
          <w:rFonts w:ascii="Times New Roman" w:hAnsi="Times New Roman"/>
          <w:b w:val="0"/>
          <w:bCs w:val="0"/>
          <w:i/>
        </w:rPr>
        <w:t>una declaración definitiva c</w:t>
      </w:r>
      <w:r>
        <w:rPr>
          <w:rFonts w:ascii="Times New Roman" w:hAnsi="Times New Roman"/>
          <w:b w:val="0"/>
          <w:bCs w:val="0"/>
          <w:i/>
        </w:rPr>
        <w:t>o</w:t>
      </w:r>
      <w:r w:rsidRPr="00F2215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22158">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F22158">
        <w:rPr>
          <w:rFonts w:ascii="Times New Roman" w:hAnsi="Times New Roman"/>
          <w:b w:val="0"/>
          <w:bCs w:val="0"/>
          <w:i/>
        </w:rPr>
        <w:t>a cuenta, de concurrir causa legal con</w:t>
      </w:r>
      <w:r>
        <w:rPr>
          <w:rFonts w:ascii="Times New Roman" w:hAnsi="Times New Roman"/>
          <w:b w:val="0"/>
          <w:bCs w:val="0"/>
          <w:i/>
        </w:rPr>
        <w:t>forme al artículo 37 de la Ley G</w:t>
      </w:r>
      <w:r w:rsidRPr="00F22158">
        <w:rPr>
          <w:rFonts w:ascii="Times New Roman" w:hAnsi="Times New Roman"/>
          <w:b w:val="0"/>
          <w:bCs w:val="0"/>
          <w:i/>
        </w:rPr>
        <w:t xml:space="preserve">eneral de </w:t>
      </w:r>
      <w:r>
        <w:rPr>
          <w:rFonts w:ascii="Times New Roman" w:hAnsi="Times New Roman"/>
          <w:b w:val="0"/>
          <w:bCs w:val="0"/>
          <w:i/>
        </w:rPr>
        <w:t>S</w:t>
      </w:r>
      <w:r w:rsidRPr="00F22158">
        <w:rPr>
          <w:rFonts w:ascii="Times New Roman" w:hAnsi="Times New Roman"/>
          <w:b w:val="0"/>
          <w:bCs w:val="0"/>
          <w:i/>
        </w:rPr>
        <w:t>ubvenciones.</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Sin perjuicio de</w:t>
      </w:r>
      <w:r>
        <w:rPr>
          <w:rFonts w:ascii="Times New Roman" w:hAnsi="Times New Roman"/>
          <w:b w:val="0"/>
          <w:bCs w:val="0"/>
          <w:i/>
        </w:rPr>
        <w:t xml:space="preserve"> </w:t>
      </w:r>
      <w:r w:rsidRPr="00F22158">
        <w:rPr>
          <w:rFonts w:ascii="Times New Roman" w:hAnsi="Times New Roman"/>
          <w:b w:val="0"/>
          <w:bCs w:val="0"/>
          <w:i/>
        </w:rPr>
        <w:t>l</w:t>
      </w:r>
      <w:r>
        <w:rPr>
          <w:rFonts w:ascii="Times New Roman" w:hAnsi="Times New Roman"/>
          <w:b w:val="0"/>
          <w:bCs w:val="0"/>
          <w:i/>
        </w:rPr>
        <w:t>o</w:t>
      </w:r>
      <w:r w:rsidRPr="00F2215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F2215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2215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2215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22158">
        <w:rPr>
          <w:rFonts w:ascii="Times New Roman" w:hAnsi="Times New Roman"/>
          <w:b w:val="0"/>
          <w:bCs w:val="0"/>
          <w:i/>
        </w:rPr>
        <w:t xml:space="preserve"> del último ejercicio liquidado de la entidad.</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 xml:space="preserve">De acuerdo con </w:t>
      </w:r>
      <w:r>
        <w:rPr>
          <w:rFonts w:ascii="Times New Roman" w:hAnsi="Times New Roman"/>
          <w:b w:val="0"/>
          <w:bCs w:val="0"/>
          <w:i/>
        </w:rPr>
        <w:t>lo</w:t>
      </w:r>
      <w:r w:rsidRPr="00F22158">
        <w:rPr>
          <w:rFonts w:ascii="Times New Roman" w:hAnsi="Times New Roman"/>
          <w:b w:val="0"/>
          <w:bCs w:val="0"/>
          <w:i/>
        </w:rPr>
        <w:t xml:space="preserve"> establecido en </w:t>
      </w:r>
      <w:r>
        <w:rPr>
          <w:rFonts w:ascii="Times New Roman" w:hAnsi="Times New Roman"/>
          <w:b w:val="0"/>
          <w:bCs w:val="0"/>
          <w:i/>
        </w:rPr>
        <w:t>el artículo 16 de la Ordenanza G</w:t>
      </w:r>
      <w:r w:rsidRPr="00F22158">
        <w:rPr>
          <w:rFonts w:ascii="Times New Roman" w:hAnsi="Times New Roman"/>
          <w:b w:val="0"/>
          <w:bCs w:val="0"/>
          <w:i/>
        </w:rPr>
        <w:t xml:space="preserve">eneral de </w:t>
      </w:r>
      <w:r>
        <w:rPr>
          <w:rFonts w:ascii="Times New Roman" w:hAnsi="Times New Roman"/>
          <w:b w:val="0"/>
          <w:bCs w:val="0"/>
          <w:i/>
        </w:rPr>
        <w:t>S</w:t>
      </w:r>
      <w:r w:rsidRPr="00F2215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22158">
        <w:rPr>
          <w:rFonts w:ascii="Times New Roman" w:hAnsi="Times New Roman"/>
          <w:b w:val="0"/>
          <w:bCs w:val="0"/>
          <w:i/>
        </w:rPr>
        <w:t>as natural</w:t>
      </w:r>
      <w:r>
        <w:rPr>
          <w:rFonts w:ascii="Times New Roman" w:hAnsi="Times New Roman"/>
          <w:b w:val="0"/>
          <w:bCs w:val="0"/>
          <w:i/>
        </w:rPr>
        <w:t>es</w:t>
      </w:r>
      <w:r w:rsidRPr="00F22158">
        <w:rPr>
          <w:rFonts w:ascii="Times New Roman" w:hAnsi="Times New Roman"/>
          <w:b w:val="0"/>
          <w:bCs w:val="0"/>
          <w:i/>
        </w:rPr>
        <w:t xml:space="preserve"> desde que se dicte el acto administrativo en el que se tenga por justificada la subvención.</w:t>
      </w:r>
    </w:p>
    <w:p w:rsidR="00F22158" w:rsidRPr="00F22158" w:rsidRDefault="00F22158" w:rsidP="00F22158">
      <w:pPr>
        <w:widowControl/>
        <w:autoSpaceDE/>
        <w:autoSpaceDN/>
        <w:adjustRightInd/>
        <w:spacing w:line="360" w:lineRule="auto"/>
        <w:ind w:firstLine="708"/>
        <w:jc w:val="both"/>
        <w:rPr>
          <w:rFonts w:ascii="Times New Roman" w:hAnsi="Times New Roman"/>
          <w:b w:val="0"/>
          <w:bCs w:val="0"/>
          <w:i/>
        </w:rPr>
      </w:pPr>
      <w:r w:rsidRPr="00F22158">
        <w:rPr>
          <w:rFonts w:ascii="Times New Roman" w:hAnsi="Times New Roman"/>
          <w:b w:val="0"/>
          <w:bCs w:val="0"/>
          <w:i/>
        </w:rPr>
        <w:t xml:space="preserve">-Plazo justificación: </w:t>
      </w:r>
      <w:r>
        <w:rPr>
          <w:rFonts w:ascii="Times New Roman" w:hAnsi="Times New Roman"/>
          <w:b w:val="0"/>
          <w:bCs w:val="0"/>
          <w:i/>
        </w:rPr>
        <w:t>h</w:t>
      </w:r>
      <w:r w:rsidRPr="00F22158">
        <w:rPr>
          <w:rFonts w:ascii="Times New Roman" w:hAnsi="Times New Roman"/>
          <w:b w:val="0"/>
          <w:bCs w:val="0"/>
          <w:i/>
        </w:rPr>
        <w:t>a</w:t>
      </w:r>
      <w:r>
        <w:rPr>
          <w:rFonts w:ascii="Times New Roman" w:hAnsi="Times New Roman"/>
          <w:b w:val="0"/>
          <w:bCs w:val="0"/>
          <w:i/>
        </w:rPr>
        <w:t>s</w:t>
      </w:r>
      <w:r w:rsidRPr="00F22158">
        <w:rPr>
          <w:rFonts w:ascii="Times New Roman" w:hAnsi="Times New Roman"/>
          <w:b w:val="0"/>
          <w:bCs w:val="0"/>
          <w:i/>
        </w:rPr>
        <w:t xml:space="preserve">ta el 31 de octubre de 2023. </w:t>
      </w:r>
    </w:p>
    <w:p w:rsidR="00AC2771" w:rsidRDefault="00F22158" w:rsidP="00F2215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22158">
        <w:rPr>
          <w:rFonts w:ascii="Times New Roman" w:hAnsi="Times New Roman"/>
          <w:b w:val="0"/>
          <w:bCs w:val="0"/>
          <w:i/>
        </w:rPr>
        <w:t>icho plazo tendrá c</w:t>
      </w:r>
      <w:r>
        <w:rPr>
          <w:rFonts w:ascii="Times New Roman" w:hAnsi="Times New Roman"/>
          <w:b w:val="0"/>
          <w:bCs w:val="0"/>
          <w:i/>
        </w:rPr>
        <w:t>o</w:t>
      </w:r>
      <w:bookmarkStart w:id="0" w:name="_GoBack"/>
      <w:bookmarkEnd w:id="0"/>
      <w:r w:rsidRPr="00F2215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219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12AA"/>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046C0"/>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151E7"/>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1362"/>
    <w:rsid w:val="00F13EA4"/>
    <w:rsid w:val="00F22158"/>
    <w:rsid w:val="00F424D2"/>
    <w:rsid w:val="00F57980"/>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705</Words>
  <Characters>3881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2023-07-06T09:39:00Z</dcterms:created>
  <dcterms:modified xsi:type="dcterms:W3CDTF">2023-07-06T09:43:00Z</dcterms:modified>
</cp:coreProperties>
</file>