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1F" w:rsidRDefault="00A24535" w:rsidP="0078047A">
      <w:pPr>
        <w:widowControl/>
        <w:autoSpaceDE/>
        <w:autoSpaceDN/>
        <w:adjustRightInd/>
        <w:spacing w:line="360" w:lineRule="auto"/>
        <w:jc w:val="both"/>
        <w:rPr>
          <w:rFonts w:ascii="Times New Roman" w:hAnsi="Times New Roman"/>
          <w:b w:val="0"/>
          <w:bCs w:val="0"/>
          <w:lang w:val="gl-ES"/>
        </w:rPr>
      </w:pPr>
      <w:r w:rsidRPr="00145823">
        <w:rPr>
          <w:rFonts w:ascii="Times New Roman" w:hAnsi="Times New Roman"/>
          <w:b w:val="0"/>
          <w:bCs w:val="0"/>
          <w:lang w:val="gl-ES"/>
        </w:rPr>
        <w:tab/>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X</w:t>
      </w:r>
      <w:r w:rsidRPr="00145823">
        <w:rPr>
          <w:rFonts w:ascii="Times New Roman" w:hAnsi="Times New Roman"/>
          <w:b w:val="0"/>
          <w:bCs w:val="0"/>
          <w:lang w:val="gl-ES"/>
        </w:rPr>
        <w:t>unta de Goberno da D</w:t>
      </w:r>
      <w:r w:rsidR="008D31D9" w:rsidRPr="00145823">
        <w:rPr>
          <w:rFonts w:ascii="Times New Roman" w:hAnsi="Times New Roman"/>
          <w:b w:val="0"/>
          <w:bCs w:val="0"/>
          <w:lang w:val="gl-ES"/>
        </w:rPr>
        <w:t>e</w:t>
      </w:r>
      <w:r w:rsidRPr="00145823">
        <w:rPr>
          <w:rFonts w:ascii="Times New Roman" w:hAnsi="Times New Roman"/>
          <w:b w:val="0"/>
          <w:bCs w:val="0"/>
          <w:lang w:val="gl-ES"/>
        </w:rPr>
        <w:t>putación Provincial de Ourense, n</w:t>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úa</w:t>
      </w:r>
      <w:r w:rsidRPr="00145823">
        <w:rPr>
          <w:rFonts w:ascii="Times New Roman" w:hAnsi="Times New Roman"/>
          <w:b w:val="0"/>
          <w:bCs w:val="0"/>
          <w:lang w:val="gl-ES"/>
        </w:rPr>
        <w:t xml:space="preserve"> sesión ordinaria d</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día </w:t>
      </w:r>
      <w:r w:rsidR="002F4727">
        <w:rPr>
          <w:rFonts w:ascii="Times New Roman" w:hAnsi="Times New Roman"/>
          <w:b w:val="0"/>
          <w:bCs w:val="0"/>
          <w:lang w:val="gl-ES"/>
        </w:rPr>
        <w:t>1</w:t>
      </w:r>
      <w:r w:rsidR="00EF3503">
        <w:rPr>
          <w:rFonts w:ascii="Times New Roman" w:hAnsi="Times New Roman"/>
          <w:b w:val="0"/>
          <w:bCs w:val="0"/>
          <w:lang w:val="gl-ES"/>
        </w:rPr>
        <w:t>9</w:t>
      </w:r>
      <w:r w:rsidRPr="00145823">
        <w:rPr>
          <w:rFonts w:ascii="Times New Roman" w:hAnsi="Times New Roman"/>
          <w:b w:val="0"/>
          <w:bCs w:val="0"/>
          <w:lang w:val="gl-ES"/>
        </w:rPr>
        <w:t xml:space="preserve"> de </w:t>
      </w:r>
      <w:r w:rsidR="0078047A">
        <w:rPr>
          <w:rFonts w:ascii="Times New Roman" w:hAnsi="Times New Roman"/>
          <w:b w:val="0"/>
          <w:bCs w:val="0"/>
          <w:lang w:val="gl-ES"/>
        </w:rPr>
        <w:t>xuño</w:t>
      </w:r>
      <w:r w:rsidRPr="00145823">
        <w:rPr>
          <w:rFonts w:ascii="Times New Roman" w:hAnsi="Times New Roman"/>
          <w:b w:val="0"/>
          <w:bCs w:val="0"/>
          <w:lang w:val="gl-ES"/>
        </w:rPr>
        <w:t xml:space="preserve"> de 202</w:t>
      </w:r>
      <w:r w:rsidR="0043617D">
        <w:rPr>
          <w:rFonts w:ascii="Times New Roman" w:hAnsi="Times New Roman"/>
          <w:b w:val="0"/>
          <w:bCs w:val="0"/>
          <w:lang w:val="gl-ES"/>
        </w:rPr>
        <w:t>3</w:t>
      </w:r>
      <w:r w:rsidRPr="00145823">
        <w:rPr>
          <w:rFonts w:ascii="Times New Roman" w:hAnsi="Times New Roman"/>
          <w:b w:val="0"/>
          <w:bCs w:val="0"/>
          <w:lang w:val="gl-ES"/>
        </w:rPr>
        <w:t>, adopt</w:t>
      </w:r>
      <w:r w:rsidR="008D31D9" w:rsidRPr="00145823">
        <w:rPr>
          <w:rFonts w:ascii="Times New Roman" w:hAnsi="Times New Roman"/>
          <w:b w:val="0"/>
          <w:bCs w:val="0"/>
          <w:lang w:val="gl-ES"/>
        </w:rPr>
        <w:t>ou</w:t>
      </w:r>
      <w:r w:rsidRPr="00145823">
        <w:rPr>
          <w:rFonts w:ascii="Times New Roman" w:hAnsi="Times New Roman"/>
          <w:b w:val="0"/>
          <w:bCs w:val="0"/>
          <w:lang w:val="gl-ES"/>
        </w:rPr>
        <w:t>, por unanimidad</w:t>
      </w:r>
      <w:r w:rsidR="008D31D9" w:rsidRPr="00145823">
        <w:rPr>
          <w:rFonts w:ascii="Times New Roman" w:hAnsi="Times New Roman"/>
          <w:b w:val="0"/>
          <w:bCs w:val="0"/>
          <w:lang w:val="gl-ES"/>
        </w:rPr>
        <w:t>e</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e</w:t>
      </w:r>
      <w:r w:rsidRPr="00145823">
        <w:rPr>
          <w:rFonts w:ascii="Times New Roman" w:hAnsi="Times New Roman"/>
          <w:b w:val="0"/>
          <w:bCs w:val="0"/>
          <w:lang w:val="gl-ES"/>
        </w:rPr>
        <w:t>guinte ac</w:t>
      </w:r>
      <w:r w:rsidR="008D31D9" w:rsidRPr="00145823">
        <w:rPr>
          <w:rFonts w:ascii="Times New Roman" w:hAnsi="Times New Roman"/>
          <w:b w:val="0"/>
          <w:bCs w:val="0"/>
          <w:lang w:val="gl-ES"/>
        </w:rPr>
        <w:t>o</w:t>
      </w:r>
      <w:r w:rsidRPr="00145823">
        <w:rPr>
          <w:rFonts w:ascii="Times New Roman" w:hAnsi="Times New Roman"/>
          <w:b w:val="0"/>
          <w:bCs w:val="0"/>
          <w:lang w:val="gl-ES"/>
        </w:rPr>
        <w:t>rdo:</w:t>
      </w:r>
    </w:p>
    <w:p w:rsidR="00096F81" w:rsidRPr="008E3B25" w:rsidRDefault="00096F81" w:rsidP="0078047A">
      <w:pPr>
        <w:widowControl/>
        <w:autoSpaceDE/>
        <w:autoSpaceDN/>
        <w:adjustRightInd/>
        <w:spacing w:line="360" w:lineRule="auto"/>
        <w:jc w:val="both"/>
        <w:rPr>
          <w:rFonts w:ascii="Times New Roman" w:hAnsi="Times New Roman"/>
          <w:b w:val="0"/>
          <w:bCs w:val="0"/>
          <w:lang w:val="gl-ES"/>
        </w:rPr>
      </w:pPr>
    </w:p>
    <w:p w:rsidR="005232F4" w:rsidRPr="005232F4" w:rsidRDefault="0071695C" w:rsidP="005232F4">
      <w:pPr>
        <w:spacing w:line="360" w:lineRule="auto"/>
        <w:jc w:val="both"/>
        <w:rPr>
          <w:rFonts w:ascii="Times New Roman" w:hAnsi="Times New Roman"/>
          <w:b w:val="0"/>
          <w:i/>
          <w:lang w:val="gl-ES"/>
        </w:rPr>
      </w:pPr>
      <w:r w:rsidRPr="008E3B25">
        <w:rPr>
          <w:rFonts w:ascii="Times New Roman" w:hAnsi="Times New Roman"/>
          <w:b w:val="0"/>
          <w:bCs w:val="0"/>
          <w:i/>
          <w:lang w:val="gl-ES"/>
        </w:rPr>
        <w:tab/>
      </w:r>
      <w:r w:rsidR="00877137" w:rsidRPr="008E3B25">
        <w:rPr>
          <w:rFonts w:ascii="Times New Roman" w:hAnsi="Times New Roman"/>
          <w:b w:val="0"/>
          <w:bCs w:val="0"/>
          <w:i/>
          <w:lang w:val="gl-ES"/>
        </w:rPr>
        <w:t>“</w:t>
      </w:r>
      <w:r w:rsidR="005232F4" w:rsidRPr="005232F4">
        <w:rPr>
          <w:rFonts w:ascii="Times New Roman" w:hAnsi="Times New Roman"/>
          <w:b w:val="0"/>
          <w:i/>
          <w:lang w:val="gl-ES"/>
        </w:rPr>
        <w:t xml:space="preserve">Aprobar unha subvención á Asociación de </w:t>
      </w:r>
      <w:proofErr w:type="spellStart"/>
      <w:r w:rsidR="005232F4" w:rsidRPr="005232F4">
        <w:rPr>
          <w:rFonts w:ascii="Times New Roman" w:hAnsi="Times New Roman"/>
          <w:b w:val="0"/>
          <w:i/>
          <w:lang w:val="gl-ES"/>
        </w:rPr>
        <w:t>Pulpeiros</w:t>
      </w:r>
      <w:proofErr w:type="spellEnd"/>
      <w:r w:rsidR="005232F4" w:rsidRPr="005232F4">
        <w:rPr>
          <w:rFonts w:ascii="Times New Roman" w:hAnsi="Times New Roman"/>
          <w:b w:val="0"/>
          <w:i/>
          <w:lang w:val="gl-ES"/>
        </w:rPr>
        <w:t xml:space="preserve"> do Carballiño - Arcos,  nos seguintes termos:</w:t>
      </w:r>
    </w:p>
    <w:p w:rsidR="005232F4" w:rsidRPr="005232F4" w:rsidRDefault="005232F4" w:rsidP="005232F4">
      <w:pPr>
        <w:spacing w:line="360" w:lineRule="auto"/>
        <w:jc w:val="both"/>
        <w:rPr>
          <w:rFonts w:ascii="Times New Roman" w:hAnsi="Times New Roman"/>
          <w:b w:val="0"/>
          <w:i/>
          <w:lang w:val="gl-ES"/>
        </w:rPr>
      </w:pPr>
      <w:r w:rsidRPr="005232F4">
        <w:rPr>
          <w:rFonts w:ascii="Times New Roman" w:hAnsi="Times New Roman"/>
          <w:b w:val="0"/>
          <w:i/>
          <w:lang w:val="gl-ES"/>
        </w:rPr>
        <w:t>-</w:t>
      </w:r>
      <w:r w:rsidRPr="005232F4">
        <w:rPr>
          <w:rFonts w:ascii="Times New Roman" w:hAnsi="Times New Roman"/>
          <w:i/>
          <w:lang w:val="gl-ES"/>
        </w:rPr>
        <w:t>Importe</w:t>
      </w:r>
      <w:r w:rsidRPr="005232F4">
        <w:rPr>
          <w:rFonts w:ascii="Times New Roman" w:hAnsi="Times New Roman"/>
          <w:b w:val="0"/>
          <w:i/>
          <w:lang w:val="gl-ES"/>
        </w:rPr>
        <w:t xml:space="preserve">: 50.000,00 euros. </w:t>
      </w:r>
    </w:p>
    <w:p w:rsidR="005232F4" w:rsidRPr="005232F4" w:rsidRDefault="005232F4" w:rsidP="005232F4">
      <w:pPr>
        <w:spacing w:line="360" w:lineRule="auto"/>
        <w:jc w:val="both"/>
        <w:rPr>
          <w:rFonts w:ascii="Times New Roman" w:hAnsi="Times New Roman"/>
          <w:b w:val="0"/>
          <w:i/>
        </w:rPr>
      </w:pPr>
      <w:r w:rsidRPr="005232F4">
        <w:rPr>
          <w:rFonts w:ascii="Times New Roman" w:hAnsi="Times New Roman"/>
          <w:i/>
          <w:lang w:val="gl-ES"/>
        </w:rPr>
        <w:t xml:space="preserve">-Obxecto: </w:t>
      </w:r>
      <w:r w:rsidRPr="005232F4">
        <w:rPr>
          <w:rFonts w:ascii="Times New Roman" w:hAnsi="Times New Roman"/>
          <w:b w:val="0"/>
          <w:i/>
          <w:lang w:val="gl-ES"/>
        </w:rPr>
        <w:t>Gastos de funcionamento e promoción, correspondentes ao exercicio 2023</w:t>
      </w:r>
      <w:r w:rsidRPr="005232F4">
        <w:rPr>
          <w:rFonts w:ascii="Times New Roman" w:hAnsi="Times New Roman"/>
          <w:b w:val="0"/>
          <w:i/>
        </w:rPr>
        <w:t>.</w:t>
      </w:r>
    </w:p>
    <w:p w:rsidR="005232F4" w:rsidRPr="005232F4" w:rsidRDefault="005232F4" w:rsidP="005232F4">
      <w:pPr>
        <w:spacing w:line="360" w:lineRule="auto"/>
        <w:jc w:val="both"/>
        <w:rPr>
          <w:rFonts w:ascii="Times New Roman" w:hAnsi="Times New Roman"/>
          <w:b w:val="0"/>
          <w:i/>
          <w:lang w:val="gl-ES"/>
        </w:rPr>
      </w:pPr>
      <w:r w:rsidRPr="005232F4">
        <w:rPr>
          <w:rFonts w:ascii="Times New Roman" w:hAnsi="Times New Roman"/>
          <w:i/>
          <w:lang w:val="gl-ES"/>
        </w:rPr>
        <w:t>-Xustificación:</w:t>
      </w:r>
      <w:r w:rsidRPr="005232F4">
        <w:rPr>
          <w:rFonts w:ascii="Times New Roman" w:hAnsi="Times New Roman"/>
          <w:b w:val="0"/>
          <w:i/>
          <w:lang w:val="gl-ES"/>
        </w:rPr>
        <w:t xml:space="preserve"> A subvención xustificarase mediante a presentación da conta xustificativa simplificada, segundo os modelos </w:t>
      </w:r>
      <w:proofErr w:type="spellStart"/>
      <w:r w:rsidRPr="005232F4">
        <w:rPr>
          <w:rFonts w:ascii="Times New Roman" w:hAnsi="Times New Roman"/>
          <w:b w:val="0"/>
          <w:i/>
          <w:lang w:val="gl-ES"/>
        </w:rPr>
        <w:t>C1</w:t>
      </w:r>
      <w:proofErr w:type="spellEnd"/>
      <w:r w:rsidRPr="005232F4">
        <w:rPr>
          <w:rFonts w:ascii="Times New Roman" w:hAnsi="Times New Roman"/>
          <w:b w:val="0"/>
          <w:i/>
          <w:lang w:val="gl-ES"/>
        </w:rPr>
        <w:t xml:space="preserve">, </w:t>
      </w:r>
      <w:proofErr w:type="spellStart"/>
      <w:r w:rsidRPr="005232F4">
        <w:rPr>
          <w:rFonts w:ascii="Times New Roman" w:hAnsi="Times New Roman"/>
          <w:b w:val="0"/>
          <w:i/>
          <w:lang w:val="gl-ES"/>
        </w:rPr>
        <w:t>C2</w:t>
      </w:r>
      <w:proofErr w:type="spellEnd"/>
      <w:r w:rsidRPr="005232F4">
        <w:rPr>
          <w:rFonts w:ascii="Times New Roman" w:hAnsi="Times New Roman"/>
          <w:b w:val="0"/>
          <w:i/>
          <w:lang w:val="gl-ES"/>
        </w:rPr>
        <w:t xml:space="preserve"> e </w:t>
      </w:r>
      <w:proofErr w:type="spellStart"/>
      <w:r w:rsidRPr="005232F4">
        <w:rPr>
          <w:rFonts w:ascii="Times New Roman" w:hAnsi="Times New Roman"/>
          <w:b w:val="0"/>
          <w:i/>
          <w:lang w:val="gl-ES"/>
        </w:rPr>
        <w:t>C3</w:t>
      </w:r>
      <w:proofErr w:type="spellEnd"/>
      <w:r w:rsidRPr="005232F4">
        <w:rPr>
          <w:rFonts w:ascii="Times New Roman" w:hAnsi="Times New Roman"/>
          <w:b w:val="0"/>
          <w:i/>
          <w:lang w:val="gl-ES"/>
        </w:rPr>
        <w:t>, relativos á</w:t>
      </w:r>
      <w:r w:rsidRPr="005232F4">
        <w:rPr>
          <w:rFonts w:ascii="Times New Roman" w:hAnsi="Times New Roman"/>
          <w:i/>
          <w:lang w:val="gl-ES"/>
        </w:rPr>
        <w:t xml:space="preserve"> </w:t>
      </w:r>
      <w:r w:rsidRPr="005232F4">
        <w:rPr>
          <w:rFonts w:ascii="Times New Roman" w:hAnsi="Times New Roman"/>
          <w:b w:val="0"/>
          <w:i/>
          <w:lang w:val="gl-ES"/>
        </w:rPr>
        <w:t xml:space="preserve">declaración de axudas, memoria de actuación e memoria económica, respectivamente, e dispoñibles na páxina </w:t>
      </w:r>
      <w:proofErr w:type="spellStart"/>
      <w:r w:rsidRPr="005232F4">
        <w:rPr>
          <w:rFonts w:ascii="Times New Roman" w:hAnsi="Times New Roman"/>
          <w:b w:val="0"/>
          <w:i/>
          <w:lang w:val="gl-ES"/>
        </w:rPr>
        <w:t>web</w:t>
      </w:r>
      <w:proofErr w:type="spellEnd"/>
      <w:r w:rsidRPr="005232F4">
        <w:rPr>
          <w:rFonts w:ascii="Times New Roman" w:hAnsi="Times New Roman"/>
          <w:b w:val="0"/>
          <w:i/>
          <w:lang w:val="gl-ES"/>
        </w:rPr>
        <w:t xml:space="preserve"> da Sección de Subvencións da Deputación Provincial de Ourense: </w:t>
      </w:r>
      <w:hyperlink r:id="rId4" w:history="1">
        <w:r w:rsidRPr="005232F4">
          <w:rPr>
            <w:rStyle w:val="Hipervnculo"/>
            <w:rFonts w:ascii="Times New Roman" w:hAnsi="Times New Roman"/>
            <w:b w:val="0"/>
            <w:i/>
            <w:lang w:val="gl-ES"/>
          </w:rPr>
          <w:t>https://www.depourense.gal/index.php/seccion-de-subvencions</w:t>
        </w:r>
      </w:hyperlink>
      <w:r w:rsidRPr="005232F4">
        <w:rPr>
          <w:rFonts w:ascii="Times New Roman" w:hAnsi="Times New Roman"/>
          <w:b w:val="0"/>
          <w:i/>
          <w:lang w:val="gl-ES"/>
        </w:rPr>
        <w:t>, todo isto de conformidade co que dispoñen os artigos 30 e 31 da Lei xeral de subvencións e o artigo 75 do Regulamento da antedita lei, á que se lle unirán os orixinais das facturas ou dos correspondentes documentos de valor probatorio equivalente.</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 xml:space="preserve">En consecuencia, e aos efectos de considerar como gasto subvencionable o IVE dos documentos de gastos presentados para xustificar a subvención concedida, o beneficiario deberá cubrir o modelo dispoñible  na páxina </w:t>
      </w:r>
      <w:proofErr w:type="spellStart"/>
      <w:r w:rsidRPr="005232F4">
        <w:rPr>
          <w:rFonts w:ascii="Times New Roman" w:hAnsi="Times New Roman"/>
          <w:b w:val="0"/>
          <w:i/>
          <w:lang w:val="gl-ES"/>
        </w:rPr>
        <w:t>web</w:t>
      </w:r>
      <w:proofErr w:type="spellEnd"/>
      <w:r w:rsidRPr="005232F4">
        <w:rPr>
          <w:rFonts w:ascii="Times New Roman" w:hAnsi="Times New Roman"/>
          <w:b w:val="0"/>
          <w:i/>
          <w:lang w:val="gl-ES"/>
        </w:rPr>
        <w:t xml:space="preserve"> da Sección de Subvencións da Deputación Provincial de Ourense  </w:t>
      </w:r>
      <w:hyperlink r:id="rId5" w:history="1">
        <w:r w:rsidRPr="005232F4">
          <w:rPr>
            <w:rStyle w:val="Hipervnculo"/>
            <w:rFonts w:ascii="Times New Roman" w:hAnsi="Times New Roman"/>
            <w:b w:val="0"/>
            <w:i/>
            <w:lang w:val="gl-ES"/>
          </w:rPr>
          <w:t>https://www.depourense.gal/index.php/seccion-de-subvencions</w:t>
        </w:r>
      </w:hyperlink>
      <w:r w:rsidRPr="005232F4">
        <w:rPr>
          <w:rFonts w:ascii="Times New Roman" w:hAnsi="Times New Roman"/>
          <w:b w:val="0"/>
          <w:i/>
          <w:lang w:val="gl-ES"/>
        </w:rPr>
        <w:t>.</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w:t>
      </w:r>
      <w:r w:rsidRPr="005232F4">
        <w:rPr>
          <w:rFonts w:ascii="Times New Roman" w:hAnsi="Times New Roman"/>
          <w:i/>
          <w:lang w:val="gl-ES"/>
        </w:rPr>
        <w:t>58.184,28 €</w:t>
      </w:r>
      <w:r w:rsidRPr="005232F4">
        <w:rPr>
          <w:rFonts w:ascii="Times New Roman" w:hAnsi="Times New Roman"/>
          <w:b w:val="0"/>
          <w:i/>
          <w:lang w:val="gl-ES"/>
        </w:rPr>
        <w:t>). No suposto en que só se xustifique unha contía inferior, a subvención reducirase proporcionalmente, agás nos seguintes supostos, nos que procederá a perda total do dereito á subvención:</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a) Que a redución supoña o total incumprimento da finalidade da subvención.</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r>
        <w:rPr>
          <w:rFonts w:ascii="Times New Roman" w:hAnsi="Times New Roman"/>
          <w:b w:val="0"/>
          <w:i/>
          <w:lang w:val="gl-ES"/>
        </w:rPr>
        <w:t>.</w:t>
      </w:r>
    </w:p>
    <w:p w:rsidR="005232F4" w:rsidRPr="005232F4" w:rsidRDefault="005232F4" w:rsidP="005232F4">
      <w:pPr>
        <w:spacing w:line="360" w:lineRule="auto"/>
        <w:jc w:val="both"/>
        <w:rPr>
          <w:rFonts w:ascii="Times New Roman" w:hAnsi="Times New Roman"/>
          <w:b w:val="0"/>
          <w:i/>
          <w:iCs/>
          <w:lang w:val="gl-ES"/>
        </w:rPr>
      </w:pPr>
      <w:r>
        <w:rPr>
          <w:rFonts w:ascii="Times New Roman" w:hAnsi="Times New Roman"/>
          <w:b w:val="0"/>
          <w:i/>
          <w:lang w:val="gl-ES"/>
        </w:rPr>
        <w:tab/>
      </w:r>
      <w:r w:rsidRPr="005232F4">
        <w:rPr>
          <w:rFonts w:ascii="Times New Roman" w:hAnsi="Times New Roman"/>
          <w:b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232F4">
        <w:rPr>
          <w:rFonts w:ascii="Times New Roman" w:hAnsi="Times New Roman"/>
          <w:b w:val="0"/>
          <w:i/>
          <w:iCs/>
          <w:lang w:val="gl-ES"/>
        </w:rPr>
        <w:t xml:space="preserve">artigo 37 da Lei xeral de subvencións. </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5232F4" w:rsidRPr="005232F4" w:rsidRDefault="005232F4" w:rsidP="005232F4">
      <w:pPr>
        <w:spacing w:line="360" w:lineRule="auto"/>
        <w:jc w:val="both"/>
        <w:rPr>
          <w:rFonts w:ascii="Times New Roman" w:hAnsi="Times New Roman"/>
          <w:b w:val="0"/>
          <w:i/>
          <w:lang w:val="gl-ES"/>
        </w:rPr>
      </w:pPr>
      <w:r>
        <w:rPr>
          <w:rFonts w:ascii="Times New Roman" w:hAnsi="Times New Roman"/>
          <w:b w:val="0"/>
          <w:i/>
          <w:lang w:val="gl-ES"/>
        </w:rPr>
        <w:tab/>
      </w:r>
      <w:r w:rsidRPr="005232F4">
        <w:rPr>
          <w:rFonts w:ascii="Times New Roman" w:hAnsi="Times New Roman"/>
          <w:b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w:t>
      </w:r>
      <w:r>
        <w:rPr>
          <w:rFonts w:ascii="Times New Roman" w:hAnsi="Times New Roman"/>
          <w:b w:val="0"/>
          <w:i/>
          <w:lang w:val="gl-ES"/>
        </w:rPr>
        <w:tab/>
      </w:r>
      <w:r w:rsidRPr="005232F4">
        <w:rPr>
          <w:rFonts w:ascii="Times New Roman" w:hAnsi="Times New Roman"/>
          <w:b w:val="0"/>
          <w:i/>
          <w:lang w:val="gl-ES"/>
        </w:rPr>
        <w:t>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5232F4" w:rsidRPr="005232F4" w:rsidRDefault="005232F4" w:rsidP="005232F4">
      <w:pPr>
        <w:spacing w:line="360" w:lineRule="auto"/>
        <w:jc w:val="both"/>
        <w:rPr>
          <w:rFonts w:ascii="Times New Roman" w:hAnsi="Times New Roman"/>
          <w:b w:val="0"/>
          <w:i/>
          <w:lang w:val="gl-ES"/>
        </w:rPr>
      </w:pPr>
      <w:r w:rsidRPr="005232F4">
        <w:rPr>
          <w:rFonts w:ascii="Times New Roman" w:hAnsi="Times New Roman"/>
          <w:i/>
          <w:lang w:val="gl-ES"/>
        </w:rPr>
        <w:t>-</w:t>
      </w:r>
      <w:r w:rsidRPr="005232F4">
        <w:rPr>
          <w:rFonts w:ascii="Times New Roman" w:hAnsi="Times New Roman"/>
          <w:i/>
          <w:u w:val="single"/>
          <w:lang w:val="gl-ES"/>
        </w:rPr>
        <w:t>Prazo xustificación</w:t>
      </w:r>
      <w:r w:rsidRPr="005232F4">
        <w:rPr>
          <w:rFonts w:ascii="Times New Roman" w:hAnsi="Times New Roman"/>
          <w:i/>
          <w:lang w:val="gl-ES"/>
        </w:rPr>
        <w:t>:</w:t>
      </w:r>
      <w:r w:rsidRPr="005232F4">
        <w:rPr>
          <w:rFonts w:ascii="Times New Roman" w:hAnsi="Times New Roman"/>
          <w:b w:val="0"/>
          <w:i/>
          <w:lang w:val="gl-ES"/>
        </w:rPr>
        <w:t xml:space="preserve"> ata o 31 de outubro de 2023.</w:t>
      </w:r>
    </w:p>
    <w:p w:rsidR="002D16EB" w:rsidRPr="007D1B7F" w:rsidRDefault="005232F4" w:rsidP="005232F4">
      <w:pPr>
        <w:spacing w:line="360" w:lineRule="auto"/>
        <w:jc w:val="both"/>
        <w:rPr>
          <w:rFonts w:ascii="Times New Roman" w:hAnsi="Times New Roman"/>
          <w:b w:val="0"/>
          <w:bCs w:val="0"/>
          <w:i/>
          <w:lang w:val="gl-ES"/>
        </w:rPr>
      </w:pPr>
      <w:r>
        <w:rPr>
          <w:rFonts w:ascii="Times New Roman" w:hAnsi="Times New Roman"/>
          <w:b w:val="0"/>
          <w:i/>
          <w:lang w:val="gl-ES"/>
        </w:rPr>
        <w:tab/>
      </w:r>
      <w:bookmarkStart w:id="0" w:name="_GoBack"/>
      <w:bookmarkEnd w:id="0"/>
      <w:r w:rsidRPr="005232F4">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D07DC9" w:rsidRPr="007D1B7F">
        <w:rPr>
          <w:rFonts w:ascii="Times New Roman" w:hAnsi="Times New Roman"/>
          <w:b w:val="0"/>
          <w:bCs w:val="0"/>
          <w:i/>
          <w:lang w:val="gl-ES"/>
        </w:rPr>
        <w:t>”.</w:t>
      </w:r>
    </w:p>
    <w:p w:rsidR="00876F43" w:rsidRPr="00145823" w:rsidRDefault="00876F43" w:rsidP="0078047A">
      <w:pPr>
        <w:spacing w:line="360" w:lineRule="auto"/>
        <w:jc w:val="both"/>
        <w:rPr>
          <w:rFonts w:ascii="Times New Roman" w:hAnsi="Times New Roman"/>
          <w:lang w:val="gl-ES"/>
        </w:rPr>
      </w:pPr>
    </w:p>
    <w:p w:rsidR="00117D16" w:rsidRPr="00145823" w:rsidRDefault="00117D16" w:rsidP="0078047A">
      <w:pPr>
        <w:spacing w:line="360" w:lineRule="auto"/>
        <w:contextualSpacing/>
        <w:jc w:val="both"/>
        <w:rPr>
          <w:rFonts w:ascii="Times New Roman" w:hAnsi="Times New Roman"/>
          <w:b w:val="0"/>
          <w:lang w:val="gl-ES"/>
        </w:rPr>
      </w:pPr>
      <w:r w:rsidRPr="00145823">
        <w:rPr>
          <w:rFonts w:ascii="Times New Roman" w:hAnsi="Times New Roman"/>
          <w:lang w:val="gl-ES"/>
        </w:rPr>
        <w:tab/>
      </w:r>
      <w:r w:rsidR="008D31D9" w:rsidRPr="00145823">
        <w:rPr>
          <w:rFonts w:ascii="Times New Roman" w:hAnsi="Times New Roman"/>
          <w:b w:val="0"/>
          <w:lang w:val="gl-ES"/>
        </w:rPr>
        <w:t>E</w:t>
      </w:r>
      <w:r w:rsidRPr="00145823">
        <w:rPr>
          <w:rFonts w:ascii="Times New Roman" w:hAnsi="Times New Roman"/>
          <w:b w:val="0"/>
          <w:lang w:val="gl-ES"/>
        </w:rPr>
        <w:t xml:space="preserve"> para que conste </w:t>
      </w:r>
      <w:r w:rsidR="008D31D9" w:rsidRPr="00145823">
        <w:rPr>
          <w:rFonts w:ascii="Times New Roman" w:hAnsi="Times New Roman"/>
          <w:b w:val="0"/>
          <w:lang w:val="gl-ES"/>
        </w:rPr>
        <w:t>así e produza</w:t>
      </w:r>
      <w:r w:rsidR="007E344C" w:rsidRPr="00145823">
        <w:rPr>
          <w:rFonts w:ascii="Times New Roman" w:hAnsi="Times New Roman"/>
          <w:b w:val="0"/>
          <w:lang w:val="gl-ES"/>
        </w:rPr>
        <w:t xml:space="preserve"> os efectos oportunos ante a Base de Datos Nacional de Subvenciones, exp</w:t>
      </w:r>
      <w:r w:rsidR="008D31D9" w:rsidRPr="00145823">
        <w:rPr>
          <w:rFonts w:ascii="Times New Roman" w:hAnsi="Times New Roman"/>
          <w:b w:val="0"/>
          <w:lang w:val="gl-ES"/>
        </w:rPr>
        <w:t>í</w:t>
      </w:r>
      <w:r w:rsidR="007E344C" w:rsidRPr="00145823">
        <w:rPr>
          <w:rFonts w:ascii="Times New Roman" w:hAnsi="Times New Roman"/>
          <w:b w:val="0"/>
          <w:lang w:val="gl-ES"/>
        </w:rPr>
        <w:t>d</w:t>
      </w:r>
      <w:r w:rsidR="00026BD7" w:rsidRPr="00145823">
        <w:rPr>
          <w:rFonts w:ascii="Times New Roman" w:hAnsi="Times New Roman"/>
          <w:b w:val="0"/>
          <w:lang w:val="gl-ES"/>
        </w:rPr>
        <w:t>e</w:t>
      </w:r>
      <w:r w:rsidR="008D31D9" w:rsidRPr="00145823">
        <w:rPr>
          <w:rFonts w:ascii="Times New Roman" w:hAnsi="Times New Roman"/>
          <w:b w:val="0"/>
          <w:lang w:val="gl-ES"/>
        </w:rPr>
        <w:t>se</w:t>
      </w:r>
      <w:r w:rsidR="007E344C" w:rsidRPr="00145823">
        <w:rPr>
          <w:rFonts w:ascii="Times New Roman" w:hAnsi="Times New Roman"/>
          <w:b w:val="0"/>
          <w:lang w:val="gl-ES"/>
        </w:rPr>
        <w:t xml:space="preserve"> </w:t>
      </w:r>
      <w:r w:rsidR="008D31D9" w:rsidRPr="00145823">
        <w:rPr>
          <w:rFonts w:ascii="Times New Roman" w:hAnsi="Times New Roman"/>
          <w:b w:val="0"/>
          <w:lang w:val="gl-ES"/>
        </w:rPr>
        <w:t>este</w:t>
      </w:r>
      <w:r w:rsidR="007E344C" w:rsidRPr="00145823">
        <w:rPr>
          <w:rFonts w:ascii="Times New Roman" w:hAnsi="Times New Roman"/>
          <w:b w:val="0"/>
          <w:lang w:val="gl-ES"/>
        </w:rPr>
        <w:t xml:space="preserve"> </w:t>
      </w:r>
      <w:r w:rsidR="00E47485" w:rsidRPr="00145823">
        <w:rPr>
          <w:rFonts w:ascii="Times New Roman" w:hAnsi="Times New Roman"/>
          <w:b w:val="0"/>
          <w:lang w:val="gl-ES"/>
        </w:rPr>
        <w:t>documento</w:t>
      </w:r>
      <w:r w:rsidR="007E344C" w:rsidRPr="00145823">
        <w:rPr>
          <w:rFonts w:ascii="Times New Roman" w:hAnsi="Times New Roman"/>
          <w:b w:val="0"/>
          <w:lang w:val="gl-ES"/>
        </w:rPr>
        <w:t xml:space="preserve"> en Ourense, </w:t>
      </w:r>
      <w:r w:rsidR="008D31D9" w:rsidRPr="00145823">
        <w:rPr>
          <w:rFonts w:ascii="Times New Roman" w:hAnsi="Times New Roman"/>
          <w:b w:val="0"/>
          <w:lang w:val="gl-ES"/>
        </w:rPr>
        <w:t>o</w:t>
      </w:r>
      <w:r w:rsidR="007E344C" w:rsidRPr="00145823">
        <w:rPr>
          <w:rFonts w:ascii="Times New Roman" w:hAnsi="Times New Roman"/>
          <w:b w:val="0"/>
          <w:lang w:val="gl-ES"/>
        </w:rPr>
        <w:t xml:space="preserve"> </w:t>
      </w:r>
      <w:r w:rsidR="007F541D">
        <w:rPr>
          <w:rFonts w:ascii="Times New Roman" w:hAnsi="Times New Roman"/>
          <w:b w:val="0"/>
          <w:lang w:val="gl-ES"/>
        </w:rPr>
        <w:t>dezanove</w:t>
      </w:r>
      <w:r w:rsidR="004E39E6" w:rsidRPr="00145823">
        <w:rPr>
          <w:rFonts w:ascii="Times New Roman" w:hAnsi="Times New Roman"/>
          <w:b w:val="0"/>
          <w:lang w:val="gl-ES"/>
        </w:rPr>
        <w:t xml:space="preserve"> </w:t>
      </w:r>
      <w:r w:rsidR="007E344C" w:rsidRPr="00145823">
        <w:rPr>
          <w:rFonts w:ascii="Times New Roman" w:hAnsi="Times New Roman"/>
          <w:b w:val="0"/>
          <w:lang w:val="gl-ES"/>
        </w:rPr>
        <w:t xml:space="preserve">de </w:t>
      </w:r>
      <w:r w:rsidR="0078047A">
        <w:rPr>
          <w:rFonts w:ascii="Times New Roman" w:hAnsi="Times New Roman"/>
          <w:b w:val="0"/>
          <w:lang w:val="gl-ES"/>
        </w:rPr>
        <w:t>xuño</w:t>
      </w:r>
      <w:r w:rsidR="006E4EA0" w:rsidRPr="00145823">
        <w:rPr>
          <w:rFonts w:ascii="Times New Roman" w:hAnsi="Times New Roman"/>
          <w:b w:val="0"/>
          <w:lang w:val="gl-ES"/>
        </w:rPr>
        <w:t xml:space="preserve"> </w:t>
      </w:r>
      <w:r w:rsidR="007E344C" w:rsidRPr="00145823">
        <w:rPr>
          <w:rFonts w:ascii="Times New Roman" w:hAnsi="Times New Roman"/>
          <w:b w:val="0"/>
          <w:lang w:val="gl-ES"/>
        </w:rPr>
        <w:t>de do</w:t>
      </w:r>
      <w:r w:rsidR="008D31D9" w:rsidRPr="00145823">
        <w:rPr>
          <w:rFonts w:ascii="Times New Roman" w:hAnsi="Times New Roman"/>
          <w:b w:val="0"/>
          <w:lang w:val="gl-ES"/>
        </w:rPr>
        <w:t>u</w:t>
      </w:r>
      <w:r w:rsidR="007E344C" w:rsidRPr="00145823">
        <w:rPr>
          <w:rFonts w:ascii="Times New Roman" w:hAnsi="Times New Roman"/>
          <w:b w:val="0"/>
          <w:lang w:val="gl-ES"/>
        </w:rPr>
        <w:t>s mil vint</w:t>
      </w:r>
      <w:r w:rsidR="008D31D9" w:rsidRPr="00145823">
        <w:rPr>
          <w:rFonts w:ascii="Times New Roman" w:hAnsi="Times New Roman"/>
          <w:b w:val="0"/>
          <w:lang w:val="gl-ES"/>
        </w:rPr>
        <w:t xml:space="preserve">e e </w:t>
      </w:r>
      <w:r w:rsidR="0043617D">
        <w:rPr>
          <w:rFonts w:ascii="Times New Roman" w:hAnsi="Times New Roman"/>
          <w:b w:val="0"/>
          <w:lang w:val="gl-ES"/>
        </w:rPr>
        <w:t>tres</w:t>
      </w:r>
      <w:r w:rsidR="007E344C" w:rsidRPr="00145823">
        <w:rPr>
          <w:rFonts w:ascii="Times New Roman" w:hAnsi="Times New Roman"/>
          <w:b w:val="0"/>
          <w:lang w:val="gl-ES"/>
        </w:rPr>
        <w:t>.</w:t>
      </w:r>
    </w:p>
    <w:sectPr w:rsidR="00117D16" w:rsidRPr="001458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291B"/>
    <w:rsid w:val="000215B8"/>
    <w:rsid w:val="00026BD7"/>
    <w:rsid w:val="00035574"/>
    <w:rsid w:val="00036AC3"/>
    <w:rsid w:val="000421ED"/>
    <w:rsid w:val="00065F03"/>
    <w:rsid w:val="000841D4"/>
    <w:rsid w:val="00096F81"/>
    <w:rsid w:val="000D2776"/>
    <w:rsid w:val="000D627A"/>
    <w:rsid w:val="000E3374"/>
    <w:rsid w:val="00102C5E"/>
    <w:rsid w:val="00104D50"/>
    <w:rsid w:val="00110D80"/>
    <w:rsid w:val="00117444"/>
    <w:rsid w:val="00117D16"/>
    <w:rsid w:val="00125049"/>
    <w:rsid w:val="00145823"/>
    <w:rsid w:val="001472C1"/>
    <w:rsid w:val="001623D0"/>
    <w:rsid w:val="00163090"/>
    <w:rsid w:val="00171999"/>
    <w:rsid w:val="00194E0B"/>
    <w:rsid w:val="00196C05"/>
    <w:rsid w:val="00196DEA"/>
    <w:rsid w:val="001A0D9C"/>
    <w:rsid w:val="001A1BBB"/>
    <w:rsid w:val="001C612E"/>
    <w:rsid w:val="001E29FD"/>
    <w:rsid w:val="0020035B"/>
    <w:rsid w:val="0022416C"/>
    <w:rsid w:val="00245D95"/>
    <w:rsid w:val="002507E6"/>
    <w:rsid w:val="00273D92"/>
    <w:rsid w:val="0027562E"/>
    <w:rsid w:val="00276B3F"/>
    <w:rsid w:val="002938A6"/>
    <w:rsid w:val="002970BB"/>
    <w:rsid w:val="002B195D"/>
    <w:rsid w:val="002B7338"/>
    <w:rsid w:val="002C6522"/>
    <w:rsid w:val="002D16EB"/>
    <w:rsid w:val="002E6A23"/>
    <w:rsid w:val="002F0D91"/>
    <w:rsid w:val="002F4727"/>
    <w:rsid w:val="00306189"/>
    <w:rsid w:val="0031557B"/>
    <w:rsid w:val="00317769"/>
    <w:rsid w:val="00332409"/>
    <w:rsid w:val="003523FA"/>
    <w:rsid w:val="0035696A"/>
    <w:rsid w:val="00372D6A"/>
    <w:rsid w:val="00377BA9"/>
    <w:rsid w:val="003933C3"/>
    <w:rsid w:val="00394879"/>
    <w:rsid w:val="003A4832"/>
    <w:rsid w:val="003B23B5"/>
    <w:rsid w:val="003C01B1"/>
    <w:rsid w:val="003C6C20"/>
    <w:rsid w:val="003E3091"/>
    <w:rsid w:val="003F47B7"/>
    <w:rsid w:val="003F6ED0"/>
    <w:rsid w:val="00402568"/>
    <w:rsid w:val="0043617D"/>
    <w:rsid w:val="00437F27"/>
    <w:rsid w:val="00443B30"/>
    <w:rsid w:val="00463C43"/>
    <w:rsid w:val="004856B1"/>
    <w:rsid w:val="004863D0"/>
    <w:rsid w:val="004A0143"/>
    <w:rsid w:val="004D5A06"/>
    <w:rsid w:val="004D62C8"/>
    <w:rsid w:val="004D708D"/>
    <w:rsid w:val="004D7930"/>
    <w:rsid w:val="004E39E6"/>
    <w:rsid w:val="004F13E1"/>
    <w:rsid w:val="004F52F3"/>
    <w:rsid w:val="00502DC2"/>
    <w:rsid w:val="005232F4"/>
    <w:rsid w:val="00542BF1"/>
    <w:rsid w:val="00572C36"/>
    <w:rsid w:val="0058405C"/>
    <w:rsid w:val="00584E9A"/>
    <w:rsid w:val="005A1AB9"/>
    <w:rsid w:val="00646DD2"/>
    <w:rsid w:val="00653665"/>
    <w:rsid w:val="00663CFE"/>
    <w:rsid w:val="00674190"/>
    <w:rsid w:val="0068160E"/>
    <w:rsid w:val="006A6A14"/>
    <w:rsid w:val="006B0809"/>
    <w:rsid w:val="006B3203"/>
    <w:rsid w:val="006B4EAA"/>
    <w:rsid w:val="006D039D"/>
    <w:rsid w:val="006D45CD"/>
    <w:rsid w:val="006E4EA0"/>
    <w:rsid w:val="006F1350"/>
    <w:rsid w:val="00700431"/>
    <w:rsid w:val="007129D7"/>
    <w:rsid w:val="0071695C"/>
    <w:rsid w:val="00721A7F"/>
    <w:rsid w:val="00723B41"/>
    <w:rsid w:val="0073083A"/>
    <w:rsid w:val="0073370B"/>
    <w:rsid w:val="00773624"/>
    <w:rsid w:val="007742E2"/>
    <w:rsid w:val="007773C4"/>
    <w:rsid w:val="0078047A"/>
    <w:rsid w:val="007A576A"/>
    <w:rsid w:val="007D1B7F"/>
    <w:rsid w:val="007E0032"/>
    <w:rsid w:val="007E344C"/>
    <w:rsid w:val="007F541D"/>
    <w:rsid w:val="00804691"/>
    <w:rsid w:val="00805673"/>
    <w:rsid w:val="008101ED"/>
    <w:rsid w:val="00832495"/>
    <w:rsid w:val="00832B3D"/>
    <w:rsid w:val="00836644"/>
    <w:rsid w:val="00850609"/>
    <w:rsid w:val="00851730"/>
    <w:rsid w:val="0085440B"/>
    <w:rsid w:val="00861D1F"/>
    <w:rsid w:val="0086386E"/>
    <w:rsid w:val="008705A1"/>
    <w:rsid w:val="00876F43"/>
    <w:rsid w:val="00877137"/>
    <w:rsid w:val="008774C7"/>
    <w:rsid w:val="008925DC"/>
    <w:rsid w:val="008B0F2A"/>
    <w:rsid w:val="008D31D9"/>
    <w:rsid w:val="008E3B25"/>
    <w:rsid w:val="008F192C"/>
    <w:rsid w:val="008F21B0"/>
    <w:rsid w:val="00914159"/>
    <w:rsid w:val="00927977"/>
    <w:rsid w:val="0093776B"/>
    <w:rsid w:val="00944C01"/>
    <w:rsid w:val="00975055"/>
    <w:rsid w:val="0097654B"/>
    <w:rsid w:val="009837C3"/>
    <w:rsid w:val="009871BE"/>
    <w:rsid w:val="0099251E"/>
    <w:rsid w:val="00994AF0"/>
    <w:rsid w:val="009B190A"/>
    <w:rsid w:val="009B3CB4"/>
    <w:rsid w:val="009B75A2"/>
    <w:rsid w:val="009C0A1F"/>
    <w:rsid w:val="009C0B41"/>
    <w:rsid w:val="009C17C6"/>
    <w:rsid w:val="009D4C24"/>
    <w:rsid w:val="009F38EF"/>
    <w:rsid w:val="00A062C5"/>
    <w:rsid w:val="00A103DA"/>
    <w:rsid w:val="00A10A9E"/>
    <w:rsid w:val="00A13112"/>
    <w:rsid w:val="00A24535"/>
    <w:rsid w:val="00A246B2"/>
    <w:rsid w:val="00A40C65"/>
    <w:rsid w:val="00A41950"/>
    <w:rsid w:val="00A623DC"/>
    <w:rsid w:val="00A7099C"/>
    <w:rsid w:val="00A91F9F"/>
    <w:rsid w:val="00A96865"/>
    <w:rsid w:val="00AA4A87"/>
    <w:rsid w:val="00AB373B"/>
    <w:rsid w:val="00AB425C"/>
    <w:rsid w:val="00AC7A81"/>
    <w:rsid w:val="00AD2480"/>
    <w:rsid w:val="00AF097A"/>
    <w:rsid w:val="00B04D54"/>
    <w:rsid w:val="00B05296"/>
    <w:rsid w:val="00B100DB"/>
    <w:rsid w:val="00B46CA3"/>
    <w:rsid w:val="00B66B4F"/>
    <w:rsid w:val="00B74242"/>
    <w:rsid w:val="00BB39B6"/>
    <w:rsid w:val="00BC48A6"/>
    <w:rsid w:val="00C21E24"/>
    <w:rsid w:val="00C26E6B"/>
    <w:rsid w:val="00C409F9"/>
    <w:rsid w:val="00C50179"/>
    <w:rsid w:val="00C575A3"/>
    <w:rsid w:val="00C636AC"/>
    <w:rsid w:val="00C746E1"/>
    <w:rsid w:val="00C84574"/>
    <w:rsid w:val="00C87D4A"/>
    <w:rsid w:val="00CA20ED"/>
    <w:rsid w:val="00CB14F3"/>
    <w:rsid w:val="00CC57D9"/>
    <w:rsid w:val="00CD171E"/>
    <w:rsid w:val="00CD545E"/>
    <w:rsid w:val="00CE2A30"/>
    <w:rsid w:val="00D035A5"/>
    <w:rsid w:val="00D07DC9"/>
    <w:rsid w:val="00D204AD"/>
    <w:rsid w:val="00D25D93"/>
    <w:rsid w:val="00D62BA8"/>
    <w:rsid w:val="00D62F5B"/>
    <w:rsid w:val="00D778B9"/>
    <w:rsid w:val="00DB75AC"/>
    <w:rsid w:val="00DC4399"/>
    <w:rsid w:val="00DD2603"/>
    <w:rsid w:val="00DE62AF"/>
    <w:rsid w:val="00DE781E"/>
    <w:rsid w:val="00E0368F"/>
    <w:rsid w:val="00E25E58"/>
    <w:rsid w:val="00E40F8E"/>
    <w:rsid w:val="00E47485"/>
    <w:rsid w:val="00E502A6"/>
    <w:rsid w:val="00E523EC"/>
    <w:rsid w:val="00E56F09"/>
    <w:rsid w:val="00E76AC0"/>
    <w:rsid w:val="00E76E7D"/>
    <w:rsid w:val="00E77678"/>
    <w:rsid w:val="00E9781B"/>
    <w:rsid w:val="00EA38F3"/>
    <w:rsid w:val="00ED11D2"/>
    <w:rsid w:val="00ED6FFD"/>
    <w:rsid w:val="00EE38A5"/>
    <w:rsid w:val="00EE73D5"/>
    <w:rsid w:val="00EF03B5"/>
    <w:rsid w:val="00EF3503"/>
    <w:rsid w:val="00EF40BA"/>
    <w:rsid w:val="00F01022"/>
    <w:rsid w:val="00F47A03"/>
    <w:rsid w:val="00F63194"/>
    <w:rsid w:val="00F86FE6"/>
    <w:rsid w:val="00F87708"/>
    <w:rsid w:val="00FA0E3C"/>
    <w:rsid w:val="00FD078A"/>
    <w:rsid w:val="00FE786E"/>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C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272488">
      <w:bodyDiv w:val="1"/>
      <w:marLeft w:val="0"/>
      <w:marRight w:val="0"/>
      <w:marTop w:val="0"/>
      <w:marBottom w:val="0"/>
      <w:divBdr>
        <w:top w:val="none" w:sz="0" w:space="0" w:color="auto"/>
        <w:left w:val="none" w:sz="0" w:space="0" w:color="auto"/>
        <w:bottom w:val="none" w:sz="0" w:space="0" w:color="auto"/>
        <w:right w:val="none" w:sz="0" w:space="0" w:color="auto"/>
      </w:divBdr>
    </w:div>
    <w:div w:id="170217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954</Words>
  <Characters>5250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2023-07-04T09:40:00Z</dcterms:created>
  <dcterms:modified xsi:type="dcterms:W3CDTF">2023-07-04T09:42:00Z</dcterms:modified>
</cp:coreProperties>
</file>