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D7C72" w:rsidRPr="00DD7C72" w:rsidRDefault="006E4EA0" w:rsidP="00DD7C72">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D7C72" w:rsidRPr="00DD7C72">
        <w:rPr>
          <w:rFonts w:ascii="Times New Roman" w:hAnsi="Times New Roman"/>
          <w:b w:val="0"/>
          <w:bCs w:val="0"/>
          <w:i/>
        </w:rPr>
        <w:t xml:space="preserve">Aprobar una subvención a favor del Ayuntamiento de A </w:t>
      </w:r>
      <w:proofErr w:type="spellStart"/>
      <w:r w:rsidR="00DD7C72" w:rsidRPr="00DD7C72">
        <w:rPr>
          <w:rFonts w:ascii="Times New Roman" w:hAnsi="Times New Roman"/>
          <w:b w:val="0"/>
          <w:bCs w:val="0"/>
          <w:i/>
        </w:rPr>
        <w:t>Veiga</w:t>
      </w:r>
      <w:proofErr w:type="spellEnd"/>
      <w:r w:rsidR="00DD7C72" w:rsidRPr="00DD7C72">
        <w:rPr>
          <w:rFonts w:ascii="Times New Roman" w:hAnsi="Times New Roman"/>
          <w:b w:val="0"/>
          <w:bCs w:val="0"/>
          <w:i/>
        </w:rPr>
        <w:t xml:space="preserve"> en los siguientes términos:</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-Importe: 60.000,00 euros. </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-Objeto: Saneamiento en </w:t>
      </w:r>
      <w:proofErr w:type="spellStart"/>
      <w:r w:rsidRPr="00DD7C72">
        <w:rPr>
          <w:rFonts w:ascii="Times New Roman" w:hAnsi="Times New Roman"/>
          <w:b w:val="0"/>
          <w:bCs w:val="0"/>
          <w:i/>
        </w:rPr>
        <w:t>Castrom</w:t>
      </w:r>
      <w:r>
        <w:rPr>
          <w:rFonts w:ascii="Times New Roman" w:hAnsi="Times New Roman"/>
          <w:b w:val="0"/>
          <w:bCs w:val="0"/>
          <w:i/>
        </w:rPr>
        <w:t>a</w:t>
      </w:r>
      <w:r w:rsidRPr="00DD7C72">
        <w:rPr>
          <w:rFonts w:ascii="Times New Roman" w:hAnsi="Times New Roman"/>
          <w:b w:val="0"/>
          <w:bCs w:val="0"/>
          <w:i/>
        </w:rPr>
        <w:t>o</w:t>
      </w:r>
      <w:proofErr w:type="spellEnd"/>
      <w:r w:rsidRPr="00DD7C72">
        <w:rPr>
          <w:rFonts w:ascii="Times New Roman" w:hAnsi="Times New Roman"/>
          <w:b w:val="0"/>
          <w:bCs w:val="0"/>
          <w:i/>
        </w:rPr>
        <w:t xml:space="preserve"> y varios núcleos.</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D7C72">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D7C72">
        <w:rPr>
          <w:rFonts w:ascii="Times New Roman" w:hAnsi="Times New Roman"/>
          <w:b w:val="0"/>
          <w:bCs w:val="0"/>
          <w:i/>
        </w:rPr>
        <w:t xml:space="preserve"> acrediten respe</w:t>
      </w:r>
      <w:r>
        <w:rPr>
          <w:rFonts w:ascii="Times New Roman" w:hAnsi="Times New Roman"/>
          <w:b w:val="0"/>
          <w:bCs w:val="0"/>
          <w:i/>
        </w:rPr>
        <w:t>c</w:t>
      </w:r>
      <w:r w:rsidRPr="00DD7C72">
        <w:rPr>
          <w:rFonts w:ascii="Times New Roman" w:hAnsi="Times New Roman"/>
          <w:b w:val="0"/>
          <w:bCs w:val="0"/>
          <w:i/>
        </w:rPr>
        <w:t>to de la actuación subvencionada, los siguientes extremos:</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1.- Que s</w:t>
      </w:r>
      <w:r>
        <w:rPr>
          <w:rFonts w:ascii="Times New Roman" w:hAnsi="Times New Roman"/>
          <w:b w:val="0"/>
          <w:bCs w:val="0"/>
          <w:i/>
        </w:rPr>
        <w:t>e</w:t>
      </w:r>
      <w:r w:rsidRPr="00DD7C72">
        <w:rPr>
          <w:rFonts w:ascii="Times New Roman" w:hAnsi="Times New Roman"/>
          <w:b w:val="0"/>
          <w:bCs w:val="0"/>
          <w:i/>
        </w:rPr>
        <w:t xml:space="preserve"> cumplió la finalidad para la que fue concedida la subvención.</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2.- Que la justificación de la subvención concedida s</w:t>
      </w:r>
      <w:r>
        <w:rPr>
          <w:rFonts w:ascii="Times New Roman" w:hAnsi="Times New Roman"/>
          <w:b w:val="0"/>
          <w:bCs w:val="0"/>
          <w:i/>
        </w:rPr>
        <w:t>e</w:t>
      </w:r>
      <w:r w:rsidRPr="00DD7C72">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3.- Que la justificación de la subvención de referencia, alcanza el importe del presupuesto presentado para la concesión de la subvención (60.000,00 euros) indicando, en caso contrario, el porcentaje que supone.</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4.- Que los documentos justificativos del gasto fueron aprobados por el órgano competente. </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5.- Que la entidad local s</w:t>
      </w:r>
      <w:r>
        <w:rPr>
          <w:rFonts w:ascii="Times New Roman" w:hAnsi="Times New Roman"/>
          <w:b w:val="0"/>
          <w:bCs w:val="0"/>
          <w:i/>
        </w:rPr>
        <w:t>e</w:t>
      </w:r>
      <w:r w:rsidRPr="00DD7C72">
        <w:rPr>
          <w:rFonts w:ascii="Times New Roman" w:hAnsi="Times New Roman"/>
          <w:b w:val="0"/>
          <w:bCs w:val="0"/>
          <w:i/>
        </w:rPr>
        <w:t xml:space="preserve"> encuentre al corriente de sus </w:t>
      </w:r>
      <w:r>
        <w:rPr>
          <w:rFonts w:ascii="Times New Roman" w:hAnsi="Times New Roman"/>
          <w:b w:val="0"/>
          <w:bCs w:val="0"/>
          <w:i/>
        </w:rPr>
        <w:t>obligaciones</w:t>
      </w:r>
      <w:r w:rsidRPr="00DD7C72">
        <w:rPr>
          <w:rFonts w:ascii="Times New Roman" w:hAnsi="Times New Roman"/>
          <w:b w:val="0"/>
          <w:bCs w:val="0"/>
          <w:i/>
        </w:rPr>
        <w:t xml:space="preserve"> tributari</w:t>
      </w:r>
      <w:r>
        <w:rPr>
          <w:rFonts w:ascii="Times New Roman" w:hAnsi="Times New Roman"/>
          <w:b w:val="0"/>
          <w:bCs w:val="0"/>
          <w:i/>
        </w:rPr>
        <w:t>a</w:t>
      </w:r>
      <w:r w:rsidRPr="00DD7C72">
        <w:rPr>
          <w:rFonts w:ascii="Times New Roman" w:hAnsi="Times New Roman"/>
          <w:b w:val="0"/>
          <w:bCs w:val="0"/>
          <w:i/>
        </w:rPr>
        <w:t>s con la Hacienda Estatal, Autonómica y con la Seguridad Social.</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6.- Relación de las subvenciones concedidas a la entidad local beneficiaria para la misma finalidad, indicando su importe y los conceptos subvencionados.</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7.- Que s</w:t>
      </w:r>
      <w:r>
        <w:rPr>
          <w:rFonts w:ascii="Times New Roman" w:hAnsi="Times New Roman"/>
          <w:b w:val="0"/>
          <w:bCs w:val="0"/>
          <w:i/>
        </w:rPr>
        <w:t>e</w:t>
      </w:r>
      <w:r w:rsidRPr="00DD7C72">
        <w:rPr>
          <w:rFonts w:ascii="Times New Roman" w:hAnsi="Times New Roman"/>
          <w:b w:val="0"/>
          <w:bCs w:val="0"/>
          <w:i/>
        </w:rPr>
        <w:t xml:space="preserve"> emplearon para la adjudicación del contrato, criterios distintos al del precio y del plazo de garantía.</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8.- Que en la adjudicación, s</w:t>
      </w:r>
      <w:r>
        <w:rPr>
          <w:rFonts w:ascii="Times New Roman" w:hAnsi="Times New Roman"/>
          <w:b w:val="0"/>
          <w:bCs w:val="0"/>
          <w:i/>
        </w:rPr>
        <w:t>e</w:t>
      </w:r>
      <w:r w:rsidRPr="00DD7C72">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D7C72">
        <w:rPr>
          <w:rFonts w:ascii="Times New Roman" w:hAnsi="Times New Roman"/>
          <w:b w:val="0"/>
          <w:bCs w:val="0"/>
          <w:i/>
        </w:rPr>
        <w:t>ey 9/2017, de 8 de noviembre, de Contratos del Sector Público.</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DD7C72">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w:t>
      </w:r>
      <w:r w:rsidRPr="00DD7C72">
        <w:rPr>
          <w:rFonts w:ascii="Times New Roman" w:hAnsi="Times New Roman"/>
          <w:b w:val="0"/>
          <w:bCs w:val="0"/>
          <w:i/>
        </w:rPr>
        <w:lastRenderedPageBreak/>
        <w:t>una declar</w:t>
      </w:r>
      <w:r>
        <w:rPr>
          <w:rFonts w:ascii="Times New Roman" w:hAnsi="Times New Roman"/>
          <w:b w:val="0"/>
          <w:bCs w:val="0"/>
          <w:i/>
        </w:rPr>
        <w:t>ación definitiva co</w:t>
      </w:r>
      <w:r w:rsidRPr="00DD7C72">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DD7C72">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DD7C72">
        <w:rPr>
          <w:rFonts w:ascii="Times New Roman" w:hAnsi="Times New Roman"/>
          <w:b w:val="0"/>
          <w:bCs w:val="0"/>
          <w:i/>
        </w:rPr>
        <w:t xml:space="preserve">eneral de </w:t>
      </w:r>
      <w:r>
        <w:rPr>
          <w:rFonts w:ascii="Times New Roman" w:hAnsi="Times New Roman"/>
          <w:b w:val="0"/>
          <w:bCs w:val="0"/>
          <w:i/>
        </w:rPr>
        <w:t>S</w:t>
      </w:r>
      <w:r w:rsidRPr="00DD7C72">
        <w:rPr>
          <w:rFonts w:ascii="Times New Roman" w:hAnsi="Times New Roman"/>
          <w:b w:val="0"/>
          <w:bCs w:val="0"/>
          <w:i/>
        </w:rPr>
        <w:t>ubvenciones.</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Sin perjuicio de</w:t>
      </w:r>
      <w:r>
        <w:rPr>
          <w:rFonts w:ascii="Times New Roman" w:hAnsi="Times New Roman"/>
          <w:b w:val="0"/>
          <w:bCs w:val="0"/>
          <w:i/>
        </w:rPr>
        <w:t xml:space="preserve"> </w:t>
      </w:r>
      <w:r w:rsidRPr="00DD7C72">
        <w:rPr>
          <w:rFonts w:ascii="Times New Roman" w:hAnsi="Times New Roman"/>
          <w:b w:val="0"/>
          <w:bCs w:val="0"/>
          <w:i/>
        </w:rPr>
        <w:t>l</w:t>
      </w:r>
      <w:r>
        <w:rPr>
          <w:rFonts w:ascii="Times New Roman" w:hAnsi="Times New Roman"/>
          <w:b w:val="0"/>
          <w:bCs w:val="0"/>
          <w:i/>
        </w:rPr>
        <w:t>o</w:t>
      </w:r>
      <w:r w:rsidRPr="00DD7C72">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D7C72">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D7C72">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D7C72">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D7C72">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D7C72">
        <w:rPr>
          <w:rFonts w:ascii="Times New Roman" w:hAnsi="Times New Roman"/>
          <w:b w:val="0"/>
          <w:bCs w:val="0"/>
          <w:i/>
        </w:rPr>
        <w:t xml:space="preserve"> del último ejercicio liquidado de la entidad.</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De acuerdo con </w:t>
      </w:r>
      <w:r>
        <w:rPr>
          <w:rFonts w:ascii="Times New Roman" w:hAnsi="Times New Roman"/>
          <w:b w:val="0"/>
          <w:bCs w:val="0"/>
          <w:i/>
        </w:rPr>
        <w:t>lo</w:t>
      </w:r>
      <w:r w:rsidRPr="00DD7C72">
        <w:rPr>
          <w:rFonts w:ascii="Times New Roman" w:hAnsi="Times New Roman"/>
          <w:b w:val="0"/>
          <w:bCs w:val="0"/>
          <w:i/>
        </w:rPr>
        <w:t xml:space="preserve"> establecido en el artículo 16 de la Ordenanza </w:t>
      </w:r>
      <w:r>
        <w:rPr>
          <w:rFonts w:ascii="Times New Roman" w:hAnsi="Times New Roman"/>
          <w:b w:val="0"/>
          <w:bCs w:val="0"/>
          <w:i/>
        </w:rPr>
        <w:t>G</w:t>
      </w:r>
      <w:r w:rsidRPr="00DD7C72">
        <w:rPr>
          <w:rFonts w:ascii="Times New Roman" w:hAnsi="Times New Roman"/>
          <w:b w:val="0"/>
          <w:bCs w:val="0"/>
          <w:i/>
        </w:rPr>
        <w:t xml:space="preserve">eneral de </w:t>
      </w:r>
      <w:r>
        <w:rPr>
          <w:rFonts w:ascii="Times New Roman" w:hAnsi="Times New Roman"/>
          <w:b w:val="0"/>
          <w:bCs w:val="0"/>
          <w:i/>
        </w:rPr>
        <w:t>S</w:t>
      </w:r>
      <w:r w:rsidRPr="00DD7C72">
        <w:rPr>
          <w:rFonts w:ascii="Times New Roman" w:hAnsi="Times New Roman"/>
          <w:b w:val="0"/>
          <w:bCs w:val="0"/>
          <w:i/>
        </w:rPr>
        <w:t xml:space="preserve">ubvenciones, las subvenciones, como regla general, le </w:t>
      </w:r>
      <w:r>
        <w:rPr>
          <w:rFonts w:ascii="Times New Roman" w:hAnsi="Times New Roman"/>
          <w:b w:val="0"/>
          <w:bCs w:val="0"/>
          <w:i/>
        </w:rPr>
        <w:t xml:space="preserve">serán abonadas al beneficiario </w:t>
      </w:r>
      <w:r w:rsidRPr="00DD7C72">
        <w:rPr>
          <w:rFonts w:ascii="Times New Roman" w:hAnsi="Times New Roman"/>
          <w:b w:val="0"/>
          <w:bCs w:val="0"/>
          <w:i/>
        </w:rPr>
        <w:t>una vez justificadas, en el plazo máximo de treinta d</w:t>
      </w:r>
      <w:r>
        <w:rPr>
          <w:rFonts w:ascii="Times New Roman" w:hAnsi="Times New Roman"/>
          <w:b w:val="0"/>
          <w:bCs w:val="0"/>
          <w:i/>
        </w:rPr>
        <w:t>ía</w:t>
      </w:r>
      <w:r w:rsidRPr="00DD7C72">
        <w:rPr>
          <w:rFonts w:ascii="Times New Roman" w:hAnsi="Times New Roman"/>
          <w:b w:val="0"/>
          <w:bCs w:val="0"/>
          <w:i/>
        </w:rPr>
        <w:t>s natural</w:t>
      </w:r>
      <w:r>
        <w:rPr>
          <w:rFonts w:ascii="Times New Roman" w:hAnsi="Times New Roman"/>
          <w:b w:val="0"/>
          <w:bCs w:val="0"/>
          <w:i/>
        </w:rPr>
        <w:t>es</w:t>
      </w:r>
      <w:r w:rsidRPr="00DD7C72">
        <w:rPr>
          <w:rFonts w:ascii="Times New Roman" w:hAnsi="Times New Roman"/>
          <w:b w:val="0"/>
          <w:bCs w:val="0"/>
          <w:i/>
        </w:rPr>
        <w:t xml:space="preserve"> desde que se dicte el acto administrativo en el que se tenga por justificada la subvención.</w:t>
      </w:r>
    </w:p>
    <w:p w:rsidR="00DD7C72" w:rsidRPr="00DD7C72" w:rsidRDefault="00DD7C72" w:rsidP="00DD7C72">
      <w:pPr>
        <w:widowControl/>
        <w:autoSpaceDE/>
        <w:autoSpaceDN/>
        <w:adjustRightInd/>
        <w:spacing w:line="360" w:lineRule="auto"/>
        <w:ind w:firstLine="708"/>
        <w:jc w:val="both"/>
        <w:rPr>
          <w:rFonts w:ascii="Times New Roman" w:hAnsi="Times New Roman"/>
          <w:b w:val="0"/>
          <w:bCs w:val="0"/>
          <w:i/>
        </w:rPr>
      </w:pPr>
      <w:r w:rsidRPr="00DD7C72">
        <w:rPr>
          <w:rFonts w:ascii="Times New Roman" w:hAnsi="Times New Roman"/>
          <w:b w:val="0"/>
          <w:bCs w:val="0"/>
          <w:i/>
        </w:rPr>
        <w:t xml:space="preserve">-Plazo justificación: </w:t>
      </w:r>
      <w:r>
        <w:rPr>
          <w:rFonts w:ascii="Times New Roman" w:hAnsi="Times New Roman"/>
          <w:b w:val="0"/>
          <w:bCs w:val="0"/>
          <w:i/>
        </w:rPr>
        <w:t>h</w:t>
      </w:r>
      <w:r w:rsidRPr="00DD7C72">
        <w:rPr>
          <w:rFonts w:ascii="Times New Roman" w:hAnsi="Times New Roman"/>
          <w:b w:val="0"/>
          <w:bCs w:val="0"/>
          <w:i/>
        </w:rPr>
        <w:t>a</w:t>
      </w:r>
      <w:r>
        <w:rPr>
          <w:rFonts w:ascii="Times New Roman" w:hAnsi="Times New Roman"/>
          <w:b w:val="0"/>
          <w:bCs w:val="0"/>
          <w:i/>
        </w:rPr>
        <w:t>s</w:t>
      </w:r>
      <w:r w:rsidRPr="00DD7C72">
        <w:rPr>
          <w:rFonts w:ascii="Times New Roman" w:hAnsi="Times New Roman"/>
          <w:b w:val="0"/>
          <w:bCs w:val="0"/>
          <w:i/>
        </w:rPr>
        <w:t xml:space="preserve">ta el 31 de octubre de 2023. </w:t>
      </w:r>
    </w:p>
    <w:p w:rsidR="00AC2771" w:rsidRDefault="00DD7C72" w:rsidP="00DD7C72">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D7C72">
        <w:rPr>
          <w:rFonts w:ascii="Times New Roman" w:hAnsi="Times New Roman"/>
          <w:b w:val="0"/>
          <w:bCs w:val="0"/>
          <w:i/>
        </w:rPr>
        <w:t>icho plazo tendrá c</w:t>
      </w:r>
      <w:r>
        <w:rPr>
          <w:rFonts w:ascii="Times New Roman" w:hAnsi="Times New Roman"/>
          <w:b w:val="0"/>
          <w:bCs w:val="0"/>
          <w:i/>
        </w:rPr>
        <w:t>o</w:t>
      </w:r>
      <w:bookmarkStart w:id="0" w:name="_GoBack"/>
      <w:bookmarkEnd w:id="0"/>
      <w:r w:rsidRPr="00DD7C72">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59E8"/>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6739D"/>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B99"/>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2F73"/>
    <w:rsid w:val="00897AAE"/>
    <w:rsid w:val="008C22FC"/>
    <w:rsid w:val="008F02B4"/>
    <w:rsid w:val="009206E5"/>
    <w:rsid w:val="009356F4"/>
    <w:rsid w:val="0093776B"/>
    <w:rsid w:val="00940CC9"/>
    <w:rsid w:val="009553DB"/>
    <w:rsid w:val="0097654B"/>
    <w:rsid w:val="009837C3"/>
    <w:rsid w:val="009940D6"/>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77DD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10647"/>
    <w:rsid w:val="00D322B1"/>
    <w:rsid w:val="00D3260D"/>
    <w:rsid w:val="00D336DA"/>
    <w:rsid w:val="00D501F7"/>
    <w:rsid w:val="00D5228C"/>
    <w:rsid w:val="00D62BA8"/>
    <w:rsid w:val="00D756DC"/>
    <w:rsid w:val="00D76E4C"/>
    <w:rsid w:val="00D84CAD"/>
    <w:rsid w:val="00D87D0C"/>
    <w:rsid w:val="00DA079B"/>
    <w:rsid w:val="00DB39C7"/>
    <w:rsid w:val="00DB75AC"/>
    <w:rsid w:val="00DD7C72"/>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C5AF5"/>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678</Words>
  <Characters>3732</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2023-05-23T08:46:00Z</dcterms:created>
  <dcterms:modified xsi:type="dcterms:W3CDTF">2023-05-23T08:52:00Z</dcterms:modified>
</cp:coreProperties>
</file>