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58F9" w:rsidRPr="00E038B5" w:rsidRDefault="003458F9" w:rsidP="00235AF5">
      <w:pPr>
        <w:jc w:val="both"/>
        <w:rPr>
          <w:rFonts w:ascii="Fira Sans" w:hAnsi="Fira Sans"/>
          <w:sz w:val="22"/>
          <w:szCs w:val="22"/>
        </w:rPr>
      </w:pPr>
    </w:p>
    <w:p w:rsidR="00235AF5" w:rsidRPr="00E038B5" w:rsidRDefault="00235AF5" w:rsidP="00235AF5">
      <w:pPr>
        <w:jc w:val="center"/>
        <w:rPr>
          <w:rFonts w:ascii="Fira Sans" w:hAnsi="Fira Sans"/>
          <w:sz w:val="22"/>
          <w:szCs w:val="22"/>
        </w:rPr>
      </w:pPr>
    </w:p>
    <w:p w:rsidR="00235AF5" w:rsidRPr="00E038B5" w:rsidRDefault="00235AF5" w:rsidP="00235AF5">
      <w:pPr>
        <w:pStyle w:val="Default"/>
        <w:jc w:val="center"/>
        <w:rPr>
          <w:rFonts w:ascii="Fira Sans" w:hAnsi="Fira Sans"/>
          <w:sz w:val="22"/>
          <w:szCs w:val="22"/>
        </w:rPr>
      </w:pPr>
      <w:r w:rsidRPr="00E038B5">
        <w:rPr>
          <w:rFonts w:ascii="Fira Sans" w:hAnsi="Fira Sans"/>
          <w:b/>
          <w:bCs/>
          <w:sz w:val="22"/>
          <w:szCs w:val="22"/>
        </w:rPr>
        <w:t>BASES</w:t>
      </w:r>
    </w:p>
    <w:p w:rsidR="00235AF5" w:rsidRPr="00E038B5" w:rsidRDefault="00235AF5" w:rsidP="00235AF5">
      <w:pPr>
        <w:pStyle w:val="Default"/>
        <w:jc w:val="center"/>
        <w:rPr>
          <w:rFonts w:ascii="Fira Sans" w:hAnsi="Fira Sans" w:cs="Liberation Sans"/>
          <w:sz w:val="22"/>
          <w:szCs w:val="22"/>
        </w:rPr>
      </w:pPr>
      <w:r w:rsidRPr="00E038B5">
        <w:rPr>
          <w:rFonts w:ascii="Fira Sans" w:hAnsi="Fira Sans" w:cs="Liberation Sans"/>
          <w:b/>
          <w:bCs/>
          <w:sz w:val="22"/>
          <w:szCs w:val="22"/>
        </w:rPr>
        <w:t>AYUNTAMIENTO DE ALAQUÀS (VALENCIA</w:t>
      </w:r>
      <w:r w:rsidRPr="00E038B5">
        <w:rPr>
          <w:rFonts w:ascii="Fira Sans" w:hAnsi="Fira Sans" w:cs="Liberation Sans"/>
          <w:sz w:val="22"/>
          <w:szCs w:val="22"/>
        </w:rPr>
        <w:t>)</w:t>
      </w:r>
    </w:p>
    <w:p w:rsidR="00235AF5" w:rsidRPr="007C1BFC" w:rsidRDefault="00235AF5" w:rsidP="00235AF5">
      <w:pPr>
        <w:pStyle w:val="Default"/>
        <w:jc w:val="center"/>
        <w:rPr>
          <w:rFonts w:ascii="Fira Sans" w:hAnsi="Fira Sans" w:cs="Liberation Sans"/>
          <w:b/>
          <w:sz w:val="22"/>
          <w:szCs w:val="22"/>
        </w:rPr>
      </w:pPr>
      <w:r w:rsidRPr="007C1BFC">
        <w:rPr>
          <w:rFonts w:ascii="Fira Sans" w:hAnsi="Fira Sans" w:cs="Liberation Sans"/>
          <w:b/>
          <w:sz w:val="22"/>
          <w:szCs w:val="22"/>
        </w:rPr>
        <w:t xml:space="preserve">V CONCURSO DE GRAFITIS. </w:t>
      </w:r>
      <w:r w:rsidRPr="007C1BFC">
        <w:rPr>
          <w:rFonts w:ascii="Fira Sans" w:hAnsi="Fira Sans" w:cs="Liberation Sans"/>
          <w:b/>
          <w:bCs/>
          <w:sz w:val="22"/>
          <w:szCs w:val="22"/>
        </w:rPr>
        <w:t>ALAQUÀS ARTE URBANO</w:t>
      </w:r>
    </w:p>
    <w:p w:rsidR="00235AF5" w:rsidRPr="007C1BFC" w:rsidRDefault="00F401D1" w:rsidP="00235AF5">
      <w:pPr>
        <w:pStyle w:val="Default"/>
        <w:jc w:val="center"/>
        <w:rPr>
          <w:rFonts w:ascii="Fira Sans" w:hAnsi="Fira Sans" w:cs="Liberation Sans"/>
          <w:b/>
          <w:bCs/>
          <w:sz w:val="22"/>
          <w:szCs w:val="22"/>
        </w:rPr>
      </w:pPr>
      <w:r w:rsidRPr="007C1BFC">
        <w:rPr>
          <w:rFonts w:ascii="Fira Sans" w:hAnsi="Fira Sans" w:cs="Liberation Sans"/>
          <w:b/>
          <w:bCs/>
          <w:sz w:val="22"/>
          <w:szCs w:val="22"/>
        </w:rPr>
        <w:t>2023</w:t>
      </w:r>
    </w:p>
    <w:p w:rsidR="00235AF5" w:rsidRPr="00E038B5" w:rsidRDefault="00235AF5" w:rsidP="00235AF5">
      <w:pPr>
        <w:pStyle w:val="Default"/>
        <w:jc w:val="both"/>
        <w:rPr>
          <w:rFonts w:ascii="Fira Sans" w:hAnsi="Fira Sans" w:cs="Liberation Sans"/>
          <w:sz w:val="22"/>
          <w:szCs w:val="22"/>
        </w:rPr>
      </w:pPr>
    </w:p>
    <w:p w:rsidR="00235AF5" w:rsidRPr="00E038B5" w:rsidRDefault="00235AF5" w:rsidP="00235AF5">
      <w:pPr>
        <w:pStyle w:val="Default"/>
        <w:ind w:firstLine="708"/>
        <w:jc w:val="both"/>
        <w:rPr>
          <w:rFonts w:ascii="Fira Sans" w:hAnsi="Fira Sans"/>
          <w:sz w:val="22"/>
          <w:szCs w:val="22"/>
        </w:rPr>
      </w:pPr>
      <w:r w:rsidRPr="00E038B5">
        <w:rPr>
          <w:rFonts w:ascii="Fira Sans" w:hAnsi="Fira Sans"/>
          <w:sz w:val="22"/>
          <w:szCs w:val="22"/>
        </w:rPr>
        <w:t>La Concejalía de Juventud y Cooperación Internacional del Ayunt</w:t>
      </w:r>
      <w:r w:rsidR="00F401D1" w:rsidRPr="00E038B5">
        <w:rPr>
          <w:rFonts w:ascii="Fira Sans" w:hAnsi="Fira Sans"/>
          <w:sz w:val="22"/>
          <w:szCs w:val="22"/>
        </w:rPr>
        <w:t>amiento de Alaquàs convoca el “</w:t>
      </w:r>
      <w:r w:rsidRPr="00E038B5">
        <w:rPr>
          <w:rFonts w:ascii="Fira Sans" w:hAnsi="Fira Sans"/>
          <w:sz w:val="22"/>
          <w:szCs w:val="22"/>
        </w:rPr>
        <w:t xml:space="preserve">V Concurso de GRAFITIS. Alaquàs Arte Urbano” en conmemoración del </w:t>
      </w:r>
      <w:r w:rsidR="00705376" w:rsidRPr="00E038B5">
        <w:rPr>
          <w:rFonts w:ascii="Fira Sans" w:hAnsi="Fira Sans" w:cs="Arial"/>
          <w:color w:val="202122"/>
          <w:sz w:val="22"/>
          <w:szCs w:val="22"/>
          <w:shd w:val="clear" w:color="auto" w:fill="FFFFFF"/>
        </w:rPr>
        <w:t> Día Mundial de los Animales</w:t>
      </w:r>
      <w:r w:rsidR="00E70C19" w:rsidRPr="00E038B5">
        <w:rPr>
          <w:rFonts w:ascii="Fira Sans" w:hAnsi="Fira Sans" w:cs="Arial"/>
          <w:color w:val="202122"/>
          <w:sz w:val="22"/>
          <w:szCs w:val="22"/>
          <w:shd w:val="clear" w:color="auto" w:fill="FFFFFF"/>
        </w:rPr>
        <w:t xml:space="preserve">, el 4 de octubre. </w:t>
      </w:r>
    </w:p>
    <w:p w:rsidR="00235AF5" w:rsidRPr="00E038B5" w:rsidRDefault="00235AF5" w:rsidP="00235AF5">
      <w:pPr>
        <w:pStyle w:val="Default"/>
        <w:ind w:firstLine="708"/>
        <w:jc w:val="both"/>
        <w:rPr>
          <w:rFonts w:ascii="Fira Sans" w:hAnsi="Fira Sans"/>
          <w:sz w:val="22"/>
          <w:szCs w:val="22"/>
        </w:rPr>
      </w:pPr>
      <w:r w:rsidRPr="00E038B5">
        <w:rPr>
          <w:rFonts w:ascii="Fira Sans" w:hAnsi="Fira Sans"/>
          <w:sz w:val="22"/>
          <w:szCs w:val="22"/>
        </w:rPr>
        <w:t xml:space="preserve">Esta convocatoria quiere plasmar otra forma de arte en varias partes de la localidad, y que sirvan de embellecimiento en la localidad y como posible reclamo turístico. El espacio elegido para la ejecución de la obra será el muro del CEIP Bonavista </w:t>
      </w:r>
      <w:r w:rsidR="00A34BC1">
        <w:rPr>
          <w:rFonts w:ascii="Fira Sans" w:hAnsi="Fira Sans"/>
          <w:sz w:val="22"/>
          <w:szCs w:val="22"/>
        </w:rPr>
        <w:t xml:space="preserve">de Alaquàs </w:t>
      </w:r>
      <w:r w:rsidR="006877CC" w:rsidRPr="00E038B5">
        <w:rPr>
          <w:rFonts w:ascii="Fira Sans" w:hAnsi="Fira Sans"/>
          <w:sz w:val="22"/>
          <w:szCs w:val="22"/>
        </w:rPr>
        <w:t>junto a la entrada del edificio de Educación Infantil</w:t>
      </w:r>
      <w:r w:rsidR="00AB3C9E" w:rsidRPr="00E038B5">
        <w:rPr>
          <w:rFonts w:ascii="Fira Sans" w:hAnsi="Fira Sans"/>
          <w:sz w:val="22"/>
          <w:szCs w:val="22"/>
        </w:rPr>
        <w:t xml:space="preserve"> y frente a la escuela infantil </w:t>
      </w:r>
      <w:r w:rsidR="00DD1CD1" w:rsidRPr="00E038B5">
        <w:rPr>
          <w:rFonts w:ascii="Fira Sans" w:hAnsi="Fira Sans"/>
          <w:sz w:val="22"/>
          <w:szCs w:val="22"/>
        </w:rPr>
        <w:t>L’Alquería</w:t>
      </w:r>
      <w:r w:rsidR="00705376" w:rsidRPr="00E038B5">
        <w:rPr>
          <w:rFonts w:ascii="Fira Sans" w:hAnsi="Fira Sans"/>
          <w:sz w:val="22"/>
          <w:szCs w:val="22"/>
        </w:rPr>
        <w:t xml:space="preserve">. </w:t>
      </w:r>
      <w:r w:rsidRPr="00E038B5">
        <w:rPr>
          <w:rFonts w:ascii="Fira Sans" w:hAnsi="Fira Sans"/>
          <w:sz w:val="22"/>
          <w:szCs w:val="22"/>
        </w:rPr>
        <w:t xml:space="preserve"> La obra tiene que estar en relación con el espacio y al contexto del mismo de su día a día, tiene que representar aspectos de su programación diaria.</w:t>
      </w:r>
    </w:p>
    <w:p w:rsidR="00DD1CD1" w:rsidRPr="00E038B5" w:rsidRDefault="00DD1CD1" w:rsidP="00DD1CD1">
      <w:pPr>
        <w:pStyle w:val="Default"/>
        <w:ind w:firstLine="708"/>
        <w:jc w:val="both"/>
        <w:rPr>
          <w:rFonts w:ascii="Fira Sans" w:hAnsi="Fira Sans" w:cs="Arial"/>
          <w:color w:val="202122"/>
          <w:sz w:val="22"/>
          <w:szCs w:val="22"/>
          <w:shd w:val="clear" w:color="auto" w:fill="FFFFFF"/>
        </w:rPr>
      </w:pPr>
    </w:p>
    <w:p w:rsidR="00AB3C9E" w:rsidRPr="00E038B5" w:rsidRDefault="00DD1CD1" w:rsidP="00DD1CD1">
      <w:pPr>
        <w:pStyle w:val="Default"/>
        <w:ind w:firstLine="708"/>
        <w:jc w:val="both"/>
        <w:rPr>
          <w:rFonts w:ascii="Fira Sans" w:hAnsi="Fira Sans" w:cs="Arial"/>
          <w:color w:val="202122"/>
          <w:sz w:val="22"/>
          <w:szCs w:val="22"/>
          <w:shd w:val="clear" w:color="auto" w:fill="FFFFFF"/>
        </w:rPr>
      </w:pPr>
      <w:r w:rsidRPr="00E038B5">
        <w:rPr>
          <w:rFonts w:ascii="Fira Sans" w:hAnsi="Fira Sans" w:cs="Arial"/>
          <w:color w:val="202122"/>
          <w:sz w:val="22"/>
          <w:szCs w:val="22"/>
          <w:shd w:val="clear" w:color="auto" w:fill="FFFFFF"/>
        </w:rPr>
        <w:t xml:space="preserve">La </w:t>
      </w:r>
      <w:r w:rsidR="00AB3C9E" w:rsidRPr="00E038B5">
        <w:rPr>
          <w:rFonts w:ascii="Fira Sans" w:hAnsi="Fira Sans" w:cs="Arial"/>
          <w:color w:val="202122"/>
          <w:sz w:val="22"/>
          <w:szCs w:val="22"/>
          <w:shd w:val="clear" w:color="auto" w:fill="FFFFFF"/>
        </w:rPr>
        <w:t>Declaración Universal de Derechos del Animal, fue proclamada el 15 de octubre de 1978 y aprobada por la Organización de la Naciones Unidas. Esta declaración establece que todo animal posee derechos y señala que el desconocimiento y desprecio de esos derechos han conducido y siguen conduciendo al hombre a cometer crímenes contra la naturaleza y contra los animales.</w:t>
      </w:r>
    </w:p>
    <w:p w:rsidR="00AB3C9E" w:rsidRPr="00E038B5" w:rsidRDefault="00AB3C9E" w:rsidP="00DD1CD1">
      <w:pPr>
        <w:pStyle w:val="Default"/>
        <w:ind w:firstLine="708"/>
        <w:jc w:val="both"/>
        <w:rPr>
          <w:rFonts w:ascii="Fira Sans" w:hAnsi="Fira Sans" w:cs="Arial"/>
          <w:color w:val="202122"/>
          <w:sz w:val="22"/>
          <w:szCs w:val="22"/>
          <w:shd w:val="clear" w:color="auto" w:fill="FFFFFF"/>
        </w:rPr>
      </w:pPr>
      <w:r w:rsidRPr="00E038B5">
        <w:rPr>
          <w:rFonts w:ascii="Fira Sans" w:hAnsi="Fira Sans" w:cs="Arial"/>
          <w:color w:val="202122"/>
          <w:sz w:val="22"/>
          <w:szCs w:val="22"/>
          <w:shd w:val="clear" w:color="auto" w:fill="FFFFFF"/>
        </w:rPr>
        <w:t>Esta declaración fue aprobada por la UNESCO, posteriormente por la ONU y está compuesta por 14 artículos enfocados en proteger la vida digna y la i</w:t>
      </w:r>
      <w:r w:rsidR="00B474E1">
        <w:rPr>
          <w:rFonts w:ascii="Fira Sans" w:hAnsi="Fira Sans" w:cs="Arial"/>
          <w:color w:val="202122"/>
          <w:sz w:val="22"/>
          <w:szCs w:val="22"/>
          <w:shd w:val="clear" w:color="auto" w:fill="FFFFFF"/>
        </w:rPr>
        <w:t>ntegridad de todos los animales. E</w:t>
      </w:r>
      <w:r w:rsidRPr="00E038B5">
        <w:rPr>
          <w:rFonts w:ascii="Fira Sans" w:hAnsi="Fira Sans" w:cs="Arial"/>
          <w:color w:val="202122"/>
          <w:sz w:val="22"/>
          <w:szCs w:val="22"/>
          <w:shd w:val="clear" w:color="auto" w:fill="FFFFFF"/>
        </w:rPr>
        <w:t>stablece que todos los animales poseen derechos y merecen un respeto equiparable al que existe entre las personas, además señala que la educación de las infancias debe promover y enseñar a observar, comprender, amar y respetar a los animales.</w:t>
      </w:r>
    </w:p>
    <w:p w:rsidR="00AB3C9E" w:rsidRPr="00E038B5" w:rsidRDefault="00AB3C9E" w:rsidP="00AB3C9E">
      <w:pPr>
        <w:pStyle w:val="Default"/>
        <w:jc w:val="both"/>
        <w:rPr>
          <w:rFonts w:ascii="Fira Sans" w:hAnsi="Fira Sans" w:cs="Arial"/>
          <w:color w:val="202122"/>
          <w:sz w:val="22"/>
          <w:szCs w:val="22"/>
          <w:shd w:val="clear" w:color="auto" w:fill="FFFFFF"/>
        </w:rPr>
      </w:pPr>
    </w:p>
    <w:p w:rsidR="00AB3C9E" w:rsidRPr="00E038B5" w:rsidRDefault="00AB3C9E" w:rsidP="00AB3C9E">
      <w:pPr>
        <w:pStyle w:val="Default"/>
        <w:jc w:val="both"/>
        <w:rPr>
          <w:rFonts w:ascii="Fira Sans" w:hAnsi="Fira Sans" w:cs="Arial"/>
          <w:color w:val="202122"/>
          <w:sz w:val="22"/>
          <w:szCs w:val="22"/>
          <w:shd w:val="clear" w:color="auto" w:fill="FFFFFF"/>
        </w:rPr>
      </w:pPr>
      <w:r w:rsidRPr="00E038B5">
        <w:rPr>
          <w:rFonts w:ascii="Fira Sans" w:hAnsi="Fira Sans" w:cs="Arial"/>
          <w:color w:val="202122"/>
          <w:sz w:val="22"/>
          <w:szCs w:val="22"/>
          <w:shd w:val="clear" w:color="auto" w:fill="FFFFFF"/>
        </w:rPr>
        <w:t>A grandes rasgos, esta Declaración señala en sus 14 artículos que:</w:t>
      </w:r>
    </w:p>
    <w:p w:rsidR="00AB3C9E" w:rsidRPr="00E038B5" w:rsidRDefault="00AB3C9E" w:rsidP="00AB3C9E">
      <w:pPr>
        <w:pStyle w:val="Default"/>
        <w:jc w:val="both"/>
        <w:rPr>
          <w:rFonts w:ascii="Fira Sans" w:hAnsi="Fira Sans" w:cs="Arial"/>
          <w:color w:val="202122"/>
          <w:sz w:val="22"/>
          <w:szCs w:val="22"/>
          <w:shd w:val="clear" w:color="auto" w:fill="FFFFFF"/>
        </w:rPr>
      </w:pPr>
    </w:p>
    <w:p w:rsidR="005A18B9" w:rsidRPr="00F13043" w:rsidRDefault="005A18B9" w:rsidP="005A18B9">
      <w:pPr>
        <w:pStyle w:val="Default"/>
        <w:jc w:val="both"/>
        <w:rPr>
          <w:rFonts w:ascii="Fira Sans" w:hAnsi="Fira Sans" w:cs="Arial"/>
          <w:i/>
          <w:color w:val="202122"/>
          <w:sz w:val="22"/>
          <w:szCs w:val="22"/>
          <w:shd w:val="clear" w:color="auto" w:fill="FFFFFF"/>
        </w:rPr>
      </w:pPr>
      <w:r w:rsidRPr="00F13043">
        <w:rPr>
          <w:rFonts w:ascii="Fira Sans" w:hAnsi="Fira Sans" w:cs="Arial"/>
          <w:i/>
          <w:color w:val="202122"/>
          <w:sz w:val="22"/>
          <w:szCs w:val="22"/>
          <w:shd w:val="clear" w:color="auto" w:fill="FFFFFF"/>
        </w:rPr>
        <w:t xml:space="preserve">Artículo 1. </w:t>
      </w:r>
    </w:p>
    <w:p w:rsidR="005A18B9" w:rsidRPr="00F13043" w:rsidRDefault="005A18B9" w:rsidP="005A18B9">
      <w:pPr>
        <w:pStyle w:val="Default"/>
        <w:jc w:val="both"/>
        <w:rPr>
          <w:rFonts w:ascii="Fira Sans" w:hAnsi="Fira Sans" w:cs="Arial"/>
          <w:i/>
          <w:color w:val="202122"/>
          <w:sz w:val="22"/>
          <w:szCs w:val="22"/>
          <w:shd w:val="clear" w:color="auto" w:fill="FFFFFF"/>
        </w:rPr>
      </w:pPr>
    </w:p>
    <w:p w:rsidR="005A18B9" w:rsidRPr="00F13043" w:rsidRDefault="00AB3C9E" w:rsidP="005A18B9">
      <w:pPr>
        <w:pStyle w:val="Default"/>
        <w:jc w:val="both"/>
        <w:rPr>
          <w:rFonts w:ascii="Fira Sans" w:hAnsi="Fira Sans" w:cs="Arial"/>
          <w:i/>
          <w:color w:val="202122"/>
          <w:sz w:val="22"/>
          <w:szCs w:val="22"/>
          <w:shd w:val="clear" w:color="auto" w:fill="FFFFFF"/>
        </w:rPr>
      </w:pPr>
      <w:r w:rsidRPr="00F13043">
        <w:rPr>
          <w:rFonts w:ascii="Fira Sans" w:hAnsi="Fira Sans" w:cs="Arial"/>
          <w:i/>
          <w:color w:val="202122"/>
          <w:sz w:val="22"/>
          <w:szCs w:val="22"/>
          <w:shd w:val="clear" w:color="auto" w:fill="FFFFFF"/>
        </w:rPr>
        <w:t xml:space="preserve">Todos los animales nacen iguales ante la vida y tienen derecho a la existencia </w:t>
      </w:r>
    </w:p>
    <w:p w:rsidR="00F13043" w:rsidRPr="00F13043" w:rsidRDefault="00F13043" w:rsidP="005A18B9">
      <w:pPr>
        <w:pStyle w:val="Default"/>
        <w:jc w:val="both"/>
        <w:rPr>
          <w:rFonts w:ascii="Fira Sans" w:hAnsi="Fira Sans" w:cs="Arial"/>
          <w:i/>
          <w:color w:val="202122"/>
          <w:sz w:val="22"/>
          <w:szCs w:val="22"/>
          <w:shd w:val="clear" w:color="auto" w:fill="FFFFFF"/>
        </w:rPr>
      </w:pPr>
    </w:p>
    <w:p w:rsidR="005A18B9" w:rsidRPr="00F13043" w:rsidRDefault="005A18B9" w:rsidP="00F57579">
      <w:pPr>
        <w:pStyle w:val="NormalWeb"/>
        <w:rPr>
          <w:rFonts w:ascii="Fira Sans" w:hAnsi="Fira Sans"/>
          <w:i/>
          <w:sz w:val="22"/>
          <w:szCs w:val="22"/>
        </w:rPr>
      </w:pPr>
      <w:r w:rsidRPr="00F13043">
        <w:rPr>
          <w:rFonts w:ascii="Fira Sans" w:hAnsi="Fira Sans"/>
          <w:i/>
          <w:sz w:val="22"/>
          <w:szCs w:val="22"/>
        </w:rPr>
        <w:t>Artículo 2.</w:t>
      </w:r>
    </w:p>
    <w:p w:rsidR="00F57579" w:rsidRPr="00F13043" w:rsidRDefault="00F57579" w:rsidP="00F57579">
      <w:pPr>
        <w:pStyle w:val="NormalWeb"/>
        <w:rPr>
          <w:rFonts w:ascii="Fira Sans" w:hAnsi="Fira Sans"/>
          <w:i/>
          <w:sz w:val="22"/>
          <w:szCs w:val="22"/>
        </w:rPr>
      </w:pPr>
      <w:r w:rsidRPr="00F13043">
        <w:rPr>
          <w:rFonts w:ascii="Fira Sans" w:hAnsi="Fira Sans"/>
          <w:i/>
          <w:sz w:val="22"/>
          <w:szCs w:val="22"/>
        </w:rPr>
        <w:t>a) Todo animal tiene derecho al respeto.</w:t>
      </w:r>
    </w:p>
    <w:p w:rsidR="00F57579" w:rsidRPr="00F13043" w:rsidRDefault="00F57579" w:rsidP="00F57579">
      <w:pPr>
        <w:pStyle w:val="NormalWeb"/>
        <w:rPr>
          <w:rFonts w:ascii="Fira Sans" w:hAnsi="Fira Sans"/>
          <w:i/>
          <w:sz w:val="22"/>
          <w:szCs w:val="22"/>
        </w:rPr>
      </w:pPr>
      <w:r w:rsidRPr="00F13043">
        <w:rPr>
          <w:rFonts w:ascii="Fira Sans" w:hAnsi="Fira Sans"/>
          <w:i/>
          <w:sz w:val="22"/>
          <w:szCs w:val="22"/>
        </w:rPr>
        <w:t>b) El hombre, como especie animal, no puede atribuirse el derecho de exterminar a los otros animales o de explotarlos, violando ese derecho. Tiene la obligación de poner sus conocimientos al servicio de los animales.</w:t>
      </w:r>
    </w:p>
    <w:p w:rsidR="00F57579" w:rsidRPr="00F13043" w:rsidRDefault="00F57579" w:rsidP="00F57579">
      <w:pPr>
        <w:pStyle w:val="NormalWeb"/>
        <w:rPr>
          <w:rFonts w:ascii="Fira Sans" w:hAnsi="Fira Sans"/>
          <w:i/>
          <w:sz w:val="22"/>
          <w:szCs w:val="22"/>
        </w:rPr>
      </w:pPr>
      <w:r w:rsidRPr="00F13043">
        <w:rPr>
          <w:rFonts w:ascii="Fira Sans" w:hAnsi="Fira Sans"/>
          <w:i/>
          <w:sz w:val="22"/>
          <w:szCs w:val="22"/>
        </w:rPr>
        <w:t>c) Todos los animales tienen derecho a la atención, a los cuidados y a la protección del hombre.</w:t>
      </w:r>
    </w:p>
    <w:p w:rsidR="005A18B9" w:rsidRPr="00F13043" w:rsidRDefault="005A18B9" w:rsidP="00F57579">
      <w:pPr>
        <w:pStyle w:val="NormalWeb"/>
        <w:rPr>
          <w:rFonts w:ascii="Fira Sans" w:hAnsi="Fira Sans"/>
          <w:i/>
          <w:sz w:val="22"/>
          <w:szCs w:val="22"/>
        </w:rPr>
      </w:pPr>
      <w:r w:rsidRPr="00F13043">
        <w:rPr>
          <w:rFonts w:ascii="Fira Sans" w:hAnsi="Fira Sans"/>
          <w:i/>
          <w:sz w:val="22"/>
          <w:szCs w:val="22"/>
        </w:rPr>
        <w:t>Artículo 3.</w:t>
      </w:r>
    </w:p>
    <w:p w:rsidR="00F57579" w:rsidRPr="00F13043" w:rsidRDefault="00F57579" w:rsidP="00F57579">
      <w:pPr>
        <w:pStyle w:val="NormalWeb"/>
        <w:rPr>
          <w:rFonts w:ascii="Fira Sans" w:hAnsi="Fira Sans"/>
          <w:i/>
          <w:sz w:val="22"/>
          <w:szCs w:val="22"/>
        </w:rPr>
      </w:pPr>
      <w:r w:rsidRPr="00F13043">
        <w:rPr>
          <w:rFonts w:ascii="Fira Sans" w:hAnsi="Fira Sans"/>
          <w:i/>
          <w:sz w:val="22"/>
          <w:szCs w:val="22"/>
        </w:rPr>
        <w:t>a) Ningún animal será sometido a malos tratos ni a actos crueles.</w:t>
      </w:r>
    </w:p>
    <w:p w:rsidR="00F57579" w:rsidRPr="00F13043" w:rsidRDefault="00F57579" w:rsidP="00F57579">
      <w:pPr>
        <w:pStyle w:val="NormalWeb"/>
        <w:rPr>
          <w:rFonts w:ascii="Fira Sans" w:hAnsi="Fira Sans"/>
          <w:i/>
          <w:sz w:val="22"/>
          <w:szCs w:val="22"/>
        </w:rPr>
      </w:pPr>
      <w:r w:rsidRPr="00F13043">
        <w:rPr>
          <w:rFonts w:ascii="Fira Sans" w:hAnsi="Fira Sans"/>
          <w:i/>
          <w:sz w:val="22"/>
          <w:szCs w:val="22"/>
        </w:rPr>
        <w:t>b) Si es necesaria la muerte de un animal, ésta debe ser instantánea, indolora y no generadora de angustia.</w:t>
      </w:r>
    </w:p>
    <w:p w:rsidR="00F57579" w:rsidRPr="00F13043" w:rsidRDefault="005A18B9" w:rsidP="00F13043">
      <w:pPr>
        <w:pStyle w:val="Default"/>
        <w:jc w:val="both"/>
        <w:rPr>
          <w:rFonts w:ascii="Fira Sans" w:hAnsi="Fira Sans" w:cs="Arial"/>
          <w:i/>
          <w:color w:val="202122"/>
          <w:sz w:val="22"/>
          <w:szCs w:val="22"/>
          <w:shd w:val="clear" w:color="auto" w:fill="FFFFFF"/>
        </w:rPr>
      </w:pPr>
      <w:r w:rsidRPr="00F13043">
        <w:rPr>
          <w:rFonts w:ascii="Fira Sans" w:hAnsi="Fira Sans" w:cs="Arial"/>
          <w:i/>
          <w:color w:val="202122"/>
          <w:sz w:val="22"/>
          <w:szCs w:val="22"/>
          <w:shd w:val="clear" w:color="auto" w:fill="FFFFFF"/>
        </w:rPr>
        <w:t>Artículo 4.</w:t>
      </w:r>
    </w:p>
    <w:p w:rsidR="005A18B9" w:rsidRPr="00F13043" w:rsidRDefault="005A18B9" w:rsidP="00DD1CD1">
      <w:pPr>
        <w:pStyle w:val="Default"/>
        <w:ind w:firstLine="708"/>
        <w:jc w:val="both"/>
        <w:rPr>
          <w:rFonts w:ascii="Fira Sans" w:hAnsi="Fira Sans" w:cs="Arial"/>
          <w:i/>
          <w:color w:val="202122"/>
          <w:sz w:val="22"/>
          <w:szCs w:val="22"/>
          <w:shd w:val="clear" w:color="auto" w:fill="FFFFFF"/>
        </w:rPr>
      </w:pPr>
    </w:p>
    <w:p w:rsidR="00F57579" w:rsidRPr="00F13043" w:rsidRDefault="00AB3C9E" w:rsidP="00F13043">
      <w:pPr>
        <w:pStyle w:val="Default"/>
        <w:jc w:val="both"/>
        <w:rPr>
          <w:rFonts w:ascii="Fira Sans" w:hAnsi="Fira Sans" w:cs="Arial"/>
          <w:i/>
          <w:color w:val="202122"/>
          <w:sz w:val="22"/>
          <w:szCs w:val="22"/>
          <w:shd w:val="clear" w:color="auto" w:fill="FFFFFF"/>
        </w:rPr>
      </w:pPr>
      <w:r w:rsidRPr="00F13043">
        <w:rPr>
          <w:rFonts w:ascii="Fira Sans" w:hAnsi="Fira Sans" w:cs="Arial"/>
          <w:i/>
          <w:color w:val="202122"/>
          <w:sz w:val="22"/>
          <w:szCs w:val="22"/>
          <w:shd w:val="clear" w:color="auto" w:fill="FFFFFF"/>
        </w:rPr>
        <w:t xml:space="preserve">Todo animal perteneciente a una especie salvaje tiene derecho a vivir libre en su propio ambiente natural, terrestre, aéreo o acuático y a reproducirse </w:t>
      </w:r>
    </w:p>
    <w:p w:rsidR="00F13043" w:rsidRPr="00F13043" w:rsidRDefault="00F13043" w:rsidP="00F13043">
      <w:pPr>
        <w:pStyle w:val="Default"/>
        <w:jc w:val="both"/>
        <w:rPr>
          <w:rFonts w:ascii="Fira Sans" w:hAnsi="Fira Sans"/>
          <w:i/>
          <w:sz w:val="22"/>
          <w:szCs w:val="22"/>
        </w:rPr>
      </w:pPr>
    </w:p>
    <w:p w:rsidR="00AB3C9E" w:rsidRPr="00F13043" w:rsidRDefault="00F57579" w:rsidP="00F13043">
      <w:pPr>
        <w:pStyle w:val="Default"/>
        <w:jc w:val="both"/>
        <w:rPr>
          <w:rFonts w:ascii="Fira Sans" w:hAnsi="Fira Sans" w:cs="Arial"/>
          <w:i/>
          <w:color w:val="202122"/>
          <w:sz w:val="22"/>
          <w:szCs w:val="22"/>
          <w:shd w:val="clear" w:color="auto" w:fill="FFFFFF"/>
        </w:rPr>
      </w:pPr>
      <w:r w:rsidRPr="00F13043">
        <w:rPr>
          <w:rFonts w:ascii="Fira Sans" w:hAnsi="Fira Sans"/>
          <w:i/>
          <w:sz w:val="22"/>
          <w:szCs w:val="22"/>
        </w:rPr>
        <w:t>b) Toda privación de libertad, incluso aquella que tenga fines educativos, es contraria a este derecho.</w:t>
      </w:r>
      <w:r w:rsidR="00620B37" w:rsidRPr="00F13043">
        <w:rPr>
          <w:rFonts w:ascii="Fira Sans" w:hAnsi="Fira Sans" w:cs="Arial"/>
          <w:i/>
          <w:color w:val="202122"/>
          <w:sz w:val="22"/>
          <w:szCs w:val="22"/>
          <w:shd w:val="clear" w:color="auto" w:fill="FFFFFF"/>
        </w:rPr>
        <w:t xml:space="preserve"> </w:t>
      </w:r>
    </w:p>
    <w:p w:rsidR="00931EA8" w:rsidRPr="00F13043" w:rsidRDefault="00931EA8" w:rsidP="00DD1CD1">
      <w:pPr>
        <w:pStyle w:val="Default"/>
        <w:ind w:firstLine="708"/>
        <w:jc w:val="both"/>
        <w:rPr>
          <w:rFonts w:ascii="Fira Sans" w:hAnsi="Fira Sans" w:cs="Arial"/>
          <w:i/>
          <w:color w:val="202122"/>
          <w:sz w:val="22"/>
          <w:szCs w:val="22"/>
          <w:shd w:val="clear" w:color="auto" w:fill="FFFFFF"/>
        </w:rPr>
      </w:pPr>
    </w:p>
    <w:p w:rsidR="005A18B9" w:rsidRPr="00F13043" w:rsidRDefault="005A18B9" w:rsidP="00F13043">
      <w:pPr>
        <w:pStyle w:val="Default"/>
        <w:jc w:val="both"/>
        <w:rPr>
          <w:rFonts w:ascii="Fira Sans" w:hAnsi="Fira Sans" w:cs="Arial"/>
          <w:i/>
          <w:color w:val="202122"/>
          <w:sz w:val="22"/>
          <w:szCs w:val="22"/>
          <w:shd w:val="clear" w:color="auto" w:fill="FFFFFF"/>
        </w:rPr>
      </w:pPr>
      <w:r w:rsidRPr="00F13043">
        <w:rPr>
          <w:rFonts w:ascii="Fira Sans" w:hAnsi="Fira Sans" w:cs="Arial"/>
          <w:i/>
          <w:color w:val="202122"/>
          <w:sz w:val="22"/>
          <w:szCs w:val="22"/>
          <w:shd w:val="clear" w:color="auto" w:fill="FFFFFF"/>
        </w:rPr>
        <w:t xml:space="preserve">Artículo 6. </w:t>
      </w:r>
    </w:p>
    <w:p w:rsidR="005A18B9" w:rsidRPr="00F13043" w:rsidRDefault="005A18B9" w:rsidP="00DD1CD1">
      <w:pPr>
        <w:pStyle w:val="Default"/>
        <w:ind w:firstLine="708"/>
        <w:jc w:val="both"/>
        <w:rPr>
          <w:rFonts w:ascii="Fira Sans" w:hAnsi="Fira Sans" w:cs="Arial"/>
          <w:i/>
          <w:color w:val="202122"/>
          <w:sz w:val="22"/>
          <w:szCs w:val="22"/>
          <w:shd w:val="clear" w:color="auto" w:fill="FFFFFF"/>
        </w:rPr>
      </w:pPr>
    </w:p>
    <w:p w:rsidR="005A18B9" w:rsidRPr="00F13043" w:rsidRDefault="00F13043" w:rsidP="00F13043">
      <w:pPr>
        <w:pStyle w:val="Default"/>
        <w:jc w:val="both"/>
        <w:rPr>
          <w:rFonts w:ascii="Fira Sans" w:hAnsi="Fira Sans" w:cs="Arial"/>
          <w:i/>
          <w:color w:val="202122"/>
          <w:sz w:val="22"/>
          <w:szCs w:val="22"/>
          <w:shd w:val="clear" w:color="auto" w:fill="FFFFFF"/>
        </w:rPr>
      </w:pPr>
      <w:r w:rsidRPr="00F13043">
        <w:rPr>
          <w:rFonts w:ascii="Fira Sans" w:hAnsi="Fira Sans" w:cs="Arial"/>
          <w:i/>
          <w:color w:val="202122"/>
          <w:sz w:val="22"/>
          <w:szCs w:val="22"/>
          <w:shd w:val="clear" w:color="auto" w:fill="FFFFFF"/>
        </w:rPr>
        <w:t xml:space="preserve">a ) </w:t>
      </w:r>
      <w:r w:rsidR="00AB3C9E" w:rsidRPr="00F13043">
        <w:rPr>
          <w:rFonts w:ascii="Fira Sans" w:hAnsi="Fira Sans" w:cs="Arial"/>
          <w:i/>
          <w:color w:val="202122"/>
          <w:sz w:val="22"/>
          <w:szCs w:val="22"/>
          <w:shd w:val="clear" w:color="auto" w:fill="FFFFFF"/>
        </w:rPr>
        <w:t xml:space="preserve">Aquellos animales que sean escogidos como compañeros por un humano tienen derecho  a que la duración de su vida sea conforme a la longevidad natural de su especie </w:t>
      </w:r>
    </w:p>
    <w:p w:rsidR="005A18B9" w:rsidRPr="00F13043" w:rsidRDefault="005A18B9" w:rsidP="00DD1CD1">
      <w:pPr>
        <w:pStyle w:val="Default"/>
        <w:ind w:firstLine="708"/>
        <w:jc w:val="both"/>
        <w:rPr>
          <w:rFonts w:ascii="Fira Sans" w:hAnsi="Fira Sans" w:cs="Arial"/>
          <w:i/>
          <w:color w:val="202122"/>
          <w:sz w:val="22"/>
          <w:szCs w:val="22"/>
          <w:shd w:val="clear" w:color="auto" w:fill="FFFFFF"/>
        </w:rPr>
      </w:pPr>
    </w:p>
    <w:p w:rsidR="00F57579" w:rsidRPr="00F13043" w:rsidRDefault="00F57579" w:rsidP="00F13043">
      <w:pPr>
        <w:pStyle w:val="Default"/>
        <w:jc w:val="both"/>
        <w:rPr>
          <w:rFonts w:ascii="Fira Sans" w:hAnsi="Fira Sans" w:cs="Arial"/>
          <w:i/>
          <w:color w:val="202122"/>
          <w:sz w:val="22"/>
          <w:szCs w:val="22"/>
          <w:shd w:val="clear" w:color="auto" w:fill="FFFFFF"/>
        </w:rPr>
      </w:pPr>
      <w:r w:rsidRPr="00F13043">
        <w:rPr>
          <w:rFonts w:ascii="Fira Sans" w:hAnsi="Fira Sans"/>
          <w:i/>
          <w:sz w:val="22"/>
          <w:szCs w:val="22"/>
        </w:rPr>
        <w:t>b) El abandono de un animal es un acto cruel y degradante.</w:t>
      </w:r>
    </w:p>
    <w:p w:rsidR="00AB3C9E" w:rsidRPr="00F13043" w:rsidRDefault="00AB3C9E" w:rsidP="00DD1CD1">
      <w:pPr>
        <w:pStyle w:val="Default"/>
        <w:ind w:firstLine="708"/>
        <w:jc w:val="both"/>
        <w:rPr>
          <w:rFonts w:ascii="Fira Sans" w:hAnsi="Fira Sans" w:cs="Arial"/>
          <w:i/>
          <w:color w:val="202122"/>
          <w:sz w:val="22"/>
          <w:szCs w:val="22"/>
          <w:shd w:val="clear" w:color="auto" w:fill="FFFFFF"/>
        </w:rPr>
      </w:pPr>
    </w:p>
    <w:p w:rsidR="00F13043" w:rsidRPr="00F13043" w:rsidRDefault="00F13043" w:rsidP="00F13043">
      <w:pPr>
        <w:pStyle w:val="Default"/>
        <w:jc w:val="both"/>
        <w:rPr>
          <w:rFonts w:ascii="Fira Sans" w:hAnsi="Fira Sans" w:cs="Arial"/>
          <w:i/>
          <w:color w:val="202122"/>
          <w:sz w:val="22"/>
          <w:szCs w:val="22"/>
          <w:shd w:val="clear" w:color="auto" w:fill="FFFFFF"/>
        </w:rPr>
      </w:pPr>
      <w:r w:rsidRPr="00F13043">
        <w:rPr>
          <w:rFonts w:ascii="Fira Sans" w:hAnsi="Fira Sans" w:cs="Arial"/>
          <w:i/>
          <w:color w:val="202122"/>
          <w:sz w:val="22"/>
          <w:szCs w:val="22"/>
          <w:shd w:val="clear" w:color="auto" w:fill="FFFFFF"/>
        </w:rPr>
        <w:t>Artículo 14.</w:t>
      </w:r>
    </w:p>
    <w:p w:rsidR="00F13043" w:rsidRPr="00F13043" w:rsidRDefault="00F13043" w:rsidP="00DD1CD1">
      <w:pPr>
        <w:pStyle w:val="Default"/>
        <w:ind w:firstLine="708"/>
        <w:jc w:val="both"/>
        <w:rPr>
          <w:rFonts w:ascii="Fira Sans" w:hAnsi="Fira Sans" w:cs="Arial"/>
          <w:i/>
          <w:color w:val="202122"/>
          <w:sz w:val="22"/>
          <w:szCs w:val="22"/>
          <w:shd w:val="clear" w:color="auto" w:fill="FFFFFF"/>
        </w:rPr>
      </w:pPr>
    </w:p>
    <w:p w:rsidR="00AB3C9E" w:rsidRPr="00F13043" w:rsidRDefault="00F13043" w:rsidP="00F13043">
      <w:pPr>
        <w:pStyle w:val="Default"/>
        <w:jc w:val="both"/>
        <w:rPr>
          <w:rFonts w:ascii="Fira Sans" w:hAnsi="Fira Sans" w:cs="Arial"/>
          <w:i/>
          <w:color w:val="202122"/>
          <w:sz w:val="22"/>
          <w:szCs w:val="22"/>
          <w:shd w:val="clear" w:color="auto" w:fill="FFFFFF"/>
        </w:rPr>
      </w:pPr>
      <w:r w:rsidRPr="00F13043">
        <w:rPr>
          <w:rFonts w:ascii="Fira Sans" w:hAnsi="Fira Sans" w:cs="Arial"/>
          <w:i/>
          <w:color w:val="202122"/>
          <w:sz w:val="22"/>
          <w:szCs w:val="22"/>
          <w:shd w:val="clear" w:color="auto" w:fill="FFFFFF"/>
        </w:rPr>
        <w:t xml:space="preserve">b ) </w:t>
      </w:r>
      <w:r w:rsidR="00AB3C9E" w:rsidRPr="00F13043">
        <w:rPr>
          <w:rFonts w:ascii="Fira Sans" w:hAnsi="Fira Sans" w:cs="Arial"/>
          <w:i/>
          <w:color w:val="202122"/>
          <w:sz w:val="22"/>
          <w:szCs w:val="22"/>
          <w:shd w:val="clear" w:color="auto" w:fill="FFFFFF"/>
        </w:rPr>
        <w:t>Los derechos de los animales deben ser defendidos por la ley de la misma manera en que lo son los de</w:t>
      </w:r>
      <w:r w:rsidR="005A18B9" w:rsidRPr="00F13043">
        <w:rPr>
          <w:rFonts w:ascii="Fira Sans" w:hAnsi="Fira Sans" w:cs="Arial"/>
          <w:i/>
          <w:color w:val="202122"/>
          <w:sz w:val="22"/>
          <w:szCs w:val="22"/>
          <w:shd w:val="clear" w:color="auto" w:fill="FFFFFF"/>
        </w:rPr>
        <w:t xml:space="preserve">rechos del hombre. </w:t>
      </w:r>
    </w:p>
    <w:p w:rsidR="00AB3C9E" w:rsidRPr="00E038B5" w:rsidRDefault="00AB3C9E" w:rsidP="00AB3C9E">
      <w:pPr>
        <w:pStyle w:val="Default"/>
        <w:jc w:val="both"/>
        <w:rPr>
          <w:rFonts w:ascii="Fira Sans" w:hAnsi="Fira Sans"/>
          <w:sz w:val="22"/>
          <w:szCs w:val="22"/>
        </w:rPr>
      </w:pPr>
    </w:p>
    <w:p w:rsidR="00E038B5" w:rsidRDefault="00586F8C" w:rsidP="00F13043">
      <w:pPr>
        <w:pStyle w:val="Default"/>
        <w:ind w:firstLine="360"/>
        <w:jc w:val="both"/>
        <w:rPr>
          <w:rFonts w:ascii="Fira Sans" w:hAnsi="Fira Sans"/>
          <w:sz w:val="22"/>
          <w:szCs w:val="22"/>
        </w:rPr>
      </w:pPr>
      <w:r w:rsidRPr="00E038B5">
        <w:rPr>
          <w:rFonts w:ascii="Fira Sans" w:hAnsi="Fira Sans"/>
          <w:sz w:val="22"/>
          <w:szCs w:val="22"/>
        </w:rPr>
        <w:t>Hoy, la Ley reconoce la capacidad de sentir de los animales y la modificación en el Código Civil garantiza sus derechos y respalda su bienestar. Los animales dejan de ser considerados bienes y pasen a ser seres sintientes</w:t>
      </w:r>
      <w:r w:rsidR="00E038B5">
        <w:rPr>
          <w:rFonts w:ascii="Fira Sans" w:hAnsi="Fira Sans"/>
          <w:sz w:val="22"/>
          <w:szCs w:val="22"/>
        </w:rPr>
        <w:t xml:space="preserve">: </w:t>
      </w:r>
    </w:p>
    <w:p w:rsidR="00E038B5" w:rsidRDefault="00E038B5" w:rsidP="00E038B5">
      <w:pPr>
        <w:pStyle w:val="Default"/>
        <w:jc w:val="both"/>
        <w:rPr>
          <w:rFonts w:ascii="Fira Sans" w:hAnsi="Fira Sans"/>
          <w:sz w:val="22"/>
          <w:szCs w:val="22"/>
        </w:rPr>
      </w:pPr>
    </w:p>
    <w:p w:rsidR="00BE0B51" w:rsidRPr="00E038B5" w:rsidRDefault="00BE0B51" w:rsidP="00F13043">
      <w:pPr>
        <w:pStyle w:val="Default"/>
        <w:numPr>
          <w:ilvl w:val="0"/>
          <w:numId w:val="3"/>
        </w:numPr>
        <w:jc w:val="both"/>
        <w:rPr>
          <w:rFonts w:ascii="Fira Sans" w:hAnsi="Fira Sans"/>
          <w:sz w:val="22"/>
          <w:szCs w:val="22"/>
        </w:rPr>
      </w:pPr>
      <w:r w:rsidRPr="00BE0B51">
        <w:rPr>
          <w:rFonts w:ascii="Fira Sans" w:hAnsi="Fira Sans" w:cs="Calibri"/>
          <w:sz w:val="22"/>
          <w:szCs w:val="22"/>
        </w:rPr>
        <w:t>Preámbulo de la nueva Ley 2/2023, de 13 de marzo, de la Generalitat, de Protección, Bienestar y</w:t>
      </w:r>
      <w:r w:rsidR="00F13043">
        <w:rPr>
          <w:rFonts w:ascii="Fira Sans" w:hAnsi="Fira Sans" w:cs="Calibri"/>
          <w:sz w:val="22"/>
          <w:szCs w:val="22"/>
        </w:rPr>
        <w:t xml:space="preserve"> </w:t>
      </w:r>
      <w:r w:rsidRPr="00BE0B51">
        <w:rPr>
          <w:rFonts w:ascii="Fira Sans" w:hAnsi="Fira Sans" w:cs="Calibri"/>
          <w:sz w:val="22"/>
          <w:szCs w:val="22"/>
        </w:rPr>
        <w:t>Tenencia de animales de compañía y otras medidas de bienestar animal.</w:t>
      </w:r>
    </w:p>
    <w:p w:rsidR="00BE0B51" w:rsidRPr="00BE0B51" w:rsidRDefault="00BE0B51" w:rsidP="00BE0B51">
      <w:pPr>
        <w:rPr>
          <w:rFonts w:ascii="Fira Sans" w:hAnsi="Fira Sans" w:cs="Calibri"/>
          <w:color w:val="000000"/>
          <w:sz w:val="22"/>
          <w:szCs w:val="22"/>
        </w:rPr>
      </w:pPr>
    </w:p>
    <w:p w:rsidR="00BE0B51" w:rsidRPr="00E038B5" w:rsidRDefault="00BE0B51" w:rsidP="00F13043">
      <w:pPr>
        <w:pStyle w:val="Prrafodelista"/>
        <w:numPr>
          <w:ilvl w:val="0"/>
          <w:numId w:val="3"/>
        </w:numPr>
        <w:jc w:val="both"/>
        <w:rPr>
          <w:rFonts w:ascii="Fira Sans" w:hAnsi="Fira Sans" w:cs="Calibri"/>
          <w:color w:val="000000"/>
          <w:sz w:val="22"/>
          <w:szCs w:val="22"/>
        </w:rPr>
      </w:pPr>
      <w:r w:rsidRPr="00E038B5">
        <w:rPr>
          <w:rFonts w:ascii="Fira Sans" w:hAnsi="Fira Sans" w:cs="Calibri"/>
          <w:color w:val="000000"/>
          <w:sz w:val="22"/>
          <w:szCs w:val="22"/>
        </w:rPr>
        <w:t>Convenio europeo sobre protección de animales de compañía, de obligado cumplimiento desde el 1 de febrero de 2018, destacar el Tratado de Lisboa, donde se definen los animales como seres sintientes.</w:t>
      </w:r>
    </w:p>
    <w:p w:rsidR="00BE0B51" w:rsidRPr="00E038B5" w:rsidRDefault="00BE0B51" w:rsidP="004C5E42">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b/>
          <w:bCs/>
          <w:sz w:val="22"/>
          <w:szCs w:val="22"/>
        </w:rPr>
      </w:pPr>
      <w:r w:rsidRPr="00E038B5">
        <w:rPr>
          <w:rFonts w:ascii="Fira Sans" w:hAnsi="Fira Sans"/>
          <w:b/>
          <w:bCs/>
          <w:sz w:val="22"/>
          <w:szCs w:val="22"/>
        </w:rPr>
        <w:t>PRIMERA. OBJETO Y FINALIDAD</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1.1 Objeto. </w:t>
      </w:r>
    </w:p>
    <w:p w:rsidR="00AB3C9E" w:rsidRPr="00E038B5" w:rsidRDefault="00235AF5" w:rsidP="00AB3C9E">
      <w:pPr>
        <w:pStyle w:val="Default"/>
        <w:jc w:val="both"/>
        <w:rPr>
          <w:rFonts w:ascii="Fira Sans" w:hAnsi="Fira Sans" w:cs="Arial"/>
          <w:color w:val="202122"/>
          <w:sz w:val="22"/>
          <w:szCs w:val="22"/>
          <w:shd w:val="clear" w:color="auto" w:fill="FFFFFF"/>
        </w:rPr>
      </w:pPr>
      <w:r w:rsidRPr="00E038B5">
        <w:rPr>
          <w:rFonts w:ascii="Fira Sans" w:hAnsi="Fira Sans"/>
          <w:sz w:val="22"/>
          <w:szCs w:val="22"/>
        </w:rPr>
        <w:t xml:space="preserve">Regular el proceso de concesión del “V Concurso de GRAFITIS. Alaquàs Arte Urbano” en conmemoración del </w:t>
      </w:r>
      <w:r w:rsidR="004C5E42" w:rsidRPr="00E038B5">
        <w:rPr>
          <w:rFonts w:ascii="Fira Sans" w:hAnsi="Fira Sans" w:cs="Arial"/>
          <w:color w:val="202122"/>
          <w:sz w:val="22"/>
          <w:szCs w:val="22"/>
          <w:shd w:val="clear" w:color="auto" w:fill="FFFFFF"/>
        </w:rPr>
        <w:t xml:space="preserve">Día Mundial de los Animales, el 4 de octubre. </w:t>
      </w:r>
    </w:p>
    <w:p w:rsidR="00AB3C9E" w:rsidRPr="00E038B5" w:rsidRDefault="00AB3C9E" w:rsidP="00AB3C9E">
      <w:pPr>
        <w:pStyle w:val="Default"/>
        <w:jc w:val="both"/>
        <w:rPr>
          <w:rFonts w:ascii="Fira Sans" w:hAnsi="Fira Sans" w:cs="Arial"/>
          <w:color w:val="202122"/>
          <w:sz w:val="22"/>
          <w:szCs w:val="22"/>
          <w:shd w:val="clear" w:color="auto" w:fill="FFFFFF"/>
        </w:rPr>
      </w:pPr>
    </w:p>
    <w:p w:rsidR="004C5E42" w:rsidRPr="00E038B5" w:rsidRDefault="004C5E42"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1.2 Finalidad. </w:t>
      </w:r>
    </w:p>
    <w:p w:rsidR="00DD1CD1" w:rsidRPr="00E038B5" w:rsidRDefault="00235AF5" w:rsidP="00AB3C9E">
      <w:pPr>
        <w:pStyle w:val="Default"/>
        <w:jc w:val="both"/>
        <w:rPr>
          <w:rFonts w:ascii="Fira Sans" w:hAnsi="Fira Sans" w:cs="Arial"/>
          <w:color w:val="202122"/>
          <w:sz w:val="22"/>
          <w:szCs w:val="22"/>
          <w:shd w:val="clear" w:color="auto" w:fill="FFFFFF"/>
        </w:rPr>
      </w:pPr>
      <w:r w:rsidRPr="00E038B5">
        <w:rPr>
          <w:rFonts w:ascii="Fira Sans" w:hAnsi="Fira Sans"/>
          <w:sz w:val="22"/>
          <w:szCs w:val="22"/>
        </w:rPr>
        <w:t xml:space="preserve">Fomentar la reflexión y sensibilización de la ciudadanía en materia </w:t>
      </w:r>
      <w:r w:rsidR="00942C7C" w:rsidRPr="00E038B5">
        <w:rPr>
          <w:rFonts w:ascii="Fira Sans" w:hAnsi="Fira Sans"/>
          <w:sz w:val="22"/>
          <w:szCs w:val="22"/>
        </w:rPr>
        <w:t xml:space="preserve">de </w:t>
      </w:r>
      <w:r w:rsidR="00E70C19" w:rsidRPr="00E038B5">
        <w:rPr>
          <w:rFonts w:ascii="Fira Sans" w:hAnsi="Fira Sans"/>
          <w:sz w:val="22"/>
          <w:szCs w:val="22"/>
        </w:rPr>
        <w:t xml:space="preserve">la vida animal en cualquiera de sus formas, </w:t>
      </w:r>
      <w:r w:rsidR="00AB3C9E" w:rsidRPr="00E038B5">
        <w:rPr>
          <w:rFonts w:ascii="Fira Sans" w:hAnsi="Fira Sans" w:cs="Arial"/>
          <w:color w:val="202122"/>
          <w:sz w:val="22"/>
          <w:szCs w:val="22"/>
          <w:shd w:val="clear" w:color="auto" w:fill="FFFFFF"/>
        </w:rPr>
        <w:t xml:space="preserve">concienciar a las futuras generaciones sobre la importancia de cuidar y respetar a los animales que viven en nuestras casas. </w:t>
      </w:r>
    </w:p>
    <w:p w:rsidR="00DD1CD1" w:rsidRPr="00E038B5" w:rsidRDefault="00DD1CD1" w:rsidP="00AB3C9E">
      <w:pPr>
        <w:pStyle w:val="Default"/>
        <w:jc w:val="both"/>
        <w:rPr>
          <w:rFonts w:ascii="Fira Sans" w:hAnsi="Fira Sans" w:cs="Arial"/>
          <w:color w:val="202122"/>
          <w:sz w:val="22"/>
          <w:szCs w:val="22"/>
          <w:shd w:val="clear" w:color="auto" w:fill="FFFFFF"/>
        </w:rPr>
      </w:pPr>
      <w:r w:rsidRPr="00E038B5">
        <w:rPr>
          <w:rFonts w:ascii="Fira Sans" w:hAnsi="Fira Sans" w:cs="Arial"/>
          <w:color w:val="202122"/>
          <w:sz w:val="22"/>
          <w:szCs w:val="22"/>
          <w:shd w:val="clear" w:color="auto" w:fill="FFFFFF"/>
        </w:rPr>
        <w:t>Qu</w:t>
      </w:r>
      <w:r w:rsidR="0078712B" w:rsidRPr="00E038B5">
        <w:rPr>
          <w:rFonts w:ascii="Fira Sans" w:hAnsi="Fira Sans" w:cs="Arial"/>
          <w:color w:val="202122"/>
          <w:sz w:val="22"/>
          <w:szCs w:val="22"/>
          <w:shd w:val="clear" w:color="auto" w:fill="FFFFFF"/>
        </w:rPr>
        <w:t xml:space="preserve">e la infancia y la juventud </w:t>
      </w:r>
      <w:r w:rsidRPr="00E038B5">
        <w:rPr>
          <w:rFonts w:ascii="Fira Sans" w:hAnsi="Fira Sans" w:cs="Arial"/>
          <w:color w:val="202122"/>
          <w:sz w:val="22"/>
          <w:szCs w:val="22"/>
          <w:shd w:val="clear" w:color="auto" w:fill="FFFFFF"/>
        </w:rPr>
        <w:t>reciban</w:t>
      </w:r>
      <w:r w:rsidR="00AB3C9E" w:rsidRPr="00E038B5">
        <w:rPr>
          <w:rFonts w:ascii="Fira Sans" w:hAnsi="Fira Sans" w:cs="Arial"/>
          <w:color w:val="202122"/>
          <w:sz w:val="22"/>
          <w:szCs w:val="22"/>
          <w:shd w:val="clear" w:color="auto" w:fill="FFFFFF"/>
        </w:rPr>
        <w:t xml:space="preserve"> mensajes sobre la tenencia responsable de perros y gatos en casa, junto con los cuidados que necesitan, como paseos diarios, alimento adecuado y atención sanitaria.</w:t>
      </w:r>
      <w:r w:rsidRPr="00E038B5">
        <w:rPr>
          <w:rFonts w:ascii="Fira Sans" w:hAnsi="Fira Sans" w:cs="Arial"/>
          <w:color w:val="202122"/>
          <w:sz w:val="22"/>
          <w:szCs w:val="22"/>
          <w:shd w:val="clear" w:color="auto" w:fill="FFFFFF"/>
        </w:rPr>
        <w:t xml:space="preserve"> </w:t>
      </w:r>
    </w:p>
    <w:p w:rsidR="00E70C19" w:rsidRPr="00E038B5" w:rsidRDefault="00DD1CD1" w:rsidP="00AB3C9E">
      <w:pPr>
        <w:pStyle w:val="Default"/>
        <w:jc w:val="both"/>
        <w:rPr>
          <w:rFonts w:ascii="Fira Sans" w:hAnsi="Fira Sans" w:cs="Arial"/>
          <w:color w:val="202122"/>
          <w:sz w:val="22"/>
          <w:szCs w:val="22"/>
          <w:shd w:val="clear" w:color="auto" w:fill="FFFFFF"/>
        </w:rPr>
      </w:pPr>
      <w:r w:rsidRPr="00E038B5">
        <w:rPr>
          <w:rFonts w:ascii="Fira Sans" w:hAnsi="Fira Sans" w:cs="Arial"/>
          <w:color w:val="202122"/>
          <w:sz w:val="22"/>
          <w:szCs w:val="22"/>
          <w:shd w:val="clear" w:color="auto" w:fill="FFFFFF"/>
        </w:rPr>
        <w:t xml:space="preserve">Generar </w:t>
      </w:r>
      <w:r w:rsidR="00AB3C9E" w:rsidRPr="00E038B5">
        <w:rPr>
          <w:rFonts w:ascii="Fira Sans" w:hAnsi="Fira Sans" w:cs="Arial"/>
          <w:color w:val="202122"/>
          <w:sz w:val="22"/>
          <w:szCs w:val="22"/>
          <w:shd w:val="clear" w:color="auto" w:fill="FFFFFF"/>
        </w:rPr>
        <w:t>mensaje de res</w:t>
      </w:r>
      <w:r w:rsidRPr="00E038B5">
        <w:rPr>
          <w:rFonts w:ascii="Fira Sans" w:hAnsi="Fira Sans" w:cs="Arial"/>
          <w:color w:val="202122"/>
          <w:sz w:val="22"/>
          <w:szCs w:val="22"/>
          <w:shd w:val="clear" w:color="auto" w:fill="FFFFFF"/>
        </w:rPr>
        <w:t xml:space="preserve">peto y cuidado de los animales en lugares públicos de Alaquàs. </w:t>
      </w:r>
    </w:p>
    <w:p w:rsidR="00235AF5" w:rsidRPr="00E038B5" w:rsidRDefault="00235AF5" w:rsidP="00235AF5">
      <w:pPr>
        <w:jc w:val="both"/>
        <w:rPr>
          <w:rFonts w:ascii="Fira Sans" w:hAnsi="Fira Sans"/>
          <w:sz w:val="22"/>
          <w:szCs w:val="22"/>
        </w:rPr>
      </w:pPr>
    </w:p>
    <w:p w:rsidR="00235AF5" w:rsidRPr="00E038B5" w:rsidRDefault="00235AF5" w:rsidP="00235AF5">
      <w:pPr>
        <w:pStyle w:val="Default"/>
        <w:jc w:val="both"/>
        <w:rPr>
          <w:rFonts w:ascii="Fira Sans" w:hAnsi="Fira Sans"/>
          <w:b/>
          <w:bCs/>
          <w:sz w:val="22"/>
          <w:szCs w:val="22"/>
        </w:rPr>
      </w:pPr>
      <w:r w:rsidRPr="00E038B5">
        <w:rPr>
          <w:rFonts w:ascii="Fira Sans" w:hAnsi="Fira Sans"/>
          <w:b/>
          <w:bCs/>
          <w:sz w:val="22"/>
          <w:szCs w:val="22"/>
        </w:rPr>
        <w:t>SEGUNDA. PARTICIPANTES</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lastRenderedPageBreak/>
        <w:t xml:space="preserve">2.1 Pueden participar en el concurso todas las personas a partir de los 16 años inclusive. En caso de ser </w:t>
      </w:r>
      <w:r w:rsidR="0078712B" w:rsidRPr="00E038B5">
        <w:rPr>
          <w:rFonts w:ascii="Fira Sans" w:hAnsi="Fira Sans"/>
          <w:sz w:val="22"/>
          <w:szCs w:val="22"/>
        </w:rPr>
        <w:t xml:space="preserve">una persona </w:t>
      </w:r>
      <w:r w:rsidRPr="00E038B5">
        <w:rPr>
          <w:rFonts w:ascii="Fira Sans" w:hAnsi="Fira Sans"/>
          <w:sz w:val="22"/>
          <w:szCs w:val="22"/>
        </w:rPr>
        <w:t xml:space="preserve">menor de edad, la madre/padre o tutor/a legal tendrá que firmar toda la documentación de anexos (Anexo I, II, III i IV) a presentar, indicando de este modo su conformidad con lo expuesto.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2.2 Cada participante podrá presentar una única obra.</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2.3 La persona participante garantizará la autoría y la originalidad de la obra presentada, así como el carácter inédito de la misma y de la titularidad en exclusiva y sin carga y sin </w:t>
      </w:r>
      <w:r w:rsidRPr="00E038B5">
        <w:rPr>
          <w:rFonts w:ascii="Fira Sans" w:hAnsi="Fira Sans"/>
          <w:strike/>
          <w:sz w:val="22"/>
          <w:szCs w:val="22"/>
        </w:rPr>
        <w:t>ni</w:t>
      </w:r>
      <w:r w:rsidRPr="00E038B5">
        <w:rPr>
          <w:rFonts w:ascii="Fira Sans" w:hAnsi="Fira Sans"/>
          <w:sz w:val="22"/>
          <w:szCs w:val="22"/>
        </w:rPr>
        <w:t xml:space="preserve"> ninguna limitación de todos los derechos de explotación sobre la obra frente a terceras personas.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2.4 Participación grupal: En caso de que la obra sea un trabajo conjunto de más de una persona (realizado por un grupo, una asociación, etc.) tendrá que ser presentado por una única persona responsable que, a todos los efectos, será quien realicé la inscripción. Si se desea, se puede indicar en el momento de formalizar la inscripción en un documento aparte las especificaciones correspondientes sobre quién son todas las personas creadoras de la obra.</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2.5 No podrán participar las personas que, cumpliendo los requisitos, estén incursos en alguna de las causas de prohibición para obtener la condición de beneficiarias que establece el artículo 13 de la Ley 38/2003, de 17 de noviembre, General de Subvenciones.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2.6 No podrán concurrir trabajos premiados en otros concursos ni pendientes de resolución ni presentados simultáneamente a otros certámenes de Alaquàs y/u otros municipios.</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b/>
          <w:bCs/>
          <w:sz w:val="22"/>
          <w:szCs w:val="22"/>
        </w:rPr>
      </w:pPr>
      <w:r w:rsidRPr="00E038B5">
        <w:rPr>
          <w:rFonts w:ascii="Fira Sans" w:hAnsi="Fira Sans"/>
          <w:b/>
          <w:bCs/>
          <w:sz w:val="22"/>
          <w:szCs w:val="22"/>
        </w:rPr>
        <w:t>TERCERA. PREMIO</w:t>
      </w:r>
    </w:p>
    <w:p w:rsidR="00235AF5" w:rsidRPr="00E038B5" w:rsidRDefault="00235AF5" w:rsidP="00235AF5">
      <w:pPr>
        <w:pStyle w:val="Default"/>
        <w:jc w:val="both"/>
        <w:rPr>
          <w:rFonts w:ascii="Fira Sans" w:hAnsi="Fira Sans"/>
          <w:sz w:val="22"/>
          <w:szCs w:val="22"/>
        </w:rPr>
      </w:pPr>
    </w:p>
    <w:p w:rsidR="00235AF5" w:rsidRPr="00E038B5" w:rsidRDefault="00235AF5" w:rsidP="00235AF5">
      <w:pPr>
        <w:jc w:val="both"/>
        <w:rPr>
          <w:rFonts w:ascii="Fira Sans" w:hAnsi="Fira Sans"/>
          <w:sz w:val="22"/>
          <w:szCs w:val="22"/>
        </w:rPr>
      </w:pPr>
      <w:r w:rsidRPr="00E038B5">
        <w:rPr>
          <w:rFonts w:ascii="Fira Sans" w:hAnsi="Fira Sans"/>
          <w:sz w:val="22"/>
          <w:szCs w:val="22"/>
        </w:rPr>
        <w:t xml:space="preserve">3.1 El premio al ganador de la presente convocatoria se cuantifica en 1.500,00 €, financiados con créditos de la aplicación </w:t>
      </w:r>
      <w:r w:rsidR="00F401D1" w:rsidRPr="00E038B5">
        <w:rPr>
          <w:rFonts w:ascii="Fira Sans" w:hAnsi="Fira Sans"/>
          <w:sz w:val="22"/>
          <w:szCs w:val="22"/>
          <w:highlight w:val="yellow"/>
        </w:rPr>
        <w:t>xxxxxxxxxxxxxx</w:t>
      </w:r>
      <w:r w:rsidRPr="00E038B5">
        <w:rPr>
          <w:rFonts w:ascii="Fira Sans" w:hAnsi="Fira Sans"/>
          <w:sz w:val="22"/>
          <w:szCs w:val="22"/>
        </w:rPr>
        <w:t xml:space="preserve"> del vi</w:t>
      </w:r>
      <w:r w:rsidR="00F401D1" w:rsidRPr="00E038B5">
        <w:rPr>
          <w:rFonts w:ascii="Fira Sans" w:hAnsi="Fira Sans"/>
          <w:sz w:val="22"/>
          <w:szCs w:val="22"/>
        </w:rPr>
        <w:t>gente presupuesto municipal 2023</w:t>
      </w:r>
      <w:r w:rsidRPr="00E038B5">
        <w:rPr>
          <w:rFonts w:ascii="Fira Sans" w:hAnsi="Fira Sans"/>
          <w:sz w:val="22"/>
          <w:szCs w:val="22"/>
        </w:rPr>
        <w:t>, tratándose de un importe máximo y de carácter no ampliable.</w:t>
      </w:r>
    </w:p>
    <w:p w:rsidR="00235AF5" w:rsidRPr="00E038B5" w:rsidRDefault="00235AF5" w:rsidP="00235AF5">
      <w:pPr>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El pago del mismo tendrá lugar mediante transferencia bancaria una vez finalizada la obra y con la conformidad de la Administración convocante, al ganador/a o al representante del grupo, siendo objeto de la correspondiente retención a efectos del Impuesto sobre la Renta de las Personas Físicas.</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3.2 Estos premios se concederán en concepto de subvención y se tendrán en cuenta por lo tanto las siguientes referencias normativas: </w:t>
      </w:r>
      <w:r w:rsidRPr="00E038B5">
        <w:rPr>
          <w:rFonts w:ascii="Fira Sans" w:hAnsi="Fira Sans"/>
          <w:sz w:val="22"/>
          <w:szCs w:val="22"/>
          <w:highlight w:val="yellow"/>
        </w:rPr>
        <w:t>Ley de Haciendas Locales, Ley General de Subvenciones 38/2003, de 17 de noviembre, RD 887/2006 de 21 de julio, Bases de Ejecución del Presupuesto Municipal 2022 y Ordenanza de Subvenciones del Ayuntamiento de Alaquàs.</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3.3 Se aplicará a estos premios la retención legal correspondiente de acuerdo con la legislación legal vigente.</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3.4 Se dará publicidad de los premios en los términos establecidos en el arte. 18 de la Ley General de Subvenciones.</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3.5 Se publicarán en la web municipal y en cualquier medio de difusión que se considere oportuno.</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b/>
          <w:bCs/>
          <w:sz w:val="22"/>
          <w:szCs w:val="22"/>
        </w:rPr>
      </w:pPr>
      <w:r w:rsidRPr="00E038B5">
        <w:rPr>
          <w:rFonts w:ascii="Fira Sans" w:hAnsi="Fira Sans"/>
          <w:b/>
          <w:bCs/>
          <w:sz w:val="22"/>
          <w:szCs w:val="22"/>
        </w:rPr>
        <w:t>CUARTA. PUBLICIDAD</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lastRenderedPageBreak/>
        <w:t>4.1 De las presentes bases y de la convocatoria se dará publicidad al Boletín Oficial de la Provincia de Valencia, en el Tablón de edictos (sede electrónica) y en la Base de datos Nacionales de Subvenciones de acuerdo con el arte. 9.3 y 20.8 de la citada Ley 38/2003, General de Subvenciones, así como en la web municipal y en cualquier medio de difusión que se considere oportuno.</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4.2 El Ayuntamiento además se reserva el derecho a exhibir los trabajos presentados en proyecciones de la localidad y a alojarlos electrónicamente de manera temporal o indefinida en alguna red social municipal, así como para utilizarlos con fines vinculadas a la promoción de la igualdad.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b/>
          <w:bCs/>
          <w:sz w:val="22"/>
          <w:szCs w:val="22"/>
        </w:rPr>
      </w:pPr>
      <w:r w:rsidRPr="00E038B5">
        <w:rPr>
          <w:rFonts w:ascii="Fira Sans" w:hAnsi="Fira Sans"/>
          <w:b/>
          <w:bCs/>
          <w:sz w:val="22"/>
          <w:szCs w:val="22"/>
        </w:rPr>
        <w:t>QUINTA. CARACTERÍSTICAS DE LA OBRA</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5.1 Los diseños podrán utilizar cualquier de las dos lenguas oficiales de la CV: valenciano y/o castellano.</w:t>
      </w:r>
    </w:p>
    <w:p w:rsidR="00235AF5" w:rsidRPr="00E038B5" w:rsidRDefault="00235AF5" w:rsidP="00235AF5">
      <w:pPr>
        <w:pStyle w:val="Default"/>
        <w:jc w:val="both"/>
        <w:rPr>
          <w:rFonts w:ascii="Fira Sans" w:hAnsi="Fira Sans"/>
          <w:sz w:val="22"/>
          <w:szCs w:val="22"/>
        </w:rPr>
      </w:pPr>
    </w:p>
    <w:p w:rsidR="00DD1CD1" w:rsidRPr="00E038B5" w:rsidRDefault="00235AF5" w:rsidP="00B474E1">
      <w:pPr>
        <w:pStyle w:val="Default"/>
        <w:jc w:val="both"/>
        <w:rPr>
          <w:rFonts w:ascii="Fira Sans" w:hAnsi="Fira Sans" w:cs="Arial"/>
          <w:color w:val="202122"/>
          <w:sz w:val="22"/>
          <w:szCs w:val="22"/>
          <w:shd w:val="clear" w:color="auto" w:fill="FFFFFF"/>
        </w:rPr>
      </w:pPr>
      <w:r w:rsidRPr="00E038B5">
        <w:rPr>
          <w:rFonts w:ascii="Fira Sans" w:hAnsi="Fira Sans"/>
          <w:sz w:val="22"/>
          <w:szCs w:val="22"/>
        </w:rPr>
        <w:t xml:space="preserve">5.2 La técnica y el estilo serán libres y se podrá utilizar todo tipo de técnicas de pintura mural. La temática de la obra </w:t>
      </w:r>
      <w:r w:rsidRPr="00C54398">
        <w:rPr>
          <w:rFonts w:ascii="Fira Sans" w:hAnsi="Fira Sans"/>
          <w:sz w:val="22"/>
          <w:szCs w:val="22"/>
        </w:rPr>
        <w:t xml:space="preserve">será </w:t>
      </w:r>
      <w:r w:rsidR="00DD1CD1" w:rsidRPr="00C54398">
        <w:rPr>
          <w:rFonts w:ascii="Fira Sans" w:hAnsi="Fira Sans"/>
          <w:sz w:val="22"/>
          <w:szCs w:val="22"/>
        </w:rPr>
        <w:t>“</w:t>
      </w:r>
      <w:r w:rsidR="00E11FEE" w:rsidRPr="00C54398">
        <w:rPr>
          <w:rFonts w:ascii="Fira Sans" w:hAnsi="Fira Sans"/>
          <w:sz w:val="22"/>
          <w:szCs w:val="22"/>
        </w:rPr>
        <w:t>Protección y bienestar animal</w:t>
      </w:r>
      <w:r w:rsidR="00DD1CD1" w:rsidRPr="00C54398">
        <w:rPr>
          <w:rFonts w:ascii="Fira Sans" w:hAnsi="Fira Sans" w:cs="Arial"/>
          <w:color w:val="202122"/>
          <w:sz w:val="22"/>
          <w:szCs w:val="22"/>
          <w:shd w:val="clear" w:color="auto" w:fill="FFFFFF"/>
        </w:rPr>
        <w:t>”.</w:t>
      </w:r>
      <w:r w:rsidR="00DD1CD1" w:rsidRPr="00E038B5">
        <w:rPr>
          <w:rFonts w:ascii="Fira Sans" w:hAnsi="Fira Sans" w:cs="Arial"/>
          <w:color w:val="202122"/>
          <w:sz w:val="22"/>
          <w:szCs w:val="22"/>
          <w:shd w:val="clear" w:color="auto" w:fill="FFFFFF"/>
        </w:rPr>
        <w:t xml:space="preserve"> </w:t>
      </w:r>
    </w:p>
    <w:p w:rsidR="00235AF5" w:rsidRPr="00E038B5" w:rsidRDefault="00235AF5" w:rsidP="00235AF5">
      <w:pPr>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5.3 Presentación de los trabajos: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Esbozo en A3 apaisado, con el que se pretende plasmar (indicando detrás el lema de la obra, lugar o espacio). Posibilidad de presentar más de un A3 por las dimensiones del muro.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Información de colores y cantidad de material preciso.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Temáticas, y lugar o espacio objeto del trabajo de los que se han propuesto: </w:t>
      </w:r>
    </w:p>
    <w:p w:rsidR="00235AF5" w:rsidRPr="00E038B5" w:rsidRDefault="00235AF5" w:rsidP="00235AF5">
      <w:pPr>
        <w:pStyle w:val="Default"/>
        <w:jc w:val="both"/>
        <w:rPr>
          <w:rFonts w:ascii="Fira Sans" w:hAnsi="Fira Sans"/>
          <w:sz w:val="22"/>
          <w:szCs w:val="22"/>
        </w:rPr>
      </w:pPr>
    </w:p>
    <w:p w:rsidR="008F1C4A"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Muro: CEIP Bonavista </w:t>
      </w:r>
      <w:r w:rsidR="008F1C4A" w:rsidRPr="00E038B5">
        <w:rPr>
          <w:rFonts w:ascii="Fira Sans" w:hAnsi="Fira Sans"/>
          <w:sz w:val="22"/>
          <w:szCs w:val="22"/>
        </w:rPr>
        <w:t>. Junto a la entrada de</w:t>
      </w:r>
      <w:r w:rsidR="0078712B" w:rsidRPr="00E038B5">
        <w:rPr>
          <w:rFonts w:ascii="Fira Sans" w:hAnsi="Fira Sans"/>
          <w:sz w:val="22"/>
          <w:szCs w:val="22"/>
        </w:rPr>
        <w:t>l edificio de Educación Infantil</w:t>
      </w:r>
      <w:r w:rsidR="008F1C4A" w:rsidRPr="00E038B5">
        <w:rPr>
          <w:rFonts w:ascii="Fira Sans" w:hAnsi="Fira Sans"/>
          <w:sz w:val="22"/>
          <w:szCs w:val="22"/>
        </w:rPr>
        <w:t>. Frente escuela infantil l’Alquería.</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Midas: </w:t>
      </w:r>
      <w:r w:rsidR="00BE0B51" w:rsidRPr="00E038B5">
        <w:rPr>
          <w:rFonts w:ascii="Fira Sans" w:hAnsi="Fira Sans"/>
          <w:sz w:val="22"/>
          <w:szCs w:val="22"/>
        </w:rPr>
        <w:t>3,90 m de alto x 11 m de ancho,  aproximadamente</w:t>
      </w:r>
    </w:p>
    <w:p w:rsidR="008F1C4A" w:rsidRPr="00E038B5" w:rsidRDefault="00235AF5" w:rsidP="008F1C4A">
      <w:pPr>
        <w:pStyle w:val="Default"/>
        <w:jc w:val="both"/>
        <w:rPr>
          <w:rFonts w:ascii="Fira Sans" w:hAnsi="Fira Sans" w:cs="Arial"/>
          <w:color w:val="202122"/>
          <w:sz w:val="22"/>
          <w:szCs w:val="22"/>
          <w:shd w:val="clear" w:color="auto" w:fill="FFFFFF"/>
        </w:rPr>
      </w:pPr>
      <w:r w:rsidRPr="00E038B5">
        <w:rPr>
          <w:sz w:val="22"/>
          <w:szCs w:val="22"/>
        </w:rPr>
        <w:t>▪</w:t>
      </w:r>
      <w:r w:rsidRPr="00E038B5">
        <w:rPr>
          <w:rFonts w:ascii="Fira Sans" w:hAnsi="Fira Sans"/>
          <w:sz w:val="22"/>
          <w:szCs w:val="22"/>
        </w:rPr>
        <w:t xml:space="preserve"> TEMÁTICA: </w:t>
      </w:r>
      <w:r w:rsidR="008F1C4A" w:rsidRPr="00C54398">
        <w:rPr>
          <w:rFonts w:ascii="Fira Sans" w:hAnsi="Fira Sans"/>
          <w:sz w:val="22"/>
          <w:szCs w:val="22"/>
        </w:rPr>
        <w:t>“</w:t>
      </w:r>
      <w:r w:rsidR="00E11FEE" w:rsidRPr="00C54398">
        <w:rPr>
          <w:rFonts w:ascii="Fira Sans" w:hAnsi="Fira Sans"/>
          <w:sz w:val="22"/>
          <w:szCs w:val="22"/>
        </w:rPr>
        <w:t>Protección y bienestar animal</w:t>
      </w:r>
      <w:r w:rsidR="008F1C4A" w:rsidRPr="00C54398">
        <w:rPr>
          <w:rFonts w:ascii="Fira Sans" w:hAnsi="Fira Sans" w:cs="Arial"/>
          <w:color w:val="202122"/>
          <w:sz w:val="22"/>
          <w:szCs w:val="22"/>
          <w:shd w:val="clear" w:color="auto" w:fill="FFFFFF"/>
        </w:rPr>
        <w:t>”.</w:t>
      </w:r>
      <w:r w:rsidR="008F1C4A" w:rsidRPr="00E038B5">
        <w:rPr>
          <w:rFonts w:ascii="Fira Sans" w:hAnsi="Fira Sans" w:cs="Arial"/>
          <w:color w:val="202122"/>
          <w:sz w:val="22"/>
          <w:szCs w:val="22"/>
          <w:shd w:val="clear" w:color="auto" w:fill="FFFFFF"/>
        </w:rPr>
        <w:t xml:space="preserve">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Declaración jurada de exclusividad de las obras presentadas.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Fotocopia de DNI, NIE/Pasaporte.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Fotos otras obras realizadas.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Enlaces web, redes sociales, textos explicativos de la obra, etc.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En caso de ser menor de edad, la autorización paterna o materna o del responsable legal.</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5.4 En la obra tendrán que aparecer referencias en las redes sociales o a los lemas que el Ayuntamiento de Alaquàs comunique a la persona/s ganadora/s en el momento de la ejecución.</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b/>
          <w:bCs/>
          <w:sz w:val="22"/>
          <w:szCs w:val="22"/>
        </w:rPr>
      </w:pPr>
      <w:r w:rsidRPr="00E038B5">
        <w:rPr>
          <w:rFonts w:ascii="Fira Sans" w:hAnsi="Fira Sans"/>
          <w:b/>
          <w:bCs/>
          <w:sz w:val="22"/>
          <w:szCs w:val="22"/>
        </w:rPr>
        <w:t>SEXTA. PRESENTACIÓN DE SOLICITUDES Y EJECUCIÓN DE LA OBRA.</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6.1 Presentación de trabajos.</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Por un lado, habrá que presentar la inscripción que se podrá formalizar preferentemente por sede electrónica a través de firma digital, por correo certificado o presencialmente con cita previa rellenando una instancia en el Registro General de Entrada del Ayuntamiento de Alaquàs el día siguiente de la publicación del extracto de la convocatoria al Boletín Oficial de la Provincia. Hay que dirigir esta instancia al área de Juventud y Cooperación Internacional del Ayuntamiento de Alaquàs.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b/>
          <w:bCs/>
          <w:sz w:val="22"/>
          <w:szCs w:val="22"/>
        </w:rPr>
      </w:pPr>
      <w:r w:rsidRPr="00E038B5">
        <w:rPr>
          <w:rFonts w:ascii="Fira Sans" w:hAnsi="Fira Sans"/>
          <w:sz w:val="22"/>
          <w:szCs w:val="22"/>
        </w:rPr>
        <w:t>Plazo presentación: 20 días hábiles a contar desde la publicación al BOP</w:t>
      </w:r>
      <w:r w:rsidRPr="00E038B5">
        <w:rPr>
          <w:rFonts w:ascii="Fira Sans" w:hAnsi="Fira Sans"/>
          <w:b/>
          <w:bCs/>
          <w:sz w:val="22"/>
          <w:szCs w:val="22"/>
        </w:rPr>
        <w:t xml:space="preserve">.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lastRenderedPageBreak/>
        <w:t xml:space="preserve">Junto a la solicitud de inscripción al concurso se presentará la siguiente documentación: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 Fotocopia del DNI, NIE o Pasaporte. </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 Autorización tratamiento de datos personales y derechos de imagen (ANEXO I) </w:t>
      </w:r>
    </w:p>
    <w:p w:rsidR="00235AF5" w:rsidRPr="00E038B5" w:rsidRDefault="00235AF5" w:rsidP="00235AF5">
      <w:pPr>
        <w:jc w:val="both"/>
        <w:rPr>
          <w:rFonts w:ascii="Fira Sans" w:hAnsi="Fira Sans"/>
          <w:sz w:val="22"/>
          <w:szCs w:val="22"/>
        </w:rPr>
      </w:pPr>
      <w:r w:rsidRPr="00E038B5">
        <w:rPr>
          <w:rFonts w:ascii="Fira Sans" w:hAnsi="Fira Sans"/>
          <w:sz w:val="22"/>
          <w:szCs w:val="22"/>
        </w:rPr>
        <w:t>• Declaración de autoría (ANEXO II).</w:t>
      </w:r>
    </w:p>
    <w:p w:rsidR="00235AF5" w:rsidRPr="00E038B5" w:rsidRDefault="00235AF5" w:rsidP="00235AF5">
      <w:pPr>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 Declaración responsable (ANEXO III). </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Cesión del derecho de cobro (ANEXO IV)</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Tanto si se decide presentar la obra por registro de entada del Ayuntamiento de Alaquàs o por correo certificado, será preciso su presentación de la siguiente forma y contenido:</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En sobre cerrado indicando: </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 En su exterior: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Nombre completo.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Dirección postal.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Lema de la obra. </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 En su interior: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Inscripción. En caso de </w:t>
      </w:r>
      <w:r w:rsidR="0078712B" w:rsidRPr="00E038B5">
        <w:rPr>
          <w:rFonts w:ascii="Fira Sans" w:hAnsi="Fira Sans"/>
          <w:sz w:val="22"/>
          <w:szCs w:val="22"/>
        </w:rPr>
        <w:t xml:space="preserve">personas </w:t>
      </w:r>
      <w:r w:rsidRPr="00E038B5">
        <w:rPr>
          <w:rFonts w:ascii="Fira Sans" w:hAnsi="Fira Sans"/>
          <w:sz w:val="22"/>
          <w:szCs w:val="22"/>
        </w:rPr>
        <w:t xml:space="preserve">menores de edad también la correspondiente autorización de los responsables legales.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Esbozo en A3 apaisado, con el que se pretende plasmar (indicando detrás el lema de la obra, lugar o espacio). Posibilidad de presentar más de un A3 por las dimensiones del muro.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Información de colores y cantidad de material preciso.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Fotocopia del DNI, NIF o NIE (en vigor).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Autorización tratamiento de datos personales y derechos de imagen (ANEXO I)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Declaración de autoría (ANEXO II).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Declaración responsable (ANEXO III).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Cesión del derecho de cobro (ANEXO IV)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Fotos otras obras realizadas. </w:t>
      </w:r>
    </w:p>
    <w:p w:rsidR="00235AF5" w:rsidRPr="00E038B5" w:rsidRDefault="00235AF5" w:rsidP="00235AF5">
      <w:pPr>
        <w:pStyle w:val="Default"/>
        <w:jc w:val="both"/>
        <w:rPr>
          <w:rFonts w:ascii="Fira Sans" w:hAnsi="Fira Sans"/>
          <w:sz w:val="22"/>
          <w:szCs w:val="22"/>
        </w:rPr>
      </w:pPr>
      <w:r w:rsidRPr="00E038B5">
        <w:rPr>
          <w:sz w:val="22"/>
          <w:szCs w:val="22"/>
        </w:rPr>
        <w:t>◦</w:t>
      </w:r>
      <w:r w:rsidRPr="00E038B5">
        <w:rPr>
          <w:rFonts w:ascii="Fira Sans" w:hAnsi="Fira Sans"/>
          <w:sz w:val="22"/>
          <w:szCs w:val="22"/>
        </w:rPr>
        <w:t xml:space="preserve"> Enlaces web, redes sociales, textos explicativos de la obra, etc.</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Los anexos I, II, III y IV, se tendrán que presentar debidamente rellenados y firmados, y contarán con los datos personales de la persona participante. En caso de ser menor de edad, la madre/paro o tutor/a legal tendrá que firmar toda la documentación anexa (Anexo I, II, III y IV) a presentar, indicando de este modo su conformidad con lo expuesto.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La ejecución de los trabajos se tiene que llevar a cabo, con un acuerdo entre las partes, antes</w:t>
      </w:r>
      <w:r w:rsidR="008F1C4A" w:rsidRPr="00E038B5">
        <w:rPr>
          <w:rFonts w:ascii="Fira Sans" w:hAnsi="Fira Sans"/>
          <w:sz w:val="22"/>
          <w:szCs w:val="22"/>
        </w:rPr>
        <w:t xml:space="preserve"> de la finalización del año 2023</w:t>
      </w:r>
      <w:r w:rsidRPr="00E038B5">
        <w:rPr>
          <w:rFonts w:ascii="Fira Sans" w:hAnsi="Fira Sans"/>
          <w:sz w:val="22"/>
          <w:szCs w:val="22"/>
        </w:rPr>
        <w:t>. En todo caso, podrá concretarse otra fecha de ejecución por razones de disponibilidad y programación.</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b/>
          <w:bCs/>
          <w:sz w:val="22"/>
          <w:szCs w:val="22"/>
        </w:rPr>
      </w:pPr>
      <w:r w:rsidRPr="00E038B5">
        <w:rPr>
          <w:rFonts w:ascii="Fira Sans" w:hAnsi="Fira Sans"/>
          <w:b/>
          <w:bCs/>
          <w:sz w:val="22"/>
          <w:szCs w:val="22"/>
        </w:rPr>
        <w:t>SÉPTIMA. CRITERIOS Y COMISIÓN DE VALORACIÓN</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7.1 Criterios de valoración.</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Los criterios de valoración a tener en cuenta serán:</w:t>
      </w:r>
    </w:p>
    <w:p w:rsidR="00235AF5" w:rsidRPr="00E038B5" w:rsidRDefault="00235AF5" w:rsidP="00235AF5">
      <w:pPr>
        <w:jc w:val="both"/>
        <w:rPr>
          <w:rFonts w:ascii="Fira Sans" w:hAnsi="Fira Sans"/>
          <w:sz w:val="22"/>
          <w:szCs w:val="22"/>
        </w:rPr>
      </w:pPr>
      <w:r w:rsidRPr="00E038B5">
        <w:rPr>
          <w:rFonts w:ascii="Fira Sans" w:hAnsi="Fira Sans"/>
          <w:sz w:val="22"/>
          <w:szCs w:val="22"/>
        </w:rPr>
        <w:t>- Originalidad y creatividad. 40 %</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Ingenio. 20%</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Mensajes claramente reconocibles. 20%</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Dificultad de ejecución. 20%</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lastRenderedPageBreak/>
        <w:t>7.2 Comisión de Valoración.</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Para la valoración de los trabajos se nombrará un jurado compuesto por 7 miembros, que serán personas con formación y experiencia en el ámbito de</w:t>
      </w:r>
      <w:r w:rsidR="0078712B" w:rsidRPr="00E038B5">
        <w:rPr>
          <w:rFonts w:ascii="Fira Sans" w:hAnsi="Fira Sans"/>
          <w:sz w:val="22"/>
          <w:szCs w:val="22"/>
        </w:rPr>
        <w:t xml:space="preserve"> la protección y del bienestar animal</w:t>
      </w:r>
      <w:r w:rsidRPr="00E038B5">
        <w:rPr>
          <w:rFonts w:ascii="Fira Sans" w:hAnsi="Fira Sans"/>
          <w:sz w:val="22"/>
          <w:szCs w:val="22"/>
        </w:rPr>
        <w:t xml:space="preserve"> en el municipio de Alaquàs, con la distribución: </w:t>
      </w:r>
    </w:p>
    <w:p w:rsidR="00574850" w:rsidRPr="00E038B5" w:rsidRDefault="00574850" w:rsidP="00574850">
      <w:pPr>
        <w:autoSpaceDE w:val="0"/>
        <w:autoSpaceDN w:val="0"/>
        <w:jc w:val="both"/>
        <w:rPr>
          <w:rFonts w:ascii="Fira Sans" w:hAnsi="Fira Sans"/>
          <w:color w:val="000000"/>
          <w:sz w:val="22"/>
          <w:szCs w:val="22"/>
        </w:rPr>
      </w:pPr>
      <w:r w:rsidRPr="00E038B5">
        <w:rPr>
          <w:rFonts w:ascii="Fira Sans" w:hAnsi="Fira Sans"/>
          <w:color w:val="000000"/>
          <w:sz w:val="22"/>
          <w:szCs w:val="22"/>
        </w:rPr>
        <w:t xml:space="preserve">• La persona que ostentase el cargo de Teniente Alcalde/sa del Ayuntamiento de Alaquàs, que ostentará la presidencia. </w:t>
      </w:r>
    </w:p>
    <w:p w:rsidR="00574850" w:rsidRPr="00E038B5" w:rsidRDefault="00574850" w:rsidP="00574850">
      <w:pPr>
        <w:autoSpaceDE w:val="0"/>
        <w:autoSpaceDN w:val="0"/>
        <w:jc w:val="both"/>
        <w:rPr>
          <w:rFonts w:ascii="Fira Sans" w:hAnsi="Fira Sans"/>
          <w:color w:val="000000"/>
          <w:sz w:val="22"/>
          <w:szCs w:val="22"/>
        </w:rPr>
      </w:pPr>
      <w:r w:rsidRPr="00E038B5">
        <w:rPr>
          <w:rFonts w:ascii="Fira Sans" w:hAnsi="Fira Sans"/>
          <w:color w:val="000000"/>
          <w:sz w:val="22"/>
          <w:szCs w:val="22"/>
        </w:rPr>
        <w:t xml:space="preserve">• La persona que ostentase el cargo de concejal/a delegado del Departamento de Juventud y Cooperación Internacional del Ayuntamiento de Alaquàs como Vicepresidente. </w:t>
      </w:r>
    </w:p>
    <w:p w:rsidR="00574850" w:rsidRPr="00E038B5" w:rsidRDefault="00574850" w:rsidP="00574850">
      <w:pPr>
        <w:autoSpaceDE w:val="0"/>
        <w:autoSpaceDN w:val="0"/>
        <w:jc w:val="both"/>
        <w:rPr>
          <w:rFonts w:ascii="Fira Sans" w:hAnsi="Fira Sans"/>
          <w:color w:val="000000"/>
          <w:sz w:val="22"/>
          <w:szCs w:val="22"/>
        </w:rPr>
      </w:pPr>
      <w:r w:rsidRPr="00E038B5">
        <w:rPr>
          <w:rFonts w:ascii="Fira Sans" w:hAnsi="Fira Sans"/>
          <w:color w:val="000000"/>
          <w:sz w:val="22"/>
          <w:szCs w:val="22"/>
        </w:rPr>
        <w:t xml:space="preserve">• Uno o una técnico o técnica del Departamento de Juventud y Cooperación Internacional del Ayuntamiento de Alaquàs que hace de secretario. </w:t>
      </w:r>
    </w:p>
    <w:p w:rsidR="00574850" w:rsidRPr="00E038B5" w:rsidRDefault="00574850" w:rsidP="00574850">
      <w:pPr>
        <w:autoSpaceDE w:val="0"/>
        <w:autoSpaceDN w:val="0"/>
        <w:jc w:val="both"/>
        <w:rPr>
          <w:rFonts w:ascii="Fira Sans" w:hAnsi="Fira Sans"/>
          <w:color w:val="000000"/>
          <w:sz w:val="22"/>
          <w:szCs w:val="22"/>
        </w:rPr>
      </w:pPr>
      <w:r w:rsidRPr="00E038B5">
        <w:rPr>
          <w:rFonts w:ascii="Fira Sans" w:hAnsi="Fira Sans"/>
          <w:color w:val="000000"/>
          <w:sz w:val="22"/>
          <w:szCs w:val="22"/>
        </w:rPr>
        <w:t>• Una persona perteneciente a asociaciones o colectivos estables relacionados con la cultura urbana.</w:t>
      </w:r>
    </w:p>
    <w:p w:rsidR="00574850" w:rsidRPr="00E038B5" w:rsidRDefault="00574850" w:rsidP="00574850">
      <w:pPr>
        <w:autoSpaceDE w:val="0"/>
        <w:autoSpaceDN w:val="0"/>
        <w:jc w:val="both"/>
        <w:rPr>
          <w:rFonts w:ascii="Fira Sans" w:hAnsi="Fira Sans"/>
          <w:color w:val="000000"/>
          <w:sz w:val="22"/>
          <w:szCs w:val="22"/>
        </w:rPr>
      </w:pPr>
      <w:r w:rsidRPr="00E038B5">
        <w:rPr>
          <w:rFonts w:ascii="Fira Sans" w:hAnsi="Fira Sans"/>
          <w:color w:val="000000"/>
          <w:sz w:val="22"/>
          <w:szCs w:val="22"/>
        </w:rPr>
        <w:t xml:space="preserve">. La persona que ostentase el cargo </w:t>
      </w:r>
      <w:r w:rsidR="00D0608F" w:rsidRPr="00E038B5">
        <w:rPr>
          <w:rFonts w:ascii="Fira Sans" w:hAnsi="Fira Sans"/>
          <w:color w:val="000000"/>
          <w:sz w:val="22"/>
          <w:szCs w:val="22"/>
        </w:rPr>
        <w:t>de la Dirección de la entidad de la protectora Modepran</w:t>
      </w:r>
      <w:r w:rsidRPr="00E038B5">
        <w:rPr>
          <w:rFonts w:ascii="Fira Sans" w:hAnsi="Fira Sans"/>
          <w:color w:val="000000"/>
          <w:sz w:val="22"/>
          <w:szCs w:val="22"/>
        </w:rPr>
        <w:t xml:space="preserve">. </w:t>
      </w:r>
    </w:p>
    <w:p w:rsidR="00574850" w:rsidRPr="00E038B5" w:rsidRDefault="00574850" w:rsidP="00574850">
      <w:pPr>
        <w:autoSpaceDE w:val="0"/>
        <w:autoSpaceDN w:val="0"/>
        <w:jc w:val="both"/>
        <w:rPr>
          <w:rFonts w:ascii="Fira Sans" w:hAnsi="Fira Sans"/>
          <w:color w:val="000000"/>
          <w:sz w:val="22"/>
          <w:szCs w:val="22"/>
        </w:rPr>
      </w:pPr>
      <w:r w:rsidRPr="00E038B5">
        <w:rPr>
          <w:rFonts w:ascii="Fira Sans" w:hAnsi="Fira Sans"/>
          <w:color w:val="000000"/>
          <w:sz w:val="22"/>
          <w:szCs w:val="22"/>
        </w:rPr>
        <w:t>. La persona que ostentase el cargo de concejal/a delegado de Bienestar Animal del Ayuntamiento de Alaquàs</w:t>
      </w:r>
      <w:r w:rsidR="00ED6DA4" w:rsidRPr="00E038B5">
        <w:rPr>
          <w:rFonts w:ascii="Fira Sans" w:hAnsi="Fira Sans"/>
          <w:color w:val="000000"/>
          <w:sz w:val="22"/>
          <w:szCs w:val="22"/>
        </w:rPr>
        <w:t>.</w:t>
      </w:r>
    </w:p>
    <w:p w:rsidR="00574850" w:rsidRPr="00E038B5" w:rsidRDefault="00574850" w:rsidP="00574850">
      <w:pPr>
        <w:autoSpaceDE w:val="0"/>
        <w:autoSpaceDN w:val="0"/>
        <w:jc w:val="both"/>
        <w:rPr>
          <w:rFonts w:ascii="Fira Sans" w:hAnsi="Fira Sans"/>
          <w:color w:val="000000"/>
          <w:sz w:val="22"/>
          <w:szCs w:val="22"/>
        </w:rPr>
      </w:pPr>
      <w:r w:rsidRPr="00E038B5">
        <w:rPr>
          <w:rFonts w:ascii="Fira Sans" w:hAnsi="Fira Sans"/>
          <w:color w:val="000000"/>
          <w:sz w:val="22"/>
          <w:szCs w:val="22"/>
        </w:rPr>
        <w:t>. Una persona</w:t>
      </w:r>
      <w:r w:rsidR="00D0608F" w:rsidRPr="00E038B5">
        <w:rPr>
          <w:rFonts w:ascii="Fira Sans" w:hAnsi="Fira Sans"/>
          <w:color w:val="000000"/>
          <w:sz w:val="22"/>
          <w:szCs w:val="22"/>
        </w:rPr>
        <w:t xml:space="preserve"> (menor de edad)</w:t>
      </w:r>
      <w:r w:rsidRPr="00E038B5">
        <w:rPr>
          <w:rFonts w:ascii="Fira Sans" w:hAnsi="Fira Sans"/>
          <w:color w:val="000000"/>
          <w:sz w:val="22"/>
          <w:szCs w:val="22"/>
        </w:rPr>
        <w:t xml:space="preserve"> integrante del grupo de Corresponsales Juveniles del año 2023.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7.3 Los premios podrán quedar desiertos, en el caso de considerar que ninguno de los trabajos presentados reúne un mínimo 60 puntos porcentuales para ser premiado.</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7.4 La resolución del jurado será inapelable.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b/>
          <w:bCs/>
          <w:sz w:val="22"/>
          <w:szCs w:val="22"/>
        </w:rPr>
      </w:pPr>
      <w:r w:rsidRPr="00E038B5">
        <w:rPr>
          <w:rFonts w:ascii="Fira Sans" w:hAnsi="Fira Sans"/>
          <w:b/>
          <w:bCs/>
          <w:sz w:val="22"/>
          <w:szCs w:val="22"/>
        </w:rPr>
        <w:t>OCTAVA. EXCLUSIONES</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Se descartarán los trabajos que no tengan relación con la temática, que no reúnan un mínimo de 60 puntos porcentuales en la valoración o puedan resultar de mal gusto u ofensivos contra instituciones o personas.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b/>
          <w:bCs/>
          <w:sz w:val="22"/>
          <w:szCs w:val="22"/>
        </w:rPr>
      </w:pPr>
      <w:r w:rsidRPr="00E038B5">
        <w:rPr>
          <w:rFonts w:ascii="Fira Sans" w:hAnsi="Fira Sans"/>
          <w:b/>
          <w:bCs/>
          <w:sz w:val="22"/>
          <w:szCs w:val="22"/>
        </w:rPr>
        <w:t>NOVENA. PROTECCIÓN DE DATOS</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En cumplimiento del Reglamento UE 2016/679 de 27 de abril de 2016 y de la LO 3/2018 de Protección de Datos y Garantía de Derechos Digitales se informa que los datos personales recogidos serán tratados a fin de gestionar las solicitudes, valoración y adjudicación del premio, y es responsable del tratamiento el Ayuntamiento de Alaquàs. Las personas interesadas podrán ejercer los derechos de acceso, rectificación, supresión y portabilidad previstos, así como la limitación u oposición en su tratamiento dirigiendo una solicitud al Ayuntamiento de Alaquàs, Calle Mayor, 88.</w:t>
      </w:r>
    </w:p>
    <w:p w:rsidR="00235AF5" w:rsidRPr="00E038B5" w:rsidRDefault="00235AF5" w:rsidP="00235AF5">
      <w:pPr>
        <w:jc w:val="both"/>
        <w:rPr>
          <w:rFonts w:ascii="Fira Sans" w:hAnsi="Fira Sans"/>
          <w:sz w:val="22"/>
          <w:szCs w:val="22"/>
        </w:rPr>
      </w:pPr>
      <w:r w:rsidRPr="00E038B5">
        <w:rPr>
          <w:rFonts w:ascii="Fira Sans" w:hAnsi="Fira Sans"/>
          <w:sz w:val="22"/>
          <w:szCs w:val="22"/>
        </w:rPr>
        <w:t>A los efectos previstos en la normativa vigente sobre protección de datos de carácter personal, el Reglamento (UE) 2016/679 del Parlamento Europeo y de Consejo de 27 de abril de 2016 (RGPD) y en la Ley Orgánica 3/2018, de 5 de diciembre, de Protección de Datos Personales y Garantía de los Derechos Digitales, se informa a las personas</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participantes o madre/paro/tutora/tutor legal del o de la</w:t>
      </w:r>
      <w:r w:rsidR="00ED6DA4" w:rsidRPr="00E038B5">
        <w:rPr>
          <w:rFonts w:ascii="Fira Sans" w:hAnsi="Fira Sans"/>
          <w:sz w:val="22"/>
          <w:szCs w:val="22"/>
        </w:rPr>
        <w:t xml:space="preserve"> persona</w:t>
      </w:r>
      <w:r w:rsidRPr="00E038B5">
        <w:rPr>
          <w:rFonts w:ascii="Fira Sans" w:hAnsi="Fira Sans"/>
          <w:sz w:val="22"/>
          <w:szCs w:val="22"/>
        </w:rPr>
        <w:t xml:space="preserve"> menor </w:t>
      </w:r>
      <w:r w:rsidR="00ED6DA4" w:rsidRPr="00E038B5">
        <w:rPr>
          <w:rFonts w:ascii="Fira Sans" w:hAnsi="Fira Sans"/>
          <w:sz w:val="22"/>
          <w:szCs w:val="22"/>
        </w:rPr>
        <w:t xml:space="preserve">de edad </w:t>
      </w:r>
      <w:r w:rsidRPr="00E038B5">
        <w:rPr>
          <w:rFonts w:ascii="Fira Sans" w:hAnsi="Fira Sans"/>
          <w:sz w:val="22"/>
          <w:szCs w:val="22"/>
        </w:rPr>
        <w:t xml:space="preserve">que sus datos podrán ser tratados por el Ayuntamiento de Alaquàs en los siguientes términos: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a) Responsable Tratamiento: El responsable del tratamiento es la entidad organizadora de la promoción, los datos identificadores de la cual son los siguientes: Ayuntamiento de Alaquàs, dirección Calle Mayor, 88, 46970, Alaquàs, València (España), o en su caso también puede ponerse en contacto con nuestro Delegado de Protección de Datos en la dirección dpd@alaquas.org .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b) Datos que trataremos: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Respecto de todas las person</w:t>
      </w:r>
      <w:r w:rsidR="00ED6DA4" w:rsidRPr="00E038B5">
        <w:rPr>
          <w:rFonts w:ascii="Fira Sans" w:hAnsi="Fira Sans"/>
          <w:sz w:val="22"/>
          <w:szCs w:val="22"/>
        </w:rPr>
        <w:t>a</w:t>
      </w:r>
      <w:r w:rsidRPr="00E038B5">
        <w:rPr>
          <w:rFonts w:ascii="Fira Sans" w:hAnsi="Fira Sans"/>
          <w:sz w:val="22"/>
          <w:szCs w:val="22"/>
        </w:rPr>
        <w:t xml:space="preserve">s participantes: Los datos necesarios para participar en el concurso. </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 Respecto de las personas ganadoras: Además de los datos anteriores, sus datos fiscales completos y los datos necesarios para la entrega del premio.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c) Finalidades del tratamiento: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1. Gestionar el sorteo y el concurso asociados a la promoción, difundir y dar publicidad a sus respectivos resultados.</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2. Tramitar la entrega de los premios.</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3. Tener la posibilidad, en caso de resultar persona ganadora, de realizar grabaciones, fotografías y videos, difundir las mencionadas imágenes tanto en línea como en web, correos, redes sociales, etc.</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4. Y, en su caso, cumplir las obligaciones fiscales que puedan resultar de aplicación.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d) Legitimación del tratamiento: El tratamiento se basa: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 En el acuerdo de voluntades que implica la aceptación de estas Bases y la participación de la persona interesada madre/paro/tutora/tutor legal del o de la </w:t>
      </w:r>
      <w:r w:rsidR="00ED6DA4" w:rsidRPr="00E038B5">
        <w:rPr>
          <w:rFonts w:ascii="Fira Sans" w:hAnsi="Fira Sans"/>
          <w:sz w:val="22"/>
          <w:szCs w:val="22"/>
        </w:rPr>
        <w:t xml:space="preserve">persona </w:t>
      </w:r>
      <w:r w:rsidRPr="00E038B5">
        <w:rPr>
          <w:rFonts w:ascii="Fira Sans" w:hAnsi="Fira Sans"/>
          <w:sz w:val="22"/>
          <w:szCs w:val="22"/>
        </w:rPr>
        <w:t xml:space="preserve">menor </w:t>
      </w:r>
      <w:r w:rsidR="00ED6DA4" w:rsidRPr="00E038B5">
        <w:rPr>
          <w:rFonts w:ascii="Fira Sans" w:hAnsi="Fira Sans"/>
          <w:sz w:val="22"/>
          <w:szCs w:val="22"/>
        </w:rPr>
        <w:t xml:space="preserve">de edad </w:t>
      </w:r>
      <w:r w:rsidRPr="00E038B5">
        <w:rPr>
          <w:rFonts w:ascii="Fira Sans" w:hAnsi="Fira Sans"/>
          <w:sz w:val="22"/>
          <w:szCs w:val="22"/>
        </w:rPr>
        <w:t>en la promoción.</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 En el supuesto de la publicación de imágenes, en el consentimiento de la persona interesada o madre/paro/tutora/tutor legal del o de la </w:t>
      </w:r>
      <w:r w:rsidR="00ED6DA4" w:rsidRPr="00E038B5">
        <w:rPr>
          <w:rFonts w:ascii="Fira Sans" w:hAnsi="Fira Sans"/>
          <w:sz w:val="22"/>
          <w:szCs w:val="22"/>
        </w:rPr>
        <w:t xml:space="preserve">persona </w:t>
      </w:r>
      <w:r w:rsidRPr="00E038B5">
        <w:rPr>
          <w:rFonts w:ascii="Fira Sans" w:hAnsi="Fira Sans"/>
          <w:sz w:val="22"/>
          <w:szCs w:val="22"/>
        </w:rPr>
        <w:t>menor</w:t>
      </w:r>
      <w:r w:rsidR="00ED6DA4" w:rsidRPr="00E038B5">
        <w:rPr>
          <w:rFonts w:ascii="Fira Sans" w:hAnsi="Fira Sans"/>
          <w:sz w:val="22"/>
          <w:szCs w:val="22"/>
        </w:rPr>
        <w:t xml:space="preserve"> de edad</w:t>
      </w:r>
      <w:r w:rsidRPr="00E038B5">
        <w:rPr>
          <w:rFonts w:ascii="Fira Sans" w:hAnsi="Fira Sans"/>
          <w:sz w:val="22"/>
          <w:szCs w:val="22"/>
        </w:rPr>
        <w:t xml:space="preserve"> manifestado expresamente al marcar la casilla destinada a tal efecto. </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SÍ </w:t>
      </w:r>
      <w:r w:rsidRPr="00E038B5">
        <w:rPr>
          <w:sz w:val="22"/>
          <w:szCs w:val="22"/>
        </w:rPr>
        <w:t>□</w:t>
      </w:r>
      <w:r w:rsidRPr="00E038B5">
        <w:rPr>
          <w:rFonts w:ascii="Fira Sans" w:hAnsi="Fira Sans"/>
          <w:sz w:val="22"/>
          <w:szCs w:val="22"/>
        </w:rPr>
        <w:t xml:space="preserve"> NO </w:t>
      </w:r>
      <w:r w:rsidRPr="00E038B5">
        <w:rPr>
          <w:sz w:val="22"/>
          <w:szCs w:val="22"/>
        </w:rPr>
        <w:t>□</w:t>
      </w:r>
      <w:r w:rsidRPr="00E038B5">
        <w:rPr>
          <w:rFonts w:ascii="Fira Sans" w:hAnsi="Fira Sans"/>
          <w:sz w:val="22"/>
          <w:szCs w:val="22"/>
        </w:rPr>
        <w:t xml:space="preserve"> Acepto el tratamiento de mi imagen o en las cuales aparezca mi hija, hijo o representada/o legal (incluida la publicación de la misma en diferentes medios) y cedo su uso conforme al indicado en estas bases legales:</w:t>
      </w:r>
    </w:p>
    <w:p w:rsidR="00235AF5" w:rsidRPr="00E038B5" w:rsidRDefault="00235AF5" w:rsidP="00235AF5">
      <w:pPr>
        <w:pStyle w:val="Default"/>
        <w:jc w:val="both"/>
        <w:rPr>
          <w:rFonts w:ascii="Fira Sans" w:hAnsi="Fira Sans"/>
          <w:sz w:val="22"/>
          <w:szCs w:val="22"/>
        </w:rPr>
      </w:pPr>
    </w:p>
    <w:p w:rsidR="00235AF5" w:rsidRPr="00E038B5" w:rsidRDefault="00235AF5" w:rsidP="00235AF5">
      <w:pPr>
        <w:jc w:val="both"/>
        <w:rPr>
          <w:rFonts w:ascii="Fira Sans" w:hAnsi="Fira Sans"/>
          <w:sz w:val="22"/>
          <w:szCs w:val="22"/>
        </w:rPr>
      </w:pPr>
      <w:r w:rsidRPr="00E038B5">
        <w:rPr>
          <w:rFonts w:ascii="Fira Sans" w:hAnsi="Fira Sans"/>
          <w:sz w:val="22"/>
          <w:szCs w:val="22"/>
        </w:rPr>
        <w:t xml:space="preserve">Web del responsable del tratamiento </w:t>
      </w:r>
      <w:hyperlink r:id="rId7" w:history="1">
        <w:r w:rsidRPr="00E038B5">
          <w:rPr>
            <w:rStyle w:val="Hipervnculo"/>
            <w:rFonts w:ascii="Fira Sans" w:hAnsi="Fira Sans"/>
            <w:sz w:val="22"/>
            <w:szCs w:val="22"/>
          </w:rPr>
          <w:t>www.alaquas.org</w:t>
        </w:r>
      </w:hyperlink>
    </w:p>
    <w:p w:rsidR="00235AF5" w:rsidRPr="00E038B5" w:rsidRDefault="00235AF5" w:rsidP="00235AF5">
      <w:pPr>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Facebook: La red social norteamericana puede transferir datos en los Estados Unidos por el que recomendamos conocer su política de privacidad https://es-es.facebook.com/privacy/explanation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Instagram: La red social norteamericana puede transferir datos en los Estados Unidos por el que recomendamos conocer su política de privacidad </w:t>
      </w:r>
      <w:hyperlink r:id="rId8" w:history="1">
        <w:r w:rsidRPr="00E038B5">
          <w:rPr>
            <w:rStyle w:val="Hipervnculo"/>
            <w:rFonts w:ascii="Fira Sans" w:hAnsi="Fira Sans"/>
            <w:sz w:val="22"/>
            <w:szCs w:val="22"/>
          </w:rPr>
          <w:t>https://es-la.facebook.com/help/instagram/155833707900388</w:t>
        </w:r>
      </w:hyperlink>
      <w:r w:rsidRPr="00E038B5">
        <w:rPr>
          <w:rFonts w:ascii="Fira Sans" w:hAnsi="Fira Sans"/>
          <w:sz w:val="22"/>
          <w:szCs w:val="22"/>
        </w:rPr>
        <w:t xml:space="preserve">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También informamos que el derecho a la propia imagen está reconocido por el artículo 18 de la CE y regulado por la Ley 1/1982, de 5 de mayo, sobre el derecho al honor, la intimidad personal y familiar y a la propia imagen.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Se establece que la aceptación del premio por las personas ganadoras implica el otorgamiento exprés de la autorización al Ayuntamiento de Alaquàs para utilizar su nombre y apellidos, así como su imagen, en cualquier actividad pública o de difusión relacionada con la presente promoción, sin que por eso tenga ningún derecho a remuneración u obtención de beneficio diferente de la entrega del premio. La negativa a este punto implicará la renuncia automática del premio.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Los derechos de uso comercial y publicitario de todo el material generado durante el disfrute del premio por las personas ganadoras, incluyendo las fotografías, videos y publicaciones que realizan en sus propias redes sociales o medios digitales, son cedidos al Ayuntamiento de Alaquàs, que los podrá </w:t>
      </w:r>
      <w:r w:rsidRPr="00E038B5">
        <w:rPr>
          <w:rFonts w:ascii="Fira Sans" w:hAnsi="Fira Sans"/>
          <w:sz w:val="22"/>
          <w:szCs w:val="22"/>
        </w:rPr>
        <w:lastRenderedPageBreak/>
        <w:t>utilizar con fines comerciales y publicitarias en cualquier de sus canales impresos o digitales, incluyendo su web, folletos y redes sociales entre otras.</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e) Destinatarios: Como regla general, los datos tratados solo se cederán, en su caso, a los siguientes destinatarios: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A la Agencia Estatal de la Administración Tributaria para el cumplimiento de las obligaciones fiscales relacionadas con la promoción, en el caso de las personas ganadoras.</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 A las autoridades administrativas que puedan requerirlas en el marco del cumplimiento de las obligaciones legales del responsable del tratamiento o en el marco de los procedimientos eventualmente abiertos por aquellas en relación con reclamaciones de la ciudadanía.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 Así como en su caso, a las autoridades judiciales competentes.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f) Conservación: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jc w:val="both"/>
        <w:rPr>
          <w:rFonts w:ascii="Fira Sans" w:hAnsi="Fira Sans"/>
          <w:sz w:val="22"/>
          <w:szCs w:val="22"/>
        </w:rPr>
      </w:pPr>
      <w:r w:rsidRPr="00E038B5">
        <w:rPr>
          <w:rFonts w:ascii="Fira Sans" w:hAnsi="Fira Sans"/>
          <w:sz w:val="22"/>
          <w:szCs w:val="22"/>
        </w:rPr>
        <w:t>• Los datos de las personas participantes se conservarán mientras se tramite el presente concurso. Después de esto, se mantendrán durante el plazo necesario para responder ante posibles reclamaciones.</w:t>
      </w:r>
    </w:p>
    <w:p w:rsidR="00235AF5" w:rsidRPr="00E038B5" w:rsidRDefault="00235AF5" w:rsidP="00235AF5">
      <w:pPr>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En el caso del consentimiento para la difusión de imágenes y videos, mientras no se retire o revoque el consentimiento a través de los medios indicados en al apartado “derechos”.</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 Los datos de las personas ganadoras y sus suplentes, incluidos aquellas que la designación de los cuales acabe siendo finalmente fallida, se conservarán además durante el tiempo preciso para gestionar la entrega de los premios, la difusión de los resultados de la promoción, así como para cumplir con las exigencias legales, fiscales y administrativas vinculadas a la promoción. Después de esto, se mantendrán, durante los plazos legalmente previstos, muy significadamente los plazos legales de prescripción de eventuales responsabilidades tributarias y administrativas, así como de las acciones judiciales que se puedan derivar de estas y de la promoción.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g) Derechos: </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 xml:space="preserve">Toda persona participante o ganadora podrá ejercer los derechos de acceso, rectificación, supresión, portabilidad, limitación o, en su caso, oposición, así como revocar el consentimiento otorgado. Para ejercer los derechos tendrá que presentar un escrito en la dirección postal o electrónica antes señalada. Tendrá que especificar qué de estos derechos solicita que sea satisfecho y, a su vez, tendrá que añadir la fotocopia del DNI o documento identificador equivalente. En caso de que actuara mediante representante, legal o voluntario, tendrá que aportar también el documento que acredite la representación y el documento identificador de este. </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Así mismo, en caso de considerar vulnerado su derecho a la protección de datos personales, podrá interponer una reclamación ante la Agencia Española de Protección de Datos (</w:t>
      </w:r>
      <w:hyperlink r:id="rId9" w:history="1">
        <w:r w:rsidRPr="00E038B5">
          <w:rPr>
            <w:rStyle w:val="Hipervnculo"/>
            <w:rFonts w:ascii="Fira Sans" w:hAnsi="Fira Sans"/>
            <w:sz w:val="22"/>
            <w:szCs w:val="22"/>
          </w:rPr>
          <w:t>www.aepd.es</w:t>
        </w:r>
      </w:hyperlink>
      <w:r w:rsidRPr="00E038B5">
        <w:rPr>
          <w:rFonts w:ascii="Fira Sans" w:hAnsi="Fira Sans"/>
          <w:sz w:val="22"/>
          <w:szCs w:val="22"/>
        </w:rPr>
        <w:t>).</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b/>
          <w:bCs/>
          <w:sz w:val="22"/>
          <w:szCs w:val="22"/>
        </w:rPr>
      </w:pPr>
      <w:r w:rsidRPr="00E038B5">
        <w:rPr>
          <w:rFonts w:ascii="Fira Sans" w:hAnsi="Fira Sans"/>
          <w:b/>
          <w:bCs/>
          <w:sz w:val="22"/>
          <w:szCs w:val="22"/>
        </w:rPr>
        <w:t>DISPOSICIÓN FINAL</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t>Todas las personas que decidan participar en este concurso tendrán que aceptar y cumplir estas bases. La organización resolverá las cuestiones que no estén previstas.</w:t>
      </w:r>
    </w:p>
    <w:p w:rsidR="00235AF5" w:rsidRPr="00E038B5" w:rsidRDefault="00235AF5" w:rsidP="00235AF5">
      <w:pPr>
        <w:pStyle w:val="Default"/>
        <w:jc w:val="both"/>
        <w:rPr>
          <w:rFonts w:ascii="Fira Sans" w:hAnsi="Fira Sans"/>
          <w:sz w:val="22"/>
          <w:szCs w:val="22"/>
        </w:rPr>
      </w:pPr>
      <w:r w:rsidRPr="00E038B5">
        <w:rPr>
          <w:rFonts w:ascii="Fira Sans" w:hAnsi="Fira Sans"/>
          <w:sz w:val="22"/>
          <w:szCs w:val="22"/>
        </w:rPr>
        <w:lastRenderedPageBreak/>
        <w:t>Para resolver cualquier cuestión relativa al presente concurso se podrá dirigir al departamento de Juventud del Ayuntamiento de Alaquàs.</w:t>
      </w:r>
    </w:p>
    <w:p w:rsidR="00235AF5" w:rsidRPr="00E038B5" w:rsidRDefault="00235AF5" w:rsidP="00235AF5">
      <w:pPr>
        <w:pStyle w:val="Default"/>
        <w:jc w:val="both"/>
        <w:rPr>
          <w:rFonts w:ascii="Fira Sans" w:hAnsi="Fira Sans"/>
          <w:sz w:val="22"/>
          <w:szCs w:val="22"/>
        </w:rPr>
      </w:pPr>
    </w:p>
    <w:p w:rsidR="00235AF5" w:rsidRPr="00E038B5" w:rsidRDefault="00235AF5" w:rsidP="00235AF5">
      <w:pPr>
        <w:pStyle w:val="Default"/>
        <w:jc w:val="both"/>
        <w:rPr>
          <w:rFonts w:ascii="Fira Sans" w:hAnsi="Fira Sans"/>
          <w:sz w:val="22"/>
          <w:szCs w:val="22"/>
        </w:rPr>
      </w:pPr>
      <w:r w:rsidRPr="00E038B5">
        <w:rPr>
          <w:rFonts w:ascii="Fira Sans" w:hAnsi="Fira Sans"/>
          <w:b/>
          <w:bCs/>
          <w:sz w:val="22"/>
          <w:szCs w:val="22"/>
        </w:rPr>
        <w:t>DOCUMENTACIÓN ANEXA</w:t>
      </w:r>
    </w:p>
    <w:p w:rsidR="00235AF5" w:rsidRPr="00E038B5" w:rsidRDefault="00235AF5" w:rsidP="00235AF5">
      <w:pPr>
        <w:pStyle w:val="Default"/>
        <w:jc w:val="both"/>
        <w:rPr>
          <w:rFonts w:ascii="Fira Sans" w:hAnsi="Fira Sans"/>
          <w:sz w:val="22"/>
          <w:szCs w:val="22"/>
        </w:rPr>
      </w:pPr>
      <w:r w:rsidRPr="00E038B5">
        <w:rPr>
          <w:rFonts w:ascii="Fira Sans" w:hAnsi="Fira Sans"/>
          <w:b/>
          <w:bCs/>
          <w:sz w:val="22"/>
          <w:szCs w:val="22"/>
        </w:rPr>
        <w:t>ANEXO I. Autorización tratamiento de datos personales y derechos de imagen</w:t>
      </w:r>
    </w:p>
    <w:p w:rsidR="00235AF5" w:rsidRPr="00E038B5" w:rsidRDefault="00235AF5" w:rsidP="00235AF5">
      <w:pPr>
        <w:pStyle w:val="Default"/>
        <w:jc w:val="both"/>
        <w:rPr>
          <w:rFonts w:ascii="Fira Sans" w:hAnsi="Fira Sans"/>
          <w:sz w:val="22"/>
          <w:szCs w:val="22"/>
        </w:rPr>
      </w:pPr>
      <w:r w:rsidRPr="00E038B5">
        <w:rPr>
          <w:rFonts w:ascii="Fira Sans" w:hAnsi="Fira Sans"/>
          <w:b/>
          <w:bCs/>
          <w:sz w:val="22"/>
          <w:szCs w:val="22"/>
        </w:rPr>
        <w:t>ANEJO II. Declaración de autoría.</w:t>
      </w:r>
    </w:p>
    <w:p w:rsidR="00235AF5" w:rsidRPr="00E038B5" w:rsidRDefault="00235AF5" w:rsidP="00235AF5">
      <w:pPr>
        <w:pStyle w:val="Default"/>
        <w:jc w:val="both"/>
        <w:rPr>
          <w:rFonts w:ascii="Fira Sans" w:hAnsi="Fira Sans"/>
          <w:sz w:val="22"/>
          <w:szCs w:val="22"/>
        </w:rPr>
      </w:pPr>
      <w:r w:rsidRPr="00E038B5">
        <w:rPr>
          <w:rFonts w:ascii="Fira Sans" w:hAnsi="Fira Sans"/>
          <w:b/>
          <w:bCs/>
          <w:sz w:val="22"/>
          <w:szCs w:val="22"/>
        </w:rPr>
        <w:t>ANEXO III. Declaración Responsable.</w:t>
      </w:r>
    </w:p>
    <w:p w:rsidR="00235AF5" w:rsidRPr="00E038B5" w:rsidRDefault="00235AF5" w:rsidP="00235AF5">
      <w:pPr>
        <w:jc w:val="both"/>
        <w:rPr>
          <w:rFonts w:ascii="Fira Sans" w:hAnsi="Fira Sans"/>
          <w:sz w:val="22"/>
          <w:szCs w:val="22"/>
        </w:rPr>
      </w:pPr>
      <w:r w:rsidRPr="00E038B5">
        <w:rPr>
          <w:rFonts w:ascii="Fira Sans" w:hAnsi="Fira Sans"/>
          <w:b/>
          <w:bCs/>
          <w:sz w:val="22"/>
          <w:szCs w:val="22"/>
        </w:rPr>
        <w:t>ANEXO IV. Cesión del derecho de cobro.</w:t>
      </w:r>
    </w:p>
    <w:p w:rsidR="00235AF5" w:rsidRPr="00E038B5" w:rsidRDefault="00235AF5" w:rsidP="00235AF5">
      <w:pPr>
        <w:jc w:val="both"/>
        <w:rPr>
          <w:rFonts w:ascii="Fira Sans" w:hAnsi="Fira Sans"/>
          <w:sz w:val="22"/>
          <w:szCs w:val="22"/>
        </w:rPr>
      </w:pPr>
    </w:p>
    <w:p w:rsidR="00235AF5" w:rsidRPr="00E038B5" w:rsidRDefault="00235AF5" w:rsidP="00235AF5">
      <w:pPr>
        <w:jc w:val="both"/>
        <w:rPr>
          <w:rFonts w:ascii="Fira Sans" w:hAnsi="Fira Sans"/>
          <w:sz w:val="22"/>
          <w:szCs w:val="22"/>
        </w:rPr>
      </w:pPr>
    </w:p>
    <w:p w:rsidR="00235AF5" w:rsidRPr="00E038B5" w:rsidRDefault="00235AF5" w:rsidP="00235AF5">
      <w:pPr>
        <w:jc w:val="both"/>
        <w:rPr>
          <w:rFonts w:ascii="Fira Sans" w:hAnsi="Fira Sans"/>
          <w:sz w:val="22"/>
          <w:szCs w:val="22"/>
        </w:rPr>
      </w:pPr>
    </w:p>
    <w:p w:rsidR="005628CC" w:rsidRPr="00E038B5" w:rsidRDefault="005628CC" w:rsidP="00235AF5">
      <w:pPr>
        <w:jc w:val="both"/>
        <w:rPr>
          <w:rFonts w:ascii="Fira Sans" w:hAnsi="Fira Sans"/>
          <w:sz w:val="22"/>
          <w:szCs w:val="22"/>
        </w:rPr>
      </w:pPr>
    </w:p>
    <w:sectPr w:rsidR="005628CC" w:rsidRPr="00E038B5" w:rsidSect="00960312">
      <w:headerReference w:type="even" r:id="rId10"/>
      <w:headerReference w:type="default" r:id="rId11"/>
      <w:footerReference w:type="even" r:id="rId12"/>
      <w:footerReference w:type="default" r:id="rId13"/>
      <w:headerReference w:type="first" r:id="rId14"/>
      <w:footerReference w:type="first" r:id="rId15"/>
      <w:pgSz w:w="11906" w:h="16838" w:code="9"/>
      <w:pgMar w:top="2558" w:right="1134" w:bottom="1134" w:left="1418" w:header="1134" w:footer="567"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0852" w:rsidRDefault="009E0852">
      <w:r>
        <w:separator/>
      </w:r>
    </w:p>
  </w:endnote>
  <w:endnote w:type="continuationSeparator" w:id="1">
    <w:p w:rsidR="009E0852" w:rsidRDefault="009E0852">
      <w:r>
        <w:continuationSeparator/>
      </w:r>
    </w:p>
  </w:endnote>
</w:endnotes>
</file>

<file path=word/fontTable.xml><?xml version="1.0" encoding="utf-8"?>
<w:fonts xmlns:r="http://schemas.openxmlformats.org/officeDocument/2006/relationships" xmlns:w="http://schemas.openxmlformats.org/wordprocessingml/2006/main">
  <w:font w:name="Fira Sans">
    <w:altName w:val="Corbel"/>
    <w:charset w:val="00"/>
    <w:family w:val="swiss"/>
    <w:pitch w:val="variable"/>
    <w:sig w:usb0="00000001" w:usb1="00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Nimbus Sans">
    <w:altName w:val="Nimbus Sans Bold"/>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ira Sans Light">
    <w:altName w:val="Corbel"/>
    <w:charset w:val="00"/>
    <w:family w:val="swiss"/>
    <w:pitch w:val="variable"/>
    <w:sig w:usb0="00000001" w:usb1="00000001" w:usb2="00000000" w:usb3="00000000" w:csb0="0000019F" w:csb1="00000000"/>
  </w:font>
  <w:font w:name="Fira Sans Medium">
    <w:altName w:val="Corbel"/>
    <w:charset w:val="00"/>
    <w:family w:val="swiss"/>
    <w:pitch w:val="variable"/>
    <w:sig w:usb0="00000001"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Nmerodepgina"/>
      </w:rPr>
      <w:id w:val="-1967273594"/>
      <w:docPartObj>
        <w:docPartGallery w:val="Page Numbers (Bottom of Page)"/>
        <w:docPartUnique/>
      </w:docPartObj>
    </w:sdtPr>
    <w:sdtContent>
      <w:p w:rsidR="008F1C4A" w:rsidRDefault="007163DE" w:rsidP="006955F5">
        <w:pPr>
          <w:pStyle w:val="Piedepgina"/>
          <w:framePr w:wrap="none" w:vAnchor="text" w:hAnchor="margin" w:xAlign="right" w:y="1"/>
          <w:rPr>
            <w:rStyle w:val="Nmerodepgina"/>
          </w:rPr>
        </w:pPr>
        <w:r>
          <w:rPr>
            <w:rStyle w:val="Nmerodepgina"/>
          </w:rPr>
          <w:fldChar w:fldCharType="begin"/>
        </w:r>
        <w:r w:rsidR="008F1C4A">
          <w:rPr>
            <w:rStyle w:val="Nmerodepgina"/>
          </w:rPr>
          <w:instrText xml:space="preserve"> PAGE </w:instrText>
        </w:r>
        <w:r>
          <w:rPr>
            <w:rStyle w:val="Nmerodepgina"/>
          </w:rPr>
          <w:fldChar w:fldCharType="end"/>
        </w:r>
      </w:p>
    </w:sdtContent>
  </w:sdt>
  <w:p w:rsidR="008F1C4A" w:rsidRDefault="008F1C4A" w:rsidP="003458F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C4A" w:rsidRPr="00E41ACC" w:rsidRDefault="007163DE" w:rsidP="004039BD">
    <w:pPr>
      <w:pStyle w:val="Piedepgina"/>
      <w:tabs>
        <w:tab w:val="clear" w:pos="8504"/>
      </w:tabs>
      <w:ind w:right="-2"/>
      <w:jc w:val="right"/>
      <w:rPr>
        <w:rFonts w:ascii="Fira Sans Medium" w:hAnsi="Fira Sans Medium"/>
        <w:color w:val="CB1E4B"/>
        <w:sz w:val="16"/>
        <w:szCs w:val="16"/>
      </w:rPr>
    </w:pPr>
    <w:r>
      <w:rPr>
        <w:rFonts w:ascii="Fira Sans Light" w:hAnsi="Fira Sans Light"/>
        <w:sz w:val="16"/>
        <w:szCs w:val="16"/>
        <w:lang w:val="es-ES_tradnl"/>
      </w:rPr>
      <w:fldChar w:fldCharType="begin"/>
    </w:r>
    <w:r w:rsidR="008F1C4A">
      <w:rPr>
        <w:rFonts w:ascii="Fira Sans Light" w:hAnsi="Fira Sans Light"/>
        <w:sz w:val="16"/>
        <w:szCs w:val="16"/>
        <w:lang w:val="es-ES_tradnl"/>
      </w:rPr>
      <w:instrText xml:space="preserve"> PAGE   \* MERGEFORMAT </w:instrText>
    </w:r>
    <w:r>
      <w:rPr>
        <w:rFonts w:ascii="Fira Sans Light" w:hAnsi="Fira Sans Light"/>
        <w:sz w:val="16"/>
        <w:szCs w:val="16"/>
        <w:lang w:val="es-ES_tradnl"/>
      </w:rPr>
      <w:fldChar w:fldCharType="separate"/>
    </w:r>
    <w:r w:rsidR="00372A4D">
      <w:rPr>
        <w:rFonts w:ascii="Fira Sans Light" w:hAnsi="Fira Sans Light"/>
        <w:noProof/>
        <w:sz w:val="16"/>
        <w:szCs w:val="16"/>
        <w:lang w:val="es-ES_tradnl"/>
      </w:rPr>
      <w:t>9</w:t>
    </w:r>
    <w:r>
      <w:rPr>
        <w:rFonts w:ascii="Fira Sans Light" w:hAnsi="Fira Sans Light"/>
        <w:sz w:val="16"/>
        <w:szCs w:val="16"/>
        <w:lang w:val="es-ES_tradnl"/>
      </w:rPr>
      <w:fldChar w:fldCharType="end"/>
    </w:r>
    <w:r w:rsidR="008F1C4A">
      <w:rPr>
        <w:rFonts w:ascii="Fira Sans Light" w:hAnsi="Fira Sans Light"/>
        <w:sz w:val="16"/>
        <w:szCs w:val="16"/>
        <w:lang w:val="es-ES_tradnl"/>
      </w:rPr>
      <w:t>/</w:t>
    </w:r>
    <w:fldSimple w:instr=" NUMPAGES   \* MERGEFORMAT ">
      <w:r w:rsidR="00372A4D" w:rsidRPr="00372A4D">
        <w:rPr>
          <w:rFonts w:ascii="Fira Sans Light" w:hAnsi="Fira Sans Light"/>
          <w:noProof/>
          <w:sz w:val="16"/>
          <w:szCs w:val="16"/>
          <w:lang w:val="es-ES_tradnl"/>
        </w:rPr>
        <w:t>9</w:t>
      </w:r>
    </w:fldSimple>
    <w:r w:rsidR="008F1C4A">
      <w:rPr>
        <w:rFonts w:ascii="Fira Sans Light" w:hAnsi="Fira Sans Light"/>
        <w:sz w:val="16"/>
        <w:szCs w:val="16"/>
        <w:lang w:val="es-ES_tradnl"/>
      </w:rPr>
      <w:br/>
    </w:r>
    <w:r w:rsidR="008F1C4A" w:rsidRPr="00E41ACC">
      <w:rPr>
        <w:rFonts w:ascii="Fira Sans Light" w:hAnsi="Fira Sans Light"/>
        <w:sz w:val="16"/>
        <w:szCs w:val="16"/>
        <w:lang w:val="es-ES_tradnl"/>
      </w:rPr>
      <w:t>Carrer Major, 88, 46970 Alaquàs, Valencia - 961 51 94 00 -</w:t>
    </w:r>
    <w:r w:rsidR="008F1C4A" w:rsidRPr="00E41ACC">
      <w:rPr>
        <w:rFonts w:ascii="Fira Sans" w:hAnsi="Fira Sans"/>
        <w:sz w:val="16"/>
        <w:szCs w:val="16"/>
        <w:lang w:val="es-ES_tradnl"/>
      </w:rPr>
      <w:t xml:space="preserve"> </w:t>
    </w:r>
    <w:r w:rsidR="008F1C4A" w:rsidRPr="00E41ACC">
      <w:rPr>
        <w:rFonts w:ascii="Fira Sans Medium" w:hAnsi="Fira Sans Medium"/>
        <w:color w:val="CB1E4B"/>
        <w:sz w:val="16"/>
        <w:szCs w:val="16"/>
        <w:lang w:val="es-ES_tradnl"/>
      </w:rPr>
      <w:t>www.alaquas.org</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C4A" w:rsidRPr="00E41ACC" w:rsidRDefault="008F1C4A" w:rsidP="00E41ACC">
    <w:pPr>
      <w:pStyle w:val="Piedepgina"/>
      <w:jc w:val="right"/>
      <w:rPr>
        <w:rFonts w:ascii="Fira Sans Medium" w:hAnsi="Fira Sans Medium"/>
        <w:color w:val="CB1E4B"/>
        <w:sz w:val="16"/>
        <w:szCs w:val="16"/>
      </w:rPr>
    </w:pPr>
    <w:r w:rsidRPr="00E41ACC">
      <w:rPr>
        <w:rFonts w:ascii="Fira Sans Light" w:hAnsi="Fira Sans Light"/>
        <w:sz w:val="16"/>
        <w:szCs w:val="16"/>
        <w:lang w:val="es-ES_tradnl"/>
      </w:rPr>
      <w:t>Carrer Major, 88, 46970 Alaquàs, Valencia - 961 51 94 00 -</w:t>
    </w:r>
    <w:r w:rsidRPr="00E41ACC">
      <w:rPr>
        <w:rFonts w:ascii="Fira Sans" w:hAnsi="Fira Sans"/>
        <w:sz w:val="16"/>
        <w:szCs w:val="16"/>
        <w:lang w:val="es-ES_tradnl"/>
      </w:rPr>
      <w:t xml:space="preserve"> </w:t>
    </w:r>
    <w:r w:rsidRPr="00E41ACC">
      <w:rPr>
        <w:rFonts w:ascii="Fira Sans Medium" w:hAnsi="Fira Sans Medium"/>
        <w:color w:val="CB1E4B"/>
        <w:sz w:val="16"/>
        <w:szCs w:val="16"/>
        <w:lang w:val="es-ES_tradnl"/>
      </w:rPr>
      <w:t>www.alaquas.org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0852" w:rsidRDefault="009E0852">
      <w:r>
        <w:separator/>
      </w:r>
    </w:p>
  </w:footnote>
  <w:footnote w:type="continuationSeparator" w:id="1">
    <w:p w:rsidR="009E0852" w:rsidRDefault="009E08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C4A" w:rsidRDefault="008F1C4A">
    <w:r>
      <w:c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C4A" w:rsidRDefault="007163DE" w:rsidP="001B57F5">
    <w:pPr>
      <w:pStyle w:val="Encabezado"/>
      <w:jc w:val="right"/>
    </w:pPr>
    <w:r w:rsidRPr="007163DE">
      <w:rPr>
        <w:rFonts w:ascii="Fira Sans" w:hAnsi="Fira Sans"/>
        <w:b/>
        <w:noProof/>
        <w:sz w:val="32"/>
        <w:szCs w:val="32"/>
      </w:rPr>
      <w:pict>
        <v:shapetype id="_x0000_t202" coordsize="21600,21600" o:spt="202" path="m,l,21600r21600,l21600,xe">
          <v:stroke joinstyle="miter"/>
          <v:path gradientshapeok="t" o:connecttype="rect"/>
        </v:shapetype>
        <v:shape id="Cuadro de texto 15" o:spid="_x0000_s4098" type="#_x0000_t202" style="position:absolute;left:0;text-align:left;margin-left:201.85pt;margin-top:3.1pt;width:235.8pt;height:54.35pt;z-index:251661312;visibility:visible;mso-width-relative:margin;mso-height-relative:margin" filled="f" stroked="f" strokeweight=".5pt">
          <v:textbox style="mso-next-textbox:#Cuadro de texto 15">
            <w:txbxContent>
              <w:p w:rsidR="008F1C4A" w:rsidRPr="00235AF5" w:rsidRDefault="008F1C4A" w:rsidP="00C8029D">
                <w:pPr>
                  <w:pStyle w:val="Default"/>
                  <w:jc w:val="center"/>
                  <w:rPr>
                    <w:rFonts w:ascii="Fira Sans" w:hAnsi="Fira Sans" w:cs="Liberation Sans"/>
                  </w:rPr>
                </w:pPr>
                <w:r w:rsidRPr="00235AF5">
                  <w:rPr>
                    <w:rFonts w:ascii="Fira Sans" w:hAnsi="Fira Sans" w:cs="Liberation Sans"/>
                  </w:rPr>
                  <w:t xml:space="preserve">V CONCURSO DE GRAFITIS. </w:t>
                </w:r>
                <w:r w:rsidRPr="00235AF5">
                  <w:rPr>
                    <w:rFonts w:ascii="Fira Sans" w:hAnsi="Fira Sans" w:cs="Liberation Sans"/>
                    <w:b/>
                    <w:bCs/>
                  </w:rPr>
                  <w:t>ALAQUÀS ARTE URBANO</w:t>
                </w:r>
              </w:p>
              <w:p w:rsidR="008F1C4A" w:rsidRPr="00235AF5" w:rsidRDefault="008F1C4A" w:rsidP="00C8029D">
                <w:pPr>
                  <w:pStyle w:val="Default"/>
                  <w:jc w:val="center"/>
                  <w:rPr>
                    <w:rFonts w:ascii="Fira Sans" w:hAnsi="Fira Sans" w:cs="Liberation Sans"/>
                    <w:b/>
                    <w:bCs/>
                  </w:rPr>
                </w:pPr>
                <w:r>
                  <w:rPr>
                    <w:rFonts w:ascii="Fira Sans" w:hAnsi="Fira Sans" w:cs="Liberation Sans"/>
                    <w:b/>
                    <w:bCs/>
                  </w:rPr>
                  <w:t>2023</w:t>
                </w:r>
              </w:p>
              <w:p w:rsidR="008F1C4A" w:rsidRDefault="008F1C4A" w:rsidP="00A133B3">
                <w:pPr>
                  <w:spacing w:line="320" w:lineRule="exact"/>
                  <w:jc w:val="right"/>
                </w:pPr>
              </w:p>
            </w:txbxContent>
          </v:textbox>
        </v:shape>
      </w:pict>
    </w:r>
    <w:r w:rsidR="008F1C4A">
      <w:rPr>
        <w:rFonts w:ascii="Fira Sans" w:hAnsi="Fira Sans"/>
        <w:b/>
        <w:noProof/>
        <w:sz w:val="32"/>
        <w:szCs w:val="32"/>
      </w:rPr>
      <w:drawing>
        <wp:inline distT="0" distB="0" distL="0" distR="0">
          <wp:extent cx="330993" cy="500882"/>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Escudo_Ayto_Alaquas.eps"/>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90549" cy="591006"/>
                  </a:xfrm>
                  <a:prstGeom prst="rect">
                    <a:avLst/>
                  </a:prstGeom>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C4A" w:rsidRDefault="008F1C4A">
    <w:pPr>
      <w:pStyle w:val="Encabezado"/>
    </w:pPr>
    <w:r>
      <w:rPr>
        <w:noProof/>
      </w:rPr>
      <w:drawing>
        <wp:inline distT="0" distB="0" distL="0" distR="0">
          <wp:extent cx="2198370" cy="1016004"/>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rca_Ayto_Alaquas_Version_Horizontal.eps"/>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198772" cy="1016190"/>
                  </a:xfrm>
                  <a:prstGeom prst="rect">
                    <a:avLst/>
                  </a:prstGeom>
                </pic:spPr>
              </pic:pic>
            </a:graphicData>
          </a:graphic>
        </wp:inline>
      </w:drawing>
    </w:r>
    <w:r w:rsidRPr="00264C86">
      <w:rPr>
        <w:rFonts w:ascii="Fira Sans" w:hAnsi="Fira Sans"/>
        <w:b/>
        <w:noProof/>
        <w:sz w:val="32"/>
        <w:szCs w:val="32"/>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C3067"/>
    <w:multiLevelType w:val="hybridMultilevel"/>
    <w:tmpl w:val="5A2A8EC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nsid w:val="2CD35A1C"/>
    <w:multiLevelType w:val="hybridMultilevel"/>
    <w:tmpl w:val="1744C8EC"/>
    <w:lvl w:ilvl="0" w:tplc="A69C4AD4">
      <w:numFmt w:val="bullet"/>
      <w:lvlText w:val="-"/>
      <w:lvlJc w:val="left"/>
      <w:pPr>
        <w:ind w:left="720" w:hanging="360"/>
      </w:pPr>
      <w:rPr>
        <w:rFonts w:ascii="Fira Sans" w:eastAsia="Times New Roman" w:hAnsi="Fira Sans" w:cs="Nimbus Sa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89A768B"/>
    <w:multiLevelType w:val="hybridMultilevel"/>
    <w:tmpl w:val="D3DC377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67864362"/>
    <w:multiLevelType w:val="hybridMultilevel"/>
    <w:tmpl w:val="16504204"/>
    <w:lvl w:ilvl="0" w:tplc="73B0A67A">
      <w:start w:val="5"/>
      <w:numFmt w:val="bullet"/>
      <w:lvlText w:val="-"/>
      <w:lvlJc w:val="left"/>
      <w:pPr>
        <w:ind w:left="720" w:hanging="360"/>
      </w:pPr>
      <w:rPr>
        <w:rFonts w:ascii="Fira Sans" w:eastAsia="Times New Roman" w:hAnsi="Fira Sans" w:cs="Nimbus Sa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6BCF4268"/>
    <w:multiLevelType w:val="hybridMultilevel"/>
    <w:tmpl w:val="0DC0F15C"/>
    <w:lvl w:ilvl="0" w:tplc="AAFAADA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embedSystemFonts/>
  <w:stylePaneFormatFilter w:val="3F01"/>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6146"/>
    <o:shapelayout v:ext="edit">
      <o:idmap v:ext="edit" data="4"/>
    </o:shapelayout>
  </w:hdrShapeDefaults>
  <w:footnotePr>
    <w:footnote w:id="0"/>
    <w:footnote w:id="1"/>
  </w:footnotePr>
  <w:endnotePr>
    <w:endnote w:id="0"/>
    <w:endnote w:id="1"/>
  </w:endnotePr>
  <w:compat>
    <w:doNotUseHTMLParagraphAutoSpacing/>
  </w:compat>
  <w:rsids>
    <w:rsidRoot w:val="00C8029D"/>
    <w:rsid w:val="000B1B93"/>
    <w:rsid w:val="000C227E"/>
    <w:rsid w:val="000C63F4"/>
    <w:rsid w:val="000D590B"/>
    <w:rsid w:val="0015665E"/>
    <w:rsid w:val="001B0BA5"/>
    <w:rsid w:val="001B57F5"/>
    <w:rsid w:val="001D684B"/>
    <w:rsid w:val="00235AF5"/>
    <w:rsid w:val="00256B44"/>
    <w:rsid w:val="00264C86"/>
    <w:rsid w:val="002C5094"/>
    <w:rsid w:val="00301DCC"/>
    <w:rsid w:val="00314798"/>
    <w:rsid w:val="00331699"/>
    <w:rsid w:val="00332226"/>
    <w:rsid w:val="003458F9"/>
    <w:rsid w:val="00372A4D"/>
    <w:rsid w:val="003C0462"/>
    <w:rsid w:val="004039BD"/>
    <w:rsid w:val="00416021"/>
    <w:rsid w:val="00421D8B"/>
    <w:rsid w:val="004408E1"/>
    <w:rsid w:val="00493B00"/>
    <w:rsid w:val="004C5E42"/>
    <w:rsid w:val="004D5F5C"/>
    <w:rsid w:val="005272B2"/>
    <w:rsid w:val="005628CC"/>
    <w:rsid w:val="00565078"/>
    <w:rsid w:val="00565DD3"/>
    <w:rsid w:val="00574850"/>
    <w:rsid w:val="005845D8"/>
    <w:rsid w:val="00585269"/>
    <w:rsid w:val="00586F8C"/>
    <w:rsid w:val="005A18B9"/>
    <w:rsid w:val="005C05AE"/>
    <w:rsid w:val="005D548C"/>
    <w:rsid w:val="00620B37"/>
    <w:rsid w:val="006316A3"/>
    <w:rsid w:val="006877CC"/>
    <w:rsid w:val="006955F5"/>
    <w:rsid w:val="00705376"/>
    <w:rsid w:val="007163DE"/>
    <w:rsid w:val="007851FF"/>
    <w:rsid w:val="0078712B"/>
    <w:rsid w:val="007C1BFC"/>
    <w:rsid w:val="00810125"/>
    <w:rsid w:val="00855BC3"/>
    <w:rsid w:val="00894016"/>
    <w:rsid w:val="008B464B"/>
    <w:rsid w:val="008F1C4A"/>
    <w:rsid w:val="00931EA8"/>
    <w:rsid w:val="00942C7C"/>
    <w:rsid w:val="00960312"/>
    <w:rsid w:val="0098562E"/>
    <w:rsid w:val="009E0852"/>
    <w:rsid w:val="00A0091E"/>
    <w:rsid w:val="00A133B3"/>
    <w:rsid w:val="00A2718C"/>
    <w:rsid w:val="00A34BC1"/>
    <w:rsid w:val="00A53BC7"/>
    <w:rsid w:val="00A73D13"/>
    <w:rsid w:val="00A7571D"/>
    <w:rsid w:val="00A95F3F"/>
    <w:rsid w:val="00AA3076"/>
    <w:rsid w:val="00AB3C9E"/>
    <w:rsid w:val="00AF6B39"/>
    <w:rsid w:val="00B474E1"/>
    <w:rsid w:val="00B50C39"/>
    <w:rsid w:val="00B813BF"/>
    <w:rsid w:val="00BA507E"/>
    <w:rsid w:val="00BE02A5"/>
    <w:rsid w:val="00BE0B51"/>
    <w:rsid w:val="00BF10FF"/>
    <w:rsid w:val="00C04560"/>
    <w:rsid w:val="00C07919"/>
    <w:rsid w:val="00C52628"/>
    <w:rsid w:val="00C54398"/>
    <w:rsid w:val="00C758A0"/>
    <w:rsid w:val="00C8029D"/>
    <w:rsid w:val="00CC37F4"/>
    <w:rsid w:val="00D0608F"/>
    <w:rsid w:val="00D17067"/>
    <w:rsid w:val="00D36058"/>
    <w:rsid w:val="00D5127E"/>
    <w:rsid w:val="00D60B79"/>
    <w:rsid w:val="00D70C52"/>
    <w:rsid w:val="00DD1CD1"/>
    <w:rsid w:val="00E038B5"/>
    <w:rsid w:val="00E11FEE"/>
    <w:rsid w:val="00E4082C"/>
    <w:rsid w:val="00E41ACC"/>
    <w:rsid w:val="00E70C19"/>
    <w:rsid w:val="00ED6DA4"/>
    <w:rsid w:val="00F13043"/>
    <w:rsid w:val="00F401D1"/>
    <w:rsid w:val="00F57579"/>
    <w:rsid w:val="00F66C01"/>
    <w:rsid w:val="00F81B65"/>
    <w:rsid w:val="00FD4B8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021"/>
    <w:rPr>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416021"/>
    <w:pPr>
      <w:tabs>
        <w:tab w:val="center" w:pos="4252"/>
        <w:tab w:val="right" w:pos="8504"/>
      </w:tabs>
    </w:pPr>
  </w:style>
  <w:style w:type="paragraph" w:styleId="Piedepgina">
    <w:name w:val="footer"/>
    <w:basedOn w:val="Normal"/>
    <w:rsid w:val="00416021"/>
    <w:pPr>
      <w:tabs>
        <w:tab w:val="center" w:pos="4252"/>
        <w:tab w:val="right" w:pos="8504"/>
      </w:tabs>
    </w:pPr>
  </w:style>
  <w:style w:type="paragraph" w:styleId="Textoindependiente">
    <w:name w:val="Body Text"/>
    <w:basedOn w:val="Normal"/>
    <w:rsid w:val="00416021"/>
    <w:rPr>
      <w:rFonts w:ascii="Helvetica" w:hAnsi="Helvetica"/>
      <w:sz w:val="12"/>
    </w:rPr>
  </w:style>
  <w:style w:type="character" w:customStyle="1" w:styleId="TextoindependienteCar">
    <w:name w:val="Texto independiente Car"/>
    <w:basedOn w:val="Fuentedeprrafopredeter"/>
    <w:semiHidden/>
    <w:rsid w:val="00416021"/>
    <w:rPr>
      <w:rFonts w:ascii="Helvetica" w:hAnsi="Helvetica"/>
      <w:sz w:val="12"/>
    </w:rPr>
  </w:style>
  <w:style w:type="table" w:styleId="Tablaconcuadrcula">
    <w:name w:val="Table Grid"/>
    <w:basedOn w:val="Tablanormal"/>
    <w:rsid w:val="000C22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basedOn w:val="Fuentedeprrafopredeter"/>
    <w:rsid w:val="0015665E"/>
  </w:style>
  <w:style w:type="paragraph" w:styleId="Textodeglobo">
    <w:name w:val="Balloon Text"/>
    <w:basedOn w:val="Normal"/>
    <w:link w:val="TextodegloboCar"/>
    <w:rsid w:val="00264C86"/>
    <w:rPr>
      <w:sz w:val="18"/>
      <w:szCs w:val="18"/>
    </w:rPr>
  </w:style>
  <w:style w:type="character" w:customStyle="1" w:styleId="TextodegloboCar">
    <w:name w:val="Texto de globo Car"/>
    <w:basedOn w:val="Fuentedeprrafopredeter"/>
    <w:link w:val="Textodeglobo"/>
    <w:rsid w:val="00264C86"/>
    <w:rPr>
      <w:sz w:val="18"/>
      <w:szCs w:val="18"/>
      <w:lang w:eastAsia="es-ES"/>
    </w:rPr>
  </w:style>
  <w:style w:type="paragraph" w:styleId="NormalWeb">
    <w:name w:val="Normal (Web)"/>
    <w:basedOn w:val="Normal"/>
    <w:uiPriority w:val="99"/>
    <w:unhideWhenUsed/>
    <w:rsid w:val="00A133B3"/>
    <w:pPr>
      <w:spacing w:before="100" w:beforeAutospacing="1" w:after="100" w:afterAutospacing="1"/>
    </w:pPr>
    <w:rPr>
      <w:sz w:val="24"/>
      <w:szCs w:val="24"/>
      <w:lang w:eastAsia="es-ES_tradnl"/>
    </w:rPr>
  </w:style>
  <w:style w:type="character" w:styleId="Textodelmarcadordeposicin">
    <w:name w:val="Placeholder Text"/>
    <w:basedOn w:val="Fuentedeprrafopredeter"/>
    <w:uiPriority w:val="99"/>
    <w:semiHidden/>
    <w:rsid w:val="00D17067"/>
    <w:rPr>
      <w:color w:val="808080"/>
    </w:rPr>
  </w:style>
  <w:style w:type="paragraph" w:customStyle="1" w:styleId="Default">
    <w:name w:val="Default"/>
    <w:rsid w:val="00235AF5"/>
    <w:pPr>
      <w:autoSpaceDE w:val="0"/>
      <w:autoSpaceDN w:val="0"/>
      <w:adjustRightInd w:val="0"/>
    </w:pPr>
    <w:rPr>
      <w:rFonts w:ascii="Nimbus Sans" w:hAnsi="Nimbus Sans" w:cs="Nimbus Sans"/>
      <w:color w:val="000000"/>
      <w:sz w:val="24"/>
      <w:szCs w:val="24"/>
    </w:rPr>
  </w:style>
  <w:style w:type="character" w:styleId="Hipervnculo">
    <w:name w:val="Hyperlink"/>
    <w:basedOn w:val="Fuentedeprrafopredeter"/>
    <w:rsid w:val="00235AF5"/>
    <w:rPr>
      <w:color w:val="0563C1" w:themeColor="hyperlink"/>
      <w:u w:val="single"/>
    </w:rPr>
  </w:style>
  <w:style w:type="paragraph" w:styleId="Prrafodelista">
    <w:name w:val="List Paragraph"/>
    <w:basedOn w:val="Normal"/>
    <w:uiPriority w:val="34"/>
    <w:qFormat/>
    <w:rsid w:val="00E038B5"/>
    <w:pPr>
      <w:ind w:left="720"/>
      <w:contextualSpacing/>
    </w:pPr>
  </w:style>
</w:styles>
</file>

<file path=word/webSettings.xml><?xml version="1.0" encoding="utf-8"?>
<w:webSettings xmlns:r="http://schemas.openxmlformats.org/officeDocument/2006/relationships" xmlns:w="http://schemas.openxmlformats.org/wordprocessingml/2006/main">
  <w:divs>
    <w:div w:id="17514436">
      <w:bodyDiv w:val="1"/>
      <w:marLeft w:val="0"/>
      <w:marRight w:val="0"/>
      <w:marTop w:val="0"/>
      <w:marBottom w:val="0"/>
      <w:divBdr>
        <w:top w:val="none" w:sz="0" w:space="0" w:color="auto"/>
        <w:left w:val="none" w:sz="0" w:space="0" w:color="auto"/>
        <w:bottom w:val="none" w:sz="0" w:space="0" w:color="auto"/>
        <w:right w:val="none" w:sz="0" w:space="0" w:color="auto"/>
      </w:divBdr>
    </w:div>
    <w:div w:id="162012594">
      <w:bodyDiv w:val="1"/>
      <w:marLeft w:val="0"/>
      <w:marRight w:val="0"/>
      <w:marTop w:val="0"/>
      <w:marBottom w:val="0"/>
      <w:divBdr>
        <w:top w:val="none" w:sz="0" w:space="0" w:color="auto"/>
        <w:left w:val="none" w:sz="0" w:space="0" w:color="auto"/>
        <w:bottom w:val="none" w:sz="0" w:space="0" w:color="auto"/>
        <w:right w:val="none" w:sz="0" w:space="0" w:color="auto"/>
      </w:divBdr>
    </w:div>
    <w:div w:id="169565009">
      <w:bodyDiv w:val="1"/>
      <w:marLeft w:val="0"/>
      <w:marRight w:val="0"/>
      <w:marTop w:val="0"/>
      <w:marBottom w:val="0"/>
      <w:divBdr>
        <w:top w:val="none" w:sz="0" w:space="0" w:color="auto"/>
        <w:left w:val="none" w:sz="0" w:space="0" w:color="auto"/>
        <w:bottom w:val="none" w:sz="0" w:space="0" w:color="auto"/>
        <w:right w:val="none" w:sz="0" w:space="0" w:color="auto"/>
      </w:divBdr>
      <w:divsChild>
        <w:div w:id="794374838">
          <w:marLeft w:val="0"/>
          <w:marRight w:val="0"/>
          <w:marTop w:val="0"/>
          <w:marBottom w:val="0"/>
          <w:divBdr>
            <w:top w:val="none" w:sz="0" w:space="0" w:color="auto"/>
            <w:left w:val="none" w:sz="0" w:space="0" w:color="auto"/>
            <w:bottom w:val="none" w:sz="0" w:space="0" w:color="auto"/>
            <w:right w:val="none" w:sz="0" w:space="0" w:color="auto"/>
          </w:divBdr>
        </w:div>
      </w:divsChild>
    </w:div>
    <w:div w:id="899094923">
      <w:bodyDiv w:val="1"/>
      <w:marLeft w:val="0"/>
      <w:marRight w:val="0"/>
      <w:marTop w:val="0"/>
      <w:marBottom w:val="0"/>
      <w:divBdr>
        <w:top w:val="none" w:sz="0" w:space="0" w:color="auto"/>
        <w:left w:val="none" w:sz="0" w:space="0" w:color="auto"/>
        <w:bottom w:val="none" w:sz="0" w:space="0" w:color="auto"/>
        <w:right w:val="none" w:sz="0" w:space="0" w:color="auto"/>
      </w:divBdr>
    </w:div>
    <w:div w:id="993796267">
      <w:bodyDiv w:val="1"/>
      <w:marLeft w:val="0"/>
      <w:marRight w:val="0"/>
      <w:marTop w:val="0"/>
      <w:marBottom w:val="0"/>
      <w:divBdr>
        <w:top w:val="none" w:sz="0" w:space="0" w:color="auto"/>
        <w:left w:val="none" w:sz="0" w:space="0" w:color="auto"/>
        <w:bottom w:val="none" w:sz="0" w:space="0" w:color="auto"/>
        <w:right w:val="none" w:sz="0" w:space="0" w:color="auto"/>
      </w:divBdr>
      <w:divsChild>
        <w:div w:id="1042487242">
          <w:marLeft w:val="0"/>
          <w:marRight w:val="0"/>
          <w:marTop w:val="0"/>
          <w:marBottom w:val="0"/>
          <w:divBdr>
            <w:top w:val="none" w:sz="0" w:space="0" w:color="auto"/>
            <w:left w:val="none" w:sz="0" w:space="0" w:color="auto"/>
            <w:bottom w:val="none" w:sz="0" w:space="0" w:color="auto"/>
            <w:right w:val="none" w:sz="0" w:space="0" w:color="auto"/>
          </w:divBdr>
          <w:divsChild>
            <w:div w:id="1303735949">
              <w:marLeft w:val="0"/>
              <w:marRight w:val="0"/>
              <w:marTop w:val="0"/>
              <w:marBottom w:val="0"/>
              <w:divBdr>
                <w:top w:val="none" w:sz="0" w:space="0" w:color="auto"/>
                <w:left w:val="none" w:sz="0" w:space="0" w:color="auto"/>
                <w:bottom w:val="none" w:sz="0" w:space="0" w:color="auto"/>
                <w:right w:val="none" w:sz="0" w:space="0" w:color="auto"/>
              </w:divBdr>
              <w:divsChild>
                <w:div w:id="302387820">
                  <w:marLeft w:val="0"/>
                  <w:marRight w:val="0"/>
                  <w:marTop w:val="0"/>
                  <w:marBottom w:val="0"/>
                  <w:divBdr>
                    <w:top w:val="none" w:sz="0" w:space="0" w:color="auto"/>
                    <w:left w:val="none" w:sz="0" w:space="0" w:color="auto"/>
                    <w:bottom w:val="none" w:sz="0" w:space="0" w:color="auto"/>
                    <w:right w:val="none" w:sz="0" w:space="0" w:color="auto"/>
                  </w:divBdr>
                </w:div>
                <w:div w:id="943150392">
                  <w:marLeft w:val="0"/>
                  <w:marRight w:val="0"/>
                  <w:marTop w:val="0"/>
                  <w:marBottom w:val="0"/>
                  <w:divBdr>
                    <w:top w:val="none" w:sz="0" w:space="0" w:color="auto"/>
                    <w:left w:val="none" w:sz="0" w:space="0" w:color="auto"/>
                    <w:bottom w:val="none" w:sz="0" w:space="0" w:color="auto"/>
                    <w:right w:val="none" w:sz="0" w:space="0" w:color="auto"/>
                  </w:divBdr>
                </w:div>
                <w:div w:id="1448038206">
                  <w:marLeft w:val="0"/>
                  <w:marRight w:val="0"/>
                  <w:marTop w:val="0"/>
                  <w:marBottom w:val="0"/>
                  <w:divBdr>
                    <w:top w:val="none" w:sz="0" w:space="0" w:color="auto"/>
                    <w:left w:val="none" w:sz="0" w:space="0" w:color="auto"/>
                    <w:bottom w:val="none" w:sz="0" w:space="0" w:color="auto"/>
                    <w:right w:val="none" w:sz="0" w:space="0" w:color="auto"/>
                  </w:divBdr>
                </w:div>
                <w:div w:id="55123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s-la.facebook.com/help/instagram/15583370790038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alaquas.org"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epd.e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3279</Words>
  <Characters>18040</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Passatge</dc:creator>
  <cp:lastModifiedBy>Aracil</cp:lastModifiedBy>
  <cp:revision>2</cp:revision>
  <cp:lastPrinted>2020-02-22T10:44:00Z</cp:lastPrinted>
  <dcterms:created xsi:type="dcterms:W3CDTF">2023-08-25T10:12:00Z</dcterms:created>
  <dcterms:modified xsi:type="dcterms:W3CDTF">2023-08-25T10:12:00Z</dcterms:modified>
</cp:coreProperties>
</file>