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2B774F">
        <w:rPr>
          <w:rFonts w:ascii="Times New Roman" w:hAnsi="Times New Roman"/>
          <w:b w:val="0"/>
          <w:bCs w:val="0"/>
        </w:rPr>
        <w:t>25</w:t>
      </w:r>
      <w:r w:rsidRPr="00AF097A">
        <w:rPr>
          <w:rFonts w:ascii="Times New Roman" w:hAnsi="Times New Roman"/>
          <w:b w:val="0"/>
          <w:bCs w:val="0"/>
        </w:rPr>
        <w:t xml:space="preserve"> de </w:t>
      </w:r>
      <w:r w:rsidR="002D5D06">
        <w:rPr>
          <w:rFonts w:ascii="Times New Roman" w:hAnsi="Times New Roman"/>
          <w:b w:val="0"/>
          <w:bCs w:val="0"/>
        </w:rPr>
        <w:t>abril</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D41378" w:rsidRPr="00D41378" w:rsidRDefault="006E4EA0" w:rsidP="00D41378">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D41378" w:rsidRPr="00D41378">
        <w:rPr>
          <w:rFonts w:ascii="Times New Roman" w:hAnsi="Times New Roman"/>
          <w:b w:val="0"/>
          <w:bCs w:val="0"/>
          <w:i/>
        </w:rPr>
        <w:t xml:space="preserve">Aprobar una subvención a favor del Ayuntamiento de </w:t>
      </w:r>
      <w:proofErr w:type="spellStart"/>
      <w:r w:rsidR="00D41378" w:rsidRPr="00D41378">
        <w:rPr>
          <w:rFonts w:ascii="Times New Roman" w:hAnsi="Times New Roman"/>
          <w:b w:val="0"/>
          <w:bCs w:val="0"/>
          <w:i/>
        </w:rPr>
        <w:t>Xinzo</w:t>
      </w:r>
      <w:proofErr w:type="spellEnd"/>
      <w:r w:rsidR="00D41378" w:rsidRPr="00D41378">
        <w:rPr>
          <w:rFonts w:ascii="Times New Roman" w:hAnsi="Times New Roman"/>
          <w:b w:val="0"/>
          <w:bCs w:val="0"/>
          <w:i/>
        </w:rPr>
        <w:t xml:space="preserve"> de </w:t>
      </w:r>
      <w:proofErr w:type="spellStart"/>
      <w:r w:rsidR="00D41378" w:rsidRPr="00D41378">
        <w:rPr>
          <w:rFonts w:ascii="Times New Roman" w:hAnsi="Times New Roman"/>
          <w:b w:val="0"/>
          <w:bCs w:val="0"/>
          <w:i/>
        </w:rPr>
        <w:t>Limia</w:t>
      </w:r>
      <w:proofErr w:type="spellEnd"/>
      <w:r w:rsidR="00D41378" w:rsidRPr="00D41378">
        <w:rPr>
          <w:rFonts w:ascii="Times New Roman" w:hAnsi="Times New Roman"/>
          <w:b w:val="0"/>
          <w:bCs w:val="0"/>
          <w:i/>
        </w:rPr>
        <w:t xml:space="preserve">  en los siguientes términos:</w:t>
      </w:r>
    </w:p>
    <w:p w:rsidR="00D41378" w:rsidRPr="00D41378" w:rsidRDefault="00D41378" w:rsidP="00D41378">
      <w:pPr>
        <w:widowControl/>
        <w:autoSpaceDE/>
        <w:autoSpaceDN/>
        <w:adjustRightInd/>
        <w:spacing w:line="360" w:lineRule="auto"/>
        <w:ind w:firstLine="708"/>
        <w:jc w:val="both"/>
        <w:rPr>
          <w:rFonts w:ascii="Times New Roman" w:hAnsi="Times New Roman"/>
          <w:b w:val="0"/>
          <w:bCs w:val="0"/>
          <w:i/>
        </w:rPr>
      </w:pPr>
      <w:r w:rsidRPr="00D41378">
        <w:rPr>
          <w:rFonts w:ascii="Times New Roman" w:hAnsi="Times New Roman"/>
          <w:b w:val="0"/>
          <w:bCs w:val="0"/>
          <w:i/>
        </w:rPr>
        <w:t xml:space="preserve">-Importe: 60.000,00 euros. </w:t>
      </w:r>
    </w:p>
    <w:p w:rsidR="00D41378" w:rsidRPr="00D41378" w:rsidRDefault="00D41378" w:rsidP="00D41378">
      <w:pPr>
        <w:widowControl/>
        <w:autoSpaceDE/>
        <w:autoSpaceDN/>
        <w:adjustRightInd/>
        <w:spacing w:line="360" w:lineRule="auto"/>
        <w:ind w:firstLine="708"/>
        <w:jc w:val="both"/>
        <w:rPr>
          <w:rFonts w:ascii="Times New Roman" w:hAnsi="Times New Roman"/>
          <w:b w:val="0"/>
          <w:bCs w:val="0"/>
          <w:i/>
        </w:rPr>
      </w:pPr>
      <w:r w:rsidRPr="00D41378">
        <w:rPr>
          <w:rFonts w:ascii="Times New Roman" w:hAnsi="Times New Roman"/>
          <w:b w:val="0"/>
          <w:bCs w:val="0"/>
          <w:i/>
        </w:rPr>
        <w:t>-Objeto: Adquisición inmueble Fundación Carlos Casares, correspondiente al ejercicio 2023.</w:t>
      </w:r>
    </w:p>
    <w:p w:rsidR="00D41378" w:rsidRPr="00D41378" w:rsidRDefault="00D41378" w:rsidP="00D41378">
      <w:pPr>
        <w:widowControl/>
        <w:autoSpaceDE/>
        <w:autoSpaceDN/>
        <w:adjustRightInd/>
        <w:spacing w:line="360" w:lineRule="auto"/>
        <w:ind w:firstLine="708"/>
        <w:jc w:val="both"/>
        <w:rPr>
          <w:rFonts w:ascii="Times New Roman" w:hAnsi="Times New Roman"/>
          <w:b w:val="0"/>
          <w:bCs w:val="0"/>
          <w:i/>
        </w:rPr>
      </w:pPr>
      <w:r w:rsidRPr="00D41378">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D41378">
        <w:rPr>
          <w:rFonts w:ascii="Times New Roman" w:hAnsi="Times New Roman"/>
          <w:b w:val="0"/>
          <w:bCs w:val="0"/>
          <w:i/>
        </w:rPr>
        <w:t>l desempeño de las funciones de intervención del ayuntam</w:t>
      </w:r>
      <w:r>
        <w:rPr>
          <w:rFonts w:ascii="Times New Roman" w:hAnsi="Times New Roman"/>
          <w:b w:val="0"/>
          <w:bCs w:val="0"/>
          <w:i/>
        </w:rPr>
        <w:t>iento beneficiario, en el que se</w:t>
      </w:r>
      <w:r w:rsidRPr="00D41378">
        <w:rPr>
          <w:rFonts w:ascii="Times New Roman" w:hAnsi="Times New Roman"/>
          <w:b w:val="0"/>
          <w:bCs w:val="0"/>
          <w:i/>
        </w:rPr>
        <w:t xml:space="preserve"> acrediten respe</w:t>
      </w:r>
      <w:r>
        <w:rPr>
          <w:rFonts w:ascii="Times New Roman" w:hAnsi="Times New Roman"/>
          <w:b w:val="0"/>
          <w:bCs w:val="0"/>
          <w:i/>
        </w:rPr>
        <w:t>c</w:t>
      </w:r>
      <w:r w:rsidRPr="00D41378">
        <w:rPr>
          <w:rFonts w:ascii="Times New Roman" w:hAnsi="Times New Roman"/>
          <w:b w:val="0"/>
          <w:bCs w:val="0"/>
          <w:i/>
        </w:rPr>
        <w:t>to de la actuación subvencionada, los siguientes extremos:</w:t>
      </w:r>
    </w:p>
    <w:p w:rsidR="00D41378" w:rsidRPr="00D41378" w:rsidRDefault="00D41378" w:rsidP="00D41378">
      <w:pPr>
        <w:widowControl/>
        <w:autoSpaceDE/>
        <w:autoSpaceDN/>
        <w:adjustRightInd/>
        <w:spacing w:line="360" w:lineRule="auto"/>
        <w:ind w:firstLine="708"/>
        <w:jc w:val="both"/>
        <w:rPr>
          <w:rFonts w:ascii="Times New Roman" w:hAnsi="Times New Roman"/>
          <w:b w:val="0"/>
          <w:bCs w:val="0"/>
          <w:i/>
        </w:rPr>
      </w:pPr>
      <w:r w:rsidRPr="00D41378">
        <w:rPr>
          <w:rFonts w:ascii="Times New Roman" w:hAnsi="Times New Roman"/>
          <w:b w:val="0"/>
          <w:bCs w:val="0"/>
          <w:i/>
        </w:rPr>
        <w:t>1.- Que s</w:t>
      </w:r>
      <w:r>
        <w:rPr>
          <w:rFonts w:ascii="Times New Roman" w:hAnsi="Times New Roman"/>
          <w:b w:val="0"/>
          <w:bCs w:val="0"/>
          <w:i/>
        </w:rPr>
        <w:t>e</w:t>
      </w:r>
      <w:r w:rsidRPr="00D41378">
        <w:rPr>
          <w:rFonts w:ascii="Times New Roman" w:hAnsi="Times New Roman"/>
          <w:b w:val="0"/>
          <w:bCs w:val="0"/>
          <w:i/>
        </w:rPr>
        <w:t xml:space="preserve"> cumplió la finalidad para la que fue concedida la subvención.</w:t>
      </w:r>
    </w:p>
    <w:p w:rsidR="00D41378" w:rsidRPr="00D41378" w:rsidRDefault="00D41378" w:rsidP="00D41378">
      <w:pPr>
        <w:widowControl/>
        <w:autoSpaceDE/>
        <w:autoSpaceDN/>
        <w:adjustRightInd/>
        <w:spacing w:line="360" w:lineRule="auto"/>
        <w:ind w:firstLine="708"/>
        <w:jc w:val="both"/>
        <w:rPr>
          <w:rFonts w:ascii="Times New Roman" w:hAnsi="Times New Roman"/>
          <w:b w:val="0"/>
          <w:bCs w:val="0"/>
          <w:i/>
        </w:rPr>
      </w:pPr>
      <w:r w:rsidRPr="00D41378">
        <w:rPr>
          <w:rFonts w:ascii="Times New Roman" w:hAnsi="Times New Roman"/>
          <w:b w:val="0"/>
          <w:bCs w:val="0"/>
          <w:i/>
        </w:rPr>
        <w:t>2.- Que la justificación de la subvención conced</w:t>
      </w:r>
      <w:r>
        <w:rPr>
          <w:rFonts w:ascii="Times New Roman" w:hAnsi="Times New Roman"/>
          <w:b w:val="0"/>
          <w:bCs w:val="0"/>
          <w:i/>
        </w:rPr>
        <w:t>ida se</w:t>
      </w:r>
      <w:r w:rsidRPr="00D41378">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D41378" w:rsidRPr="00D41378" w:rsidRDefault="00D41378" w:rsidP="00D41378">
      <w:pPr>
        <w:widowControl/>
        <w:autoSpaceDE/>
        <w:autoSpaceDN/>
        <w:adjustRightInd/>
        <w:spacing w:line="360" w:lineRule="auto"/>
        <w:ind w:firstLine="708"/>
        <w:jc w:val="both"/>
        <w:rPr>
          <w:rFonts w:ascii="Times New Roman" w:hAnsi="Times New Roman"/>
          <w:b w:val="0"/>
          <w:bCs w:val="0"/>
          <w:i/>
        </w:rPr>
      </w:pPr>
      <w:r w:rsidRPr="00D41378">
        <w:rPr>
          <w:rFonts w:ascii="Times New Roman" w:hAnsi="Times New Roman"/>
          <w:b w:val="0"/>
          <w:bCs w:val="0"/>
          <w:i/>
        </w:rPr>
        <w:t>3.- Que la justificación de la subvención de referencia, alcanza el importe del presupuesto presentado para la concesión de la subvención (60.000,00 euros) indicando, en caso contrario, el porcentaje que supone.</w:t>
      </w:r>
    </w:p>
    <w:p w:rsidR="00D41378" w:rsidRPr="00D41378" w:rsidRDefault="00D41378" w:rsidP="00D41378">
      <w:pPr>
        <w:widowControl/>
        <w:autoSpaceDE/>
        <w:autoSpaceDN/>
        <w:adjustRightInd/>
        <w:spacing w:line="360" w:lineRule="auto"/>
        <w:ind w:firstLine="708"/>
        <w:jc w:val="both"/>
        <w:rPr>
          <w:rFonts w:ascii="Times New Roman" w:hAnsi="Times New Roman"/>
          <w:b w:val="0"/>
          <w:bCs w:val="0"/>
          <w:i/>
        </w:rPr>
      </w:pPr>
      <w:r w:rsidRPr="00D41378">
        <w:rPr>
          <w:rFonts w:ascii="Times New Roman" w:hAnsi="Times New Roman"/>
          <w:b w:val="0"/>
          <w:bCs w:val="0"/>
          <w:i/>
        </w:rPr>
        <w:t xml:space="preserve">4.- Que los documentos justificativos del gasto fueron aprobados por el órgano competente. </w:t>
      </w:r>
    </w:p>
    <w:p w:rsidR="00D41378" w:rsidRPr="00D41378" w:rsidRDefault="00D41378" w:rsidP="00D41378">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5.- Que la entidad local se</w:t>
      </w:r>
      <w:r w:rsidRPr="00D41378">
        <w:rPr>
          <w:rFonts w:ascii="Times New Roman" w:hAnsi="Times New Roman"/>
          <w:b w:val="0"/>
          <w:bCs w:val="0"/>
          <w:i/>
        </w:rPr>
        <w:t xml:space="preserve"> encuentre al corriente de sus </w:t>
      </w:r>
      <w:r>
        <w:rPr>
          <w:rFonts w:ascii="Times New Roman" w:hAnsi="Times New Roman"/>
          <w:b w:val="0"/>
          <w:bCs w:val="0"/>
          <w:i/>
        </w:rPr>
        <w:t>obligaciones</w:t>
      </w:r>
      <w:r w:rsidRPr="00D41378">
        <w:rPr>
          <w:rFonts w:ascii="Times New Roman" w:hAnsi="Times New Roman"/>
          <w:b w:val="0"/>
          <w:bCs w:val="0"/>
          <w:i/>
        </w:rPr>
        <w:t xml:space="preserve"> tributari</w:t>
      </w:r>
      <w:r>
        <w:rPr>
          <w:rFonts w:ascii="Times New Roman" w:hAnsi="Times New Roman"/>
          <w:b w:val="0"/>
          <w:bCs w:val="0"/>
          <w:i/>
        </w:rPr>
        <w:t>a</w:t>
      </w:r>
      <w:r w:rsidRPr="00D41378">
        <w:rPr>
          <w:rFonts w:ascii="Times New Roman" w:hAnsi="Times New Roman"/>
          <w:b w:val="0"/>
          <w:bCs w:val="0"/>
          <w:i/>
        </w:rPr>
        <w:t>s con la Hacienda Estatal, Autonómica y con la Seguridad Social.</w:t>
      </w:r>
    </w:p>
    <w:p w:rsidR="00D41378" w:rsidRPr="00D41378" w:rsidRDefault="00D41378" w:rsidP="00D41378">
      <w:pPr>
        <w:widowControl/>
        <w:autoSpaceDE/>
        <w:autoSpaceDN/>
        <w:adjustRightInd/>
        <w:spacing w:line="360" w:lineRule="auto"/>
        <w:ind w:firstLine="708"/>
        <w:jc w:val="both"/>
        <w:rPr>
          <w:rFonts w:ascii="Times New Roman" w:hAnsi="Times New Roman"/>
          <w:b w:val="0"/>
          <w:bCs w:val="0"/>
          <w:i/>
        </w:rPr>
      </w:pPr>
      <w:r w:rsidRPr="00D41378">
        <w:rPr>
          <w:rFonts w:ascii="Times New Roman" w:hAnsi="Times New Roman"/>
          <w:b w:val="0"/>
          <w:bCs w:val="0"/>
          <w:i/>
        </w:rPr>
        <w:t>6.- Relación de las subvenciones concedidas a la entidad local beneficiaria para la misma finalidad, indicando su importe y los conceptos subvencionados.</w:t>
      </w:r>
    </w:p>
    <w:p w:rsidR="00D41378" w:rsidRPr="00D41378" w:rsidRDefault="00D41378" w:rsidP="00D41378">
      <w:pPr>
        <w:widowControl/>
        <w:autoSpaceDE/>
        <w:autoSpaceDN/>
        <w:adjustRightInd/>
        <w:spacing w:line="360" w:lineRule="auto"/>
        <w:ind w:firstLine="708"/>
        <w:jc w:val="both"/>
        <w:rPr>
          <w:rFonts w:ascii="Times New Roman" w:hAnsi="Times New Roman"/>
          <w:b w:val="0"/>
          <w:bCs w:val="0"/>
          <w:i/>
        </w:rPr>
      </w:pPr>
      <w:r w:rsidRPr="00D41378">
        <w:rPr>
          <w:rFonts w:ascii="Times New Roman" w:hAnsi="Times New Roman"/>
          <w:b w:val="0"/>
          <w:bCs w:val="0"/>
          <w:i/>
        </w:rPr>
        <w:t>7.- Que s</w:t>
      </w:r>
      <w:r>
        <w:rPr>
          <w:rFonts w:ascii="Times New Roman" w:hAnsi="Times New Roman"/>
          <w:b w:val="0"/>
          <w:bCs w:val="0"/>
          <w:i/>
        </w:rPr>
        <w:t>e</w:t>
      </w:r>
      <w:r w:rsidRPr="00D41378">
        <w:rPr>
          <w:rFonts w:ascii="Times New Roman" w:hAnsi="Times New Roman"/>
          <w:b w:val="0"/>
          <w:bCs w:val="0"/>
          <w:i/>
        </w:rPr>
        <w:t xml:space="preserve"> cumplió con la normativa aplicable en materia patrimonial, en particular, con la Ley 33/2003, de 3 de noviembre, del </w:t>
      </w:r>
      <w:r>
        <w:rPr>
          <w:rFonts w:ascii="Times New Roman" w:hAnsi="Times New Roman"/>
          <w:b w:val="0"/>
          <w:bCs w:val="0"/>
          <w:i/>
        </w:rPr>
        <w:t>P</w:t>
      </w:r>
      <w:r w:rsidRPr="00D41378">
        <w:rPr>
          <w:rFonts w:ascii="Times New Roman" w:hAnsi="Times New Roman"/>
          <w:b w:val="0"/>
          <w:bCs w:val="0"/>
          <w:i/>
        </w:rPr>
        <w:t xml:space="preserve">atrimonio de las </w:t>
      </w:r>
      <w:r w:rsidRPr="00D41378">
        <w:rPr>
          <w:rFonts w:ascii="Times New Roman" w:hAnsi="Times New Roman"/>
          <w:b w:val="0"/>
          <w:bCs w:val="0"/>
          <w:i/>
        </w:rPr>
        <w:t>Administraciones Públicas</w:t>
      </w:r>
      <w:r w:rsidRPr="00D41378">
        <w:rPr>
          <w:rFonts w:ascii="Times New Roman" w:hAnsi="Times New Roman"/>
          <w:b w:val="0"/>
          <w:bCs w:val="0"/>
          <w:i/>
        </w:rPr>
        <w:t>.</w:t>
      </w:r>
    </w:p>
    <w:p w:rsidR="00D41378" w:rsidRPr="00D41378" w:rsidRDefault="00D41378" w:rsidP="00D41378">
      <w:pPr>
        <w:widowControl/>
        <w:autoSpaceDE/>
        <w:autoSpaceDN/>
        <w:adjustRightInd/>
        <w:spacing w:line="360" w:lineRule="auto"/>
        <w:ind w:firstLine="708"/>
        <w:jc w:val="both"/>
        <w:rPr>
          <w:rFonts w:ascii="Times New Roman" w:hAnsi="Times New Roman"/>
          <w:b w:val="0"/>
          <w:bCs w:val="0"/>
          <w:i/>
        </w:rPr>
      </w:pPr>
      <w:r w:rsidRPr="00D41378">
        <w:rPr>
          <w:rFonts w:ascii="Times New Roman" w:hAnsi="Times New Roman"/>
          <w:b w:val="0"/>
          <w:bCs w:val="0"/>
          <w:i/>
        </w:rPr>
        <w:t>8.- Que s</w:t>
      </w:r>
      <w:r>
        <w:rPr>
          <w:rFonts w:ascii="Times New Roman" w:hAnsi="Times New Roman"/>
          <w:b w:val="0"/>
          <w:bCs w:val="0"/>
          <w:i/>
        </w:rPr>
        <w:t>e</w:t>
      </w:r>
      <w:r w:rsidRPr="00D41378">
        <w:rPr>
          <w:rFonts w:ascii="Times New Roman" w:hAnsi="Times New Roman"/>
          <w:b w:val="0"/>
          <w:bCs w:val="0"/>
          <w:i/>
        </w:rPr>
        <w:t xml:space="preserve"> cumplió con </w:t>
      </w:r>
      <w:r>
        <w:rPr>
          <w:rFonts w:ascii="Times New Roman" w:hAnsi="Times New Roman"/>
          <w:b w:val="0"/>
          <w:bCs w:val="0"/>
          <w:i/>
        </w:rPr>
        <w:t>lo</w:t>
      </w:r>
      <w:r w:rsidRPr="00D41378">
        <w:rPr>
          <w:rFonts w:ascii="Times New Roman" w:hAnsi="Times New Roman"/>
          <w:b w:val="0"/>
          <w:bCs w:val="0"/>
          <w:i/>
        </w:rPr>
        <w:t xml:space="preserve"> establecido en la Ley </w:t>
      </w:r>
      <w:r>
        <w:rPr>
          <w:rFonts w:ascii="Times New Roman" w:hAnsi="Times New Roman"/>
          <w:b w:val="0"/>
          <w:bCs w:val="0"/>
          <w:i/>
        </w:rPr>
        <w:t>G</w:t>
      </w:r>
      <w:r w:rsidRPr="00D41378">
        <w:rPr>
          <w:rFonts w:ascii="Times New Roman" w:hAnsi="Times New Roman"/>
          <w:b w:val="0"/>
          <w:bCs w:val="0"/>
          <w:i/>
        </w:rPr>
        <w:t xml:space="preserve">eneral de </w:t>
      </w:r>
      <w:r>
        <w:rPr>
          <w:rFonts w:ascii="Times New Roman" w:hAnsi="Times New Roman"/>
          <w:b w:val="0"/>
          <w:bCs w:val="0"/>
          <w:i/>
        </w:rPr>
        <w:t>S</w:t>
      </w:r>
      <w:r w:rsidRPr="00D41378">
        <w:rPr>
          <w:rFonts w:ascii="Times New Roman" w:hAnsi="Times New Roman"/>
          <w:b w:val="0"/>
          <w:bCs w:val="0"/>
          <w:i/>
        </w:rPr>
        <w:t xml:space="preserve">ubvenciones, en particular, con </w:t>
      </w:r>
      <w:r>
        <w:rPr>
          <w:rFonts w:ascii="Times New Roman" w:hAnsi="Times New Roman"/>
          <w:b w:val="0"/>
          <w:bCs w:val="0"/>
          <w:i/>
        </w:rPr>
        <w:t>lo</w:t>
      </w:r>
      <w:r w:rsidRPr="00D41378">
        <w:rPr>
          <w:rFonts w:ascii="Times New Roman" w:hAnsi="Times New Roman"/>
          <w:b w:val="0"/>
          <w:bCs w:val="0"/>
          <w:i/>
        </w:rPr>
        <w:t xml:space="preserve"> establecido </w:t>
      </w:r>
      <w:r>
        <w:rPr>
          <w:rFonts w:ascii="Times New Roman" w:hAnsi="Times New Roman"/>
          <w:b w:val="0"/>
          <w:bCs w:val="0"/>
          <w:i/>
        </w:rPr>
        <w:t xml:space="preserve">en el artículo 31.4, apartados </w:t>
      </w:r>
      <w:r w:rsidRPr="00D41378">
        <w:rPr>
          <w:rFonts w:ascii="Times New Roman" w:hAnsi="Times New Roman"/>
          <w:b w:val="0"/>
          <w:bCs w:val="0"/>
          <w:i/>
        </w:rPr>
        <w:t>a) y b) de esta ley.</w:t>
      </w:r>
    </w:p>
    <w:p w:rsidR="00D41378" w:rsidRPr="00D41378" w:rsidRDefault="00D41378" w:rsidP="00D41378">
      <w:pPr>
        <w:widowControl/>
        <w:autoSpaceDE/>
        <w:autoSpaceDN/>
        <w:adjustRightInd/>
        <w:spacing w:line="360" w:lineRule="auto"/>
        <w:ind w:firstLine="708"/>
        <w:jc w:val="both"/>
        <w:rPr>
          <w:rFonts w:ascii="Times New Roman" w:hAnsi="Times New Roman"/>
          <w:b w:val="0"/>
          <w:bCs w:val="0"/>
          <w:i/>
        </w:rPr>
      </w:pPr>
      <w:r w:rsidRPr="00D41378">
        <w:rPr>
          <w:rFonts w:ascii="Times New Roman" w:hAnsi="Times New Roman"/>
          <w:b w:val="0"/>
          <w:bCs w:val="0"/>
          <w:i/>
        </w:rPr>
        <w:t xml:space="preserve">Asimismo, deberán </w:t>
      </w:r>
      <w:r>
        <w:rPr>
          <w:rFonts w:ascii="Times New Roman" w:hAnsi="Times New Roman"/>
          <w:b w:val="0"/>
          <w:bCs w:val="0"/>
          <w:i/>
        </w:rPr>
        <w:t>aportar</w:t>
      </w:r>
      <w:r w:rsidRPr="00D41378">
        <w:rPr>
          <w:rFonts w:ascii="Times New Roman" w:hAnsi="Times New Roman"/>
          <w:b w:val="0"/>
          <w:bCs w:val="0"/>
          <w:i/>
        </w:rPr>
        <w:t xml:space="preserve"> </w:t>
      </w:r>
      <w:r>
        <w:rPr>
          <w:rFonts w:ascii="Times New Roman" w:hAnsi="Times New Roman"/>
          <w:b w:val="0"/>
          <w:bCs w:val="0"/>
          <w:i/>
        </w:rPr>
        <w:t>l</w:t>
      </w:r>
      <w:r w:rsidRPr="00D41378">
        <w:rPr>
          <w:rFonts w:ascii="Times New Roman" w:hAnsi="Times New Roman"/>
          <w:b w:val="0"/>
          <w:bCs w:val="0"/>
          <w:i/>
        </w:rPr>
        <w:t>a siguiente documentación:</w:t>
      </w:r>
    </w:p>
    <w:p w:rsidR="00D41378" w:rsidRPr="00D41378" w:rsidRDefault="00D41378" w:rsidP="00D41378">
      <w:pPr>
        <w:widowControl/>
        <w:autoSpaceDE/>
        <w:autoSpaceDN/>
        <w:adjustRightInd/>
        <w:spacing w:line="360" w:lineRule="auto"/>
        <w:ind w:firstLine="708"/>
        <w:jc w:val="both"/>
        <w:rPr>
          <w:rFonts w:ascii="Times New Roman" w:hAnsi="Times New Roman"/>
          <w:b w:val="0"/>
          <w:bCs w:val="0"/>
          <w:i/>
        </w:rPr>
      </w:pPr>
      <w:r w:rsidRPr="00D41378">
        <w:rPr>
          <w:rFonts w:ascii="Times New Roman" w:hAnsi="Times New Roman"/>
          <w:b w:val="0"/>
          <w:bCs w:val="0"/>
          <w:i/>
        </w:rPr>
        <w:t>•</w:t>
      </w:r>
      <w:r>
        <w:rPr>
          <w:rFonts w:ascii="Times New Roman" w:hAnsi="Times New Roman"/>
          <w:b w:val="0"/>
          <w:bCs w:val="0"/>
          <w:i/>
        </w:rPr>
        <w:t xml:space="preserve"> </w:t>
      </w:r>
      <w:r w:rsidRPr="00D41378">
        <w:rPr>
          <w:rFonts w:ascii="Times New Roman" w:hAnsi="Times New Roman"/>
          <w:b w:val="0"/>
          <w:bCs w:val="0"/>
          <w:i/>
        </w:rPr>
        <w:t>Informe pericial del bien inmueble que s</w:t>
      </w:r>
      <w:r>
        <w:rPr>
          <w:rFonts w:ascii="Times New Roman" w:hAnsi="Times New Roman"/>
          <w:b w:val="0"/>
          <w:bCs w:val="0"/>
          <w:i/>
        </w:rPr>
        <w:t>e</w:t>
      </w:r>
      <w:r w:rsidRPr="00D41378">
        <w:rPr>
          <w:rFonts w:ascii="Times New Roman" w:hAnsi="Times New Roman"/>
          <w:b w:val="0"/>
          <w:bCs w:val="0"/>
          <w:i/>
        </w:rPr>
        <w:t xml:space="preserve"> va a adquirir y que es el objeto de subvención, de conformidad con </w:t>
      </w:r>
      <w:r>
        <w:rPr>
          <w:rFonts w:ascii="Times New Roman" w:hAnsi="Times New Roman"/>
          <w:b w:val="0"/>
          <w:bCs w:val="0"/>
          <w:i/>
        </w:rPr>
        <w:t>lo</w:t>
      </w:r>
      <w:r w:rsidRPr="00D41378">
        <w:rPr>
          <w:rFonts w:ascii="Times New Roman" w:hAnsi="Times New Roman"/>
          <w:b w:val="0"/>
          <w:bCs w:val="0"/>
          <w:i/>
        </w:rPr>
        <w:t xml:space="preserve"> establecido en el RD 1372/1986, de 13 de junio, por </w:t>
      </w:r>
      <w:r>
        <w:rPr>
          <w:rFonts w:ascii="Times New Roman" w:hAnsi="Times New Roman"/>
          <w:b w:val="0"/>
          <w:bCs w:val="0"/>
          <w:i/>
        </w:rPr>
        <w:t>e</w:t>
      </w:r>
      <w:r w:rsidRPr="00D41378">
        <w:rPr>
          <w:rFonts w:ascii="Times New Roman" w:hAnsi="Times New Roman"/>
          <w:b w:val="0"/>
          <w:bCs w:val="0"/>
          <w:i/>
        </w:rPr>
        <w:t>l que s</w:t>
      </w:r>
      <w:r>
        <w:rPr>
          <w:rFonts w:ascii="Times New Roman" w:hAnsi="Times New Roman"/>
          <w:b w:val="0"/>
          <w:bCs w:val="0"/>
          <w:i/>
        </w:rPr>
        <w:t>e</w:t>
      </w:r>
      <w:r w:rsidRPr="00D41378">
        <w:rPr>
          <w:rFonts w:ascii="Times New Roman" w:hAnsi="Times New Roman"/>
          <w:b w:val="0"/>
          <w:bCs w:val="0"/>
          <w:i/>
        </w:rPr>
        <w:t xml:space="preserve"> aprueba el Reglamento de Bien</w:t>
      </w:r>
      <w:r>
        <w:rPr>
          <w:rFonts w:ascii="Times New Roman" w:hAnsi="Times New Roman"/>
          <w:b w:val="0"/>
          <w:bCs w:val="0"/>
          <w:i/>
        </w:rPr>
        <w:t>es</w:t>
      </w:r>
      <w:r w:rsidRPr="00D41378">
        <w:rPr>
          <w:rFonts w:ascii="Times New Roman" w:hAnsi="Times New Roman"/>
          <w:b w:val="0"/>
          <w:bCs w:val="0"/>
          <w:i/>
        </w:rPr>
        <w:t xml:space="preserve"> de las </w:t>
      </w:r>
      <w:proofErr w:type="spellStart"/>
      <w:r w:rsidRPr="00D41378">
        <w:rPr>
          <w:rFonts w:ascii="Times New Roman" w:hAnsi="Times New Roman"/>
          <w:b w:val="0"/>
          <w:bCs w:val="0"/>
          <w:i/>
        </w:rPr>
        <w:t>EELL</w:t>
      </w:r>
      <w:proofErr w:type="spellEnd"/>
      <w:r w:rsidRPr="00D41378">
        <w:rPr>
          <w:rFonts w:ascii="Times New Roman" w:hAnsi="Times New Roman"/>
          <w:b w:val="0"/>
          <w:bCs w:val="0"/>
          <w:i/>
        </w:rPr>
        <w:t xml:space="preserve"> y con el artículo 116.3 de la Ley/2003, de 3 de noviembre, del </w:t>
      </w:r>
      <w:r>
        <w:rPr>
          <w:rFonts w:ascii="Times New Roman" w:hAnsi="Times New Roman"/>
          <w:b w:val="0"/>
          <w:bCs w:val="0"/>
          <w:i/>
        </w:rPr>
        <w:t>P</w:t>
      </w:r>
      <w:r w:rsidRPr="00D41378">
        <w:rPr>
          <w:rFonts w:ascii="Times New Roman" w:hAnsi="Times New Roman"/>
          <w:b w:val="0"/>
          <w:bCs w:val="0"/>
          <w:i/>
        </w:rPr>
        <w:t xml:space="preserve">atrimonio de las </w:t>
      </w:r>
      <w:r w:rsidRPr="00D41378">
        <w:rPr>
          <w:rFonts w:ascii="Times New Roman" w:hAnsi="Times New Roman"/>
          <w:b w:val="0"/>
          <w:bCs w:val="0"/>
          <w:i/>
        </w:rPr>
        <w:t>Administraciones Pública</w:t>
      </w:r>
      <w:r w:rsidRPr="00D41378">
        <w:rPr>
          <w:rFonts w:ascii="Times New Roman" w:hAnsi="Times New Roman"/>
          <w:b w:val="0"/>
          <w:bCs w:val="0"/>
          <w:i/>
        </w:rPr>
        <w:t>s</w:t>
      </w:r>
      <w:r>
        <w:rPr>
          <w:rFonts w:ascii="Times New Roman" w:hAnsi="Times New Roman"/>
          <w:b w:val="0"/>
          <w:bCs w:val="0"/>
          <w:i/>
        </w:rPr>
        <w:t>.</w:t>
      </w:r>
    </w:p>
    <w:p w:rsidR="00D41378" w:rsidRPr="00D41378" w:rsidRDefault="00D41378" w:rsidP="00D41378">
      <w:pPr>
        <w:widowControl/>
        <w:autoSpaceDE/>
        <w:autoSpaceDN/>
        <w:adjustRightInd/>
        <w:spacing w:line="360" w:lineRule="auto"/>
        <w:ind w:firstLine="708"/>
        <w:jc w:val="both"/>
        <w:rPr>
          <w:rFonts w:ascii="Times New Roman" w:hAnsi="Times New Roman"/>
          <w:b w:val="0"/>
          <w:bCs w:val="0"/>
          <w:i/>
        </w:rPr>
      </w:pPr>
      <w:r w:rsidRPr="00D41378">
        <w:rPr>
          <w:rFonts w:ascii="Times New Roman" w:hAnsi="Times New Roman"/>
          <w:b w:val="0"/>
          <w:bCs w:val="0"/>
          <w:i/>
        </w:rPr>
        <w:t>•</w:t>
      </w:r>
      <w:r>
        <w:rPr>
          <w:rFonts w:ascii="Times New Roman" w:hAnsi="Times New Roman"/>
          <w:b w:val="0"/>
          <w:bCs w:val="0"/>
          <w:i/>
        </w:rPr>
        <w:t xml:space="preserve"> </w:t>
      </w:r>
      <w:r w:rsidRPr="00D41378">
        <w:rPr>
          <w:rFonts w:ascii="Times New Roman" w:hAnsi="Times New Roman"/>
          <w:b w:val="0"/>
          <w:bCs w:val="0"/>
          <w:i/>
        </w:rPr>
        <w:t>Copia de la escritura pública de la adquisición del bien inmueble subvencionado.</w:t>
      </w:r>
    </w:p>
    <w:p w:rsidR="00D41378" w:rsidRPr="00D41378" w:rsidRDefault="00D41378" w:rsidP="00D41378">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D41378">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los justificantes correspondientes. En todo caso, la realizació</w:t>
      </w:r>
      <w:r>
        <w:rPr>
          <w:rFonts w:ascii="Times New Roman" w:hAnsi="Times New Roman"/>
          <w:b w:val="0"/>
          <w:bCs w:val="0"/>
          <w:i/>
        </w:rPr>
        <w:t>n de estos pagos no implica una</w:t>
      </w:r>
      <w:r w:rsidRPr="00D41378">
        <w:rPr>
          <w:rFonts w:ascii="Times New Roman" w:hAnsi="Times New Roman"/>
          <w:b w:val="0"/>
          <w:bCs w:val="0"/>
          <w:i/>
        </w:rPr>
        <w:t xml:space="preserve"> declaración definitiva c</w:t>
      </w:r>
      <w:r>
        <w:rPr>
          <w:rFonts w:ascii="Times New Roman" w:hAnsi="Times New Roman"/>
          <w:b w:val="0"/>
          <w:bCs w:val="0"/>
          <w:i/>
        </w:rPr>
        <w:t>o</w:t>
      </w:r>
      <w:r w:rsidRPr="00D41378">
        <w:rPr>
          <w:rFonts w:ascii="Times New Roman" w:hAnsi="Times New Roman"/>
          <w:b w:val="0"/>
          <w:bCs w:val="0"/>
          <w:i/>
        </w:rPr>
        <w:t>mo justificado del gasto correspondiente, ni exime de la necesidad de presentar la cuenta justificativa completa al final de la ejecución del proyecto. En consecuencia, en</w:t>
      </w:r>
      <w:r>
        <w:rPr>
          <w:rFonts w:ascii="Times New Roman" w:hAnsi="Times New Roman"/>
          <w:b w:val="0"/>
          <w:bCs w:val="0"/>
          <w:i/>
        </w:rPr>
        <w:t xml:space="preserve"> caso de que la subvención no se</w:t>
      </w:r>
      <w:r w:rsidRPr="00D41378">
        <w:rPr>
          <w:rFonts w:ascii="Times New Roman" w:hAnsi="Times New Roman"/>
          <w:b w:val="0"/>
          <w:bCs w:val="0"/>
          <w:i/>
        </w:rPr>
        <w:t xml:space="preserve"> estimara justificada en el trámite final, la Diputación podrá exigir el reintegro</w:t>
      </w:r>
      <w:r>
        <w:rPr>
          <w:rFonts w:ascii="Times New Roman" w:hAnsi="Times New Roman"/>
          <w:b w:val="0"/>
          <w:bCs w:val="0"/>
          <w:i/>
        </w:rPr>
        <w:t xml:space="preserve"> de las cantidades abonadas </w:t>
      </w:r>
      <w:r w:rsidRPr="00D41378">
        <w:rPr>
          <w:rFonts w:ascii="Times New Roman" w:hAnsi="Times New Roman"/>
          <w:b w:val="0"/>
          <w:bCs w:val="0"/>
          <w:i/>
        </w:rPr>
        <w:t xml:space="preserve">a cuenta, de concurrir causa legal conforme al artículo 37 de la Ley </w:t>
      </w:r>
      <w:r>
        <w:rPr>
          <w:rFonts w:ascii="Times New Roman" w:hAnsi="Times New Roman"/>
          <w:b w:val="0"/>
          <w:bCs w:val="0"/>
          <w:i/>
        </w:rPr>
        <w:t>G</w:t>
      </w:r>
      <w:r w:rsidRPr="00D41378">
        <w:rPr>
          <w:rFonts w:ascii="Times New Roman" w:hAnsi="Times New Roman"/>
          <w:b w:val="0"/>
          <w:bCs w:val="0"/>
          <w:i/>
        </w:rPr>
        <w:t xml:space="preserve">eneral de </w:t>
      </w:r>
      <w:r>
        <w:rPr>
          <w:rFonts w:ascii="Times New Roman" w:hAnsi="Times New Roman"/>
          <w:b w:val="0"/>
          <w:bCs w:val="0"/>
          <w:i/>
        </w:rPr>
        <w:t>S</w:t>
      </w:r>
      <w:r w:rsidRPr="00D41378">
        <w:rPr>
          <w:rFonts w:ascii="Times New Roman" w:hAnsi="Times New Roman"/>
          <w:b w:val="0"/>
          <w:bCs w:val="0"/>
          <w:i/>
        </w:rPr>
        <w:t>ubvenciones.</w:t>
      </w:r>
    </w:p>
    <w:p w:rsidR="00D41378" w:rsidRPr="00D41378" w:rsidRDefault="00D41378" w:rsidP="00D41378">
      <w:pPr>
        <w:widowControl/>
        <w:autoSpaceDE/>
        <w:autoSpaceDN/>
        <w:adjustRightInd/>
        <w:spacing w:line="360" w:lineRule="auto"/>
        <w:ind w:firstLine="708"/>
        <w:jc w:val="both"/>
        <w:rPr>
          <w:rFonts w:ascii="Times New Roman" w:hAnsi="Times New Roman"/>
          <w:b w:val="0"/>
          <w:bCs w:val="0"/>
          <w:i/>
        </w:rPr>
      </w:pPr>
      <w:r w:rsidRPr="00D41378">
        <w:rPr>
          <w:rFonts w:ascii="Times New Roman" w:hAnsi="Times New Roman"/>
          <w:b w:val="0"/>
          <w:bCs w:val="0"/>
          <w:i/>
        </w:rPr>
        <w:t>Sin perjuicio de</w:t>
      </w:r>
      <w:r>
        <w:rPr>
          <w:rFonts w:ascii="Times New Roman" w:hAnsi="Times New Roman"/>
          <w:b w:val="0"/>
          <w:bCs w:val="0"/>
          <w:i/>
        </w:rPr>
        <w:t xml:space="preserve"> </w:t>
      </w:r>
      <w:r w:rsidRPr="00D41378">
        <w:rPr>
          <w:rFonts w:ascii="Times New Roman" w:hAnsi="Times New Roman"/>
          <w:b w:val="0"/>
          <w:bCs w:val="0"/>
          <w:i/>
        </w:rPr>
        <w:t>l</w:t>
      </w:r>
      <w:r>
        <w:rPr>
          <w:rFonts w:ascii="Times New Roman" w:hAnsi="Times New Roman"/>
          <w:b w:val="0"/>
          <w:bCs w:val="0"/>
          <w:i/>
        </w:rPr>
        <w:t>o</w:t>
      </w:r>
      <w:r w:rsidRPr="00D41378">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D41378">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General de S</w:t>
      </w:r>
      <w:r w:rsidRPr="00D41378">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D41378">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D41378">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D41378">
        <w:rPr>
          <w:rFonts w:ascii="Times New Roman" w:hAnsi="Times New Roman"/>
          <w:b w:val="0"/>
          <w:bCs w:val="0"/>
          <w:i/>
        </w:rPr>
        <w:t xml:space="preserve"> del último ejercicio liquidado de la entidad.</w:t>
      </w:r>
    </w:p>
    <w:p w:rsidR="00D41378" w:rsidRPr="00D41378" w:rsidRDefault="00D41378" w:rsidP="00D41378">
      <w:pPr>
        <w:widowControl/>
        <w:autoSpaceDE/>
        <w:autoSpaceDN/>
        <w:adjustRightInd/>
        <w:spacing w:line="360" w:lineRule="auto"/>
        <w:ind w:firstLine="708"/>
        <w:jc w:val="both"/>
        <w:rPr>
          <w:rFonts w:ascii="Times New Roman" w:hAnsi="Times New Roman"/>
          <w:b w:val="0"/>
          <w:bCs w:val="0"/>
          <w:i/>
        </w:rPr>
      </w:pPr>
      <w:r w:rsidRPr="00D41378">
        <w:rPr>
          <w:rFonts w:ascii="Times New Roman" w:hAnsi="Times New Roman"/>
          <w:b w:val="0"/>
          <w:bCs w:val="0"/>
          <w:i/>
        </w:rPr>
        <w:t xml:space="preserve">De acuerdo con </w:t>
      </w:r>
      <w:r>
        <w:rPr>
          <w:rFonts w:ascii="Times New Roman" w:hAnsi="Times New Roman"/>
          <w:b w:val="0"/>
          <w:bCs w:val="0"/>
          <w:i/>
        </w:rPr>
        <w:t>lo</w:t>
      </w:r>
      <w:r w:rsidRPr="00D41378">
        <w:rPr>
          <w:rFonts w:ascii="Times New Roman" w:hAnsi="Times New Roman"/>
          <w:b w:val="0"/>
          <w:bCs w:val="0"/>
          <w:i/>
        </w:rPr>
        <w:t xml:space="preserve"> establecido en </w:t>
      </w:r>
      <w:r>
        <w:rPr>
          <w:rFonts w:ascii="Times New Roman" w:hAnsi="Times New Roman"/>
          <w:b w:val="0"/>
          <w:bCs w:val="0"/>
          <w:i/>
        </w:rPr>
        <w:t>el artículo 16 de la Ordenanza G</w:t>
      </w:r>
      <w:r w:rsidRPr="00D41378">
        <w:rPr>
          <w:rFonts w:ascii="Times New Roman" w:hAnsi="Times New Roman"/>
          <w:b w:val="0"/>
          <w:bCs w:val="0"/>
          <w:i/>
        </w:rPr>
        <w:t xml:space="preserve">eneral de </w:t>
      </w:r>
      <w:r>
        <w:rPr>
          <w:rFonts w:ascii="Times New Roman" w:hAnsi="Times New Roman"/>
          <w:b w:val="0"/>
          <w:bCs w:val="0"/>
          <w:i/>
        </w:rPr>
        <w:t>S</w:t>
      </w:r>
      <w:r w:rsidRPr="00D41378">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D41378">
        <w:rPr>
          <w:rFonts w:ascii="Times New Roman" w:hAnsi="Times New Roman"/>
          <w:b w:val="0"/>
          <w:bCs w:val="0"/>
          <w:i/>
        </w:rPr>
        <w:t>as natural</w:t>
      </w:r>
      <w:r>
        <w:rPr>
          <w:rFonts w:ascii="Times New Roman" w:hAnsi="Times New Roman"/>
          <w:b w:val="0"/>
          <w:bCs w:val="0"/>
          <w:i/>
        </w:rPr>
        <w:t>es</w:t>
      </w:r>
      <w:r w:rsidRPr="00D41378">
        <w:rPr>
          <w:rFonts w:ascii="Times New Roman" w:hAnsi="Times New Roman"/>
          <w:b w:val="0"/>
          <w:bCs w:val="0"/>
          <w:i/>
        </w:rPr>
        <w:t xml:space="preserve"> desde que se dicte el acto administrativo en el que se tenga por justificada la subvención.</w:t>
      </w:r>
    </w:p>
    <w:p w:rsidR="00D41378" w:rsidRPr="00D41378" w:rsidRDefault="00D41378" w:rsidP="00D41378">
      <w:pPr>
        <w:widowControl/>
        <w:autoSpaceDE/>
        <w:autoSpaceDN/>
        <w:adjustRightInd/>
        <w:spacing w:line="360" w:lineRule="auto"/>
        <w:ind w:firstLine="708"/>
        <w:jc w:val="both"/>
        <w:rPr>
          <w:rFonts w:ascii="Times New Roman" w:hAnsi="Times New Roman"/>
          <w:b w:val="0"/>
          <w:bCs w:val="0"/>
          <w:i/>
        </w:rPr>
      </w:pPr>
      <w:r w:rsidRPr="00D41378">
        <w:rPr>
          <w:rFonts w:ascii="Times New Roman" w:hAnsi="Times New Roman"/>
          <w:b w:val="0"/>
          <w:bCs w:val="0"/>
          <w:i/>
        </w:rPr>
        <w:t xml:space="preserve">-Plazo justificación: </w:t>
      </w:r>
      <w:r>
        <w:rPr>
          <w:rFonts w:ascii="Times New Roman" w:hAnsi="Times New Roman"/>
          <w:b w:val="0"/>
          <w:bCs w:val="0"/>
          <w:i/>
        </w:rPr>
        <w:t>h</w:t>
      </w:r>
      <w:r w:rsidRPr="00D41378">
        <w:rPr>
          <w:rFonts w:ascii="Times New Roman" w:hAnsi="Times New Roman"/>
          <w:b w:val="0"/>
          <w:bCs w:val="0"/>
          <w:i/>
        </w:rPr>
        <w:t>a</w:t>
      </w:r>
      <w:r>
        <w:rPr>
          <w:rFonts w:ascii="Times New Roman" w:hAnsi="Times New Roman"/>
          <w:b w:val="0"/>
          <w:bCs w:val="0"/>
          <w:i/>
        </w:rPr>
        <w:t>s</w:t>
      </w:r>
      <w:r w:rsidRPr="00D41378">
        <w:rPr>
          <w:rFonts w:ascii="Times New Roman" w:hAnsi="Times New Roman"/>
          <w:b w:val="0"/>
          <w:bCs w:val="0"/>
          <w:i/>
        </w:rPr>
        <w:t xml:space="preserve">ta el 31 de octubre de 2023. </w:t>
      </w:r>
    </w:p>
    <w:p w:rsidR="00AC2771" w:rsidRDefault="00D41378" w:rsidP="00D41378">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D41378">
        <w:rPr>
          <w:rFonts w:ascii="Times New Roman" w:hAnsi="Times New Roman"/>
          <w:b w:val="0"/>
          <w:bCs w:val="0"/>
          <w:i/>
        </w:rPr>
        <w:t>icho plazo tendrá c</w:t>
      </w:r>
      <w:r>
        <w:rPr>
          <w:rFonts w:ascii="Times New Roman" w:hAnsi="Times New Roman"/>
          <w:b w:val="0"/>
          <w:bCs w:val="0"/>
          <w:i/>
        </w:rPr>
        <w:t>o</w:t>
      </w:r>
      <w:r w:rsidRPr="00D41378">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bookmarkStart w:id="0" w:name="_GoBack"/>
      <w:bookmarkEnd w:id="0"/>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2B774F">
        <w:rPr>
          <w:rFonts w:ascii="Times New Roman" w:hAnsi="Times New Roman"/>
          <w:b w:val="0"/>
        </w:rPr>
        <w:t>veinticinco</w:t>
      </w:r>
      <w:r w:rsidR="00440CE0">
        <w:rPr>
          <w:rFonts w:ascii="Times New Roman" w:hAnsi="Times New Roman"/>
          <w:b w:val="0"/>
        </w:rPr>
        <w:t xml:space="preserve"> </w:t>
      </w:r>
      <w:r w:rsidR="007E344C" w:rsidRPr="00AF097A">
        <w:rPr>
          <w:rFonts w:ascii="Times New Roman" w:hAnsi="Times New Roman"/>
          <w:b w:val="0"/>
        </w:rPr>
        <w:t xml:space="preserve">de </w:t>
      </w:r>
      <w:r w:rsidR="002D5D06">
        <w:rPr>
          <w:rFonts w:ascii="Times New Roman" w:hAnsi="Times New Roman"/>
          <w:b w:val="0"/>
        </w:rPr>
        <w:t>abril</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1F4F94"/>
    <w:rsid w:val="002012C8"/>
    <w:rsid w:val="002259D8"/>
    <w:rsid w:val="00226B1D"/>
    <w:rsid w:val="00270BAA"/>
    <w:rsid w:val="0027562E"/>
    <w:rsid w:val="00286AFD"/>
    <w:rsid w:val="00291627"/>
    <w:rsid w:val="002970BB"/>
    <w:rsid w:val="002B7338"/>
    <w:rsid w:val="002B774F"/>
    <w:rsid w:val="002D5D06"/>
    <w:rsid w:val="002E1CCA"/>
    <w:rsid w:val="002F66FC"/>
    <w:rsid w:val="00313B2D"/>
    <w:rsid w:val="00323C50"/>
    <w:rsid w:val="00351265"/>
    <w:rsid w:val="00351EAC"/>
    <w:rsid w:val="0035696A"/>
    <w:rsid w:val="00375A33"/>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11E72"/>
    <w:rsid w:val="005459D1"/>
    <w:rsid w:val="00561EAB"/>
    <w:rsid w:val="00564668"/>
    <w:rsid w:val="00571DC2"/>
    <w:rsid w:val="005A7E2F"/>
    <w:rsid w:val="005B38D6"/>
    <w:rsid w:val="00617D3B"/>
    <w:rsid w:val="00624057"/>
    <w:rsid w:val="00625E6E"/>
    <w:rsid w:val="00643CB4"/>
    <w:rsid w:val="0064425B"/>
    <w:rsid w:val="00651269"/>
    <w:rsid w:val="00654C39"/>
    <w:rsid w:val="00667FBB"/>
    <w:rsid w:val="00692138"/>
    <w:rsid w:val="006B3203"/>
    <w:rsid w:val="006B4EAA"/>
    <w:rsid w:val="006B7367"/>
    <w:rsid w:val="006D5085"/>
    <w:rsid w:val="006E4EA0"/>
    <w:rsid w:val="006F3E37"/>
    <w:rsid w:val="007033DA"/>
    <w:rsid w:val="0073083A"/>
    <w:rsid w:val="007517CD"/>
    <w:rsid w:val="007627B2"/>
    <w:rsid w:val="007640DF"/>
    <w:rsid w:val="007E1BCB"/>
    <w:rsid w:val="007E344C"/>
    <w:rsid w:val="0083121E"/>
    <w:rsid w:val="00832495"/>
    <w:rsid w:val="00832B3D"/>
    <w:rsid w:val="00845117"/>
    <w:rsid w:val="00851730"/>
    <w:rsid w:val="00876F43"/>
    <w:rsid w:val="00881175"/>
    <w:rsid w:val="00887356"/>
    <w:rsid w:val="008925E7"/>
    <w:rsid w:val="00897AAE"/>
    <w:rsid w:val="008B784E"/>
    <w:rsid w:val="008C22FC"/>
    <w:rsid w:val="008F02B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3348"/>
    <w:rsid w:val="00A44719"/>
    <w:rsid w:val="00A503D2"/>
    <w:rsid w:val="00A54EB0"/>
    <w:rsid w:val="00A623DC"/>
    <w:rsid w:val="00A82A97"/>
    <w:rsid w:val="00A96865"/>
    <w:rsid w:val="00AC0256"/>
    <w:rsid w:val="00AC1DC7"/>
    <w:rsid w:val="00AC2771"/>
    <w:rsid w:val="00AF097A"/>
    <w:rsid w:val="00B160A4"/>
    <w:rsid w:val="00B32319"/>
    <w:rsid w:val="00B333ED"/>
    <w:rsid w:val="00B40239"/>
    <w:rsid w:val="00B44F90"/>
    <w:rsid w:val="00B52C1F"/>
    <w:rsid w:val="00B57340"/>
    <w:rsid w:val="00B63CEF"/>
    <w:rsid w:val="00B96A7E"/>
    <w:rsid w:val="00BB682F"/>
    <w:rsid w:val="00BC48A6"/>
    <w:rsid w:val="00BD2153"/>
    <w:rsid w:val="00BD7B9D"/>
    <w:rsid w:val="00BF70E2"/>
    <w:rsid w:val="00C15655"/>
    <w:rsid w:val="00C26648"/>
    <w:rsid w:val="00C322D4"/>
    <w:rsid w:val="00C3570B"/>
    <w:rsid w:val="00C35846"/>
    <w:rsid w:val="00C41DBC"/>
    <w:rsid w:val="00C50179"/>
    <w:rsid w:val="00C63F48"/>
    <w:rsid w:val="00C65DAA"/>
    <w:rsid w:val="00C855C0"/>
    <w:rsid w:val="00C936CB"/>
    <w:rsid w:val="00CA5EFF"/>
    <w:rsid w:val="00CD1253"/>
    <w:rsid w:val="00CD2A8F"/>
    <w:rsid w:val="00CE12DB"/>
    <w:rsid w:val="00CF7000"/>
    <w:rsid w:val="00D01632"/>
    <w:rsid w:val="00D322B1"/>
    <w:rsid w:val="00D3260D"/>
    <w:rsid w:val="00D336DA"/>
    <w:rsid w:val="00D41378"/>
    <w:rsid w:val="00D5228C"/>
    <w:rsid w:val="00D62BA8"/>
    <w:rsid w:val="00D756DC"/>
    <w:rsid w:val="00D84CAD"/>
    <w:rsid w:val="00D87D0C"/>
    <w:rsid w:val="00DA079B"/>
    <w:rsid w:val="00DB39C7"/>
    <w:rsid w:val="00DB75AC"/>
    <w:rsid w:val="00DE781E"/>
    <w:rsid w:val="00E146DD"/>
    <w:rsid w:val="00E16BDC"/>
    <w:rsid w:val="00E250AC"/>
    <w:rsid w:val="00E25E58"/>
    <w:rsid w:val="00E40F8E"/>
    <w:rsid w:val="00E47485"/>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761</Words>
  <Characters>4189</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2023-05-03T10:26:00Z</dcterms:created>
  <dcterms:modified xsi:type="dcterms:W3CDTF">2023-05-03T10:31:00Z</dcterms:modified>
</cp:coreProperties>
</file>