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33C45" w:rsidRPr="00A33C45" w:rsidRDefault="006E4EA0" w:rsidP="00A33C4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33C45" w:rsidRPr="00A33C45">
        <w:rPr>
          <w:rFonts w:ascii="Times New Roman" w:hAnsi="Times New Roman"/>
          <w:b w:val="0"/>
          <w:bCs w:val="0"/>
          <w:i/>
        </w:rPr>
        <w:t>Aprobar una subvención a favor de la Fundación Vicente Risco en los siguientes términos:</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 -Importe: 2.000,00 €.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-Objeto: “Premio Antón Risco de novela”, correspondiente al año 2023.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A33C45">
        <w:rPr>
          <w:rFonts w:ascii="Times New Roman" w:hAnsi="Times New Roman"/>
          <w:b w:val="0"/>
          <w:bCs w:val="0"/>
          <w:i/>
        </w:rPr>
        <w:t xml:space="preserve">sto de conformidad con </w:t>
      </w:r>
      <w:r>
        <w:rPr>
          <w:rFonts w:ascii="Times New Roman" w:hAnsi="Times New Roman"/>
          <w:b w:val="0"/>
          <w:bCs w:val="0"/>
          <w:i/>
        </w:rPr>
        <w:t>lo</w:t>
      </w:r>
      <w:r w:rsidRPr="00A33C45">
        <w:rPr>
          <w:rFonts w:ascii="Times New Roman" w:hAnsi="Times New Roman"/>
          <w:b w:val="0"/>
          <w:bCs w:val="0"/>
          <w:i/>
        </w:rPr>
        <w:t xml:space="preserve"> que disponen los artículos 30 y 31 de la Ley </w:t>
      </w:r>
      <w:r>
        <w:rPr>
          <w:rFonts w:ascii="Times New Roman" w:hAnsi="Times New Roman"/>
          <w:b w:val="0"/>
          <w:bCs w:val="0"/>
          <w:i/>
        </w:rPr>
        <w:t>G</w:t>
      </w:r>
      <w:r w:rsidRPr="00A33C45">
        <w:rPr>
          <w:rFonts w:ascii="Times New Roman" w:hAnsi="Times New Roman"/>
          <w:b w:val="0"/>
          <w:bCs w:val="0"/>
          <w:i/>
        </w:rPr>
        <w:t xml:space="preserve">eneral de </w:t>
      </w:r>
      <w:r>
        <w:rPr>
          <w:rFonts w:ascii="Times New Roman" w:hAnsi="Times New Roman"/>
          <w:b w:val="0"/>
          <w:bCs w:val="0"/>
          <w:i/>
        </w:rPr>
        <w:t>S</w:t>
      </w:r>
      <w:r w:rsidRPr="00A33C4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33C45">
        <w:rPr>
          <w:rFonts w:ascii="Times New Roman" w:hAnsi="Times New Roman"/>
          <w:b w:val="0"/>
          <w:bCs w:val="0"/>
          <w:i/>
        </w:rPr>
        <w:t xml:space="preserve"> le unirán los originales de las facturas o de los correspondientes documentos de valor</w:t>
      </w:r>
      <w:r>
        <w:rPr>
          <w:rFonts w:ascii="Times New Roman" w:hAnsi="Times New Roman"/>
          <w:b w:val="0"/>
          <w:bCs w:val="0"/>
          <w:i/>
        </w:rPr>
        <w:t xml:space="preserve"> probatorio equivalente, y las </w:t>
      </w:r>
      <w:r w:rsidRPr="00A33C45">
        <w:rPr>
          <w:rFonts w:ascii="Times New Roman" w:hAnsi="Times New Roman"/>
          <w:b w:val="0"/>
          <w:bCs w:val="0"/>
          <w:i/>
        </w:rPr>
        <w:t>certificaciones de estar al d</w:t>
      </w:r>
      <w:r>
        <w:rPr>
          <w:rFonts w:ascii="Times New Roman" w:hAnsi="Times New Roman"/>
          <w:b w:val="0"/>
          <w:bCs w:val="0"/>
          <w:i/>
        </w:rPr>
        <w:t>í</w:t>
      </w:r>
      <w:r w:rsidRPr="00A33C45">
        <w:rPr>
          <w:rFonts w:ascii="Times New Roman" w:hAnsi="Times New Roman"/>
          <w:b w:val="0"/>
          <w:bCs w:val="0"/>
          <w:i/>
        </w:rPr>
        <w:t>a en el cumplimiento de las obligaciones tributarias con la Hacienda Estatal, Autonómica de Galicia y con la Seguridad Social.</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Asimismo, deberá </w:t>
      </w:r>
      <w:r>
        <w:rPr>
          <w:rFonts w:ascii="Times New Roman" w:hAnsi="Times New Roman"/>
          <w:b w:val="0"/>
          <w:bCs w:val="0"/>
          <w:i/>
        </w:rPr>
        <w:t>aportar</w:t>
      </w:r>
      <w:r w:rsidRPr="00A33C4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De conformidad con el ar</w:t>
      </w:r>
      <w:r>
        <w:rPr>
          <w:rFonts w:ascii="Times New Roman" w:hAnsi="Times New Roman"/>
          <w:b w:val="0"/>
          <w:bCs w:val="0"/>
          <w:i/>
        </w:rPr>
        <w:t>tículo 15.1 b) de la Ordenanza General de S</w:t>
      </w:r>
      <w:r w:rsidRPr="00A33C45">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(2.000,00 e</w:t>
      </w:r>
      <w:r>
        <w:rPr>
          <w:rFonts w:ascii="Times New Roman" w:hAnsi="Times New Roman"/>
          <w:b w:val="0"/>
          <w:bCs w:val="0"/>
          <w:i/>
        </w:rPr>
        <w:t>uros).  En el supuesto en que só</w:t>
      </w:r>
      <w:r w:rsidRPr="00A33C45">
        <w:rPr>
          <w:rFonts w:ascii="Times New Roman" w:hAnsi="Times New Roman"/>
          <w:b w:val="0"/>
          <w:bCs w:val="0"/>
          <w:i/>
        </w:rPr>
        <w:t>lo s</w:t>
      </w:r>
      <w:r>
        <w:rPr>
          <w:rFonts w:ascii="Times New Roman" w:hAnsi="Times New Roman"/>
          <w:b w:val="0"/>
          <w:bCs w:val="0"/>
          <w:i/>
        </w:rPr>
        <w:t>e</w:t>
      </w:r>
      <w:r w:rsidRPr="00A33C4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a) Que la reducción suponga el total incumplimiento de la finalidad de la subvención.</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33C4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33C45">
        <w:rPr>
          <w:rFonts w:ascii="Times New Roman" w:hAnsi="Times New Roman"/>
          <w:b w:val="0"/>
          <w:bCs w:val="0"/>
          <w:i/>
        </w:rPr>
        <w:t xml:space="preserve"> dado lugar a la denegación de la subvención.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Igualmente, no s</w:t>
      </w:r>
      <w:r>
        <w:rPr>
          <w:rFonts w:ascii="Times New Roman" w:hAnsi="Times New Roman"/>
          <w:b w:val="0"/>
          <w:bCs w:val="0"/>
          <w:i/>
        </w:rPr>
        <w:t>e</w:t>
      </w:r>
      <w:r w:rsidRPr="00A33C4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33C4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A33C45">
        <w:rPr>
          <w:rFonts w:ascii="Times New Roman" w:hAnsi="Times New Roman"/>
          <w:b w:val="0"/>
          <w:bCs w:val="0"/>
          <w:i/>
        </w:rPr>
        <w:lastRenderedPageBreak/>
        <w:t xml:space="preserve">o aquellos que consistan en la realización de una actividad esencialmente distinta a la proyectada.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En aquellos casos en los que las modificaciones s</w:t>
      </w:r>
      <w:r>
        <w:rPr>
          <w:rFonts w:ascii="Times New Roman" w:hAnsi="Times New Roman"/>
          <w:b w:val="0"/>
          <w:bCs w:val="0"/>
          <w:i/>
        </w:rPr>
        <w:t>ó</w:t>
      </w:r>
      <w:r w:rsidRPr="00A33C4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En todo caso, cuando </w:t>
      </w:r>
      <w:r>
        <w:rPr>
          <w:rFonts w:ascii="Times New Roman" w:hAnsi="Times New Roman"/>
          <w:b w:val="0"/>
          <w:bCs w:val="0"/>
          <w:i/>
        </w:rPr>
        <w:t>l</w:t>
      </w:r>
      <w:r w:rsidRPr="00A33C4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33C45">
        <w:rPr>
          <w:rFonts w:ascii="Times New Roman" w:hAnsi="Times New Roman"/>
          <w:b w:val="0"/>
          <w:bCs w:val="0"/>
          <w:i/>
        </w:rPr>
        <w:t xml:space="preserve"> total del derecho a la subvención.</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33C4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A33C4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33C45">
        <w:rPr>
          <w:rFonts w:ascii="Times New Roman" w:hAnsi="Times New Roman"/>
          <w:b w:val="0"/>
          <w:bCs w:val="0"/>
          <w:i/>
        </w:rPr>
        <w:t xml:space="preserve"> estimara justificada en el trámite final, la Diputación podrá exigir el reintegro de las cantidades abo</w:t>
      </w:r>
      <w:r>
        <w:rPr>
          <w:rFonts w:ascii="Times New Roman" w:hAnsi="Times New Roman"/>
          <w:b w:val="0"/>
          <w:bCs w:val="0"/>
          <w:i/>
        </w:rPr>
        <w:t xml:space="preserve">nadas </w:t>
      </w:r>
      <w:r w:rsidRPr="00A33C45">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A33C45">
        <w:rPr>
          <w:rFonts w:ascii="Times New Roman" w:hAnsi="Times New Roman"/>
          <w:b w:val="0"/>
          <w:bCs w:val="0"/>
          <w:i/>
        </w:rPr>
        <w:t xml:space="preserve">eneral de </w:t>
      </w:r>
      <w:r>
        <w:rPr>
          <w:rFonts w:ascii="Times New Roman" w:hAnsi="Times New Roman"/>
          <w:b w:val="0"/>
          <w:bCs w:val="0"/>
          <w:i/>
        </w:rPr>
        <w:t>S</w:t>
      </w:r>
      <w:r w:rsidRPr="00A33C45">
        <w:rPr>
          <w:rFonts w:ascii="Times New Roman" w:hAnsi="Times New Roman"/>
          <w:b w:val="0"/>
          <w:bCs w:val="0"/>
          <w:i/>
        </w:rPr>
        <w:t xml:space="preserve">ubvenciones. </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De acuerdo con </w:t>
      </w:r>
      <w:r>
        <w:rPr>
          <w:rFonts w:ascii="Times New Roman" w:hAnsi="Times New Roman"/>
          <w:b w:val="0"/>
          <w:bCs w:val="0"/>
          <w:i/>
        </w:rPr>
        <w:t>lo</w:t>
      </w:r>
      <w:r w:rsidRPr="00A33C45">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A33C45">
        <w:rPr>
          <w:rFonts w:ascii="Times New Roman" w:hAnsi="Times New Roman"/>
          <w:b w:val="0"/>
          <w:bCs w:val="0"/>
          <w:i/>
        </w:rPr>
        <w:t>as natural</w:t>
      </w:r>
      <w:r>
        <w:rPr>
          <w:rFonts w:ascii="Times New Roman" w:hAnsi="Times New Roman"/>
          <w:b w:val="0"/>
          <w:bCs w:val="0"/>
          <w:i/>
        </w:rPr>
        <w:t>es</w:t>
      </w:r>
      <w:r w:rsidRPr="00A33C45">
        <w:rPr>
          <w:rFonts w:ascii="Times New Roman" w:hAnsi="Times New Roman"/>
          <w:b w:val="0"/>
          <w:bCs w:val="0"/>
          <w:i/>
        </w:rPr>
        <w:t xml:space="preserve"> desde que s</w:t>
      </w:r>
      <w:r>
        <w:rPr>
          <w:rFonts w:ascii="Times New Roman" w:hAnsi="Times New Roman"/>
          <w:b w:val="0"/>
          <w:bCs w:val="0"/>
          <w:i/>
        </w:rPr>
        <w:t>e</w:t>
      </w:r>
      <w:r w:rsidRPr="00A33C45">
        <w:rPr>
          <w:rFonts w:ascii="Times New Roman" w:hAnsi="Times New Roman"/>
          <w:b w:val="0"/>
          <w:bCs w:val="0"/>
          <w:i/>
        </w:rPr>
        <w:t xml:space="preserve"> dicte el acto administrativo en el que s</w:t>
      </w:r>
      <w:r>
        <w:rPr>
          <w:rFonts w:ascii="Times New Roman" w:hAnsi="Times New Roman"/>
          <w:b w:val="0"/>
          <w:bCs w:val="0"/>
          <w:i/>
        </w:rPr>
        <w:t>e</w:t>
      </w:r>
      <w:r w:rsidRPr="00A33C45">
        <w:rPr>
          <w:rFonts w:ascii="Times New Roman" w:hAnsi="Times New Roman"/>
          <w:b w:val="0"/>
          <w:bCs w:val="0"/>
          <w:i/>
        </w:rPr>
        <w:t xml:space="preserve"> tenga por justificada la subvención.</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Sin perjuicio de</w:t>
      </w:r>
      <w:r>
        <w:rPr>
          <w:rFonts w:ascii="Times New Roman" w:hAnsi="Times New Roman"/>
          <w:b w:val="0"/>
          <w:bCs w:val="0"/>
          <w:i/>
        </w:rPr>
        <w:t xml:space="preserve"> </w:t>
      </w:r>
      <w:r w:rsidRPr="00A33C45">
        <w:rPr>
          <w:rFonts w:ascii="Times New Roman" w:hAnsi="Times New Roman"/>
          <w:b w:val="0"/>
          <w:bCs w:val="0"/>
          <w:i/>
        </w:rPr>
        <w:t>l</w:t>
      </w:r>
      <w:r>
        <w:rPr>
          <w:rFonts w:ascii="Times New Roman" w:hAnsi="Times New Roman"/>
          <w:b w:val="0"/>
          <w:bCs w:val="0"/>
          <w:i/>
        </w:rPr>
        <w:t>o</w:t>
      </w:r>
      <w:r w:rsidRPr="00A33C4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33C4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A33C45">
        <w:rPr>
          <w:rFonts w:ascii="Times New Roman" w:hAnsi="Times New Roman"/>
          <w:b w:val="0"/>
          <w:bCs w:val="0"/>
          <w:i/>
        </w:rPr>
        <w:t xml:space="preserve">eneral de </w:t>
      </w:r>
      <w:r>
        <w:rPr>
          <w:rFonts w:ascii="Times New Roman" w:hAnsi="Times New Roman"/>
          <w:b w:val="0"/>
          <w:bCs w:val="0"/>
          <w:i/>
        </w:rPr>
        <w:t>S</w:t>
      </w:r>
      <w:r w:rsidRPr="00A33C45">
        <w:rPr>
          <w:rFonts w:ascii="Times New Roman" w:hAnsi="Times New Roman"/>
          <w:b w:val="0"/>
          <w:bCs w:val="0"/>
          <w:i/>
        </w:rPr>
        <w:t>ubvenciones y con las excepciones correspondientes, por importe del 100% del anticipo solicitado.</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Al amparo de</w:t>
      </w:r>
      <w:r>
        <w:rPr>
          <w:rFonts w:ascii="Times New Roman" w:hAnsi="Times New Roman"/>
          <w:b w:val="0"/>
          <w:bCs w:val="0"/>
          <w:i/>
        </w:rPr>
        <w:t xml:space="preserve"> </w:t>
      </w:r>
      <w:r w:rsidRPr="00A33C45">
        <w:rPr>
          <w:rFonts w:ascii="Times New Roman" w:hAnsi="Times New Roman"/>
          <w:b w:val="0"/>
          <w:bCs w:val="0"/>
          <w:i/>
        </w:rPr>
        <w:t>l</w:t>
      </w:r>
      <w:r>
        <w:rPr>
          <w:rFonts w:ascii="Times New Roman" w:hAnsi="Times New Roman"/>
          <w:b w:val="0"/>
          <w:bCs w:val="0"/>
          <w:i/>
        </w:rPr>
        <w:t>o</w:t>
      </w:r>
      <w:r w:rsidRPr="00A33C45">
        <w:rPr>
          <w:rFonts w:ascii="Times New Roman" w:hAnsi="Times New Roman"/>
          <w:b w:val="0"/>
          <w:bCs w:val="0"/>
          <w:i/>
        </w:rPr>
        <w:t xml:space="preserve"> establecido en el art</w:t>
      </w:r>
      <w:r>
        <w:rPr>
          <w:rFonts w:ascii="Times New Roman" w:hAnsi="Times New Roman"/>
          <w:b w:val="0"/>
          <w:bCs w:val="0"/>
          <w:i/>
        </w:rPr>
        <w:t>ículo 31.2 de la Ley G</w:t>
      </w:r>
      <w:r w:rsidRPr="00A33C45">
        <w:rPr>
          <w:rFonts w:ascii="Times New Roman" w:hAnsi="Times New Roman"/>
          <w:b w:val="0"/>
          <w:bCs w:val="0"/>
          <w:i/>
        </w:rPr>
        <w:t xml:space="preserve">eneral de </w:t>
      </w:r>
      <w:r>
        <w:rPr>
          <w:rFonts w:ascii="Times New Roman" w:hAnsi="Times New Roman"/>
          <w:b w:val="0"/>
          <w:bCs w:val="0"/>
          <w:i/>
        </w:rPr>
        <w:t>S</w:t>
      </w:r>
      <w:r w:rsidRPr="00A33C45">
        <w:rPr>
          <w:rFonts w:ascii="Times New Roman" w:hAnsi="Times New Roman"/>
          <w:b w:val="0"/>
          <w:bCs w:val="0"/>
          <w:i/>
        </w:rPr>
        <w:t>ubvenciones, se considerará c</w:t>
      </w:r>
      <w:r>
        <w:rPr>
          <w:rFonts w:ascii="Times New Roman" w:hAnsi="Times New Roman"/>
          <w:b w:val="0"/>
          <w:bCs w:val="0"/>
          <w:i/>
        </w:rPr>
        <w:t>o</w:t>
      </w:r>
      <w:r w:rsidRPr="00A33C45">
        <w:rPr>
          <w:rFonts w:ascii="Times New Roman" w:hAnsi="Times New Roman"/>
          <w:b w:val="0"/>
          <w:bCs w:val="0"/>
          <w:i/>
        </w:rPr>
        <w:t xml:space="preserve">mo gasto efectivamente realizado aquel cuya </w:t>
      </w:r>
      <w:r>
        <w:rPr>
          <w:rFonts w:ascii="Times New Roman" w:hAnsi="Times New Roman"/>
          <w:b w:val="0"/>
          <w:bCs w:val="0"/>
          <w:i/>
        </w:rPr>
        <w:t>obligación</w:t>
      </w:r>
      <w:r w:rsidRPr="00A33C4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33C45">
        <w:rPr>
          <w:rFonts w:ascii="Times New Roman" w:hAnsi="Times New Roman"/>
          <w:b w:val="0"/>
          <w:bCs w:val="0"/>
          <w:i/>
        </w:rPr>
        <w:t xml:space="preserve"> anterior, y en el ejercicio de sus facultades de control financiero, la Intervención podrá realizar procedimientos simplificados de control </w:t>
      </w:r>
      <w:r w:rsidRPr="00A33C45">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33C45">
        <w:rPr>
          <w:rFonts w:ascii="Times New Roman" w:hAnsi="Times New Roman"/>
          <w:b w:val="0"/>
          <w:bCs w:val="0"/>
          <w:i/>
        </w:rPr>
        <w:t xml:space="preserve"> </w:t>
      </w:r>
      <w:r>
        <w:rPr>
          <w:rFonts w:ascii="Times New Roman" w:hAnsi="Times New Roman"/>
          <w:b w:val="0"/>
          <w:bCs w:val="0"/>
          <w:i/>
        </w:rPr>
        <w:t>obligación</w:t>
      </w:r>
      <w:r w:rsidRPr="00A33C45">
        <w:rPr>
          <w:rFonts w:ascii="Times New Roman" w:hAnsi="Times New Roman"/>
          <w:b w:val="0"/>
          <w:bCs w:val="0"/>
          <w:i/>
        </w:rPr>
        <w:t xml:space="preserve"> dará lugar a</w:t>
      </w:r>
      <w:r>
        <w:rPr>
          <w:rFonts w:ascii="Times New Roman" w:hAnsi="Times New Roman"/>
          <w:b w:val="0"/>
          <w:bCs w:val="0"/>
          <w:i/>
        </w:rPr>
        <w:t xml:space="preserve"> </w:t>
      </w:r>
      <w:r w:rsidRPr="00A33C45">
        <w:rPr>
          <w:rFonts w:ascii="Times New Roman" w:hAnsi="Times New Roman"/>
          <w:b w:val="0"/>
          <w:bCs w:val="0"/>
          <w:i/>
        </w:rPr>
        <w:t>l</w:t>
      </w:r>
      <w:r>
        <w:rPr>
          <w:rFonts w:ascii="Times New Roman" w:hAnsi="Times New Roman"/>
          <w:b w:val="0"/>
          <w:bCs w:val="0"/>
          <w:i/>
        </w:rPr>
        <w:t>a</w:t>
      </w:r>
      <w:r w:rsidRPr="00A33C45">
        <w:rPr>
          <w:rFonts w:ascii="Times New Roman" w:hAnsi="Times New Roman"/>
          <w:b w:val="0"/>
          <w:bCs w:val="0"/>
          <w:i/>
        </w:rPr>
        <w:t xml:space="preserve"> </w:t>
      </w:r>
      <w:r>
        <w:rPr>
          <w:rFonts w:ascii="Times New Roman" w:hAnsi="Times New Roman"/>
          <w:b w:val="0"/>
          <w:bCs w:val="0"/>
          <w:i/>
        </w:rPr>
        <w:t>obligación</w:t>
      </w:r>
      <w:r w:rsidRPr="00A33C45">
        <w:rPr>
          <w:rFonts w:ascii="Times New Roman" w:hAnsi="Times New Roman"/>
          <w:b w:val="0"/>
          <w:bCs w:val="0"/>
          <w:i/>
        </w:rPr>
        <w:t xml:space="preserve"> de reintegro por parte del beneficiario, así como a la imposición de las sanciones que procedan.</w:t>
      </w:r>
    </w:p>
    <w:p w:rsidR="00A33C45" w:rsidRPr="00A33C45" w:rsidRDefault="00A33C45" w:rsidP="00A33C45">
      <w:pPr>
        <w:widowControl/>
        <w:autoSpaceDE/>
        <w:autoSpaceDN/>
        <w:adjustRightInd/>
        <w:spacing w:line="360" w:lineRule="auto"/>
        <w:ind w:firstLine="708"/>
        <w:jc w:val="both"/>
        <w:rPr>
          <w:rFonts w:ascii="Times New Roman" w:hAnsi="Times New Roman"/>
          <w:b w:val="0"/>
          <w:bCs w:val="0"/>
          <w:i/>
        </w:rPr>
      </w:pPr>
      <w:r w:rsidRPr="00A33C45">
        <w:rPr>
          <w:rFonts w:ascii="Times New Roman" w:hAnsi="Times New Roman"/>
          <w:b w:val="0"/>
          <w:bCs w:val="0"/>
          <w:i/>
        </w:rPr>
        <w:t xml:space="preserve">-Plazo justificación: </w:t>
      </w:r>
      <w:r>
        <w:rPr>
          <w:rFonts w:ascii="Times New Roman" w:hAnsi="Times New Roman"/>
          <w:b w:val="0"/>
          <w:bCs w:val="0"/>
          <w:i/>
        </w:rPr>
        <w:t>hasta</w:t>
      </w:r>
      <w:r w:rsidRPr="00A33C45">
        <w:rPr>
          <w:rFonts w:ascii="Times New Roman" w:hAnsi="Times New Roman"/>
          <w:b w:val="0"/>
          <w:bCs w:val="0"/>
          <w:i/>
        </w:rPr>
        <w:t xml:space="preserve"> el 31 de octubre de 2023.</w:t>
      </w:r>
    </w:p>
    <w:p w:rsidR="00AC2771" w:rsidRDefault="00A33C45" w:rsidP="00A33C4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33C45">
        <w:rPr>
          <w:rFonts w:ascii="Times New Roman" w:hAnsi="Times New Roman"/>
          <w:b w:val="0"/>
          <w:bCs w:val="0"/>
          <w:i/>
        </w:rPr>
        <w:t>icho plazo tendrá c</w:t>
      </w:r>
      <w:r>
        <w:rPr>
          <w:rFonts w:ascii="Times New Roman" w:hAnsi="Times New Roman"/>
          <w:b w:val="0"/>
          <w:bCs w:val="0"/>
          <w:i/>
        </w:rPr>
        <w:t>o</w:t>
      </w:r>
      <w:bookmarkStart w:id="0" w:name="_GoBack"/>
      <w:bookmarkEnd w:id="0"/>
      <w:r w:rsidRPr="00A33C4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127"/>
    <w:rsid w:val="000421ED"/>
    <w:rsid w:val="00053C17"/>
    <w:rsid w:val="0005741C"/>
    <w:rsid w:val="00067365"/>
    <w:rsid w:val="00085065"/>
    <w:rsid w:val="00096BA9"/>
    <w:rsid w:val="000A0FB0"/>
    <w:rsid w:val="000C24C0"/>
    <w:rsid w:val="000D2776"/>
    <w:rsid w:val="000E2943"/>
    <w:rsid w:val="000E3374"/>
    <w:rsid w:val="000F11D9"/>
    <w:rsid w:val="00104D50"/>
    <w:rsid w:val="00117D16"/>
    <w:rsid w:val="00122678"/>
    <w:rsid w:val="00124A66"/>
    <w:rsid w:val="001301D6"/>
    <w:rsid w:val="00134ABB"/>
    <w:rsid w:val="00173A36"/>
    <w:rsid w:val="001766B4"/>
    <w:rsid w:val="00196DEA"/>
    <w:rsid w:val="001A2DEB"/>
    <w:rsid w:val="001B5784"/>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3C45"/>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897</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2023-04-28T07:35:00Z</dcterms:created>
  <dcterms:modified xsi:type="dcterms:W3CDTF">2023-04-28T07:41:00Z</dcterms:modified>
</cp:coreProperties>
</file>