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9F0195" w:rsidRPr="009F0195" w:rsidRDefault="006E4EA0" w:rsidP="009F019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9F0195" w:rsidRPr="009F0195">
        <w:rPr>
          <w:rFonts w:ascii="Times New Roman" w:hAnsi="Times New Roman"/>
          <w:b w:val="0"/>
          <w:bCs w:val="0"/>
          <w:i/>
        </w:rPr>
        <w:t>Aprobar una subvención a favor de la Federación Gallega de Atletismo en los siguientes términos:</w:t>
      </w:r>
    </w:p>
    <w:p w:rsidR="009F0195" w:rsidRPr="009F0195" w:rsidRDefault="009F0195" w:rsidP="009F0195">
      <w:pPr>
        <w:widowControl/>
        <w:autoSpaceDE/>
        <w:autoSpaceDN/>
        <w:adjustRightInd/>
        <w:spacing w:line="360" w:lineRule="auto"/>
        <w:ind w:firstLine="708"/>
        <w:jc w:val="both"/>
        <w:rPr>
          <w:rFonts w:ascii="Times New Roman" w:hAnsi="Times New Roman"/>
          <w:b w:val="0"/>
          <w:bCs w:val="0"/>
          <w:i/>
        </w:rPr>
      </w:pPr>
      <w:r w:rsidRPr="009F0195">
        <w:rPr>
          <w:rFonts w:ascii="Times New Roman" w:hAnsi="Times New Roman"/>
          <w:b w:val="0"/>
          <w:bCs w:val="0"/>
          <w:i/>
        </w:rPr>
        <w:t xml:space="preserve"> -Importe: 10.000,00 euros. </w:t>
      </w:r>
    </w:p>
    <w:p w:rsidR="009F0195" w:rsidRPr="009F0195" w:rsidRDefault="009F0195" w:rsidP="009F0195">
      <w:pPr>
        <w:widowControl/>
        <w:autoSpaceDE/>
        <w:autoSpaceDN/>
        <w:adjustRightInd/>
        <w:spacing w:line="360" w:lineRule="auto"/>
        <w:ind w:firstLine="708"/>
        <w:jc w:val="both"/>
        <w:rPr>
          <w:rFonts w:ascii="Times New Roman" w:hAnsi="Times New Roman"/>
          <w:b w:val="0"/>
          <w:bCs w:val="0"/>
          <w:i/>
        </w:rPr>
      </w:pPr>
      <w:r w:rsidRPr="009F0195">
        <w:rPr>
          <w:rFonts w:ascii="Times New Roman" w:hAnsi="Times New Roman"/>
          <w:b w:val="0"/>
          <w:bCs w:val="0"/>
          <w:i/>
        </w:rPr>
        <w:t>-Objeto: actividades en pista cubierta año 2023.</w:t>
      </w:r>
    </w:p>
    <w:p w:rsidR="009F0195" w:rsidRPr="009F0195" w:rsidRDefault="009F0195" w:rsidP="009F0195">
      <w:pPr>
        <w:widowControl/>
        <w:autoSpaceDE/>
        <w:autoSpaceDN/>
        <w:adjustRightInd/>
        <w:spacing w:line="360" w:lineRule="auto"/>
        <w:ind w:firstLine="708"/>
        <w:jc w:val="both"/>
        <w:rPr>
          <w:rFonts w:ascii="Times New Roman" w:hAnsi="Times New Roman"/>
          <w:b w:val="0"/>
          <w:bCs w:val="0"/>
          <w:i/>
        </w:rPr>
      </w:pPr>
      <w:r w:rsidRPr="009F0195">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9F0195">
        <w:rPr>
          <w:rFonts w:ascii="Times New Roman" w:hAnsi="Times New Roman"/>
          <w:b w:val="0"/>
          <w:bCs w:val="0"/>
          <w:i/>
        </w:rPr>
        <w:t>C1</w:t>
      </w:r>
      <w:proofErr w:type="spellEnd"/>
      <w:r w:rsidRPr="009F0195">
        <w:rPr>
          <w:rFonts w:ascii="Times New Roman" w:hAnsi="Times New Roman"/>
          <w:b w:val="0"/>
          <w:bCs w:val="0"/>
          <w:i/>
        </w:rPr>
        <w:t xml:space="preserve">, </w:t>
      </w:r>
      <w:proofErr w:type="spellStart"/>
      <w:r w:rsidRPr="009F0195">
        <w:rPr>
          <w:rFonts w:ascii="Times New Roman" w:hAnsi="Times New Roman"/>
          <w:b w:val="0"/>
          <w:bCs w:val="0"/>
          <w:i/>
        </w:rPr>
        <w:t>C2</w:t>
      </w:r>
      <w:proofErr w:type="spellEnd"/>
      <w:r w:rsidRPr="009F0195">
        <w:rPr>
          <w:rFonts w:ascii="Times New Roman" w:hAnsi="Times New Roman"/>
          <w:b w:val="0"/>
          <w:bCs w:val="0"/>
          <w:i/>
        </w:rPr>
        <w:t xml:space="preserve"> y </w:t>
      </w:r>
      <w:proofErr w:type="spellStart"/>
      <w:r w:rsidRPr="009F0195">
        <w:rPr>
          <w:rFonts w:ascii="Times New Roman" w:hAnsi="Times New Roman"/>
          <w:b w:val="0"/>
          <w:bCs w:val="0"/>
          <w:i/>
        </w:rPr>
        <w:t>C3</w:t>
      </w:r>
      <w:proofErr w:type="spellEnd"/>
      <w:r w:rsidRPr="009F0195">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9F0195">
        <w:rPr>
          <w:rFonts w:ascii="Times New Roman" w:hAnsi="Times New Roman"/>
          <w:b w:val="0"/>
          <w:bCs w:val="0"/>
          <w:i/>
        </w:rPr>
        <w:t xml:space="preserve">sto de conformidad con </w:t>
      </w:r>
      <w:r>
        <w:rPr>
          <w:rFonts w:ascii="Times New Roman" w:hAnsi="Times New Roman"/>
          <w:b w:val="0"/>
          <w:bCs w:val="0"/>
          <w:i/>
        </w:rPr>
        <w:t>lo</w:t>
      </w:r>
      <w:r w:rsidRPr="009F0195">
        <w:rPr>
          <w:rFonts w:ascii="Times New Roman" w:hAnsi="Times New Roman"/>
          <w:b w:val="0"/>
          <w:bCs w:val="0"/>
          <w:i/>
        </w:rPr>
        <w:t xml:space="preserve"> que disponen los artículos 30 y 31 de la Ley </w:t>
      </w:r>
      <w:r>
        <w:rPr>
          <w:rFonts w:ascii="Times New Roman" w:hAnsi="Times New Roman"/>
          <w:b w:val="0"/>
          <w:bCs w:val="0"/>
          <w:i/>
        </w:rPr>
        <w:t>General de S</w:t>
      </w:r>
      <w:r w:rsidRPr="009F0195">
        <w:rPr>
          <w:rFonts w:ascii="Times New Roman" w:hAnsi="Times New Roman"/>
          <w:b w:val="0"/>
          <w:bCs w:val="0"/>
          <w:i/>
        </w:rPr>
        <w:t>ubvenciones y el artículo 75 del Reglamento de la antedicha ley, a la que s</w:t>
      </w:r>
      <w:r>
        <w:rPr>
          <w:rFonts w:ascii="Times New Roman" w:hAnsi="Times New Roman"/>
          <w:b w:val="0"/>
          <w:bCs w:val="0"/>
          <w:i/>
        </w:rPr>
        <w:t>e</w:t>
      </w:r>
      <w:r w:rsidRPr="009F0195">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9F0195">
        <w:rPr>
          <w:rFonts w:ascii="Times New Roman" w:hAnsi="Times New Roman"/>
          <w:b w:val="0"/>
          <w:bCs w:val="0"/>
          <w:i/>
        </w:rPr>
        <w:t xml:space="preserve"> solicitaron para la ejecución de la obra, y las facturas o los correspondientes documentos de valor probatorio equivalente. </w:t>
      </w:r>
    </w:p>
    <w:p w:rsidR="009F0195" w:rsidRPr="009F0195" w:rsidRDefault="009F0195" w:rsidP="009F0195">
      <w:pPr>
        <w:widowControl/>
        <w:autoSpaceDE/>
        <w:autoSpaceDN/>
        <w:adjustRightInd/>
        <w:spacing w:line="360" w:lineRule="auto"/>
        <w:ind w:firstLine="708"/>
        <w:jc w:val="both"/>
        <w:rPr>
          <w:rFonts w:ascii="Times New Roman" w:hAnsi="Times New Roman"/>
          <w:b w:val="0"/>
          <w:bCs w:val="0"/>
          <w:i/>
        </w:rPr>
      </w:pPr>
      <w:r w:rsidRPr="009F0195">
        <w:rPr>
          <w:rFonts w:ascii="Times New Roman" w:hAnsi="Times New Roman"/>
          <w:b w:val="0"/>
          <w:bCs w:val="0"/>
          <w:i/>
        </w:rPr>
        <w:t xml:space="preserve">Asimismo, deberá </w:t>
      </w:r>
      <w:r>
        <w:rPr>
          <w:rFonts w:ascii="Times New Roman" w:hAnsi="Times New Roman"/>
          <w:b w:val="0"/>
          <w:bCs w:val="0"/>
          <w:i/>
        </w:rPr>
        <w:t>aportar</w:t>
      </w:r>
      <w:r w:rsidRPr="009F0195">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9F0195" w:rsidRPr="009F0195" w:rsidRDefault="009F0195" w:rsidP="009F0195">
      <w:pPr>
        <w:widowControl/>
        <w:autoSpaceDE/>
        <w:autoSpaceDN/>
        <w:adjustRightInd/>
        <w:spacing w:line="360" w:lineRule="auto"/>
        <w:ind w:firstLine="708"/>
        <w:jc w:val="both"/>
        <w:rPr>
          <w:rFonts w:ascii="Times New Roman" w:hAnsi="Times New Roman"/>
          <w:b w:val="0"/>
          <w:bCs w:val="0"/>
          <w:i/>
        </w:rPr>
      </w:pPr>
      <w:r w:rsidRPr="009F0195">
        <w:rPr>
          <w:rFonts w:ascii="Times New Roman" w:hAnsi="Times New Roman"/>
          <w:b w:val="0"/>
          <w:bCs w:val="0"/>
          <w:i/>
        </w:rPr>
        <w:t xml:space="preserve">De conformidad con el artículo 15.1 b) de la Ordenanza </w:t>
      </w:r>
      <w:r>
        <w:rPr>
          <w:rFonts w:ascii="Times New Roman" w:hAnsi="Times New Roman"/>
          <w:b w:val="0"/>
          <w:bCs w:val="0"/>
          <w:i/>
        </w:rPr>
        <w:t>G</w:t>
      </w:r>
      <w:r w:rsidRPr="009F0195">
        <w:rPr>
          <w:rFonts w:ascii="Times New Roman" w:hAnsi="Times New Roman"/>
          <w:b w:val="0"/>
          <w:bCs w:val="0"/>
          <w:i/>
        </w:rPr>
        <w:t xml:space="preserve">eneral de </w:t>
      </w:r>
      <w:r>
        <w:rPr>
          <w:rFonts w:ascii="Times New Roman" w:hAnsi="Times New Roman"/>
          <w:b w:val="0"/>
          <w:bCs w:val="0"/>
          <w:i/>
        </w:rPr>
        <w:t>S</w:t>
      </w:r>
      <w:r w:rsidRPr="009F0195">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 la subvención concedida (10.286,50 euros). En el supuesto en que s</w:t>
      </w:r>
      <w:r>
        <w:rPr>
          <w:rFonts w:ascii="Times New Roman" w:hAnsi="Times New Roman"/>
          <w:b w:val="0"/>
          <w:bCs w:val="0"/>
          <w:i/>
        </w:rPr>
        <w:t>ó</w:t>
      </w:r>
      <w:r w:rsidRPr="009F0195">
        <w:rPr>
          <w:rFonts w:ascii="Times New Roman" w:hAnsi="Times New Roman"/>
          <w:b w:val="0"/>
          <w:bCs w:val="0"/>
          <w:i/>
        </w:rPr>
        <w:t>lo s</w:t>
      </w:r>
      <w:r>
        <w:rPr>
          <w:rFonts w:ascii="Times New Roman" w:hAnsi="Times New Roman"/>
          <w:b w:val="0"/>
          <w:bCs w:val="0"/>
          <w:i/>
        </w:rPr>
        <w:t>e</w:t>
      </w:r>
      <w:r w:rsidRPr="009F0195">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9F0195" w:rsidRPr="009F0195" w:rsidRDefault="009F0195" w:rsidP="009F0195">
      <w:pPr>
        <w:widowControl/>
        <w:autoSpaceDE/>
        <w:autoSpaceDN/>
        <w:adjustRightInd/>
        <w:spacing w:line="360" w:lineRule="auto"/>
        <w:ind w:firstLine="708"/>
        <w:jc w:val="both"/>
        <w:rPr>
          <w:rFonts w:ascii="Times New Roman" w:hAnsi="Times New Roman"/>
          <w:b w:val="0"/>
          <w:bCs w:val="0"/>
          <w:i/>
        </w:rPr>
      </w:pPr>
      <w:r w:rsidRPr="009F0195">
        <w:rPr>
          <w:rFonts w:ascii="Times New Roman" w:hAnsi="Times New Roman"/>
          <w:b w:val="0"/>
          <w:bCs w:val="0"/>
          <w:i/>
        </w:rPr>
        <w:t>a) Que la reducción suponga el total incumplimiento de la finalidad de la subvención.</w:t>
      </w:r>
    </w:p>
    <w:p w:rsidR="009F0195" w:rsidRPr="009F0195" w:rsidRDefault="009F0195" w:rsidP="009F0195">
      <w:pPr>
        <w:widowControl/>
        <w:autoSpaceDE/>
        <w:autoSpaceDN/>
        <w:adjustRightInd/>
        <w:spacing w:line="360" w:lineRule="auto"/>
        <w:ind w:firstLine="708"/>
        <w:jc w:val="both"/>
        <w:rPr>
          <w:rFonts w:ascii="Times New Roman" w:hAnsi="Times New Roman"/>
          <w:b w:val="0"/>
          <w:bCs w:val="0"/>
          <w:i/>
        </w:rPr>
      </w:pPr>
      <w:r w:rsidRPr="009F0195">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9F0195">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9F0195">
        <w:rPr>
          <w:rFonts w:ascii="Times New Roman" w:hAnsi="Times New Roman"/>
          <w:b w:val="0"/>
          <w:bCs w:val="0"/>
          <w:i/>
        </w:rPr>
        <w:t xml:space="preserve"> dado lugar a la denegación de la subvención. </w:t>
      </w:r>
    </w:p>
    <w:p w:rsidR="009F0195" w:rsidRPr="009F0195" w:rsidRDefault="009F0195" w:rsidP="009F0195">
      <w:pPr>
        <w:widowControl/>
        <w:autoSpaceDE/>
        <w:autoSpaceDN/>
        <w:adjustRightInd/>
        <w:spacing w:line="360" w:lineRule="auto"/>
        <w:ind w:firstLine="708"/>
        <w:jc w:val="both"/>
        <w:rPr>
          <w:rFonts w:ascii="Times New Roman" w:hAnsi="Times New Roman"/>
          <w:b w:val="0"/>
          <w:bCs w:val="0"/>
          <w:i/>
        </w:rPr>
      </w:pPr>
      <w:r w:rsidRPr="009F0195">
        <w:rPr>
          <w:rFonts w:ascii="Times New Roman" w:hAnsi="Times New Roman"/>
          <w:b w:val="0"/>
          <w:bCs w:val="0"/>
          <w:i/>
        </w:rPr>
        <w:t>Igualmente, no s</w:t>
      </w:r>
      <w:r>
        <w:rPr>
          <w:rFonts w:ascii="Times New Roman" w:hAnsi="Times New Roman"/>
          <w:b w:val="0"/>
          <w:bCs w:val="0"/>
          <w:i/>
        </w:rPr>
        <w:t>e</w:t>
      </w:r>
      <w:r w:rsidRPr="009F0195">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9F0195">
        <w:rPr>
          <w:rFonts w:ascii="Times New Roman" w:hAnsi="Times New Roman"/>
          <w:b w:val="0"/>
          <w:bCs w:val="0"/>
          <w:i/>
        </w:rPr>
        <w:t xml:space="preserve"> produjeran cambios o modificaciones de </w:t>
      </w:r>
      <w:r w:rsidRPr="009F0195">
        <w:rPr>
          <w:rFonts w:ascii="Times New Roman" w:hAnsi="Times New Roman"/>
          <w:b w:val="0"/>
          <w:bCs w:val="0"/>
          <w:i/>
        </w:rPr>
        <w:lastRenderedPageBreak/>
        <w:t xml:space="preserve">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9F0195" w:rsidRPr="009F0195" w:rsidRDefault="009F0195" w:rsidP="009F0195">
      <w:pPr>
        <w:widowControl/>
        <w:autoSpaceDE/>
        <w:autoSpaceDN/>
        <w:adjustRightInd/>
        <w:spacing w:line="360" w:lineRule="auto"/>
        <w:ind w:firstLine="708"/>
        <w:jc w:val="both"/>
        <w:rPr>
          <w:rFonts w:ascii="Times New Roman" w:hAnsi="Times New Roman"/>
          <w:b w:val="0"/>
          <w:bCs w:val="0"/>
          <w:i/>
        </w:rPr>
      </w:pPr>
      <w:r w:rsidRPr="009F0195">
        <w:rPr>
          <w:rFonts w:ascii="Times New Roman" w:hAnsi="Times New Roman"/>
          <w:b w:val="0"/>
          <w:bCs w:val="0"/>
          <w:i/>
        </w:rPr>
        <w:t>En aquellos casos en los que las modificaciones s</w:t>
      </w:r>
      <w:r>
        <w:rPr>
          <w:rFonts w:ascii="Times New Roman" w:hAnsi="Times New Roman"/>
          <w:b w:val="0"/>
          <w:bCs w:val="0"/>
          <w:i/>
        </w:rPr>
        <w:t>ó</w:t>
      </w:r>
      <w:r w:rsidRPr="009F0195">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9F0195" w:rsidRPr="009F0195" w:rsidRDefault="009F0195" w:rsidP="009F0195">
      <w:pPr>
        <w:widowControl/>
        <w:autoSpaceDE/>
        <w:autoSpaceDN/>
        <w:adjustRightInd/>
        <w:spacing w:line="360" w:lineRule="auto"/>
        <w:ind w:firstLine="708"/>
        <w:jc w:val="both"/>
        <w:rPr>
          <w:rFonts w:ascii="Times New Roman" w:hAnsi="Times New Roman"/>
          <w:b w:val="0"/>
          <w:bCs w:val="0"/>
          <w:i/>
        </w:rPr>
      </w:pPr>
      <w:r w:rsidRPr="009F0195">
        <w:rPr>
          <w:rFonts w:ascii="Times New Roman" w:hAnsi="Times New Roman"/>
          <w:b w:val="0"/>
          <w:bCs w:val="0"/>
          <w:i/>
        </w:rPr>
        <w:t xml:space="preserve">En todo caso, cuando </w:t>
      </w:r>
      <w:r>
        <w:rPr>
          <w:rFonts w:ascii="Times New Roman" w:hAnsi="Times New Roman"/>
          <w:b w:val="0"/>
          <w:bCs w:val="0"/>
          <w:i/>
        </w:rPr>
        <w:t>l</w:t>
      </w:r>
      <w:r w:rsidRPr="009F0195">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9F0195">
        <w:rPr>
          <w:rFonts w:ascii="Times New Roman" w:hAnsi="Times New Roman"/>
          <w:b w:val="0"/>
          <w:bCs w:val="0"/>
          <w:i/>
        </w:rPr>
        <w:t xml:space="preserve"> total del derecho a la subvención.</w:t>
      </w:r>
    </w:p>
    <w:p w:rsidR="009F0195" w:rsidRPr="009F0195" w:rsidRDefault="009F0195" w:rsidP="009F019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9F0195">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9F0195">
        <w:rPr>
          <w:rFonts w:ascii="Times New Roman" w:hAnsi="Times New Roman"/>
          <w:b w:val="0"/>
          <w:bCs w:val="0"/>
          <w:i/>
        </w:rPr>
        <w:t>a cuenta, deberán presentarse las facturas y justificantes correspondientes. En todo caso, la realización de estos pagos no implica una</w:t>
      </w:r>
      <w:r>
        <w:rPr>
          <w:rFonts w:ascii="Times New Roman" w:hAnsi="Times New Roman"/>
          <w:b w:val="0"/>
          <w:bCs w:val="0"/>
          <w:i/>
        </w:rPr>
        <w:t xml:space="preserve"> declaración definitiva co</w:t>
      </w:r>
      <w:r w:rsidRPr="009F0195">
        <w:rPr>
          <w:rFonts w:ascii="Times New Roman" w:hAnsi="Times New Roman"/>
          <w:b w:val="0"/>
          <w:bCs w:val="0"/>
          <w:i/>
        </w:rPr>
        <w:t>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9F0195">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9F0195">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9F0195">
        <w:rPr>
          <w:rFonts w:ascii="Times New Roman" w:hAnsi="Times New Roman"/>
          <w:b w:val="0"/>
          <w:bCs w:val="0"/>
          <w:i/>
        </w:rPr>
        <w:t xml:space="preserve">eneral de </w:t>
      </w:r>
      <w:r>
        <w:rPr>
          <w:rFonts w:ascii="Times New Roman" w:hAnsi="Times New Roman"/>
          <w:b w:val="0"/>
          <w:bCs w:val="0"/>
          <w:i/>
        </w:rPr>
        <w:t>S</w:t>
      </w:r>
      <w:r w:rsidRPr="009F0195">
        <w:rPr>
          <w:rFonts w:ascii="Times New Roman" w:hAnsi="Times New Roman"/>
          <w:b w:val="0"/>
          <w:bCs w:val="0"/>
          <w:i/>
        </w:rPr>
        <w:t xml:space="preserve">ubvenciones. </w:t>
      </w:r>
    </w:p>
    <w:p w:rsidR="009F0195" w:rsidRPr="009F0195" w:rsidRDefault="009F0195" w:rsidP="009F0195">
      <w:pPr>
        <w:widowControl/>
        <w:autoSpaceDE/>
        <w:autoSpaceDN/>
        <w:adjustRightInd/>
        <w:spacing w:line="360" w:lineRule="auto"/>
        <w:ind w:firstLine="708"/>
        <w:jc w:val="both"/>
        <w:rPr>
          <w:rFonts w:ascii="Times New Roman" w:hAnsi="Times New Roman"/>
          <w:b w:val="0"/>
          <w:bCs w:val="0"/>
          <w:i/>
        </w:rPr>
      </w:pPr>
      <w:r w:rsidRPr="009F0195">
        <w:rPr>
          <w:rFonts w:ascii="Times New Roman" w:hAnsi="Times New Roman"/>
          <w:b w:val="0"/>
          <w:bCs w:val="0"/>
          <w:i/>
        </w:rPr>
        <w:t xml:space="preserve">De acuerdo con </w:t>
      </w:r>
      <w:r>
        <w:rPr>
          <w:rFonts w:ascii="Times New Roman" w:hAnsi="Times New Roman"/>
          <w:b w:val="0"/>
          <w:bCs w:val="0"/>
          <w:i/>
        </w:rPr>
        <w:t>lo</w:t>
      </w:r>
      <w:r w:rsidRPr="009F0195">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9F0195">
        <w:rPr>
          <w:rFonts w:ascii="Times New Roman" w:hAnsi="Times New Roman"/>
          <w:b w:val="0"/>
          <w:bCs w:val="0"/>
          <w:i/>
        </w:rPr>
        <w:t>as natural</w:t>
      </w:r>
      <w:r>
        <w:rPr>
          <w:rFonts w:ascii="Times New Roman" w:hAnsi="Times New Roman"/>
          <w:b w:val="0"/>
          <w:bCs w:val="0"/>
          <w:i/>
        </w:rPr>
        <w:t>es</w:t>
      </w:r>
      <w:r w:rsidRPr="009F0195">
        <w:rPr>
          <w:rFonts w:ascii="Times New Roman" w:hAnsi="Times New Roman"/>
          <w:b w:val="0"/>
          <w:bCs w:val="0"/>
          <w:i/>
        </w:rPr>
        <w:t xml:space="preserve"> desde que s</w:t>
      </w:r>
      <w:r>
        <w:rPr>
          <w:rFonts w:ascii="Times New Roman" w:hAnsi="Times New Roman"/>
          <w:b w:val="0"/>
          <w:bCs w:val="0"/>
          <w:i/>
        </w:rPr>
        <w:t>e</w:t>
      </w:r>
      <w:r w:rsidRPr="009F0195">
        <w:rPr>
          <w:rFonts w:ascii="Times New Roman" w:hAnsi="Times New Roman"/>
          <w:b w:val="0"/>
          <w:bCs w:val="0"/>
          <w:i/>
        </w:rPr>
        <w:t xml:space="preserve"> dicte el </w:t>
      </w:r>
      <w:r>
        <w:rPr>
          <w:rFonts w:ascii="Times New Roman" w:hAnsi="Times New Roman"/>
          <w:b w:val="0"/>
          <w:bCs w:val="0"/>
          <w:i/>
        </w:rPr>
        <w:t>acto administrativo en el que se</w:t>
      </w:r>
      <w:r w:rsidRPr="009F0195">
        <w:rPr>
          <w:rFonts w:ascii="Times New Roman" w:hAnsi="Times New Roman"/>
          <w:b w:val="0"/>
          <w:bCs w:val="0"/>
          <w:i/>
        </w:rPr>
        <w:t xml:space="preserve"> tenga por justificada la subvención.</w:t>
      </w:r>
    </w:p>
    <w:p w:rsidR="009F0195" w:rsidRPr="009F0195" w:rsidRDefault="009F0195" w:rsidP="009F0195">
      <w:pPr>
        <w:widowControl/>
        <w:autoSpaceDE/>
        <w:autoSpaceDN/>
        <w:adjustRightInd/>
        <w:spacing w:line="360" w:lineRule="auto"/>
        <w:ind w:firstLine="708"/>
        <w:jc w:val="both"/>
        <w:rPr>
          <w:rFonts w:ascii="Times New Roman" w:hAnsi="Times New Roman"/>
          <w:b w:val="0"/>
          <w:bCs w:val="0"/>
          <w:i/>
        </w:rPr>
      </w:pPr>
      <w:r w:rsidRPr="009F0195">
        <w:rPr>
          <w:rFonts w:ascii="Times New Roman" w:hAnsi="Times New Roman"/>
          <w:b w:val="0"/>
          <w:bCs w:val="0"/>
          <w:i/>
        </w:rPr>
        <w:t>Sin perjuicio de</w:t>
      </w:r>
      <w:r>
        <w:rPr>
          <w:rFonts w:ascii="Times New Roman" w:hAnsi="Times New Roman"/>
          <w:b w:val="0"/>
          <w:bCs w:val="0"/>
          <w:i/>
        </w:rPr>
        <w:t xml:space="preserve"> </w:t>
      </w:r>
      <w:r w:rsidRPr="009F0195">
        <w:rPr>
          <w:rFonts w:ascii="Times New Roman" w:hAnsi="Times New Roman"/>
          <w:b w:val="0"/>
          <w:bCs w:val="0"/>
          <w:i/>
        </w:rPr>
        <w:t>l</w:t>
      </w:r>
      <w:r>
        <w:rPr>
          <w:rFonts w:ascii="Times New Roman" w:hAnsi="Times New Roman"/>
          <w:b w:val="0"/>
          <w:bCs w:val="0"/>
          <w:i/>
        </w:rPr>
        <w:t>o</w:t>
      </w:r>
      <w:r w:rsidRPr="009F0195">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w:t>
      </w:r>
      <w:r w:rsidRPr="009F0195">
        <w:rPr>
          <w:rFonts w:ascii="Times New Roman" w:hAnsi="Times New Roman"/>
          <w:b w:val="0"/>
          <w:bCs w:val="0"/>
          <w:i/>
        </w:rPr>
        <w:t xml:space="preserve">eneral de </w:t>
      </w:r>
      <w:r>
        <w:rPr>
          <w:rFonts w:ascii="Times New Roman" w:hAnsi="Times New Roman"/>
          <w:b w:val="0"/>
          <w:bCs w:val="0"/>
          <w:i/>
        </w:rPr>
        <w:t>S</w:t>
      </w:r>
      <w:r w:rsidRPr="009F0195">
        <w:rPr>
          <w:rFonts w:ascii="Times New Roman" w:hAnsi="Times New Roman"/>
          <w:b w:val="0"/>
          <w:bCs w:val="0"/>
          <w:i/>
        </w:rPr>
        <w:t>ubvenciones y con las excepciones correspondientes, por importe del 100% del anticipo solicitado.</w:t>
      </w:r>
    </w:p>
    <w:p w:rsidR="009F0195" w:rsidRPr="009F0195" w:rsidRDefault="009F0195" w:rsidP="009F0195">
      <w:pPr>
        <w:widowControl/>
        <w:autoSpaceDE/>
        <w:autoSpaceDN/>
        <w:adjustRightInd/>
        <w:spacing w:line="360" w:lineRule="auto"/>
        <w:ind w:firstLine="708"/>
        <w:jc w:val="both"/>
        <w:rPr>
          <w:rFonts w:ascii="Times New Roman" w:hAnsi="Times New Roman"/>
          <w:b w:val="0"/>
          <w:bCs w:val="0"/>
          <w:i/>
        </w:rPr>
      </w:pPr>
      <w:r w:rsidRPr="009F0195">
        <w:rPr>
          <w:rFonts w:ascii="Times New Roman" w:hAnsi="Times New Roman"/>
          <w:b w:val="0"/>
          <w:bCs w:val="0"/>
          <w:i/>
        </w:rPr>
        <w:t>Al amparo de</w:t>
      </w:r>
      <w:r>
        <w:rPr>
          <w:rFonts w:ascii="Times New Roman" w:hAnsi="Times New Roman"/>
          <w:b w:val="0"/>
          <w:bCs w:val="0"/>
          <w:i/>
        </w:rPr>
        <w:t xml:space="preserve"> </w:t>
      </w:r>
      <w:r w:rsidRPr="009F0195">
        <w:rPr>
          <w:rFonts w:ascii="Times New Roman" w:hAnsi="Times New Roman"/>
          <w:b w:val="0"/>
          <w:bCs w:val="0"/>
          <w:i/>
        </w:rPr>
        <w:t>l</w:t>
      </w:r>
      <w:r>
        <w:rPr>
          <w:rFonts w:ascii="Times New Roman" w:hAnsi="Times New Roman"/>
          <w:b w:val="0"/>
          <w:bCs w:val="0"/>
          <w:i/>
        </w:rPr>
        <w:t>o</w:t>
      </w:r>
      <w:r w:rsidRPr="009F0195">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9F0195">
        <w:rPr>
          <w:rFonts w:ascii="Times New Roman" w:hAnsi="Times New Roman"/>
          <w:b w:val="0"/>
          <w:bCs w:val="0"/>
          <w:i/>
        </w:rPr>
        <w:t xml:space="preserve">eneral de </w:t>
      </w:r>
      <w:r>
        <w:rPr>
          <w:rFonts w:ascii="Times New Roman" w:hAnsi="Times New Roman"/>
          <w:b w:val="0"/>
          <w:bCs w:val="0"/>
          <w:i/>
        </w:rPr>
        <w:t>Subvenciones, se considerará co</w:t>
      </w:r>
      <w:r w:rsidRPr="009F0195">
        <w:rPr>
          <w:rFonts w:ascii="Times New Roman" w:hAnsi="Times New Roman"/>
          <w:b w:val="0"/>
          <w:bCs w:val="0"/>
          <w:i/>
        </w:rPr>
        <w:t xml:space="preserve">mo gasto efectivamente realizado aquel cuya </w:t>
      </w:r>
      <w:r>
        <w:rPr>
          <w:rFonts w:ascii="Times New Roman" w:hAnsi="Times New Roman"/>
          <w:b w:val="0"/>
          <w:bCs w:val="0"/>
          <w:i/>
        </w:rPr>
        <w:t>obligación</w:t>
      </w:r>
      <w:r w:rsidRPr="009F0195">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w:t>
      </w:r>
      <w:r w:rsidRPr="009F0195">
        <w:rPr>
          <w:rFonts w:ascii="Times New Roman" w:hAnsi="Times New Roman"/>
          <w:b w:val="0"/>
          <w:bCs w:val="0"/>
          <w:i/>
        </w:rPr>
        <w:lastRenderedPageBreak/>
        <w:t xml:space="preserve">justificativa. No obstante </w:t>
      </w:r>
      <w:r>
        <w:rPr>
          <w:rFonts w:ascii="Times New Roman" w:hAnsi="Times New Roman"/>
          <w:b w:val="0"/>
          <w:bCs w:val="0"/>
          <w:i/>
        </w:rPr>
        <w:t>lo</w:t>
      </w:r>
      <w:r w:rsidRPr="009F0195">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9F0195">
        <w:rPr>
          <w:rFonts w:ascii="Times New Roman" w:hAnsi="Times New Roman"/>
          <w:b w:val="0"/>
          <w:bCs w:val="0"/>
          <w:i/>
        </w:rPr>
        <w:t xml:space="preserve"> </w:t>
      </w:r>
      <w:r>
        <w:rPr>
          <w:rFonts w:ascii="Times New Roman" w:hAnsi="Times New Roman"/>
          <w:b w:val="0"/>
          <w:bCs w:val="0"/>
          <w:i/>
        </w:rPr>
        <w:t>obligación</w:t>
      </w:r>
      <w:r w:rsidRPr="009F0195">
        <w:rPr>
          <w:rFonts w:ascii="Times New Roman" w:hAnsi="Times New Roman"/>
          <w:b w:val="0"/>
          <w:bCs w:val="0"/>
          <w:i/>
        </w:rPr>
        <w:t xml:space="preserve"> dará lugar a</w:t>
      </w:r>
      <w:r>
        <w:rPr>
          <w:rFonts w:ascii="Times New Roman" w:hAnsi="Times New Roman"/>
          <w:b w:val="0"/>
          <w:bCs w:val="0"/>
          <w:i/>
        </w:rPr>
        <w:t xml:space="preserve"> </w:t>
      </w:r>
      <w:r w:rsidRPr="009F0195">
        <w:rPr>
          <w:rFonts w:ascii="Times New Roman" w:hAnsi="Times New Roman"/>
          <w:b w:val="0"/>
          <w:bCs w:val="0"/>
          <w:i/>
        </w:rPr>
        <w:t>l</w:t>
      </w:r>
      <w:r>
        <w:rPr>
          <w:rFonts w:ascii="Times New Roman" w:hAnsi="Times New Roman"/>
          <w:b w:val="0"/>
          <w:bCs w:val="0"/>
          <w:i/>
        </w:rPr>
        <w:t>a</w:t>
      </w:r>
      <w:r w:rsidRPr="009F0195">
        <w:rPr>
          <w:rFonts w:ascii="Times New Roman" w:hAnsi="Times New Roman"/>
          <w:b w:val="0"/>
          <w:bCs w:val="0"/>
          <w:i/>
        </w:rPr>
        <w:t xml:space="preserve"> </w:t>
      </w:r>
      <w:r>
        <w:rPr>
          <w:rFonts w:ascii="Times New Roman" w:hAnsi="Times New Roman"/>
          <w:b w:val="0"/>
          <w:bCs w:val="0"/>
          <w:i/>
        </w:rPr>
        <w:t>obligación</w:t>
      </w:r>
      <w:r w:rsidRPr="009F0195">
        <w:rPr>
          <w:rFonts w:ascii="Times New Roman" w:hAnsi="Times New Roman"/>
          <w:b w:val="0"/>
          <w:bCs w:val="0"/>
          <w:i/>
        </w:rPr>
        <w:t xml:space="preserve"> de reintegro por parte del beneficiario, así como a la imposición de las sanciones que procedan.</w:t>
      </w:r>
    </w:p>
    <w:p w:rsidR="009F0195" w:rsidRPr="009F0195" w:rsidRDefault="009F0195" w:rsidP="009F0195">
      <w:pPr>
        <w:widowControl/>
        <w:autoSpaceDE/>
        <w:autoSpaceDN/>
        <w:adjustRightInd/>
        <w:spacing w:line="360" w:lineRule="auto"/>
        <w:ind w:firstLine="708"/>
        <w:jc w:val="both"/>
        <w:rPr>
          <w:rFonts w:ascii="Times New Roman" w:hAnsi="Times New Roman"/>
          <w:b w:val="0"/>
          <w:bCs w:val="0"/>
          <w:i/>
        </w:rPr>
      </w:pPr>
      <w:r w:rsidRPr="009F0195">
        <w:rPr>
          <w:rFonts w:ascii="Times New Roman" w:hAnsi="Times New Roman"/>
          <w:b w:val="0"/>
          <w:bCs w:val="0"/>
          <w:i/>
        </w:rPr>
        <w:t xml:space="preserve">-Plazo justificación: </w:t>
      </w:r>
      <w:r>
        <w:rPr>
          <w:rFonts w:ascii="Times New Roman" w:hAnsi="Times New Roman"/>
          <w:b w:val="0"/>
          <w:bCs w:val="0"/>
          <w:i/>
        </w:rPr>
        <w:t>h</w:t>
      </w:r>
      <w:r w:rsidRPr="009F0195">
        <w:rPr>
          <w:rFonts w:ascii="Times New Roman" w:hAnsi="Times New Roman"/>
          <w:b w:val="0"/>
          <w:bCs w:val="0"/>
          <w:i/>
        </w:rPr>
        <w:t>a</w:t>
      </w:r>
      <w:r>
        <w:rPr>
          <w:rFonts w:ascii="Times New Roman" w:hAnsi="Times New Roman"/>
          <w:b w:val="0"/>
          <w:bCs w:val="0"/>
          <w:i/>
        </w:rPr>
        <w:t>s</w:t>
      </w:r>
      <w:r w:rsidRPr="009F0195">
        <w:rPr>
          <w:rFonts w:ascii="Times New Roman" w:hAnsi="Times New Roman"/>
          <w:b w:val="0"/>
          <w:bCs w:val="0"/>
          <w:i/>
        </w:rPr>
        <w:t>ta el 31 de octubre de 2023.</w:t>
      </w:r>
    </w:p>
    <w:p w:rsidR="00AC2771" w:rsidRDefault="009F0195" w:rsidP="009F019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9F019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0195"/>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DF2727"/>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915</Words>
  <Characters>5128</Characters>
  <Application>Microsoft Office Word</Application>
  <DocSecurity>0</DocSecurity>
  <Lines>84</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2023-04-26T10:54:00Z</dcterms:created>
  <dcterms:modified xsi:type="dcterms:W3CDTF">2023-04-26T10:59:00Z</dcterms:modified>
</cp:coreProperties>
</file>