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FE10" w14:textId="7B375F21" w:rsidR="00F1705F" w:rsidRDefault="00D2013F" w:rsidP="00242358">
      <w:pPr xmlns:w="http://schemas.openxmlformats.org/wordprocessingml/2006/main">
        <w:jc w:val="both"/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CONVOCTORIA DEL CONCURSO DE HABILIDADES TAURINAS DE LAS FIESTAS MAYORES DE DELTEBRE 2023.</w:t>
      </w:r>
    </w:p>
    <w:p w14:paraId="19AA91A5" w14:textId="77777777" w:rsidR="00C8291E" w:rsidRDefault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Primera.- Objeto de la convocatoria.</w:t>
      </w:r>
    </w:p>
    <w:p w14:paraId="3FA214A6" w14:textId="3F2A8F8E" w:rsidR="00A232E8" w:rsidRPr="00A232E8" w:rsidRDefault="00A232E8" w:rsidP="0044078C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Estas bases tienen por objeto regular la organización, presentación y otorgamiento de premios a los participantes que demuestran sus habilidades en la placa de toros de Deltebre, con ocasión de las Fiestas Mayores.</w:t>
      </w:r>
    </w:p>
    <w:p w14:paraId="47FEF680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Segunda.- Requisitos de los participantes</w:t>
      </w:r>
    </w:p>
    <w:p w14:paraId="1B43704F" w14:textId="77777777" w:rsidR="00A232E8" w:rsidRDefault="00A232E8" w:rsidP="00A232E8">
      <w:pPr xmlns:w="http://schemas.openxmlformats.org/wordprocessingml/2006/main"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Para poder participar en estos premios:</w:t>
      </w:r>
    </w:p>
    <w:p w14:paraId="05383815" w14:textId="77777777" w:rsidR="00A232E8" w:rsidRDefault="00A232E8" w:rsidP="00A232E8">
      <w:pPr xmlns:w="http://schemas.openxmlformats.org/wordprocessingml/2006/main"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Los participantes participarán de forma individual para demostrar sus habilidades.</w:t>
      </w:r>
    </w:p>
    <w:p w14:paraId="58CC25A4" w14:textId="34FC5263" w:rsidR="00A232E8" w:rsidRDefault="00A232E8" w:rsidP="00BF7867">
      <w:pPr xmlns:w="http://schemas.openxmlformats.org/wordprocessingml/2006/main"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Los participantes tendrán que tener un mínimo de 18 años de edad para poder acceder al concurso.</w:t>
      </w:r>
    </w:p>
    <w:p w14:paraId="2ACCDE45" w14:textId="77777777" w:rsidR="00A232E8" w:rsidRDefault="00A232E8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Tercera.- Inscripción de los participantes</w:t>
      </w:r>
    </w:p>
    <w:p w14:paraId="1077C0CE" w14:textId="1C0221F1" w:rsidR="00A232E8" w:rsidRDefault="00A232E8" w:rsidP="00182F21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 w:rsidRPr="00741364">
        <w:rPr>
          <w:rFonts w:ascii="Arial" w:hAnsi="Arial" w:cs="Arial"/>
          <w:sz w:val="24"/>
          <w:szCs w:val="24"/>
        </w:rPr>
        <w:t xml:space="preserve">Las inscripciones se harán en el Espacio de Atención al Ciudadano del Ayuntamiento (EAC)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a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las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14.00h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del 17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de agosto</w:t>
      </w:r>
      <w:r xmlns:w="http://schemas.openxmlformats.org/wordprocessingml/2006/main"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xmlns:w="http://schemas.openxmlformats.org/wordprocessingml/2006/main" w:rsidR="00741364" w:rsidRPr="00741364">
        <w:rPr>
          <w:rFonts w:ascii="Arial" w:hAnsi="Arial" w:cs="Arial"/>
          <w:sz w:val="24"/>
          <w:szCs w:val="24"/>
        </w:rPr>
        <w:t xml:space="preserve">de </w:t>
      </w:r>
      <w:r xmlns:w="http://schemas.openxmlformats.org/wordprocessingml/2006/main" w:rsidR="00741364" w:rsidRPr="00741364">
        <w:rPr>
          <w:rFonts w:ascii="Arial" w:hAnsi="Arial" w:cs="Arial"/>
          <w:spacing w:val="-2"/>
          <w:sz w:val="24"/>
          <w:szCs w:val="24"/>
        </w:rPr>
        <w:t xml:space="preserve">2023, </w:t>
      </w: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con el modelo de solicitud formalizado al efecto.</w:t>
      </w:r>
    </w:p>
    <w:p w14:paraId="5D2C5A1A" w14:textId="77777777" w:rsidR="00A232E8" w:rsidRPr="00A232E8" w:rsidRDefault="00A232E8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Junto con la solicitud se expresarán los datos personales con detalle de su experiencia en actividades similares, así como los días que soliciten participar.</w:t>
      </w:r>
    </w:p>
    <w:p w14:paraId="09898B4A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Cuarta.- Selección de los participantes</w:t>
      </w:r>
    </w:p>
    <w:p w14:paraId="7CB14250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La Comisión de toros del Ayuntamiento nombrada al efecto será la encargada de gestionar los premios del concurso de habilidades taurinas.</w:t>
      </w:r>
    </w:p>
    <w:p w14:paraId="3749EC40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Quinta.- Obligaciones de los participantes</w:t>
      </w:r>
    </w:p>
    <w:p w14:paraId="29F93063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Los participantes deben comprometerse a participar los días que ha programado los diferentes concursos, sin dejar ninguna tarde en blanco.</w:t>
      </w:r>
    </w:p>
    <w:p w14:paraId="57C21756" w14:textId="77777777" w:rsidR="00A232E8" w:rsidRPr="00A232E8" w:rsidRDefault="00A232E8" w:rsidP="00A232E8">
      <w:pPr xmlns:w="http://schemas.openxmlformats.org/wordprocessingml/2006/main"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En caso de que algún participante sufriera alguna lesión podrá ser sustituido por otro hasta acabar las fiestas.</w:t>
      </w:r>
    </w:p>
    <w:p w14:paraId="4C06221F" w14:textId="77777777" w:rsidR="00FE1AD4" w:rsidRDefault="00FE1AD4" w:rsidP="00A232E8">
      <w:pPr>
        <w:rPr>
          <w:rFonts w:ascii="Arial" w:hAnsi="Arial" w:cs="Arial"/>
          <w:b/>
          <w:sz w:val="24"/>
          <w:szCs w:val="24"/>
        </w:rPr>
      </w:pPr>
    </w:p>
    <w:p w14:paraId="2257DDF9" w14:textId="77777777" w:rsidR="00A232E8" w:rsidRPr="00FE1AD4" w:rsidRDefault="004D3ED9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lastRenderedPageBreak xmlns:w="http://schemas.openxmlformats.org/wordprocessingml/2006/main"/>
      </w: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Sexta.- Evaluación de las habilidades</w:t>
      </w:r>
    </w:p>
    <w:p w14:paraId="1FEB63B7" w14:textId="274C04E9" w:rsidR="004D3ED9" w:rsidRDefault="00A232E8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Las habilidades de los participantes durante el desarrollo de las actividades serán evaluadas por la Comisión de toros del Ayuntamiento de Deltebre, y el veredicto se hará público al finalizar el espectáculo.</w:t>
      </w:r>
    </w:p>
    <w:p w14:paraId="245D172F" w14:textId="77777777" w:rsidR="00A232E8" w:rsidRPr="00A232E8" w:rsidRDefault="00A232E8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En ningún caso se producirá empate en las votaciones del jurado, de ser así, el voto del presidente de la Comisión tendrá valor doble.</w:t>
      </w:r>
    </w:p>
    <w:p w14:paraId="224F264A" w14:textId="2A651678" w:rsidR="00A232E8" w:rsidRPr="00A232E8" w:rsidRDefault="00A232E8" w:rsidP="00A232E8">
      <w:pPr xmlns:w="http://schemas.openxmlformats.org/wordprocessingml/2006/main"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La decisión del Jurado será inapelable.</w:t>
      </w:r>
    </w:p>
    <w:p w14:paraId="517CB1E9" w14:textId="77777777" w:rsidR="00A232E8" w:rsidRPr="004D3ED9" w:rsidRDefault="004D3ED9" w:rsidP="00A232E8">
      <w:pPr xmlns:w="http://schemas.openxmlformats.org/wordprocessingml/2006/main">
        <w:rPr>
          <w:rFonts w:ascii="Arial" w:hAnsi="Arial" w:cs="Arial"/>
          <w:b/>
          <w:sz w:val="24"/>
          <w:szCs w:val="24"/>
        </w:rPr>
      </w:pPr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Séptima.- Premios</w:t>
      </w:r>
    </w:p>
    <w:p w14:paraId="7C1F30EF" w14:textId="77777777" w:rsidR="007F2367" w:rsidRPr="007F2367" w:rsidRDefault="007F2367" w:rsidP="007F2367">
      <w:pPr xmlns:w="http://schemas.openxmlformats.org/wordprocessingml/2006/main">
        <w:pStyle w:val="Prrafodelista"/>
        <w:widowControl w:val="0"/>
        <w:numPr>
          <w:ilvl w:val="0"/>
          <w:numId w:val="5"/>
        </w:numPr>
        <w:tabs>
          <w:tab w:val="left" w:pos="460"/>
          <w:tab w:val="left" w:pos="461"/>
        </w:tabs>
        <w:autoSpaceDE w:val="0"/>
        <w:autoSpaceDN w:val="0"/>
        <w:spacing w:before="138" w:after="0" w:line="240" w:lineRule="auto"/>
        <w:ind w:left="0" w:right="99" w:firstLine="0"/>
        <w:contextualSpacing w:val="0"/>
        <w:rPr>
          <w:rFonts w:ascii="Arial" w:hAnsi="Arial" w:cs="Arial"/>
          <w:sz w:val="24"/>
          <w:szCs w:val="24"/>
        </w:rPr>
      </w:pPr>
      <w:bookmarkStart xmlns:w="http://schemas.openxmlformats.org/wordprocessingml/2006/main" w:id="0" w:name="_Hlk106779479"/>
      <w:r xmlns:w="http://schemas.openxmlformats.org/wordprocessingml/2006/main" w:rsidRPr="007F2367">
        <w:rPr>
          <w:rFonts w:ascii="Arial" w:hAnsi="Arial" w:cs="Arial"/>
          <w:sz w:val="24"/>
          <w:szCs w:val="24"/>
          <w:u w:val="single"/>
        </w:rPr>
        <w:t xml:space="preserve">Los premios se distribuirán como seguido se detalla:</w:t>
      </w:r>
    </w:p>
    <w:p w14:paraId="53A536E9" w14:textId="77777777" w:rsidR="007F2367" w:rsidRPr="007F2367" w:rsidRDefault="007F2367" w:rsidP="007F2367">
      <w:pPr xmlns:w="http://schemas.openxmlformats.org/wordprocessingml/2006/main">
        <w:pStyle w:val="Prrafodelista"/>
        <w:widowControl w:val="0"/>
        <w:numPr>
          <w:ilvl w:val="0"/>
          <w:numId w:val="6"/>
        </w:numPr>
        <w:tabs>
          <w:tab w:val="left" w:pos="460"/>
          <w:tab w:val="left" w:pos="461"/>
        </w:tabs>
        <w:autoSpaceDE w:val="0"/>
        <w:autoSpaceDN w:val="0"/>
        <w:spacing w:before="138" w:after="0" w:line="240" w:lineRule="auto"/>
        <w:ind w:left="0" w:right="99" w:firstLine="0"/>
        <w:contextualSpacing w:val="0"/>
        <w:rPr>
          <w:rFonts w:ascii="Arial" w:hAnsi="Arial" w:cs="Arial"/>
          <w:sz w:val="24"/>
          <w:szCs w:val="24"/>
        </w:rPr>
      </w:pPr>
      <w:r xmlns:w="http://schemas.openxmlformats.org/wordprocessingml/2006/main" w:rsidRPr="007F2367">
        <w:rPr>
          <w:rFonts w:ascii="Arial" w:hAnsi="Arial" w:cs="Arial"/>
          <w:sz w:val="24"/>
          <w:szCs w:val="24"/>
        </w:rPr>
        <w:t xml:space="preserve">6.000 euros repartidos por días y por participantes.</w:t>
      </w:r>
    </w:p>
    <w:p w14:paraId="55F27F4C" w14:textId="77777777" w:rsidR="007F2367" w:rsidRDefault="007F2367" w:rsidP="00BF7867">
      <w:pPr>
        <w:jc w:val="both"/>
        <w:rPr>
          <w:rFonts w:ascii="Arial" w:hAnsi="Arial" w:cs="Arial"/>
          <w:sz w:val="24"/>
          <w:szCs w:val="24"/>
        </w:rPr>
      </w:pPr>
    </w:p>
    <w:p w14:paraId="6211479A" w14:textId="3DC55249" w:rsidR="00A232E8" w:rsidRPr="00A232E8" w:rsidRDefault="004D3ED9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El pago de los premios será a cargo de los responsables de la Comisión de Toros nombrada por el Ayuntamiento, que tendrán que recoger el recibo justificativo de la entrega a los participantes debidamente firmado, los cuales tendrán que hacer entrega al Área de # DeltebreEficient, subárea Tesorería, a más tardar al día siguiente de la finalización de las Fiestas Mayores, para su justificación.</w:t>
      </w:r>
    </w:p>
    <w:bookmarkEnd w:id="0"/>
    <w:p w14:paraId="4BF4B93C" w14:textId="77777777" w:rsidR="00A232E8" w:rsidRPr="00A232E8" w:rsidRDefault="00FE1AD4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hAnsi="Arial" w:cs="Arial"/>
          <w:sz w:val="24"/>
          <w:szCs w:val="24"/>
        </w:rPr>
        <w:t xml:space="preserve">El Jurado podrá declarar desiertos los premios.</w:t>
      </w:r>
    </w:p>
    <w:p w14:paraId="067307EB" w14:textId="77777777" w:rsidR="00A232E8" w:rsidRPr="00FE1AD4" w:rsidRDefault="00FE1AD4" w:rsidP="00BF7867">
      <w:pPr xmlns:w="http://schemas.openxmlformats.org/wordprocessingml/2006/main">
        <w:jc w:val="both"/>
        <w:rPr>
          <w:rFonts w:ascii="Arial" w:hAnsi="Arial" w:cs="Arial"/>
          <w:b/>
          <w:sz w:val="24"/>
          <w:szCs w:val="24"/>
        </w:rPr>
      </w:pPr>
      <w:bookmarkStart xmlns:w="http://schemas.openxmlformats.org/wordprocessingml/2006/main" w:id="1" w:name="_Hlk106779354"/>
      <w:r xmlns:w="http://schemas.openxmlformats.org/wordprocessingml/2006/main">
        <w:rPr>
          <w:rFonts w:ascii="Arial" w:hAnsi="Arial" w:cs="Arial"/>
          <w:b/>
          <w:sz w:val="24"/>
          <w:szCs w:val="24"/>
        </w:rPr>
        <w:t xml:space="preserve">Octava.- Aceptación de las bases por los participantes</w:t>
      </w:r>
    </w:p>
    <w:p w14:paraId="0603830A" w14:textId="27C85FC5" w:rsidR="00A232E8" w:rsidRDefault="00A232E8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 w:rsidRPr="00A232E8">
        <w:rPr>
          <w:rFonts w:ascii="Arial" w:hAnsi="Arial" w:cs="Arial"/>
          <w:sz w:val="24"/>
          <w:szCs w:val="24"/>
        </w:rPr>
        <w:t xml:space="preserve">La inscripción y participación en el concurso implica su aceptación.</w:t>
      </w:r>
    </w:p>
    <w:bookmarkEnd w:id="1"/>
    <w:p w14:paraId="080EF5BA" w14:textId="77777777" w:rsidR="00E9553D" w:rsidRDefault="00E9553D" w:rsidP="00BF7867">
      <w:pPr>
        <w:jc w:val="both"/>
        <w:rPr>
          <w:rFonts w:ascii="Arial" w:eastAsia="Times New Roman" w:hAnsi="Arial" w:cs="Arial"/>
          <w:color w:val="212121"/>
          <w:sz w:val="24"/>
          <w:szCs w:val="24"/>
          <w:lang w:eastAsia="es-ES"/>
        </w:rPr>
      </w:pPr>
    </w:p>
    <w:p w14:paraId="16DD1603" w14:textId="075B7A4A" w:rsidR="00A232E8" w:rsidRPr="00A232E8" w:rsidRDefault="00DB37E6" w:rsidP="00BF7867">
      <w:pPr xmlns:w="http://schemas.openxmlformats.org/wordprocessingml/2006/main">
        <w:jc w:val="both"/>
        <w:rPr>
          <w:rFonts w:ascii="Arial" w:hAnsi="Arial" w:cs="Arial"/>
          <w:sz w:val="24"/>
          <w:szCs w:val="24"/>
        </w:rPr>
      </w:pPr>
      <w:r xmlns:w="http://schemas.openxmlformats.org/wordprocessingml/2006/main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Deltebre (Delta del Ebro) a 9 de agosto de 2023.</w:t>
      </w:r>
    </w:p>
    <w:p w14:paraId="3AA23487" w14:textId="77777777" w:rsidR="00A232E8" w:rsidRPr="00A232E8" w:rsidRDefault="00A232E8" w:rsidP="00BF7867">
      <w:pPr>
        <w:jc w:val="both"/>
        <w:rPr>
          <w:rFonts w:ascii="Arial" w:hAnsi="Arial" w:cs="Arial"/>
          <w:sz w:val="24"/>
          <w:szCs w:val="24"/>
        </w:rPr>
      </w:pPr>
    </w:p>
    <w:sectPr w:rsidR="00A232E8" w:rsidRPr="00A232E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E56B7" w14:textId="77777777" w:rsidR="00B92103" w:rsidRDefault="00B92103" w:rsidP="00C8291E">
      <w:pPr>
        <w:spacing w:after="0" w:line="240" w:lineRule="auto"/>
      </w:pPr>
      <w:r>
        <w:separator/>
      </w:r>
    </w:p>
  </w:endnote>
  <w:endnote w:type="continuationSeparator" w:id="0">
    <w:p w14:paraId="03326479" w14:textId="77777777" w:rsidR="00B92103" w:rsidRDefault="00B92103" w:rsidP="00C8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B080" w14:textId="5EAC17BF" w:rsidR="00C8291E" w:rsidRPr="00BF7867" w:rsidRDefault="00C8291E" w:rsidP="00C8291E">
    <w:pPr xmlns:w="http://schemas.openxmlformats.org/wordprocessingml/2006/main">
      <w:pStyle w:val="Piedepgina"/>
      <w:ind w:left="-1276" w:firstLine="567"/>
      <w:jc w:val="center"/>
      <w:rPr>
        <w:rFonts w:ascii="Arial" w:hAnsi="Arial" w:cs="Arial"/>
        <w:sz w:val="16"/>
        <w:szCs w:val="16"/>
      </w:rPr>
    </w:pPr>
    <w:r xmlns:w="http://schemas.openxmlformats.org/wordprocessingml/2006/main" w:rsidRPr="00BF7867">
      <w:rPr>
        <w:rFonts w:ascii="Arial" w:hAnsi="Arial" w:cs="Arial"/>
        <w:b/>
        <w:sz w:val="16"/>
        <w:szCs w:val="16"/>
      </w:rPr>
      <w:t xml:space="preserve">l </w:t>
    </w:r>
    <w:r xmlns:w="http://schemas.openxmlformats.org/wordprocessingml/2006/main" w:rsidRPr="00BF7867">
      <w:rPr>
        <w:rFonts w:ascii="Arial" w:hAnsi="Arial" w:cs="Arial"/>
        <w:sz w:val="16"/>
        <w:szCs w:val="16"/>
      </w:rPr>
      <w:t xml:space="preserve">www.deltebre.cat </w:t>
    </w:r>
    <w:r xmlns:w="http://schemas.openxmlformats.org/wordprocessingml/2006/main" w:rsidRPr="00BF7867">
      <w:rPr>
        <w:rFonts w:ascii="Arial" w:hAnsi="Arial" w:cs="Arial"/>
        <w:b/>
        <w:sz w:val="16"/>
        <w:szCs w:val="16"/>
      </w:rPr>
      <w:t xml:space="preserve">l </w:t>
    </w:r>
    <w:r xmlns:w="http://schemas.openxmlformats.org/wordprocessingml/2006/main" w:rsidRPr="00BF7867">
      <w:rPr>
        <w:rFonts w:ascii="Arial" w:hAnsi="Arial" w:cs="Arial"/>
        <w:sz w:val="16"/>
        <w:szCs w:val="16"/>
      </w:rPr>
      <w:t xml:space="preserve">Tel. 977 489 309 </w:t>
    </w:r>
    <w:r xmlns:w="http://schemas.openxmlformats.org/wordprocessingml/2006/main" w:rsidRPr="00BF7867">
      <w:rPr>
        <w:rFonts w:ascii="Arial" w:hAnsi="Arial" w:cs="Arial"/>
        <w:b/>
        <w:sz w:val="16"/>
        <w:szCs w:val="16"/>
      </w:rPr>
      <w:t xml:space="preserve">l </w:t>
    </w:r>
    <w:r xmlns:w="http://schemas.openxmlformats.org/wordprocessingml/2006/main" w:rsidRPr="00BF7867">
      <w:rPr>
        <w:rFonts w:ascii="Arial" w:hAnsi="Arial" w:cs="Arial"/>
        <w:sz w:val="16"/>
        <w:szCs w:val="16"/>
      </w:rPr>
      <w:t xml:space="preserve">Plaza Veinte de Mayo, 1, 43580 Deltebre </w:t>
    </w:r>
    <w:r xmlns:w="http://schemas.openxmlformats.org/wordprocessingml/2006/main" w:rsidRPr="00BF7867">
      <w:rPr>
        <w:rFonts w:ascii="Arial" w:hAnsi="Arial" w:cs="Arial"/>
        <w:b/>
        <w:sz w:val="16"/>
        <w:szCs w:val="16"/>
      </w:rPr>
      <w:t xml:space="preserve">l</w:t>
    </w:r>
  </w:p>
  <w:p w14:paraId="6AEF218C" w14:textId="77777777" w:rsidR="00C8291E" w:rsidRDefault="00C829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98C95" w14:textId="77777777" w:rsidR="00B92103" w:rsidRDefault="00B92103" w:rsidP="00C8291E">
      <w:pPr>
        <w:spacing w:after="0" w:line="240" w:lineRule="auto"/>
      </w:pPr>
      <w:r>
        <w:separator/>
      </w:r>
    </w:p>
  </w:footnote>
  <w:footnote w:type="continuationSeparator" w:id="0">
    <w:p w14:paraId="2FED3978" w14:textId="77777777" w:rsidR="00B92103" w:rsidRDefault="00B92103" w:rsidP="00C82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295D8" w14:textId="77777777" w:rsidR="00C8291E" w:rsidRDefault="00C8291E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6CEA6A8" wp14:editId="20DC5DA4">
          <wp:simplePos x="0" y="0"/>
          <wp:positionH relativeFrom="column">
            <wp:posOffset>-454660</wp:posOffset>
          </wp:positionH>
          <wp:positionV relativeFrom="paragraph">
            <wp:posOffset>130175</wp:posOffset>
          </wp:positionV>
          <wp:extent cx="1624965" cy="1070610"/>
          <wp:effectExtent l="0" t="0" r="0" b="0"/>
          <wp:wrapTight wrapText="bothSides">
            <wp:wrapPolygon edited="0">
              <wp:start x="15447" y="1153"/>
              <wp:lineTo x="9369" y="7687"/>
              <wp:lineTo x="2532" y="11530"/>
              <wp:lineTo x="1773" y="14221"/>
              <wp:lineTo x="1773" y="19986"/>
              <wp:lineTo x="18739" y="19986"/>
              <wp:lineTo x="18992" y="19217"/>
              <wp:lineTo x="18739" y="8071"/>
              <wp:lineTo x="18232" y="4228"/>
              <wp:lineTo x="16713" y="1153"/>
              <wp:lineTo x="15447" y="1153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blem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2"/>
                  <a:stretch/>
                </pic:blipFill>
                <pic:spPr bwMode="auto">
                  <a:xfrm>
                    <a:off x="0" y="0"/>
                    <a:ext cx="1624965" cy="10706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B65D2" w14:textId="77777777" w:rsidR="00C8291E" w:rsidRDefault="00C8291E">
    <w:pPr>
      <w:pStyle w:val="Encabezado"/>
    </w:pPr>
  </w:p>
  <w:p w14:paraId="58EE07C6" w14:textId="77777777" w:rsidR="00C8291E" w:rsidRDefault="00C8291E">
    <w:pPr>
      <w:pStyle w:val="Encabezado"/>
    </w:pPr>
  </w:p>
  <w:p w14:paraId="3EAD12A4" w14:textId="77777777" w:rsidR="00C8291E" w:rsidRDefault="00C8291E">
    <w:pPr>
      <w:pStyle w:val="Encabezado"/>
    </w:pPr>
  </w:p>
  <w:p w14:paraId="10B10402" w14:textId="77777777" w:rsidR="00C8291E" w:rsidRDefault="00C8291E">
    <w:pPr>
      <w:pStyle w:val="Encabezado"/>
    </w:pPr>
  </w:p>
  <w:p w14:paraId="71F37FD0" w14:textId="77777777" w:rsidR="00C8291E" w:rsidRDefault="00C8291E">
    <w:pPr>
      <w:pStyle w:val="Encabezado"/>
    </w:pPr>
  </w:p>
  <w:p w14:paraId="257B4C85" w14:textId="77777777" w:rsidR="00C8291E" w:rsidRDefault="00C8291E">
    <w:pPr>
      <w:pStyle w:val="Encabezado"/>
    </w:pPr>
  </w:p>
  <w:p w14:paraId="06334AD5" w14:textId="77777777" w:rsidR="00C8291E" w:rsidRDefault="00C8291E" w:rsidP="00C8291E">
    <w:pPr xmlns:w="http://schemas.openxmlformats.org/wordprocessingml/2006/main">
      <w:pStyle w:val="Encabezado"/>
      <w:tabs>
        <w:tab w:val="clear" w:pos="4252"/>
        <w:tab w:val="clear" w:pos="8504"/>
        <w:tab w:val="left" w:pos="1064"/>
      </w:tabs>
      <w:ind w:left="567" w:hanging="993"/>
      <w:rPr>
        <w:b/>
        <w:sz w:val="24"/>
      </w:rPr>
    </w:pPr>
    <w:r xmlns:w="http://schemas.openxmlformats.org/wordprocessingml/2006/main" w:rsidRPr="00823330">
      <w:rPr>
        <w:b/>
        <w:sz w:val="24"/>
      </w:rPr>
      <w:t xml:space="preserve">Área #DeltebreActivo</w:t>
    </w:r>
  </w:p>
  <w:p w14:paraId="78CA8FE9" w14:textId="77777777" w:rsidR="00C8291E" w:rsidRPr="00F7786E" w:rsidRDefault="00C8291E" w:rsidP="00C8291E">
    <w:pPr xmlns:w="http://schemas.openxmlformats.org/wordprocessingml/2006/main">
      <w:pStyle w:val="Encabezado"/>
      <w:tabs>
        <w:tab w:val="clear" w:pos="4252"/>
        <w:tab w:val="clear" w:pos="8504"/>
        <w:tab w:val="left" w:pos="1064"/>
      </w:tabs>
      <w:ind w:left="567" w:hanging="993"/>
      <w:rPr>
        <w:sz w:val="24"/>
      </w:rPr>
    </w:pPr>
    <w:r xmlns:w="http://schemas.openxmlformats.org/wordprocessingml/2006/main">
      <w:rPr>
        <w:sz w:val="24"/>
      </w:rPr>
      <w:t xml:space="preserve">Fiestas</w:t>
    </w:r>
  </w:p>
  <w:p w14:paraId="0DFFE93D" w14:textId="77777777" w:rsidR="00C8291E" w:rsidRDefault="00C829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0642"/>
    <w:multiLevelType w:val="hybridMultilevel"/>
    <w:tmpl w:val="6E647CE8"/>
    <w:lvl w:ilvl="0" w:tplc="42B8F94E">
      <w:numFmt w:val="bullet"/>
      <w:lvlText w:val=""/>
      <w:lvlJc w:val="left"/>
      <w:pPr>
        <w:ind w:left="461" w:hanging="360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DA407516">
      <w:numFmt w:val="bullet"/>
      <w:lvlText w:val="•"/>
      <w:lvlJc w:val="left"/>
      <w:pPr>
        <w:ind w:left="1320" w:hanging="360"/>
      </w:pPr>
      <w:rPr>
        <w:rFonts w:hint="default"/>
        <w:lang w:val="es-ES" w:eastAsia="en-US" w:bidi="ar-SA"/>
      </w:rPr>
    </w:lvl>
    <w:lvl w:ilvl="2" w:tplc="282CA512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3" w:tplc="141E27C6">
      <w:numFmt w:val="bullet"/>
      <w:lvlText w:val="•"/>
      <w:lvlJc w:val="left"/>
      <w:pPr>
        <w:ind w:left="3041" w:hanging="360"/>
      </w:pPr>
      <w:rPr>
        <w:rFonts w:hint="default"/>
        <w:lang w:val="es-ES" w:eastAsia="en-US" w:bidi="ar-SA"/>
      </w:rPr>
    </w:lvl>
    <w:lvl w:ilvl="4" w:tplc="45787730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E31C6B1A">
      <w:numFmt w:val="bullet"/>
      <w:lvlText w:val="•"/>
      <w:lvlJc w:val="left"/>
      <w:pPr>
        <w:ind w:left="4763" w:hanging="360"/>
      </w:pPr>
      <w:rPr>
        <w:rFonts w:hint="default"/>
        <w:lang w:val="es-ES" w:eastAsia="en-US" w:bidi="ar-SA"/>
      </w:rPr>
    </w:lvl>
    <w:lvl w:ilvl="6" w:tplc="3CFCF5E8">
      <w:numFmt w:val="bullet"/>
      <w:lvlText w:val="•"/>
      <w:lvlJc w:val="left"/>
      <w:pPr>
        <w:ind w:left="5623" w:hanging="360"/>
      </w:pPr>
      <w:rPr>
        <w:rFonts w:hint="default"/>
        <w:lang w:val="es-ES" w:eastAsia="en-US" w:bidi="ar-SA"/>
      </w:rPr>
    </w:lvl>
    <w:lvl w:ilvl="7" w:tplc="549A2E88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8" w:tplc="8CE234DC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2C65DAE"/>
    <w:multiLevelType w:val="hybridMultilevel"/>
    <w:tmpl w:val="412EF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A1387"/>
    <w:multiLevelType w:val="hybridMultilevel"/>
    <w:tmpl w:val="663A365E"/>
    <w:lvl w:ilvl="0" w:tplc="67AEF130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B3545"/>
    <w:multiLevelType w:val="hybridMultilevel"/>
    <w:tmpl w:val="BFB4D08A"/>
    <w:lvl w:ilvl="0" w:tplc="9E70D1C2">
      <w:start w:val="1"/>
      <w:numFmt w:val="bullet"/>
      <w:lvlText w:val="-"/>
      <w:lvlJc w:val="left"/>
      <w:pPr>
        <w:ind w:left="118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4" w15:restartNumberingAfterBreak="0">
    <w:nsid w:val="34F27904"/>
    <w:multiLevelType w:val="hybridMultilevel"/>
    <w:tmpl w:val="CFEC0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67C06"/>
    <w:multiLevelType w:val="hybridMultilevel"/>
    <w:tmpl w:val="B3BE1FFE"/>
    <w:lvl w:ilvl="0" w:tplc="0C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CE0"/>
    <w:rsid w:val="00164B2B"/>
    <w:rsid w:val="00182F21"/>
    <w:rsid w:val="001841E7"/>
    <w:rsid w:val="00242358"/>
    <w:rsid w:val="002932F9"/>
    <w:rsid w:val="00435CE0"/>
    <w:rsid w:val="0044078C"/>
    <w:rsid w:val="004D3ED9"/>
    <w:rsid w:val="0051270E"/>
    <w:rsid w:val="005E1FCF"/>
    <w:rsid w:val="006313A5"/>
    <w:rsid w:val="006857C3"/>
    <w:rsid w:val="00741364"/>
    <w:rsid w:val="007F2367"/>
    <w:rsid w:val="00A232E8"/>
    <w:rsid w:val="00A56198"/>
    <w:rsid w:val="00B92103"/>
    <w:rsid w:val="00BF7867"/>
    <w:rsid w:val="00C32575"/>
    <w:rsid w:val="00C8291E"/>
    <w:rsid w:val="00D2013F"/>
    <w:rsid w:val="00D56BA5"/>
    <w:rsid w:val="00DB37E6"/>
    <w:rsid w:val="00E37AE7"/>
    <w:rsid w:val="00E9553D"/>
    <w:rsid w:val="00F1705F"/>
    <w:rsid w:val="00F772A2"/>
    <w:rsid w:val="00FE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B382B"/>
  <w15:docId w15:val="{58F13786-329D-431E-81B2-BEECFC5E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9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91E"/>
    <w:rPr>
      <w:lang w:val="es"/>
    </w:rPr>
  </w:style>
  <w:style w:type="paragraph" w:styleId="Piedepgina">
    <w:name w:val="footer"/>
    <w:basedOn w:val="Normal"/>
    <w:link w:val="PiedepginaCar"/>
    <w:uiPriority w:val="99"/>
    <w:unhideWhenUsed/>
    <w:rsid w:val="00C829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91E"/>
    <w:rPr>
      <w:lang w:val="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91E"/>
    <w:rPr>
      <w:rFonts w:ascii="Tahoma" w:hAnsi="Tahoma" w:cs="Tahoma"/>
      <w:sz w:val="16"/>
      <w:szCs w:val="16"/>
      <w:lang w:val="es"/>
    </w:rPr>
  </w:style>
  <w:style w:type="paragraph" w:styleId="Prrafodelista">
    <w:name w:val="List Paragraph"/>
    <w:basedOn w:val="Normal"/>
    <w:uiPriority w:val="1"/>
    <w:qFormat/>
    <w:rsid w:val="00A23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9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9943-198E-4D0B-9294-1DEB2E0AE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Nuria Pello Oriol</dc:creator>
  <cp:lastModifiedBy>Toni Alvarado Pulido</cp:lastModifiedBy>
  <cp:revision>15</cp:revision>
  <dcterms:created xsi:type="dcterms:W3CDTF">2021-10-26T08:34:00Z</dcterms:created>
  <dcterms:modified xsi:type="dcterms:W3CDTF">2023-08-10T16:52:00Z</dcterms:modified>
</cp:coreProperties>
</file>