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EE55C" w14:textId="7E5CE7E3" w:rsidR="000547D4" w:rsidRPr="005F2150" w:rsidRDefault="007D09F4" w:rsidP="005F2150">
      <w:pPr>
        <w:widowControl w:val="0"/>
        <w:pBdr>
          <w:top w:val="nil"/>
          <w:left w:val="nil"/>
          <w:bottom w:val="nil"/>
          <w:right w:val="nil"/>
          <w:between w:val="nil"/>
        </w:pBdr>
        <w:spacing w:before="120" w:after="120" w:line="240" w:lineRule="auto"/>
        <w:ind w:left="33"/>
        <w:jc w:val="both"/>
        <w:rPr>
          <w:b/>
          <w:color w:val="000000" w:themeColor="text1"/>
          <w:sz w:val="24"/>
          <w:szCs w:val="24"/>
        </w:rPr>
      </w:pPr>
      <w:r w:rsidRPr="005F2150">
        <w:rPr>
          <w:b/>
          <w:color w:val="000000" w:themeColor="text1"/>
          <w:sz w:val="24"/>
          <w:szCs w:val="24"/>
        </w:rPr>
        <w:t>BASES</w:t>
      </w:r>
      <w:r w:rsidR="005F2150" w:rsidRPr="005F2150">
        <w:rPr>
          <w:b/>
          <w:color w:val="000000" w:themeColor="text1"/>
          <w:sz w:val="24"/>
          <w:szCs w:val="24"/>
        </w:rPr>
        <w:t xml:space="preserve"> XIV </w:t>
      </w:r>
      <w:r w:rsidRPr="005F2150">
        <w:rPr>
          <w:b/>
          <w:color w:val="000000" w:themeColor="text1"/>
          <w:sz w:val="24"/>
          <w:szCs w:val="24"/>
        </w:rPr>
        <w:t>CONCURSO JÓVENES INTÉRPRETES DE TROMPETA</w:t>
      </w:r>
      <w:r w:rsidR="005F2150" w:rsidRPr="005F2150">
        <w:rPr>
          <w:b/>
          <w:color w:val="000000" w:themeColor="text1"/>
          <w:sz w:val="24"/>
          <w:szCs w:val="24"/>
        </w:rPr>
        <w:t xml:space="preserve"> </w:t>
      </w:r>
      <w:r w:rsidRPr="005F2150">
        <w:rPr>
          <w:b/>
          <w:color w:val="000000" w:themeColor="text1"/>
          <w:sz w:val="24"/>
          <w:szCs w:val="24"/>
        </w:rPr>
        <w:t>“VALERIANO MACHÍ ESPARZA” 2023</w:t>
      </w:r>
    </w:p>
    <w:p w14:paraId="5611F7A0" w14:textId="77777777" w:rsidR="000547D4" w:rsidRPr="005F2150" w:rsidRDefault="007D09F4">
      <w:pPr>
        <w:widowControl w:val="0"/>
        <w:pBdr>
          <w:top w:val="nil"/>
          <w:left w:val="nil"/>
          <w:bottom w:val="nil"/>
          <w:right w:val="nil"/>
          <w:between w:val="nil"/>
        </w:pBdr>
        <w:spacing w:before="120" w:after="120" w:line="240" w:lineRule="auto"/>
        <w:ind w:left="15"/>
        <w:jc w:val="both"/>
        <w:rPr>
          <w:b/>
          <w:color w:val="000000" w:themeColor="text1"/>
          <w:sz w:val="24"/>
          <w:szCs w:val="24"/>
        </w:rPr>
      </w:pPr>
      <w:r w:rsidRPr="005F2150">
        <w:rPr>
          <w:b/>
          <w:color w:val="000000" w:themeColor="text1"/>
          <w:sz w:val="24"/>
          <w:szCs w:val="24"/>
        </w:rPr>
        <w:t>CONCURSO SEMIPRESENCIAL</w:t>
      </w:r>
    </w:p>
    <w:p w14:paraId="0A55A2F9" w14:textId="77777777" w:rsidR="000547D4" w:rsidRDefault="007D09F4">
      <w:pPr>
        <w:widowControl w:val="0"/>
        <w:pBdr>
          <w:top w:val="nil"/>
          <w:left w:val="nil"/>
          <w:bottom w:val="nil"/>
          <w:right w:val="nil"/>
          <w:between w:val="nil"/>
        </w:pBdr>
        <w:spacing w:before="120" w:after="120" w:line="240" w:lineRule="auto"/>
        <w:ind w:left="28"/>
        <w:jc w:val="both"/>
        <w:rPr>
          <w:color w:val="1F3864"/>
          <w:sz w:val="25"/>
          <w:szCs w:val="25"/>
        </w:rPr>
      </w:pPr>
      <w:r>
        <w:rPr>
          <w:color w:val="1F3864"/>
          <w:sz w:val="25"/>
          <w:szCs w:val="25"/>
        </w:rPr>
        <w:t>1. PARTICIPANTES</w:t>
      </w:r>
    </w:p>
    <w:p w14:paraId="1259E8E0" w14:textId="6E23ACF3" w:rsidR="000547D4" w:rsidRDefault="007D09F4">
      <w:pPr>
        <w:widowControl w:val="0"/>
        <w:pBdr>
          <w:top w:val="nil"/>
          <w:left w:val="nil"/>
          <w:bottom w:val="nil"/>
          <w:right w:val="nil"/>
          <w:between w:val="nil"/>
        </w:pBdr>
        <w:spacing w:before="120" w:after="120" w:line="240" w:lineRule="auto"/>
        <w:ind w:left="283" w:right="6"/>
        <w:jc w:val="both"/>
        <w:rPr>
          <w:color w:val="000000"/>
          <w:highlight w:val="white"/>
        </w:rPr>
      </w:pPr>
      <w:r>
        <w:rPr>
          <w:color w:val="000000"/>
        </w:rPr>
        <w:t xml:space="preserve">1.1. </w:t>
      </w:r>
      <w:r>
        <w:rPr>
          <w:color w:val="000000"/>
          <w:highlight w:val="white"/>
        </w:rPr>
        <w:t>Podrán participar los/las trompetistas en las categorías D, C</w:t>
      </w:r>
      <w:r>
        <w:rPr>
          <w:highlight w:val="white"/>
        </w:rPr>
        <w:t xml:space="preserve">, </w:t>
      </w:r>
      <w:r>
        <w:rPr>
          <w:color w:val="000000"/>
          <w:highlight w:val="white"/>
        </w:rPr>
        <w:t>B y MÁSTER a nivel nacional que estén cursando sus estudios en centros oficiales, abarcando al alumnado desde 3º de Enseñanza Profession</w:t>
      </w:r>
      <w:r>
        <w:rPr>
          <w:highlight w:val="white"/>
        </w:rPr>
        <w:t>al hasta estudios de Máster (hasta 26 años).</w:t>
      </w:r>
    </w:p>
    <w:p w14:paraId="1E47989E" w14:textId="08D2782D" w:rsidR="000547D4" w:rsidRDefault="007D09F4">
      <w:pPr>
        <w:widowControl w:val="0"/>
        <w:pBdr>
          <w:top w:val="nil"/>
          <w:left w:val="nil"/>
          <w:bottom w:val="nil"/>
          <w:right w:val="nil"/>
          <w:between w:val="nil"/>
        </w:pBdr>
        <w:spacing w:before="120" w:after="120" w:line="240" w:lineRule="auto"/>
        <w:ind w:left="308" w:right="3"/>
        <w:jc w:val="both"/>
        <w:rPr>
          <w:color w:val="000000"/>
        </w:rPr>
      </w:pPr>
      <w:r>
        <w:rPr>
          <w:color w:val="000000"/>
        </w:rPr>
        <w:t xml:space="preserve">1. </w:t>
      </w:r>
      <w:r>
        <w:t>2</w:t>
      </w:r>
      <w:r>
        <w:rPr>
          <w:color w:val="000000"/>
        </w:rPr>
        <w:t xml:space="preserve">. No podrán participar familiares en primer grado de la comisión organizadora así como de los miembros del tribunal. Tampoco podrán participar los ganadores de la pasada edición cuando lo hagan en la misma categoría. Sí que podrán presentarse </w:t>
      </w:r>
      <w:r>
        <w:t xml:space="preserve">a </w:t>
      </w:r>
      <w:r>
        <w:rPr>
          <w:color w:val="000000"/>
        </w:rPr>
        <w:t>cualquier otra categoría en la que no hayan sido ganadores.</w:t>
      </w:r>
    </w:p>
    <w:p w14:paraId="3BB6A490" w14:textId="7578555E" w:rsidR="000547D4" w:rsidRDefault="007D09F4">
      <w:pPr>
        <w:widowControl w:val="0"/>
        <w:pBdr>
          <w:top w:val="nil"/>
          <w:left w:val="nil"/>
          <w:bottom w:val="nil"/>
          <w:right w:val="nil"/>
          <w:between w:val="nil"/>
        </w:pBdr>
        <w:spacing w:before="120" w:after="120" w:line="240" w:lineRule="auto"/>
        <w:ind w:left="283" w:right="6"/>
        <w:jc w:val="both"/>
      </w:pPr>
      <w:r>
        <w:rPr>
          <w:color w:val="000000"/>
        </w:rPr>
        <w:t xml:space="preserve">1. </w:t>
      </w:r>
      <w:r>
        <w:t>3</w:t>
      </w:r>
      <w:r>
        <w:rPr>
          <w:color w:val="000000"/>
        </w:rPr>
        <w:t xml:space="preserve">. En la </w:t>
      </w:r>
      <w:r>
        <w:rPr>
          <w:color w:val="000000"/>
          <w:u w:val="single"/>
        </w:rPr>
        <w:t>Semifinal o Fase Eliminatoria</w:t>
      </w:r>
      <w:r>
        <w:rPr>
          <w:color w:val="000000"/>
        </w:rPr>
        <w:t>, no habrá límite de participantes y se</w:t>
      </w:r>
      <w:r>
        <w:t xml:space="preserve"> </w:t>
      </w:r>
      <w:r>
        <w:rPr>
          <w:color w:val="000000"/>
        </w:rPr>
        <w:t xml:space="preserve">realizará mediante una grabación en base a las instrucciones que se dan en el apartado </w:t>
      </w:r>
      <w:r>
        <w:t>7 GRABACIÓN DEL VÍDEO</w:t>
      </w:r>
    </w:p>
    <w:p w14:paraId="68D406DF" w14:textId="2C19F27B" w:rsidR="000547D4" w:rsidRDefault="007D09F4">
      <w:pPr>
        <w:widowControl w:val="0"/>
        <w:pBdr>
          <w:top w:val="nil"/>
          <w:left w:val="nil"/>
          <w:bottom w:val="nil"/>
          <w:right w:val="nil"/>
          <w:between w:val="nil"/>
        </w:pBdr>
        <w:spacing w:before="120" w:after="120" w:line="240" w:lineRule="auto"/>
        <w:ind w:left="283" w:right="213"/>
        <w:jc w:val="both"/>
        <w:rPr>
          <w:color w:val="000000"/>
        </w:rPr>
      </w:pPr>
      <w:r>
        <w:rPr>
          <w:color w:val="000000"/>
        </w:rPr>
        <w:t xml:space="preserve">1. </w:t>
      </w:r>
      <w:r>
        <w:t>4</w:t>
      </w:r>
      <w:r>
        <w:rPr>
          <w:color w:val="000000"/>
        </w:rPr>
        <w:t xml:space="preserve">. Los concursantes que se seleccionen como finalistas, harán la: </w:t>
      </w:r>
      <w:r>
        <w:rPr>
          <w:b/>
          <w:color w:val="000000"/>
          <w:u w:val="single"/>
        </w:rPr>
        <w:t>Fase Final presencialmente obligatoriamente</w:t>
      </w:r>
      <w:r>
        <w:t xml:space="preserve"> </w:t>
      </w:r>
      <w:r>
        <w:rPr>
          <w:color w:val="000000"/>
        </w:rPr>
        <w:t>en la Casa de la Cultura de Benimodo (Valencia).</w:t>
      </w:r>
    </w:p>
    <w:p w14:paraId="29187BB2" w14:textId="77777777" w:rsidR="000547D4" w:rsidRDefault="000547D4">
      <w:pPr>
        <w:widowControl w:val="0"/>
        <w:pBdr>
          <w:top w:val="nil"/>
          <w:left w:val="nil"/>
          <w:bottom w:val="nil"/>
          <w:right w:val="nil"/>
          <w:between w:val="nil"/>
        </w:pBdr>
        <w:spacing w:before="120" w:after="120" w:line="240" w:lineRule="auto"/>
        <w:ind w:left="7"/>
        <w:jc w:val="both"/>
        <w:rPr>
          <w:color w:val="1F3864"/>
          <w:sz w:val="25"/>
          <w:szCs w:val="25"/>
        </w:rPr>
      </w:pPr>
    </w:p>
    <w:p w14:paraId="2B4E179C" w14:textId="77777777" w:rsidR="000547D4" w:rsidRDefault="007D09F4">
      <w:pPr>
        <w:widowControl w:val="0"/>
        <w:pBdr>
          <w:top w:val="nil"/>
          <w:left w:val="nil"/>
          <w:bottom w:val="nil"/>
          <w:right w:val="nil"/>
          <w:between w:val="nil"/>
        </w:pBdr>
        <w:spacing w:before="120" w:after="120" w:line="240" w:lineRule="auto"/>
        <w:ind w:left="7"/>
        <w:jc w:val="both"/>
        <w:rPr>
          <w:color w:val="1F3864"/>
          <w:sz w:val="25"/>
          <w:szCs w:val="25"/>
        </w:rPr>
      </w:pPr>
      <w:r>
        <w:rPr>
          <w:color w:val="1F3864"/>
          <w:sz w:val="25"/>
          <w:szCs w:val="25"/>
        </w:rPr>
        <w:t>2. MODALIDADES</w:t>
      </w:r>
    </w:p>
    <w:p w14:paraId="6DEC7B22" w14:textId="77777777" w:rsidR="000547D4" w:rsidRDefault="007D09F4">
      <w:pPr>
        <w:widowControl w:val="0"/>
        <w:pBdr>
          <w:top w:val="nil"/>
          <w:left w:val="nil"/>
          <w:bottom w:val="nil"/>
          <w:right w:val="nil"/>
          <w:between w:val="nil"/>
        </w:pBdr>
        <w:spacing w:before="120" w:after="120" w:line="240" w:lineRule="auto"/>
        <w:ind w:left="800" w:right="705" w:hanging="434"/>
        <w:jc w:val="both"/>
        <w:rPr>
          <w:color w:val="000000"/>
        </w:rPr>
      </w:pPr>
      <w:r>
        <w:rPr>
          <w:color w:val="000000"/>
        </w:rPr>
        <w:t>2.1. El concurso se divide en 4 categorías.</w:t>
      </w:r>
    </w:p>
    <w:p w14:paraId="243CC1C9" w14:textId="77777777" w:rsidR="000547D4" w:rsidRDefault="007D09F4">
      <w:pPr>
        <w:widowControl w:val="0"/>
        <w:pBdr>
          <w:top w:val="nil"/>
          <w:left w:val="nil"/>
          <w:bottom w:val="nil"/>
          <w:right w:val="nil"/>
          <w:between w:val="nil"/>
        </w:pBdr>
        <w:spacing w:before="120" w:after="120" w:line="240" w:lineRule="auto"/>
        <w:ind w:left="861"/>
        <w:jc w:val="both"/>
        <w:rPr>
          <w:color w:val="000000"/>
        </w:rPr>
      </w:pPr>
      <w:r>
        <w:rPr>
          <w:b/>
          <w:color w:val="000000"/>
        </w:rPr>
        <w:t xml:space="preserve">CATEGORÍA MÁSTER: </w:t>
      </w:r>
      <w:r>
        <w:rPr>
          <w:color w:val="000000"/>
        </w:rPr>
        <w:t>Intérpretes hasta 26 años</w:t>
      </w:r>
    </w:p>
    <w:p w14:paraId="49E30E5E" w14:textId="77777777" w:rsidR="000547D4" w:rsidRDefault="007D09F4">
      <w:pPr>
        <w:widowControl w:val="0"/>
        <w:pBdr>
          <w:top w:val="nil"/>
          <w:left w:val="nil"/>
          <w:bottom w:val="nil"/>
          <w:right w:val="nil"/>
          <w:between w:val="nil"/>
        </w:pBdr>
        <w:spacing w:before="120" w:after="120" w:line="240" w:lineRule="auto"/>
        <w:ind w:left="861"/>
        <w:jc w:val="both"/>
        <w:rPr>
          <w:color w:val="000000"/>
        </w:rPr>
      </w:pPr>
      <w:r>
        <w:rPr>
          <w:b/>
          <w:color w:val="000000"/>
        </w:rPr>
        <w:t xml:space="preserve">CATEGORÍA B: </w:t>
      </w:r>
      <w:r>
        <w:rPr>
          <w:color w:val="000000"/>
        </w:rPr>
        <w:t>Cursos de 1º y 2º de Enseñanzas Superiores</w:t>
      </w:r>
    </w:p>
    <w:p w14:paraId="26AAF787" w14:textId="77777777" w:rsidR="000547D4" w:rsidRDefault="007D09F4">
      <w:pPr>
        <w:widowControl w:val="0"/>
        <w:pBdr>
          <w:top w:val="nil"/>
          <w:left w:val="nil"/>
          <w:bottom w:val="nil"/>
          <w:right w:val="nil"/>
          <w:between w:val="nil"/>
        </w:pBdr>
        <w:spacing w:before="120" w:after="120" w:line="240" w:lineRule="auto"/>
        <w:ind w:left="861" w:right="1259"/>
        <w:rPr>
          <w:color w:val="000000"/>
        </w:rPr>
      </w:pPr>
      <w:r>
        <w:rPr>
          <w:b/>
          <w:color w:val="000000"/>
        </w:rPr>
        <w:t xml:space="preserve">CATEGORÍA C: </w:t>
      </w:r>
      <w:r>
        <w:rPr>
          <w:color w:val="000000"/>
        </w:rPr>
        <w:t xml:space="preserve">Cursos de 5º y 6º de Enseñanzas </w:t>
      </w:r>
      <w:r>
        <w:t>Profesionales</w:t>
      </w:r>
    </w:p>
    <w:p w14:paraId="07E6C58C" w14:textId="77777777" w:rsidR="000547D4" w:rsidRDefault="007D09F4">
      <w:pPr>
        <w:widowControl w:val="0"/>
        <w:pBdr>
          <w:top w:val="nil"/>
          <w:left w:val="nil"/>
          <w:bottom w:val="nil"/>
          <w:right w:val="nil"/>
          <w:between w:val="nil"/>
        </w:pBdr>
        <w:spacing w:before="120" w:after="120" w:line="240" w:lineRule="auto"/>
        <w:ind w:left="861" w:right="1259"/>
        <w:jc w:val="both"/>
        <w:rPr>
          <w:color w:val="000000"/>
        </w:rPr>
      </w:pPr>
      <w:r>
        <w:rPr>
          <w:b/>
          <w:color w:val="000000"/>
        </w:rPr>
        <w:t xml:space="preserve">CATEGORÍA D: </w:t>
      </w:r>
      <w:r>
        <w:rPr>
          <w:color w:val="000000"/>
        </w:rPr>
        <w:t>Cursos de 3º y 4º de Enseñanzas Profesionales</w:t>
      </w:r>
    </w:p>
    <w:p w14:paraId="3B35349F" w14:textId="77777777" w:rsidR="000547D4" w:rsidRDefault="000547D4">
      <w:pPr>
        <w:widowControl w:val="0"/>
        <w:pBdr>
          <w:top w:val="nil"/>
          <w:left w:val="nil"/>
          <w:bottom w:val="nil"/>
          <w:right w:val="nil"/>
          <w:between w:val="nil"/>
        </w:pBdr>
        <w:spacing w:before="120" w:after="120" w:line="240" w:lineRule="auto"/>
        <w:ind w:left="10"/>
        <w:jc w:val="both"/>
        <w:rPr>
          <w:color w:val="1F3864"/>
          <w:sz w:val="25"/>
          <w:szCs w:val="25"/>
        </w:rPr>
      </w:pPr>
    </w:p>
    <w:p w14:paraId="03308A69" w14:textId="77777777" w:rsidR="000547D4" w:rsidRDefault="007D09F4">
      <w:pPr>
        <w:widowControl w:val="0"/>
        <w:pBdr>
          <w:top w:val="nil"/>
          <w:left w:val="nil"/>
          <w:bottom w:val="nil"/>
          <w:right w:val="nil"/>
          <w:between w:val="nil"/>
        </w:pBdr>
        <w:spacing w:before="120" w:after="120" w:line="240" w:lineRule="auto"/>
        <w:ind w:left="10"/>
        <w:jc w:val="both"/>
        <w:rPr>
          <w:color w:val="1F3864"/>
          <w:sz w:val="25"/>
          <w:szCs w:val="25"/>
        </w:rPr>
      </w:pPr>
      <w:r>
        <w:rPr>
          <w:color w:val="1F3864"/>
          <w:sz w:val="25"/>
          <w:szCs w:val="25"/>
        </w:rPr>
        <w:t>3. PROCESO SELECTIVO</w:t>
      </w:r>
    </w:p>
    <w:p w14:paraId="783A9F08" w14:textId="77777777" w:rsidR="000547D4" w:rsidRDefault="007D09F4">
      <w:pPr>
        <w:widowControl w:val="0"/>
        <w:pBdr>
          <w:top w:val="nil"/>
          <w:left w:val="nil"/>
          <w:bottom w:val="nil"/>
          <w:right w:val="nil"/>
          <w:between w:val="nil"/>
        </w:pBdr>
        <w:spacing w:before="120" w:after="120" w:line="240" w:lineRule="auto"/>
        <w:ind w:left="292"/>
        <w:jc w:val="both"/>
        <w:rPr>
          <w:b/>
          <w:color w:val="000000"/>
        </w:rPr>
      </w:pPr>
      <w:r>
        <w:rPr>
          <w:b/>
          <w:color w:val="000000"/>
        </w:rPr>
        <w:t>3.1. FASE SEMIFINAL O ELIMINATORIA.</w:t>
      </w:r>
    </w:p>
    <w:p w14:paraId="7BF3DB49" w14:textId="6E0F292E" w:rsidR="000547D4" w:rsidRDefault="007D09F4">
      <w:pPr>
        <w:widowControl w:val="0"/>
        <w:pBdr>
          <w:top w:val="nil"/>
          <w:left w:val="nil"/>
          <w:bottom w:val="nil"/>
          <w:right w:val="nil"/>
          <w:between w:val="nil"/>
        </w:pBdr>
        <w:spacing w:before="120" w:after="120" w:line="240" w:lineRule="auto"/>
        <w:ind w:left="1559" w:right="6" w:hanging="708"/>
        <w:jc w:val="both"/>
      </w:pPr>
      <w:r>
        <w:rPr>
          <w:color w:val="000000"/>
        </w:rPr>
        <w:t xml:space="preserve">3.1.1. La Fase Semifinal o Eliminatoria se resolverá mediante una </w:t>
      </w:r>
      <w:r>
        <w:rPr>
          <w:b/>
          <w:color w:val="000000"/>
        </w:rPr>
        <w:t>grabación entera y sin cortes</w:t>
      </w:r>
      <w:r>
        <w:rPr>
          <w:color w:val="000000"/>
        </w:rPr>
        <w:t xml:space="preserve">, interpretando </w:t>
      </w:r>
      <w:r>
        <w:rPr>
          <w:b/>
          <w:color w:val="000000"/>
        </w:rPr>
        <w:t xml:space="preserve">una de las obras </w:t>
      </w:r>
      <w:r>
        <w:rPr>
          <w:color w:val="000000"/>
        </w:rPr>
        <w:t xml:space="preserve">que se proponen en estas bases (según la Categoría por la que se concurse) </w:t>
      </w:r>
      <w:r>
        <w:rPr>
          <w:b/>
          <w:color w:val="000000"/>
        </w:rPr>
        <w:t xml:space="preserve">con acompañamiento de piano </w:t>
      </w:r>
      <w:r>
        <w:rPr>
          <w:b/>
        </w:rPr>
        <w:t xml:space="preserve">o audio minus one </w:t>
      </w:r>
      <w:r>
        <w:rPr>
          <w:color w:val="000000"/>
        </w:rPr>
        <w:t>(excepto si la obra es sin acompañamiento, por lo que se entenderá que entonces no sería necesario)</w:t>
      </w:r>
      <w:r>
        <w:t>.</w:t>
      </w:r>
    </w:p>
    <w:p w14:paraId="55306725" w14:textId="77777777" w:rsidR="000547D4" w:rsidRDefault="000547D4">
      <w:pPr>
        <w:widowControl w:val="0"/>
        <w:pBdr>
          <w:top w:val="nil"/>
          <w:left w:val="nil"/>
          <w:bottom w:val="nil"/>
          <w:right w:val="nil"/>
          <w:between w:val="nil"/>
        </w:pBdr>
        <w:spacing w:before="120" w:after="120" w:line="240" w:lineRule="auto"/>
        <w:ind w:left="292"/>
        <w:jc w:val="both"/>
        <w:rPr>
          <w:b/>
        </w:rPr>
      </w:pPr>
    </w:p>
    <w:p w14:paraId="3CF1D860" w14:textId="77777777" w:rsidR="000547D4" w:rsidRDefault="007D09F4">
      <w:pPr>
        <w:widowControl w:val="0"/>
        <w:pBdr>
          <w:top w:val="nil"/>
          <w:left w:val="nil"/>
          <w:bottom w:val="nil"/>
          <w:right w:val="nil"/>
          <w:between w:val="nil"/>
        </w:pBdr>
        <w:spacing w:before="120" w:after="120" w:line="240" w:lineRule="auto"/>
        <w:ind w:left="292"/>
        <w:jc w:val="both"/>
        <w:rPr>
          <w:b/>
          <w:color w:val="000000"/>
        </w:rPr>
      </w:pPr>
      <w:r>
        <w:rPr>
          <w:b/>
          <w:color w:val="000000"/>
        </w:rPr>
        <w:t>3.2. FASE FINAL</w:t>
      </w:r>
    </w:p>
    <w:p w14:paraId="25069DDD" w14:textId="77777777" w:rsidR="000547D4" w:rsidRDefault="007D09F4">
      <w:pPr>
        <w:widowControl w:val="0"/>
        <w:pBdr>
          <w:top w:val="nil"/>
          <w:left w:val="nil"/>
          <w:bottom w:val="nil"/>
          <w:right w:val="nil"/>
          <w:between w:val="nil"/>
        </w:pBdr>
        <w:spacing w:before="120" w:after="120" w:line="240" w:lineRule="auto"/>
        <w:ind w:left="1559" w:right="-3" w:hanging="720"/>
        <w:jc w:val="both"/>
        <w:rPr>
          <w:color w:val="000000"/>
        </w:rPr>
      </w:pPr>
      <w:r>
        <w:rPr>
          <w:color w:val="000000"/>
        </w:rPr>
        <w:t xml:space="preserve">3.2.1. De obligatoriedad para todos los/las concursantes que se seleccionen por esta fase, tendrán que hacerla presencialmente </w:t>
      </w:r>
      <w:r>
        <w:rPr>
          <w:color w:val="000000"/>
        </w:rPr>
        <w:lastRenderedPageBreak/>
        <w:t xml:space="preserve">en la Casa de la Cultura de Benimodo (Valencia) el día </w:t>
      </w:r>
      <w:r>
        <w:t xml:space="preserve">a </w:t>
      </w:r>
      <w:r>
        <w:rPr>
          <w:color w:val="000000"/>
        </w:rPr>
        <w:t>estipulado</w:t>
      </w:r>
      <w:r>
        <w:t xml:space="preserve"> </w:t>
      </w:r>
      <w:r>
        <w:rPr>
          <w:color w:val="000000"/>
        </w:rPr>
        <w:t>por la organización.</w:t>
      </w:r>
    </w:p>
    <w:p w14:paraId="09E2E99A" w14:textId="77777777" w:rsidR="000547D4" w:rsidRDefault="007D09F4">
      <w:pPr>
        <w:widowControl w:val="0"/>
        <w:pBdr>
          <w:top w:val="nil"/>
          <w:left w:val="nil"/>
          <w:bottom w:val="nil"/>
          <w:right w:val="nil"/>
          <w:between w:val="nil"/>
        </w:pBdr>
        <w:spacing w:before="120" w:after="120" w:line="240" w:lineRule="auto"/>
        <w:ind w:left="1559" w:hanging="720"/>
        <w:jc w:val="both"/>
        <w:rPr>
          <w:color w:val="000000"/>
        </w:rPr>
      </w:pPr>
      <w:r>
        <w:rPr>
          <w:color w:val="000000"/>
        </w:rPr>
        <w:t xml:space="preserve">3.2.2. Para la fase final, los seleccionados interpretarán el repertorio obligatorio establecido en estas bases. </w:t>
      </w:r>
      <w:r>
        <w:t xml:space="preserve">Categoría Máster y B se interpretarán las dos obras propuestas. Las categorías C y D la obra estipulada. Con acompañamiento de piano </w:t>
      </w:r>
      <w:r>
        <w:rPr>
          <w:color w:val="000000"/>
        </w:rPr>
        <w:t>las que le necesitan.</w:t>
      </w:r>
    </w:p>
    <w:p w14:paraId="612862E7" w14:textId="77777777" w:rsidR="000547D4" w:rsidRDefault="007D09F4">
      <w:pPr>
        <w:widowControl w:val="0"/>
        <w:pBdr>
          <w:top w:val="nil"/>
          <w:left w:val="nil"/>
          <w:bottom w:val="nil"/>
          <w:right w:val="nil"/>
          <w:between w:val="nil"/>
        </w:pBdr>
        <w:spacing w:before="120" w:after="120" w:line="240" w:lineRule="auto"/>
        <w:ind w:left="1559" w:right="-3" w:hanging="720"/>
        <w:jc w:val="both"/>
        <w:rPr>
          <w:color w:val="000000"/>
        </w:rPr>
      </w:pPr>
      <w:r>
        <w:rPr>
          <w:color w:val="000000"/>
        </w:rPr>
        <w:t>3.2.3. El pianista acompañante le pondrá a disposición de los finalistas la organización del concurso. Si algún participante dispone de su propio pianista, tendrá que informar a la organización.</w:t>
      </w:r>
    </w:p>
    <w:p w14:paraId="65672D54" w14:textId="77777777" w:rsidR="000547D4" w:rsidRDefault="007D09F4">
      <w:pPr>
        <w:widowControl w:val="0"/>
        <w:pBdr>
          <w:top w:val="nil"/>
          <w:left w:val="nil"/>
          <w:bottom w:val="nil"/>
          <w:right w:val="nil"/>
          <w:between w:val="nil"/>
        </w:pBdr>
        <w:spacing w:before="120" w:after="120" w:line="240" w:lineRule="auto"/>
        <w:ind w:left="3"/>
        <w:jc w:val="both"/>
        <w:rPr>
          <w:color w:val="1F3864"/>
          <w:sz w:val="25"/>
          <w:szCs w:val="25"/>
        </w:rPr>
      </w:pPr>
      <w:r>
        <w:rPr>
          <w:color w:val="1F3864"/>
          <w:sz w:val="25"/>
          <w:szCs w:val="25"/>
        </w:rPr>
        <w:t>4. REPERTORIO</w:t>
      </w:r>
    </w:p>
    <w:p w14:paraId="4242E18F" w14:textId="153A811B" w:rsidR="000547D4" w:rsidRDefault="007D09F4">
      <w:pPr>
        <w:widowControl w:val="0"/>
        <w:pBdr>
          <w:top w:val="nil"/>
          <w:left w:val="nil"/>
          <w:bottom w:val="nil"/>
          <w:right w:val="nil"/>
          <w:between w:val="nil"/>
        </w:pBdr>
        <w:spacing w:before="120" w:after="120" w:line="240" w:lineRule="auto"/>
        <w:ind w:left="3" w:right="6" w:firstLine="847"/>
        <w:jc w:val="both"/>
        <w:rPr>
          <w:color w:val="000000"/>
        </w:rPr>
      </w:pPr>
      <w:r>
        <w:rPr>
          <w:b/>
          <w:color w:val="000000"/>
        </w:rPr>
        <w:t xml:space="preserve">FASE SEMIFINAL O ELIMINATORIA </w:t>
      </w:r>
      <w:r>
        <w:rPr>
          <w:color w:val="000000"/>
        </w:rPr>
        <w:t>(</w:t>
      </w:r>
      <w:r>
        <w:rPr>
          <w:color w:val="000000"/>
          <w:u w:val="single"/>
        </w:rPr>
        <w:t>propuesta de obras para elegir una</w:t>
      </w:r>
      <w:r>
        <w:rPr>
          <w:color w:val="000000"/>
        </w:rPr>
        <w:t xml:space="preserve">) La organización del Concurso de Trompeta "Valeriano Machí Esparza", deposita su confianza en la capacidad y creatividad de los compositores españoles, dando visibilidad a la excelente labor que hacen, así como apoyando las numerosas obras </w:t>
      </w:r>
      <w:r>
        <w:t xml:space="preserve">para </w:t>
      </w:r>
      <w:r>
        <w:rPr>
          <w:color w:val="000000"/>
        </w:rPr>
        <w:t xml:space="preserve">trompeta sola y con acompañamiento de piano que éstos han realizado para agrandar la biblioteca </w:t>
      </w:r>
      <w:r>
        <w:t xml:space="preserve">de </w:t>
      </w:r>
      <w:r>
        <w:rPr>
          <w:color w:val="000000"/>
        </w:rPr>
        <w:t>este instrumento.</w:t>
      </w:r>
    </w:p>
    <w:p w14:paraId="1AD3EFF6" w14:textId="66A1006A" w:rsidR="000547D4" w:rsidRDefault="007D09F4">
      <w:pPr>
        <w:widowControl w:val="0"/>
        <w:pBdr>
          <w:top w:val="nil"/>
          <w:left w:val="nil"/>
          <w:bottom w:val="nil"/>
          <w:right w:val="nil"/>
          <w:between w:val="nil"/>
        </w:pBdr>
        <w:spacing w:before="120" w:after="120" w:line="240" w:lineRule="auto"/>
        <w:ind w:right="1"/>
        <w:jc w:val="both"/>
        <w:rPr>
          <w:color w:val="000000"/>
        </w:rPr>
      </w:pPr>
      <w:r>
        <w:rPr>
          <w:color w:val="000000"/>
        </w:rPr>
        <w:t xml:space="preserve">Animamos al profesorado de Conservatorio, Escuelas de Música, Centros reconocidos, Academias, etc. a </w:t>
      </w:r>
      <w:r w:rsidR="0036585C">
        <w:rPr>
          <w:color w:val="000000"/>
        </w:rPr>
        <w:t>aprovechar</w:t>
      </w:r>
      <w:r w:rsidR="00552629">
        <w:rPr>
          <w:color w:val="000000"/>
        </w:rPr>
        <w:t>se de estas las</w:t>
      </w:r>
      <w:r>
        <w:rPr>
          <w:color w:val="000000"/>
        </w:rPr>
        <w:t xml:space="preserve"> posibilidades compositivas ofrecidas en este apartado del concurso, así como a utilizarlas en sus programaciones didácticas.</w:t>
      </w:r>
    </w:p>
    <w:p w14:paraId="4FA96F02" w14:textId="21C92E9E" w:rsidR="000547D4" w:rsidRDefault="007D09F4">
      <w:pPr>
        <w:widowControl w:val="0"/>
        <w:pBdr>
          <w:top w:val="nil"/>
          <w:left w:val="nil"/>
          <w:bottom w:val="nil"/>
          <w:right w:val="nil"/>
          <w:between w:val="nil"/>
        </w:pBdr>
        <w:spacing w:before="120" w:after="120" w:line="240" w:lineRule="auto"/>
        <w:ind w:right="1"/>
        <w:jc w:val="both"/>
      </w:pPr>
      <w:r>
        <w:t xml:space="preserve">Así como </w:t>
      </w:r>
      <w:r w:rsidR="00552629">
        <w:t>también aprovechar el</w:t>
      </w:r>
      <w:r>
        <w:t xml:space="preserve"> repertorio que normalmente se trabaja en los conservatorios.</w:t>
      </w:r>
    </w:p>
    <w:p w14:paraId="321473DF" w14:textId="77777777" w:rsidR="000547D4" w:rsidRDefault="000547D4">
      <w:pPr>
        <w:widowControl w:val="0"/>
        <w:pBdr>
          <w:top w:val="nil"/>
          <w:left w:val="nil"/>
          <w:bottom w:val="nil"/>
          <w:right w:val="nil"/>
          <w:between w:val="nil"/>
        </w:pBdr>
        <w:spacing w:before="120" w:after="120" w:line="240" w:lineRule="auto"/>
        <w:ind w:left="8" w:right="8" w:firstLine="1"/>
        <w:jc w:val="both"/>
        <w:rPr>
          <w:b/>
        </w:rPr>
      </w:pPr>
    </w:p>
    <w:p w14:paraId="55AE0B2D" w14:textId="77777777" w:rsidR="000547D4" w:rsidRDefault="007D09F4">
      <w:pPr>
        <w:widowControl w:val="0"/>
        <w:pBdr>
          <w:top w:val="nil"/>
          <w:left w:val="nil"/>
          <w:bottom w:val="nil"/>
          <w:right w:val="nil"/>
          <w:between w:val="nil"/>
        </w:pBdr>
        <w:spacing w:before="120" w:after="120" w:line="240" w:lineRule="auto"/>
        <w:ind w:left="728" w:right="8" w:firstLine="2"/>
        <w:jc w:val="both"/>
        <w:rPr>
          <w:color w:val="000000"/>
        </w:rPr>
      </w:pPr>
      <w:r>
        <w:rPr>
          <w:b/>
          <w:color w:val="000000"/>
        </w:rPr>
        <w:t xml:space="preserve">CATEGORÍA MÁSTER </w:t>
      </w:r>
      <w:r>
        <w:rPr>
          <w:color w:val="000000"/>
        </w:rPr>
        <w:t>(3º y 4º Enseñanza Superior y alumnado que cursa el Máster o lo tiene terminado hasta 26 años)</w:t>
      </w:r>
    </w:p>
    <w:p w14:paraId="10EF9D09" w14:textId="77777777" w:rsidR="000547D4" w:rsidRDefault="007D09F4">
      <w:pPr>
        <w:widowControl w:val="0"/>
        <w:spacing w:before="120" w:after="120" w:line="240" w:lineRule="auto"/>
        <w:jc w:val="both"/>
      </w:pPr>
      <w:r>
        <w:t xml:space="preserve">- </w:t>
      </w:r>
      <w:r>
        <w:rPr>
          <w:b/>
        </w:rPr>
        <w:t xml:space="preserve">1969. </w:t>
      </w:r>
      <w:r>
        <w:t>Autor: Toni Pedro. Spanish Brass Ediciones.</w:t>
      </w:r>
    </w:p>
    <w:p w14:paraId="53681405" w14:textId="77777777" w:rsidR="000547D4" w:rsidRDefault="007D09F4">
      <w:pPr>
        <w:widowControl w:val="0"/>
        <w:spacing w:before="120" w:after="120" w:line="240" w:lineRule="auto"/>
        <w:jc w:val="both"/>
      </w:pPr>
      <w:r>
        <w:t xml:space="preserve">- </w:t>
      </w:r>
      <w:r>
        <w:rPr>
          <w:b/>
        </w:rPr>
        <w:t xml:space="preserve">Añoranzas Memorias. </w:t>
      </w:r>
      <w:r>
        <w:t>Autor: Miguel Yuste. Union Musical Ediciones.</w:t>
      </w:r>
    </w:p>
    <w:p w14:paraId="5AD4F508" w14:textId="77777777" w:rsidR="000547D4" w:rsidRDefault="007D09F4">
      <w:pPr>
        <w:widowControl w:val="0"/>
        <w:spacing w:before="120" w:after="120" w:line="240" w:lineRule="auto"/>
        <w:jc w:val="both"/>
      </w:pPr>
      <w:r>
        <w:t xml:space="preserve">- </w:t>
      </w:r>
      <w:r>
        <w:rPr>
          <w:b/>
        </w:rPr>
        <w:t xml:space="preserve">Concerto Fa menor (1º y 2º movimiento). </w:t>
      </w:r>
      <w:r>
        <w:t>Autor: Oskar Böhme. Elite Edition 3002.</w:t>
      </w:r>
    </w:p>
    <w:p w14:paraId="36C91F5B" w14:textId="77777777" w:rsidR="000547D4" w:rsidRDefault="007D09F4">
      <w:pPr>
        <w:widowControl w:val="0"/>
        <w:spacing w:before="120" w:after="120" w:line="240" w:lineRule="auto"/>
        <w:jc w:val="both"/>
      </w:pPr>
      <w:r>
        <w:t xml:space="preserve">- </w:t>
      </w:r>
      <w:r>
        <w:rPr>
          <w:b/>
        </w:rPr>
        <w:t xml:space="preserve">Reminiscencias. </w:t>
      </w:r>
      <w:r>
        <w:t>Autor Ximo Tarín. Editorial: Todo por el aire.</w:t>
      </w:r>
    </w:p>
    <w:p w14:paraId="5CC4ABAA" w14:textId="77777777" w:rsidR="000547D4" w:rsidRDefault="007D09F4">
      <w:pPr>
        <w:widowControl w:val="0"/>
        <w:spacing w:before="120" w:after="120" w:line="240" w:lineRule="auto"/>
        <w:jc w:val="both"/>
      </w:pPr>
      <w:r>
        <w:t xml:space="preserve">- </w:t>
      </w:r>
      <w:r>
        <w:rPr>
          <w:b/>
        </w:rPr>
        <w:t xml:space="preserve">Señales. </w:t>
      </w:r>
      <w:r>
        <w:t>Autor: Jesús González. Editorial: Brotones Mercadal.</w:t>
      </w:r>
    </w:p>
    <w:p w14:paraId="7FFA8F24" w14:textId="77777777" w:rsidR="000547D4" w:rsidRDefault="007D09F4">
      <w:pPr>
        <w:widowControl w:val="0"/>
        <w:spacing w:before="120" w:after="120" w:line="240" w:lineRule="auto"/>
        <w:jc w:val="both"/>
      </w:pPr>
      <w:r>
        <w:t xml:space="preserve">- </w:t>
      </w:r>
      <w:r>
        <w:rPr>
          <w:b/>
        </w:rPr>
        <w:t xml:space="preserve">Solus (1º y 2º movimiento). </w:t>
      </w:r>
      <w:r>
        <w:t>Autor: Stanley Friedmann. Editorial: The Brass Press.</w:t>
      </w:r>
    </w:p>
    <w:p w14:paraId="4A5257FB" w14:textId="77777777" w:rsidR="000547D4" w:rsidRDefault="007D09F4">
      <w:pPr>
        <w:widowControl w:val="0"/>
        <w:spacing w:before="120" w:after="120" w:line="240" w:lineRule="auto"/>
        <w:jc w:val="both"/>
      </w:pPr>
      <w:r>
        <w:t xml:space="preserve">- </w:t>
      </w:r>
      <w:r>
        <w:rPr>
          <w:b/>
        </w:rPr>
        <w:t xml:space="preserve">Sonata (1r moviment). </w:t>
      </w:r>
      <w:r>
        <w:t>Autor: José Colomer. Editorial:</w:t>
      </w:r>
    </w:p>
    <w:p w14:paraId="5406146B" w14:textId="77777777" w:rsidR="000547D4" w:rsidRDefault="007D09F4">
      <w:pPr>
        <w:widowControl w:val="0"/>
        <w:spacing w:before="120" w:after="120" w:line="240" w:lineRule="auto"/>
        <w:jc w:val="both"/>
      </w:pPr>
      <w:r>
        <w:t>http://juancolomer.com/merch/sonata-for-c-trumpet-amp-piano</w:t>
      </w:r>
    </w:p>
    <w:p w14:paraId="084A3DB8" w14:textId="77777777" w:rsidR="000547D4" w:rsidRDefault="007D09F4">
      <w:pPr>
        <w:widowControl w:val="0"/>
        <w:spacing w:before="120" w:after="120" w:line="240" w:lineRule="auto"/>
        <w:jc w:val="both"/>
      </w:pPr>
      <w:r>
        <w:t xml:space="preserve">- </w:t>
      </w:r>
      <w:r>
        <w:rPr>
          <w:b/>
        </w:rPr>
        <w:t xml:space="preserve">Sonatina. </w:t>
      </w:r>
      <w:r>
        <w:t>Autor: Hans Werner Henze. Editorial: Schott.</w:t>
      </w:r>
    </w:p>
    <w:p w14:paraId="232E5E17" w14:textId="77777777" w:rsidR="000547D4" w:rsidRDefault="007D09F4">
      <w:pPr>
        <w:widowControl w:val="0"/>
        <w:spacing w:before="120" w:after="120" w:line="240" w:lineRule="auto"/>
        <w:jc w:val="both"/>
      </w:pPr>
      <w:r>
        <w:t xml:space="preserve">- </w:t>
      </w:r>
      <w:r>
        <w:rPr>
          <w:b/>
        </w:rPr>
        <w:t xml:space="preserve">Tercer ejercicio de Concierto. </w:t>
      </w:r>
      <w:r>
        <w:t>Autor: T. G. Coronel. Amalgama Ediciones.</w:t>
      </w:r>
    </w:p>
    <w:p w14:paraId="44DC4C35" w14:textId="77777777" w:rsidR="000547D4" w:rsidRDefault="007D09F4">
      <w:pPr>
        <w:widowControl w:val="0"/>
        <w:spacing w:before="120" w:after="120" w:line="240" w:lineRule="auto"/>
        <w:jc w:val="both"/>
      </w:pPr>
      <w:r>
        <w:t xml:space="preserve">- </w:t>
      </w:r>
      <w:r>
        <w:rPr>
          <w:b/>
        </w:rPr>
        <w:t xml:space="preserve">Variation Movements (1r, 2n i 3r moviments). </w:t>
      </w:r>
      <w:r>
        <w:t>Autor: Robert Henderson. Editorial: Robert Henderson</w:t>
      </w:r>
    </w:p>
    <w:p w14:paraId="52645B67" w14:textId="77777777" w:rsidR="000547D4" w:rsidRDefault="000547D4">
      <w:pPr>
        <w:widowControl w:val="0"/>
        <w:pBdr>
          <w:top w:val="nil"/>
          <w:left w:val="nil"/>
          <w:bottom w:val="nil"/>
          <w:right w:val="nil"/>
          <w:between w:val="nil"/>
        </w:pBdr>
        <w:spacing w:before="120" w:after="120" w:line="240" w:lineRule="auto"/>
        <w:ind w:left="10"/>
        <w:jc w:val="both"/>
        <w:rPr>
          <w:b/>
        </w:rPr>
      </w:pPr>
    </w:p>
    <w:p w14:paraId="6F136990" w14:textId="77777777" w:rsidR="000547D4" w:rsidRDefault="000547D4">
      <w:pPr>
        <w:widowControl w:val="0"/>
        <w:pBdr>
          <w:top w:val="nil"/>
          <w:left w:val="nil"/>
          <w:bottom w:val="nil"/>
          <w:right w:val="nil"/>
          <w:between w:val="nil"/>
        </w:pBdr>
        <w:spacing w:before="120" w:after="120" w:line="240" w:lineRule="auto"/>
        <w:ind w:left="10"/>
        <w:jc w:val="both"/>
        <w:rPr>
          <w:b/>
        </w:rPr>
      </w:pPr>
    </w:p>
    <w:p w14:paraId="56C5AFC6" w14:textId="77777777" w:rsidR="000547D4" w:rsidRDefault="007D09F4">
      <w:pPr>
        <w:widowControl w:val="0"/>
        <w:pBdr>
          <w:top w:val="nil"/>
          <w:left w:val="nil"/>
          <w:bottom w:val="nil"/>
          <w:right w:val="nil"/>
          <w:between w:val="nil"/>
        </w:pBdr>
        <w:spacing w:before="120" w:after="120" w:line="240" w:lineRule="auto"/>
        <w:ind w:left="10" w:firstLine="710"/>
        <w:jc w:val="both"/>
        <w:rPr>
          <w:color w:val="000000"/>
        </w:rPr>
      </w:pPr>
      <w:r>
        <w:rPr>
          <w:b/>
          <w:color w:val="000000"/>
        </w:rPr>
        <w:lastRenderedPageBreak/>
        <w:t xml:space="preserve">CATEGORIA B </w:t>
      </w:r>
      <w:r>
        <w:rPr>
          <w:color w:val="000000"/>
        </w:rPr>
        <w:t xml:space="preserve">(1r i 2n Ensenyament Superior) </w:t>
      </w:r>
    </w:p>
    <w:p w14:paraId="78F51F82" w14:textId="77777777" w:rsidR="000547D4" w:rsidRDefault="007D09F4">
      <w:pPr>
        <w:widowControl w:val="0"/>
        <w:pBdr>
          <w:top w:val="nil"/>
          <w:left w:val="nil"/>
          <w:bottom w:val="nil"/>
          <w:right w:val="nil"/>
          <w:between w:val="nil"/>
        </w:pBdr>
        <w:spacing w:before="120" w:after="120" w:line="240" w:lineRule="auto"/>
        <w:ind w:left="7"/>
        <w:jc w:val="both"/>
        <w:rPr>
          <w:color w:val="000000"/>
        </w:rPr>
      </w:pPr>
      <w:r>
        <w:rPr>
          <w:rFonts w:ascii="Calibri" w:eastAsia="Calibri" w:hAnsi="Calibri" w:cs="Calibri"/>
          <w:color w:val="000000"/>
        </w:rPr>
        <w:t xml:space="preserve">- </w:t>
      </w:r>
      <w:r>
        <w:rPr>
          <w:b/>
          <w:color w:val="000000"/>
        </w:rPr>
        <w:t xml:space="preserve">Ad Astra. </w:t>
      </w:r>
      <w:r>
        <w:rPr>
          <w:color w:val="000000"/>
        </w:rPr>
        <w:t xml:space="preserve">Autor: Juan Antonio Zapata. Editorial: GTE Música. </w:t>
      </w:r>
    </w:p>
    <w:p w14:paraId="6EC6C399" w14:textId="77777777" w:rsidR="000547D4" w:rsidRDefault="007D09F4">
      <w:pPr>
        <w:widowControl w:val="0"/>
        <w:pBdr>
          <w:top w:val="nil"/>
          <w:left w:val="nil"/>
          <w:bottom w:val="nil"/>
          <w:right w:val="nil"/>
          <w:between w:val="nil"/>
        </w:pBdr>
        <w:spacing w:before="120" w:after="120" w:line="240" w:lineRule="auto"/>
        <w:ind w:left="7"/>
        <w:jc w:val="both"/>
        <w:rPr>
          <w:rFonts w:ascii="Calibri" w:eastAsia="Calibri" w:hAnsi="Calibri" w:cs="Calibri"/>
        </w:rPr>
      </w:pPr>
      <w:r>
        <w:t xml:space="preserve">- </w:t>
      </w:r>
      <w:r>
        <w:rPr>
          <w:b/>
        </w:rPr>
        <w:t xml:space="preserve">Concertpiece Nº 1 Op. 11. </w:t>
      </w:r>
      <w:r>
        <w:t xml:space="preserve"> Autor: Karl Wilhelm</w:t>
      </w:r>
      <w:r>
        <w:rPr>
          <w:rFonts w:ascii="Calibri" w:eastAsia="Calibri" w:hAnsi="Calibri" w:cs="Calibri"/>
        </w:rPr>
        <w:t xml:space="preserve"> Brandt. Editorial: Southern Music.</w:t>
      </w:r>
    </w:p>
    <w:p w14:paraId="5A4AAAB5" w14:textId="77777777" w:rsidR="000547D4" w:rsidRDefault="007D09F4">
      <w:pPr>
        <w:widowControl w:val="0"/>
        <w:pBdr>
          <w:top w:val="nil"/>
          <w:left w:val="nil"/>
          <w:bottom w:val="nil"/>
          <w:right w:val="nil"/>
          <w:between w:val="nil"/>
        </w:pBdr>
        <w:spacing w:before="120" w:after="120" w:line="240" w:lineRule="auto"/>
        <w:jc w:val="both"/>
        <w:rPr>
          <w:color w:val="000000"/>
        </w:rPr>
      </w:pPr>
      <w:r>
        <w:rPr>
          <w:rFonts w:ascii="Calibri" w:eastAsia="Calibri" w:hAnsi="Calibri" w:cs="Calibri"/>
        </w:rPr>
        <w:t>-</w:t>
      </w:r>
      <w:r>
        <w:rPr>
          <w:rFonts w:ascii="Calibri" w:eastAsia="Calibri" w:hAnsi="Calibri" w:cs="Calibri"/>
          <w:color w:val="000000"/>
        </w:rPr>
        <w:t xml:space="preserve"> </w:t>
      </w:r>
      <w:r>
        <w:rPr>
          <w:b/>
          <w:color w:val="000000"/>
        </w:rPr>
        <w:t xml:space="preserve">Divertimento. </w:t>
      </w:r>
      <w:r>
        <w:rPr>
          <w:color w:val="000000"/>
        </w:rPr>
        <w:t xml:space="preserve">Autor: Enrique Pastor. Editorial: </w:t>
      </w:r>
      <w:hyperlink r:id="rId8">
        <w:r>
          <w:rPr>
            <w:color w:val="1155CC"/>
            <w:u w:val="single"/>
          </w:rPr>
          <w:t>clasico@musica.es</w:t>
        </w:r>
      </w:hyperlink>
    </w:p>
    <w:p w14:paraId="7D83D1C5" w14:textId="77777777" w:rsidR="000547D4" w:rsidRDefault="007D09F4">
      <w:pPr>
        <w:widowControl w:val="0"/>
        <w:pBdr>
          <w:top w:val="nil"/>
          <w:left w:val="nil"/>
          <w:bottom w:val="nil"/>
          <w:right w:val="nil"/>
          <w:between w:val="nil"/>
        </w:pBdr>
        <w:spacing w:before="120" w:after="120" w:line="240" w:lineRule="auto"/>
        <w:jc w:val="both"/>
        <w:rPr>
          <w:color w:val="000000"/>
        </w:rPr>
      </w:pPr>
      <w:r>
        <w:t xml:space="preserve">- </w:t>
      </w:r>
      <w:r>
        <w:rPr>
          <w:b/>
          <w:color w:val="000000"/>
        </w:rPr>
        <w:t xml:space="preserve">Entubado a la música. </w:t>
      </w:r>
      <w:r>
        <w:rPr>
          <w:color w:val="000000"/>
        </w:rPr>
        <w:t>Autor: Javier González Sarmiento. Editorial: CM Ediciones.</w:t>
      </w:r>
    </w:p>
    <w:p w14:paraId="4513619C" w14:textId="77777777" w:rsidR="000547D4" w:rsidRDefault="007D09F4">
      <w:pPr>
        <w:widowControl w:val="0"/>
        <w:pBdr>
          <w:top w:val="nil"/>
          <w:left w:val="nil"/>
          <w:bottom w:val="nil"/>
          <w:right w:val="nil"/>
          <w:between w:val="nil"/>
        </w:pBdr>
        <w:spacing w:before="120" w:after="120" w:line="240" w:lineRule="auto"/>
        <w:jc w:val="both"/>
      </w:pPr>
      <w:r>
        <w:t xml:space="preserve">- </w:t>
      </w:r>
      <w:r>
        <w:rPr>
          <w:b/>
        </w:rPr>
        <w:t>Fantasy for Trumpet Op. 100.</w:t>
      </w:r>
      <w:r>
        <w:t xml:space="preserve"> Autor: Malcolm Arnold. Editorial: Faber Music.</w:t>
      </w:r>
    </w:p>
    <w:p w14:paraId="13947F02" w14:textId="77777777" w:rsidR="000547D4" w:rsidRDefault="007D09F4">
      <w:pPr>
        <w:widowControl w:val="0"/>
        <w:pBdr>
          <w:top w:val="nil"/>
          <w:left w:val="nil"/>
          <w:bottom w:val="nil"/>
          <w:right w:val="nil"/>
          <w:between w:val="nil"/>
        </w:pBdr>
        <w:spacing w:before="120" w:after="120" w:line="240" w:lineRule="auto"/>
        <w:jc w:val="both"/>
        <w:rPr>
          <w:color w:val="000000"/>
        </w:rPr>
      </w:pPr>
      <w:r>
        <w:t xml:space="preserve">- </w:t>
      </w:r>
      <w:r>
        <w:rPr>
          <w:b/>
          <w:color w:val="000000"/>
        </w:rPr>
        <w:t xml:space="preserve">Impromptu. </w:t>
      </w:r>
      <w:r>
        <w:rPr>
          <w:color w:val="000000"/>
        </w:rPr>
        <w:t xml:space="preserve">Autor: Andrés Valero. Editorial: Gerard Billaudot. </w:t>
      </w:r>
    </w:p>
    <w:p w14:paraId="42D92154" w14:textId="77777777" w:rsidR="000547D4" w:rsidRDefault="007D09F4">
      <w:pPr>
        <w:widowControl w:val="0"/>
        <w:spacing w:before="120" w:after="120" w:line="240" w:lineRule="auto"/>
        <w:jc w:val="both"/>
      </w:pPr>
      <w:r>
        <w:t xml:space="preserve">- </w:t>
      </w:r>
      <w:r>
        <w:rPr>
          <w:b/>
        </w:rPr>
        <w:t>Intrada.</w:t>
      </w:r>
      <w:r>
        <w:t xml:space="preserve"> Autor: Arthur Honegger. Editorial: Salabert.</w:t>
      </w:r>
    </w:p>
    <w:p w14:paraId="1EE076CC" w14:textId="77777777" w:rsidR="000547D4" w:rsidRDefault="007D09F4">
      <w:pPr>
        <w:widowControl w:val="0"/>
        <w:spacing w:before="120" w:after="120" w:line="240" w:lineRule="auto"/>
        <w:jc w:val="both"/>
      </w:pPr>
      <w:r>
        <w:t xml:space="preserve">- </w:t>
      </w:r>
      <w:r>
        <w:rPr>
          <w:b/>
        </w:rPr>
        <w:t>Intrada.</w:t>
      </w:r>
      <w:r>
        <w:t xml:space="preserve"> Autor: Otto Ketting. Editorial: Deuss Music.</w:t>
      </w:r>
    </w:p>
    <w:p w14:paraId="243A3D70" w14:textId="77777777" w:rsidR="000547D4" w:rsidRDefault="007D09F4">
      <w:pPr>
        <w:widowControl w:val="0"/>
        <w:pBdr>
          <w:top w:val="nil"/>
          <w:left w:val="nil"/>
          <w:bottom w:val="nil"/>
          <w:right w:val="nil"/>
          <w:between w:val="nil"/>
        </w:pBdr>
        <w:spacing w:before="120" w:after="120" w:line="240" w:lineRule="auto"/>
        <w:ind w:left="7"/>
        <w:jc w:val="both"/>
        <w:rPr>
          <w:color w:val="000000"/>
        </w:rPr>
      </w:pPr>
      <w:r>
        <w:rPr>
          <w:rFonts w:ascii="Calibri" w:eastAsia="Calibri" w:hAnsi="Calibri" w:cs="Calibri"/>
          <w:color w:val="000000"/>
        </w:rPr>
        <w:t xml:space="preserve">- </w:t>
      </w:r>
      <w:r>
        <w:rPr>
          <w:b/>
          <w:color w:val="000000"/>
        </w:rPr>
        <w:t xml:space="preserve">Solo de trompeta. </w:t>
      </w:r>
      <w:r>
        <w:rPr>
          <w:color w:val="000000"/>
        </w:rPr>
        <w:t>Autor: Tomás Bretón. Editorial: Unión Musical Ediciones.</w:t>
      </w:r>
    </w:p>
    <w:p w14:paraId="6953B68B" w14:textId="77777777" w:rsidR="000547D4" w:rsidRDefault="007D09F4">
      <w:pPr>
        <w:widowControl w:val="0"/>
        <w:pBdr>
          <w:top w:val="nil"/>
          <w:left w:val="nil"/>
          <w:bottom w:val="nil"/>
          <w:right w:val="nil"/>
          <w:between w:val="nil"/>
        </w:pBdr>
        <w:spacing w:before="120" w:after="120" w:line="240" w:lineRule="auto"/>
        <w:ind w:left="7"/>
        <w:jc w:val="both"/>
      </w:pPr>
      <w:r>
        <w:t xml:space="preserve">- </w:t>
      </w:r>
      <w:r>
        <w:rPr>
          <w:b/>
        </w:rPr>
        <w:t xml:space="preserve">Legend. </w:t>
      </w:r>
      <w:r>
        <w:t>Autor: Georges Enescu. Editorial: International Music Company</w:t>
      </w:r>
    </w:p>
    <w:p w14:paraId="4B8EEFED" w14:textId="77777777" w:rsidR="000547D4" w:rsidRDefault="000547D4">
      <w:pPr>
        <w:widowControl w:val="0"/>
        <w:pBdr>
          <w:top w:val="nil"/>
          <w:left w:val="nil"/>
          <w:bottom w:val="nil"/>
          <w:right w:val="nil"/>
          <w:between w:val="nil"/>
        </w:pBdr>
        <w:spacing w:before="120" w:after="120" w:line="240" w:lineRule="auto"/>
        <w:ind w:left="10"/>
        <w:jc w:val="both"/>
        <w:rPr>
          <w:b/>
        </w:rPr>
      </w:pPr>
    </w:p>
    <w:p w14:paraId="4597337C" w14:textId="77777777" w:rsidR="000547D4" w:rsidRDefault="000547D4">
      <w:pPr>
        <w:widowControl w:val="0"/>
        <w:pBdr>
          <w:top w:val="nil"/>
          <w:left w:val="nil"/>
          <w:bottom w:val="nil"/>
          <w:right w:val="nil"/>
          <w:between w:val="nil"/>
        </w:pBdr>
        <w:spacing w:before="120" w:after="120" w:line="240" w:lineRule="auto"/>
        <w:ind w:left="10"/>
        <w:jc w:val="both"/>
        <w:rPr>
          <w:b/>
        </w:rPr>
      </w:pPr>
    </w:p>
    <w:p w14:paraId="549EF476" w14:textId="77777777" w:rsidR="000547D4" w:rsidRDefault="007D09F4">
      <w:pPr>
        <w:widowControl w:val="0"/>
        <w:pBdr>
          <w:top w:val="nil"/>
          <w:left w:val="nil"/>
          <w:bottom w:val="nil"/>
          <w:right w:val="nil"/>
          <w:between w:val="nil"/>
        </w:pBdr>
        <w:spacing w:before="120" w:after="120" w:line="240" w:lineRule="auto"/>
        <w:ind w:left="10" w:firstLine="710"/>
        <w:jc w:val="both"/>
      </w:pPr>
      <w:r>
        <w:rPr>
          <w:b/>
          <w:color w:val="000000"/>
        </w:rPr>
        <w:t xml:space="preserve">CATEGORÍA C </w:t>
      </w:r>
      <w:r>
        <w:rPr>
          <w:color w:val="000000"/>
        </w:rPr>
        <w:t>(5º y 6º Enseñanza Profesional)</w:t>
      </w:r>
    </w:p>
    <w:p w14:paraId="71153997" w14:textId="77777777" w:rsidR="000547D4" w:rsidRDefault="007D09F4">
      <w:pPr>
        <w:widowControl w:val="0"/>
        <w:pBdr>
          <w:top w:val="nil"/>
          <w:left w:val="nil"/>
          <w:bottom w:val="nil"/>
          <w:right w:val="nil"/>
          <w:between w:val="nil"/>
        </w:pBdr>
        <w:spacing w:before="120" w:after="120" w:line="240" w:lineRule="auto"/>
        <w:ind w:left="10"/>
        <w:jc w:val="both"/>
      </w:pPr>
      <w:r>
        <w:t xml:space="preserve">- </w:t>
      </w:r>
      <w:r>
        <w:rPr>
          <w:b/>
        </w:rPr>
        <w:t xml:space="preserve">Aria et Fanfare. </w:t>
      </w:r>
      <w:r>
        <w:t>Autor: Paul Vidal. Editorial: Alphonse Leduc.</w:t>
      </w:r>
    </w:p>
    <w:p w14:paraId="564F572E" w14:textId="77777777" w:rsidR="000547D4" w:rsidRDefault="007D09F4">
      <w:pPr>
        <w:widowControl w:val="0"/>
        <w:pBdr>
          <w:top w:val="nil"/>
          <w:left w:val="nil"/>
          <w:bottom w:val="nil"/>
          <w:right w:val="nil"/>
          <w:between w:val="nil"/>
        </w:pBdr>
        <w:spacing w:before="120" w:after="120" w:line="240" w:lineRule="auto"/>
        <w:ind w:left="7" w:right="85"/>
        <w:jc w:val="both"/>
        <w:rPr>
          <w:rFonts w:ascii="Calibri" w:eastAsia="Calibri" w:hAnsi="Calibri" w:cs="Calibri"/>
        </w:rPr>
      </w:pPr>
      <w:r>
        <w:rPr>
          <w:rFonts w:ascii="Calibri" w:eastAsia="Calibri" w:hAnsi="Calibri" w:cs="Calibri"/>
          <w:color w:val="000000"/>
        </w:rPr>
        <w:t xml:space="preserve">- </w:t>
      </w:r>
      <w:r>
        <w:rPr>
          <w:b/>
          <w:color w:val="000000"/>
        </w:rPr>
        <w:t>Fanfarria para una trompeta solitaria.</w:t>
      </w:r>
      <w:r>
        <w:rPr>
          <w:b/>
          <w:i/>
          <w:color w:val="000000"/>
        </w:rPr>
        <w:t xml:space="preserve"> </w:t>
      </w:r>
      <w:r>
        <w:rPr>
          <w:color w:val="000000"/>
        </w:rPr>
        <w:t>Autor: Javier Costa Císcar. Editorial: Pilas.</w:t>
      </w:r>
    </w:p>
    <w:p w14:paraId="3CD06D55" w14:textId="32CF2868" w:rsidR="000547D4" w:rsidRDefault="007D09F4">
      <w:pPr>
        <w:widowControl w:val="0"/>
        <w:pBdr>
          <w:top w:val="nil"/>
          <w:left w:val="nil"/>
          <w:bottom w:val="nil"/>
          <w:right w:val="nil"/>
          <w:between w:val="nil"/>
        </w:pBdr>
        <w:spacing w:before="120" w:after="120" w:line="240" w:lineRule="auto"/>
        <w:ind w:left="7" w:right="85"/>
        <w:jc w:val="both"/>
        <w:rPr>
          <w:color w:val="000000"/>
        </w:rPr>
      </w:pPr>
      <w:r>
        <w:rPr>
          <w:rFonts w:ascii="Calibri" w:eastAsia="Calibri" w:hAnsi="Calibri" w:cs="Calibri"/>
          <w:color w:val="000000"/>
        </w:rPr>
        <w:t>-</w:t>
      </w:r>
      <w:r w:rsidR="0036585C">
        <w:rPr>
          <w:rFonts w:ascii="Calibri" w:eastAsia="Calibri" w:hAnsi="Calibri" w:cs="Calibri"/>
          <w:color w:val="000000"/>
        </w:rPr>
        <w:t xml:space="preserve"> </w:t>
      </w:r>
      <w:r w:rsidRPr="0036585C">
        <w:rPr>
          <w:rFonts w:eastAsia="Calibri"/>
          <w:b/>
          <w:bCs/>
          <w:color w:val="000000"/>
        </w:rPr>
        <w:t xml:space="preserve">Fantasía </w:t>
      </w:r>
      <w:r w:rsidRPr="0036585C">
        <w:rPr>
          <w:b/>
          <w:bCs/>
          <w:color w:val="000000"/>
        </w:rPr>
        <w:t>Mudéjar</w:t>
      </w:r>
      <w:r>
        <w:rPr>
          <w:color w:val="000000"/>
        </w:rPr>
        <w:t>. Autor: Luis Pérez de Tudela. Gil Editorial: Musivall Editions.</w:t>
      </w:r>
    </w:p>
    <w:p w14:paraId="22FF25C1" w14:textId="77777777" w:rsidR="000547D4" w:rsidRDefault="007D09F4">
      <w:pPr>
        <w:widowControl w:val="0"/>
        <w:pBdr>
          <w:top w:val="nil"/>
          <w:left w:val="nil"/>
          <w:bottom w:val="nil"/>
          <w:right w:val="nil"/>
          <w:between w:val="nil"/>
        </w:pBdr>
        <w:spacing w:before="120" w:after="120" w:line="240" w:lineRule="auto"/>
        <w:ind w:left="7" w:right="85"/>
        <w:jc w:val="both"/>
        <w:rPr>
          <w:color w:val="000000"/>
        </w:rPr>
      </w:pPr>
      <w:r>
        <w:t xml:space="preserve">- </w:t>
      </w:r>
      <w:r>
        <w:rPr>
          <w:b/>
          <w:color w:val="000000"/>
        </w:rPr>
        <w:t xml:space="preserve">Nocturno. </w:t>
      </w:r>
      <w:r>
        <w:rPr>
          <w:color w:val="000000"/>
        </w:rPr>
        <w:t>Autor: Juan Antonio Zapata. Editorial: GTE Música.</w:t>
      </w:r>
    </w:p>
    <w:p w14:paraId="315828B8" w14:textId="77777777" w:rsidR="000547D4" w:rsidRDefault="007D09F4">
      <w:pPr>
        <w:widowControl w:val="0"/>
        <w:pBdr>
          <w:top w:val="nil"/>
          <w:left w:val="nil"/>
          <w:bottom w:val="nil"/>
          <w:right w:val="nil"/>
          <w:between w:val="nil"/>
        </w:pBdr>
        <w:spacing w:before="120" w:after="120" w:line="240" w:lineRule="auto"/>
        <w:ind w:left="7"/>
        <w:jc w:val="both"/>
        <w:rPr>
          <w:color w:val="000000"/>
        </w:rPr>
      </w:pPr>
      <w:r>
        <w:rPr>
          <w:rFonts w:ascii="Calibri" w:eastAsia="Calibri" w:hAnsi="Calibri" w:cs="Calibri"/>
          <w:color w:val="000000"/>
        </w:rPr>
        <w:t xml:space="preserve">- </w:t>
      </w:r>
      <w:r>
        <w:rPr>
          <w:b/>
          <w:color w:val="000000"/>
        </w:rPr>
        <w:t xml:space="preserve">Tema y variaciones. </w:t>
      </w:r>
      <w:r>
        <w:rPr>
          <w:color w:val="000000"/>
        </w:rPr>
        <w:t>Autor: Enrique Pastor. Editorial: clasico@musica.es</w:t>
      </w:r>
    </w:p>
    <w:p w14:paraId="1E1ED8E3" w14:textId="77777777" w:rsidR="000547D4" w:rsidRDefault="007D09F4">
      <w:pPr>
        <w:widowControl w:val="0"/>
        <w:pBdr>
          <w:top w:val="nil"/>
          <w:left w:val="nil"/>
          <w:bottom w:val="nil"/>
          <w:right w:val="nil"/>
          <w:between w:val="nil"/>
        </w:pBdr>
        <w:spacing w:before="120" w:after="120" w:line="240" w:lineRule="auto"/>
        <w:ind w:left="10"/>
        <w:jc w:val="both"/>
        <w:rPr>
          <w:b/>
        </w:rPr>
      </w:pPr>
      <w:r>
        <w:rPr>
          <w:b/>
        </w:rPr>
        <w:tab/>
      </w:r>
    </w:p>
    <w:p w14:paraId="20733F3A" w14:textId="77777777" w:rsidR="000547D4" w:rsidRDefault="007D09F4">
      <w:pPr>
        <w:widowControl w:val="0"/>
        <w:pBdr>
          <w:top w:val="nil"/>
          <w:left w:val="nil"/>
          <w:bottom w:val="nil"/>
          <w:right w:val="nil"/>
          <w:between w:val="nil"/>
        </w:pBdr>
        <w:spacing w:before="120" w:after="120" w:line="240" w:lineRule="auto"/>
        <w:ind w:left="10" w:firstLine="710"/>
        <w:jc w:val="both"/>
        <w:rPr>
          <w:color w:val="000000"/>
        </w:rPr>
      </w:pPr>
      <w:r>
        <w:rPr>
          <w:b/>
          <w:color w:val="000000"/>
        </w:rPr>
        <w:t xml:space="preserve">CATEGORÍA D </w:t>
      </w:r>
      <w:r>
        <w:rPr>
          <w:color w:val="000000"/>
        </w:rPr>
        <w:t>(3º y 4º Enseñanza Profesional)</w:t>
      </w:r>
    </w:p>
    <w:p w14:paraId="004D67D8" w14:textId="0E393323" w:rsidR="000547D4" w:rsidRDefault="007D09F4">
      <w:pPr>
        <w:widowControl w:val="0"/>
        <w:pBdr>
          <w:top w:val="nil"/>
          <w:left w:val="nil"/>
          <w:bottom w:val="nil"/>
          <w:right w:val="nil"/>
          <w:between w:val="nil"/>
        </w:pBdr>
        <w:spacing w:before="120" w:after="120" w:line="240" w:lineRule="auto"/>
        <w:ind w:left="7" w:right="85"/>
        <w:jc w:val="both"/>
        <w:rPr>
          <w:color w:val="000000"/>
        </w:rPr>
      </w:pPr>
      <w:r>
        <w:rPr>
          <w:rFonts w:ascii="Calibri" w:eastAsia="Calibri" w:hAnsi="Calibri" w:cs="Calibri"/>
          <w:color w:val="000000"/>
        </w:rPr>
        <w:t xml:space="preserve">- </w:t>
      </w:r>
      <w:r w:rsidR="00100635">
        <w:rPr>
          <w:b/>
          <w:color w:val="000000"/>
        </w:rPr>
        <w:t>A</w:t>
      </w:r>
      <w:r>
        <w:rPr>
          <w:b/>
          <w:color w:val="000000"/>
        </w:rPr>
        <w:t xml:space="preserve"> Little Blue Sea.</w:t>
      </w:r>
      <w:r>
        <w:rPr>
          <w:b/>
          <w:i/>
          <w:color w:val="000000"/>
        </w:rPr>
        <w:t xml:space="preserve"> </w:t>
      </w:r>
      <w:r>
        <w:rPr>
          <w:color w:val="000000"/>
        </w:rPr>
        <w:t>Autor: Juan Antonio Zapata. Editorial: zapatatrumpet@gmail.com</w:t>
      </w:r>
    </w:p>
    <w:p w14:paraId="34957FCB" w14:textId="77777777" w:rsidR="000547D4" w:rsidRDefault="007D09F4">
      <w:pPr>
        <w:widowControl w:val="0"/>
        <w:pBdr>
          <w:top w:val="nil"/>
          <w:left w:val="nil"/>
          <w:bottom w:val="nil"/>
          <w:right w:val="nil"/>
          <w:between w:val="nil"/>
        </w:pBdr>
        <w:spacing w:before="120" w:after="120" w:line="240" w:lineRule="auto"/>
        <w:ind w:left="7" w:right="85"/>
        <w:jc w:val="both"/>
      </w:pPr>
      <w:r>
        <w:rPr>
          <w:rFonts w:ascii="Calibri" w:eastAsia="Calibri" w:hAnsi="Calibri" w:cs="Calibri"/>
          <w:color w:val="000000"/>
        </w:rPr>
        <w:t xml:space="preserve">- </w:t>
      </w:r>
      <w:r>
        <w:rPr>
          <w:b/>
          <w:color w:val="000000"/>
        </w:rPr>
        <w:t xml:space="preserve">Divertimento Op. 18 nº 1 </w:t>
      </w:r>
      <w:r>
        <w:rPr>
          <w:b/>
          <w:i/>
          <w:color w:val="000000"/>
        </w:rPr>
        <w:t xml:space="preserve">. </w:t>
      </w:r>
      <w:r>
        <w:rPr>
          <w:color w:val="000000"/>
        </w:rPr>
        <w:t>Autor: Salvador Brotons. Editorial: Clivis</w:t>
      </w:r>
    </w:p>
    <w:p w14:paraId="66545CAC" w14:textId="77777777" w:rsidR="000547D4" w:rsidRDefault="007D09F4">
      <w:pPr>
        <w:widowControl w:val="0"/>
        <w:pBdr>
          <w:top w:val="nil"/>
          <w:left w:val="nil"/>
          <w:bottom w:val="nil"/>
          <w:right w:val="nil"/>
          <w:between w:val="nil"/>
        </w:pBdr>
        <w:spacing w:before="120" w:after="120" w:line="240" w:lineRule="auto"/>
        <w:ind w:left="7" w:right="85"/>
        <w:jc w:val="both"/>
        <w:rPr>
          <w:color w:val="000000"/>
        </w:rPr>
      </w:pPr>
      <w:r>
        <w:t xml:space="preserve">- </w:t>
      </w:r>
      <w:r>
        <w:rPr>
          <w:b/>
          <w:color w:val="000000"/>
        </w:rPr>
        <w:t xml:space="preserve">Dodeca-Trumpet. </w:t>
      </w:r>
      <w:r>
        <w:rPr>
          <w:color w:val="000000"/>
        </w:rPr>
        <w:t>Autor: Juan Muñoz Orero. Editorial: Pilas.</w:t>
      </w:r>
    </w:p>
    <w:p w14:paraId="4D74171D" w14:textId="77777777" w:rsidR="000547D4" w:rsidRDefault="007D09F4">
      <w:pPr>
        <w:widowControl w:val="0"/>
        <w:pBdr>
          <w:top w:val="nil"/>
          <w:left w:val="nil"/>
          <w:bottom w:val="nil"/>
          <w:right w:val="nil"/>
          <w:between w:val="nil"/>
        </w:pBdr>
        <w:spacing w:before="120" w:after="120" w:line="240" w:lineRule="auto"/>
        <w:ind w:left="7" w:right="1144"/>
        <w:jc w:val="both"/>
        <w:rPr>
          <w:color w:val="000000"/>
        </w:rPr>
      </w:pPr>
      <w:r>
        <w:rPr>
          <w:rFonts w:ascii="Calibri" w:eastAsia="Calibri" w:hAnsi="Calibri" w:cs="Calibri"/>
          <w:color w:val="000000"/>
        </w:rPr>
        <w:t xml:space="preserve">- </w:t>
      </w:r>
      <w:r>
        <w:rPr>
          <w:b/>
          <w:color w:val="000000"/>
        </w:rPr>
        <w:t xml:space="preserve">Fantasía para la Tromba (sin repeticiones). </w:t>
      </w:r>
      <w:r>
        <w:rPr>
          <w:color w:val="000000"/>
        </w:rPr>
        <w:t>Autor: Agustín Millares. Editorial: McNaughtan</w:t>
      </w:r>
    </w:p>
    <w:p w14:paraId="79A78B33" w14:textId="77777777" w:rsidR="000547D4" w:rsidRDefault="007D09F4">
      <w:pPr>
        <w:widowControl w:val="0"/>
        <w:pBdr>
          <w:top w:val="nil"/>
          <w:left w:val="nil"/>
          <w:bottom w:val="nil"/>
          <w:right w:val="nil"/>
          <w:between w:val="nil"/>
        </w:pBdr>
        <w:spacing w:before="120" w:after="120" w:line="240" w:lineRule="auto"/>
        <w:ind w:left="7" w:right="1144"/>
        <w:jc w:val="both"/>
        <w:rPr>
          <w:color w:val="000000"/>
        </w:rPr>
      </w:pPr>
      <w:r>
        <w:rPr>
          <w:rFonts w:ascii="Calibri" w:eastAsia="Calibri" w:hAnsi="Calibri" w:cs="Calibri"/>
          <w:color w:val="000000"/>
        </w:rPr>
        <w:t xml:space="preserve">- </w:t>
      </w:r>
      <w:r>
        <w:rPr>
          <w:b/>
          <w:color w:val="000000"/>
        </w:rPr>
        <w:t>Maleficio.</w:t>
      </w:r>
      <w:r>
        <w:rPr>
          <w:b/>
          <w:i/>
          <w:color w:val="000000"/>
        </w:rPr>
        <w:t xml:space="preserve"> </w:t>
      </w:r>
      <w:r>
        <w:rPr>
          <w:color w:val="000000"/>
        </w:rPr>
        <w:t>Autor: Vicente Roncero. Editorial: Pilas.</w:t>
      </w:r>
    </w:p>
    <w:p w14:paraId="2B94114D" w14:textId="436B71FF" w:rsidR="000547D4" w:rsidRDefault="007D09F4">
      <w:pPr>
        <w:widowControl w:val="0"/>
        <w:spacing w:before="120" w:after="120" w:line="240" w:lineRule="auto"/>
        <w:jc w:val="both"/>
      </w:pPr>
      <w:r>
        <w:t xml:space="preserve">- </w:t>
      </w:r>
      <w:r>
        <w:rPr>
          <w:b/>
        </w:rPr>
        <w:t>R</w:t>
      </w:r>
      <w:r w:rsidR="00100635">
        <w:rPr>
          <w:b/>
        </w:rPr>
        <w:t>h</w:t>
      </w:r>
      <w:r>
        <w:rPr>
          <w:b/>
        </w:rPr>
        <w:t xml:space="preserve">apsodie. </w:t>
      </w:r>
      <w:r>
        <w:t>Autor: Eugene Bozza. Editorial: Alphonse Leduc.</w:t>
      </w:r>
    </w:p>
    <w:p w14:paraId="6A686E7E" w14:textId="77777777" w:rsidR="000547D4" w:rsidRDefault="000547D4">
      <w:pPr>
        <w:widowControl w:val="0"/>
        <w:pBdr>
          <w:top w:val="nil"/>
          <w:left w:val="nil"/>
          <w:bottom w:val="nil"/>
          <w:right w:val="nil"/>
          <w:between w:val="nil"/>
        </w:pBdr>
        <w:spacing w:before="120" w:after="120" w:line="240" w:lineRule="auto"/>
        <w:ind w:left="16"/>
        <w:jc w:val="both"/>
        <w:rPr>
          <w:b/>
        </w:rPr>
      </w:pPr>
    </w:p>
    <w:p w14:paraId="4363C877" w14:textId="77777777" w:rsidR="000547D4" w:rsidRDefault="007D09F4">
      <w:pPr>
        <w:widowControl w:val="0"/>
        <w:pBdr>
          <w:top w:val="nil"/>
          <w:left w:val="nil"/>
          <w:bottom w:val="nil"/>
          <w:right w:val="nil"/>
          <w:between w:val="nil"/>
        </w:pBdr>
        <w:spacing w:before="120" w:after="120" w:line="240" w:lineRule="auto"/>
        <w:ind w:left="16" w:firstLine="704"/>
        <w:jc w:val="both"/>
      </w:pPr>
      <w:r>
        <w:rPr>
          <w:b/>
          <w:color w:val="000000"/>
        </w:rPr>
        <w:t xml:space="preserve">FASE FINAL: </w:t>
      </w:r>
      <w:r>
        <w:rPr>
          <w:color w:val="000000"/>
        </w:rPr>
        <w:t xml:space="preserve">Se </w:t>
      </w:r>
      <w:r>
        <w:t>interpretarán las dos obras de las categorías Máster y B obligatoriamente, así como la obra de las categorías C y D.</w:t>
      </w:r>
    </w:p>
    <w:p w14:paraId="660E5E43" w14:textId="77777777" w:rsidR="000547D4" w:rsidRDefault="000547D4">
      <w:pPr>
        <w:widowControl w:val="0"/>
        <w:pBdr>
          <w:top w:val="nil"/>
          <w:left w:val="nil"/>
          <w:bottom w:val="nil"/>
          <w:right w:val="nil"/>
          <w:between w:val="nil"/>
        </w:pBdr>
        <w:spacing w:before="120" w:after="120" w:line="240" w:lineRule="auto"/>
        <w:ind w:left="16"/>
        <w:jc w:val="both"/>
      </w:pPr>
    </w:p>
    <w:p w14:paraId="504312CC" w14:textId="504DEBB5" w:rsidR="000547D4" w:rsidRDefault="007D09F4">
      <w:pPr>
        <w:widowControl w:val="0"/>
        <w:pBdr>
          <w:top w:val="nil"/>
          <w:left w:val="nil"/>
          <w:bottom w:val="nil"/>
          <w:right w:val="nil"/>
          <w:between w:val="nil"/>
        </w:pBdr>
        <w:spacing w:before="120" w:after="120" w:line="240" w:lineRule="auto"/>
        <w:ind w:left="728" w:right="79" w:firstLine="2"/>
        <w:jc w:val="both"/>
        <w:rPr>
          <w:sz w:val="26"/>
          <w:szCs w:val="26"/>
        </w:rPr>
      </w:pPr>
      <w:r>
        <w:rPr>
          <w:b/>
          <w:color w:val="000000"/>
        </w:rPr>
        <w:t xml:space="preserve">CATEGORÍA MÁSTER </w:t>
      </w:r>
      <w:r>
        <w:rPr>
          <w:color w:val="000000"/>
        </w:rPr>
        <w:t>(3º y 4º Enseñanza Superior y alumnado que cursa el Máster o lo tiene terminado hasta 26 años)</w:t>
      </w:r>
      <w:r>
        <w:t>.</w:t>
      </w:r>
    </w:p>
    <w:p w14:paraId="3834E983" w14:textId="77777777" w:rsidR="000547D4" w:rsidRDefault="007D09F4">
      <w:pPr>
        <w:widowControl w:val="0"/>
        <w:pBdr>
          <w:top w:val="nil"/>
          <w:left w:val="nil"/>
          <w:bottom w:val="nil"/>
          <w:right w:val="nil"/>
          <w:between w:val="nil"/>
        </w:pBdr>
        <w:spacing w:before="120" w:after="120" w:line="240" w:lineRule="auto"/>
        <w:ind w:left="8" w:right="79" w:firstLine="1"/>
        <w:jc w:val="both"/>
      </w:pPr>
      <w:r>
        <w:lastRenderedPageBreak/>
        <w:t xml:space="preserve">- </w:t>
      </w:r>
      <w:r>
        <w:rPr>
          <w:b/>
        </w:rPr>
        <w:t xml:space="preserve">Parable. </w:t>
      </w:r>
      <w:r>
        <w:t>Autor: Vincent Persichetti. Editorial: Elkan-Vogel, Inc.</w:t>
      </w:r>
    </w:p>
    <w:p w14:paraId="60EF126A" w14:textId="77777777" w:rsidR="000547D4" w:rsidRDefault="007D09F4">
      <w:pPr>
        <w:widowControl w:val="0"/>
        <w:spacing w:before="120" w:after="120" w:line="240" w:lineRule="auto"/>
        <w:jc w:val="both"/>
      </w:pPr>
      <w:r>
        <w:rPr>
          <w:sz w:val="14"/>
          <w:szCs w:val="14"/>
        </w:rPr>
        <w:t xml:space="preserve">- </w:t>
      </w:r>
      <w:r>
        <w:rPr>
          <w:b/>
        </w:rPr>
        <w:t xml:space="preserve">Cuatro preludios de luz (1º y 2º movimiento). </w:t>
      </w:r>
      <w:r>
        <w:t>Autor: Albert Guinovart. Spanish Brass Ediciones.</w:t>
      </w:r>
    </w:p>
    <w:p w14:paraId="4EA265D1" w14:textId="77777777" w:rsidR="000547D4" w:rsidRDefault="000547D4">
      <w:pPr>
        <w:widowControl w:val="0"/>
        <w:pBdr>
          <w:top w:val="nil"/>
          <w:left w:val="nil"/>
          <w:bottom w:val="nil"/>
          <w:right w:val="nil"/>
          <w:between w:val="nil"/>
        </w:pBdr>
        <w:spacing w:before="120" w:after="120" w:line="240" w:lineRule="auto"/>
        <w:ind w:left="10"/>
        <w:jc w:val="both"/>
        <w:rPr>
          <w:b/>
          <w:color w:val="000000"/>
        </w:rPr>
      </w:pPr>
    </w:p>
    <w:p w14:paraId="4728DFB0" w14:textId="77777777" w:rsidR="000547D4" w:rsidRDefault="007D09F4">
      <w:pPr>
        <w:widowControl w:val="0"/>
        <w:pBdr>
          <w:top w:val="nil"/>
          <w:left w:val="nil"/>
          <w:bottom w:val="nil"/>
          <w:right w:val="nil"/>
          <w:between w:val="nil"/>
        </w:pBdr>
        <w:spacing w:before="120" w:after="120" w:line="240" w:lineRule="auto"/>
        <w:ind w:left="10" w:firstLine="710"/>
        <w:jc w:val="both"/>
      </w:pPr>
      <w:r>
        <w:rPr>
          <w:b/>
          <w:color w:val="000000"/>
        </w:rPr>
        <w:t xml:space="preserve">CATEGORÍA B </w:t>
      </w:r>
      <w:r>
        <w:rPr>
          <w:color w:val="000000"/>
        </w:rPr>
        <w:t xml:space="preserve">(1º y 2º Enseñanza Superior) </w:t>
      </w:r>
      <w:r>
        <w:t>.</w:t>
      </w:r>
    </w:p>
    <w:p w14:paraId="061A37D6" w14:textId="0F57DDEF" w:rsidR="000547D4" w:rsidRDefault="007D09F4">
      <w:pPr>
        <w:widowControl w:val="0"/>
        <w:pBdr>
          <w:top w:val="nil"/>
          <w:left w:val="nil"/>
          <w:bottom w:val="nil"/>
          <w:right w:val="nil"/>
          <w:between w:val="nil"/>
        </w:pBdr>
        <w:spacing w:before="120" w:after="120" w:line="240" w:lineRule="auto"/>
        <w:ind w:left="10"/>
        <w:jc w:val="both"/>
      </w:pPr>
      <w:r>
        <w:t xml:space="preserve">- </w:t>
      </w:r>
      <w:r>
        <w:rPr>
          <w:b/>
        </w:rPr>
        <w:t>Ca</w:t>
      </w:r>
      <w:r w:rsidR="00100635">
        <w:rPr>
          <w:b/>
        </w:rPr>
        <w:t>scade</w:t>
      </w:r>
      <w:r>
        <w:rPr>
          <w:b/>
        </w:rPr>
        <w:t xml:space="preserve">s. Autor: </w:t>
      </w:r>
      <w:r>
        <w:t>Allen Vizzutti. ediciones Bim</w:t>
      </w:r>
    </w:p>
    <w:p w14:paraId="36DCB880" w14:textId="77777777" w:rsidR="000547D4" w:rsidRDefault="007D09F4">
      <w:pPr>
        <w:widowControl w:val="0"/>
        <w:pBdr>
          <w:top w:val="nil"/>
          <w:left w:val="nil"/>
          <w:bottom w:val="nil"/>
          <w:right w:val="nil"/>
          <w:between w:val="nil"/>
        </w:pBdr>
        <w:spacing w:before="120" w:after="120" w:line="240" w:lineRule="auto"/>
        <w:ind w:left="301" w:right="308" w:hanging="293"/>
        <w:jc w:val="both"/>
        <w:rPr>
          <w:color w:val="000000"/>
        </w:rPr>
      </w:pPr>
      <w:r>
        <w:rPr>
          <w:rFonts w:ascii="Calibri" w:eastAsia="Calibri" w:hAnsi="Calibri" w:cs="Calibri"/>
          <w:color w:val="000000"/>
        </w:rPr>
        <w:t xml:space="preserve">- </w:t>
      </w:r>
      <w:r>
        <w:rPr>
          <w:b/>
          <w:color w:val="000000"/>
        </w:rPr>
        <w:t xml:space="preserve">Piezas andaluzas (1º </w:t>
      </w:r>
      <w:r>
        <w:rPr>
          <w:b/>
        </w:rPr>
        <w:t xml:space="preserve">y 2º </w:t>
      </w:r>
      <w:r>
        <w:rPr>
          <w:b/>
          <w:color w:val="000000"/>
        </w:rPr>
        <w:t xml:space="preserve">movimiento). </w:t>
      </w:r>
      <w:r>
        <w:rPr>
          <w:color w:val="000000"/>
        </w:rPr>
        <w:t xml:space="preserve">Autor: Santiago José Báez. Editorial: </w:t>
      </w:r>
      <w:r>
        <w:t xml:space="preserve">Impromptu </w:t>
      </w:r>
      <w:r>
        <w:rPr>
          <w:color w:val="000000"/>
        </w:rPr>
        <w:t>Editores.</w:t>
      </w:r>
    </w:p>
    <w:p w14:paraId="4C9EE356" w14:textId="77777777" w:rsidR="000547D4" w:rsidRDefault="000547D4">
      <w:pPr>
        <w:widowControl w:val="0"/>
        <w:pBdr>
          <w:top w:val="nil"/>
          <w:left w:val="nil"/>
          <w:bottom w:val="nil"/>
          <w:right w:val="nil"/>
          <w:between w:val="nil"/>
        </w:pBdr>
        <w:spacing w:before="120" w:after="120" w:line="240" w:lineRule="auto"/>
        <w:ind w:left="10"/>
        <w:jc w:val="both"/>
        <w:rPr>
          <w:b/>
        </w:rPr>
      </w:pPr>
    </w:p>
    <w:p w14:paraId="0684361C" w14:textId="77777777" w:rsidR="000547D4" w:rsidRDefault="007D09F4">
      <w:pPr>
        <w:widowControl w:val="0"/>
        <w:pBdr>
          <w:top w:val="nil"/>
          <w:left w:val="nil"/>
          <w:bottom w:val="nil"/>
          <w:right w:val="nil"/>
          <w:between w:val="nil"/>
        </w:pBdr>
        <w:spacing w:before="120" w:after="120" w:line="240" w:lineRule="auto"/>
        <w:ind w:left="10" w:firstLine="710"/>
        <w:jc w:val="both"/>
        <w:rPr>
          <w:color w:val="000000"/>
        </w:rPr>
      </w:pPr>
      <w:r>
        <w:rPr>
          <w:b/>
          <w:color w:val="000000"/>
        </w:rPr>
        <w:t xml:space="preserve">CATEGORÍA C </w:t>
      </w:r>
      <w:r>
        <w:rPr>
          <w:color w:val="000000"/>
        </w:rPr>
        <w:t>(5º y 6º Enseñanza Profesional)</w:t>
      </w:r>
    </w:p>
    <w:p w14:paraId="191C77D0" w14:textId="77777777" w:rsidR="000547D4" w:rsidRDefault="007D09F4">
      <w:pPr>
        <w:widowControl w:val="0"/>
        <w:pBdr>
          <w:top w:val="nil"/>
          <w:left w:val="nil"/>
          <w:bottom w:val="nil"/>
          <w:right w:val="nil"/>
          <w:between w:val="nil"/>
        </w:pBdr>
        <w:spacing w:before="120" w:after="120" w:line="240" w:lineRule="auto"/>
        <w:ind w:left="7"/>
        <w:jc w:val="both"/>
        <w:rPr>
          <w:color w:val="000000"/>
        </w:rPr>
      </w:pPr>
      <w:r>
        <w:rPr>
          <w:rFonts w:ascii="Calibri" w:eastAsia="Calibri" w:hAnsi="Calibri" w:cs="Calibri"/>
          <w:color w:val="000000"/>
        </w:rPr>
        <w:t xml:space="preserve">- </w:t>
      </w:r>
      <w:r>
        <w:rPr>
          <w:b/>
          <w:color w:val="000000"/>
        </w:rPr>
        <w:t>Tubala.</w:t>
      </w:r>
      <w:r>
        <w:rPr>
          <w:b/>
          <w:i/>
          <w:color w:val="000000"/>
        </w:rPr>
        <w:t xml:space="preserve"> </w:t>
      </w:r>
      <w:r>
        <w:rPr>
          <w:color w:val="000000"/>
        </w:rPr>
        <w:t>Autor: José Vicente Egea. Editorial: Pilas</w:t>
      </w:r>
    </w:p>
    <w:p w14:paraId="742D1D68" w14:textId="77777777" w:rsidR="000547D4" w:rsidRDefault="000547D4">
      <w:pPr>
        <w:widowControl w:val="0"/>
        <w:pBdr>
          <w:top w:val="nil"/>
          <w:left w:val="nil"/>
          <w:bottom w:val="nil"/>
          <w:right w:val="nil"/>
          <w:between w:val="nil"/>
        </w:pBdr>
        <w:spacing w:before="120" w:after="120" w:line="240" w:lineRule="auto"/>
        <w:ind w:left="10"/>
        <w:jc w:val="both"/>
        <w:rPr>
          <w:b/>
        </w:rPr>
      </w:pPr>
    </w:p>
    <w:p w14:paraId="01CE1D7D" w14:textId="77777777" w:rsidR="000547D4" w:rsidRDefault="007D09F4">
      <w:pPr>
        <w:widowControl w:val="0"/>
        <w:pBdr>
          <w:top w:val="nil"/>
          <w:left w:val="nil"/>
          <w:bottom w:val="nil"/>
          <w:right w:val="nil"/>
          <w:between w:val="nil"/>
        </w:pBdr>
        <w:spacing w:before="120" w:after="120" w:line="240" w:lineRule="auto"/>
        <w:ind w:left="10" w:firstLine="710"/>
        <w:jc w:val="both"/>
        <w:rPr>
          <w:color w:val="000000"/>
        </w:rPr>
      </w:pPr>
      <w:r>
        <w:rPr>
          <w:b/>
          <w:color w:val="000000"/>
        </w:rPr>
        <w:t xml:space="preserve">CATEGORÍA D </w:t>
      </w:r>
      <w:r>
        <w:rPr>
          <w:color w:val="000000"/>
        </w:rPr>
        <w:t>(3º y 4º Enseñanza Profesional)</w:t>
      </w:r>
    </w:p>
    <w:p w14:paraId="5B4DFDE1" w14:textId="77777777" w:rsidR="000547D4" w:rsidRDefault="007D09F4">
      <w:pPr>
        <w:widowControl w:val="0"/>
        <w:pBdr>
          <w:top w:val="nil"/>
          <w:left w:val="nil"/>
          <w:bottom w:val="nil"/>
          <w:right w:val="nil"/>
          <w:between w:val="nil"/>
        </w:pBdr>
        <w:spacing w:before="120" w:after="120" w:line="240" w:lineRule="auto"/>
        <w:ind w:left="7"/>
        <w:jc w:val="both"/>
        <w:rPr>
          <w:color w:val="000000"/>
        </w:rPr>
      </w:pPr>
      <w:r>
        <w:rPr>
          <w:rFonts w:ascii="Calibri" w:eastAsia="Calibri" w:hAnsi="Calibri" w:cs="Calibri"/>
          <w:color w:val="000000"/>
        </w:rPr>
        <w:t xml:space="preserve">- </w:t>
      </w:r>
      <w:r>
        <w:rPr>
          <w:b/>
          <w:color w:val="000000"/>
        </w:rPr>
        <w:t xml:space="preserve">Fantasía Andaluza. </w:t>
      </w:r>
      <w:r>
        <w:rPr>
          <w:color w:val="000000"/>
        </w:rPr>
        <w:t xml:space="preserve">Autor: José González Granero. Editorial: </w:t>
      </w:r>
      <w:r>
        <w:t>Impromptu.</w:t>
      </w:r>
    </w:p>
    <w:p w14:paraId="5A1186CB" w14:textId="77777777" w:rsidR="000547D4" w:rsidRDefault="000547D4">
      <w:pPr>
        <w:widowControl w:val="0"/>
        <w:pBdr>
          <w:top w:val="nil"/>
          <w:left w:val="nil"/>
          <w:bottom w:val="nil"/>
          <w:right w:val="nil"/>
          <w:between w:val="nil"/>
        </w:pBdr>
        <w:spacing w:before="120" w:after="120" w:line="240" w:lineRule="auto"/>
        <w:ind w:left="10" w:right="141" w:hanging="3"/>
        <w:jc w:val="both"/>
        <w:rPr>
          <w:b/>
        </w:rPr>
      </w:pPr>
    </w:p>
    <w:p w14:paraId="6D6CF35C" w14:textId="77777777" w:rsidR="000547D4" w:rsidRDefault="000547D4">
      <w:pPr>
        <w:widowControl w:val="0"/>
        <w:pBdr>
          <w:top w:val="nil"/>
          <w:left w:val="nil"/>
          <w:bottom w:val="nil"/>
          <w:right w:val="nil"/>
          <w:between w:val="nil"/>
        </w:pBdr>
        <w:spacing w:before="120" w:after="120" w:line="240" w:lineRule="auto"/>
        <w:ind w:left="10" w:right="141" w:hanging="3"/>
        <w:jc w:val="both"/>
        <w:rPr>
          <w:b/>
        </w:rPr>
      </w:pPr>
    </w:p>
    <w:p w14:paraId="07C0F38E" w14:textId="77777777" w:rsidR="000547D4" w:rsidRDefault="000547D4">
      <w:pPr>
        <w:widowControl w:val="0"/>
        <w:pBdr>
          <w:top w:val="nil"/>
          <w:left w:val="nil"/>
          <w:bottom w:val="nil"/>
          <w:right w:val="nil"/>
          <w:between w:val="nil"/>
        </w:pBdr>
        <w:spacing w:before="120" w:after="120" w:line="240" w:lineRule="auto"/>
        <w:ind w:left="7" w:right="141"/>
        <w:jc w:val="both"/>
        <w:rPr>
          <w:b/>
        </w:rPr>
      </w:pPr>
    </w:p>
    <w:p w14:paraId="104C4E0E" w14:textId="77777777" w:rsidR="000547D4" w:rsidRDefault="007D09F4">
      <w:pPr>
        <w:widowControl w:val="0"/>
        <w:pBdr>
          <w:top w:val="nil"/>
          <w:left w:val="nil"/>
          <w:bottom w:val="nil"/>
          <w:right w:val="nil"/>
          <w:between w:val="nil"/>
        </w:pBdr>
        <w:spacing w:before="120" w:after="120" w:line="240" w:lineRule="auto"/>
        <w:ind w:left="10" w:right="141" w:hanging="3"/>
        <w:jc w:val="both"/>
        <w:rPr>
          <w:color w:val="1F3864"/>
          <w:sz w:val="25"/>
          <w:szCs w:val="25"/>
        </w:rPr>
      </w:pPr>
      <w:r>
        <w:rPr>
          <w:color w:val="1F3864"/>
          <w:sz w:val="25"/>
          <w:szCs w:val="25"/>
        </w:rPr>
        <w:t>5. PREMIOS</w:t>
      </w:r>
    </w:p>
    <w:tbl>
      <w:tblPr>
        <w:tblStyle w:val="a1"/>
        <w:tblW w:w="84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1560"/>
        <w:gridCol w:w="1607"/>
        <w:gridCol w:w="2905"/>
      </w:tblGrid>
      <w:tr w:rsidR="000547D4" w14:paraId="2B42AEED" w14:textId="77777777">
        <w:trPr>
          <w:trHeight w:val="720"/>
        </w:trPr>
        <w:tc>
          <w:tcPr>
            <w:tcW w:w="2400" w:type="dxa"/>
            <w:shd w:val="clear" w:color="auto" w:fill="4A86E8"/>
            <w:tcMar>
              <w:top w:w="100" w:type="dxa"/>
              <w:left w:w="100" w:type="dxa"/>
              <w:bottom w:w="100" w:type="dxa"/>
              <w:right w:w="100" w:type="dxa"/>
            </w:tcMar>
          </w:tcPr>
          <w:p w14:paraId="5A5B1CCA" w14:textId="77777777" w:rsidR="000547D4" w:rsidRDefault="000547D4">
            <w:pPr>
              <w:widowControl w:val="0"/>
              <w:pBdr>
                <w:top w:val="nil"/>
                <w:left w:val="nil"/>
                <w:bottom w:val="nil"/>
                <w:right w:val="nil"/>
                <w:between w:val="nil"/>
              </w:pBdr>
              <w:spacing w:before="120" w:after="120" w:line="240" w:lineRule="auto"/>
              <w:jc w:val="both"/>
              <w:rPr>
                <w:color w:val="1F3864"/>
                <w:sz w:val="25"/>
                <w:szCs w:val="25"/>
              </w:rPr>
            </w:pPr>
          </w:p>
        </w:tc>
        <w:tc>
          <w:tcPr>
            <w:tcW w:w="1560" w:type="dxa"/>
            <w:shd w:val="clear" w:color="auto" w:fill="4A86E8"/>
            <w:tcMar>
              <w:top w:w="100" w:type="dxa"/>
              <w:left w:w="100" w:type="dxa"/>
              <w:bottom w:w="100" w:type="dxa"/>
              <w:right w:w="100" w:type="dxa"/>
            </w:tcMar>
          </w:tcPr>
          <w:p w14:paraId="746C69F1"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color w:val="000000"/>
              </w:rPr>
              <w:t>1er Premio</w:t>
            </w:r>
          </w:p>
        </w:tc>
        <w:tc>
          <w:tcPr>
            <w:tcW w:w="1607" w:type="dxa"/>
            <w:shd w:val="clear" w:color="auto" w:fill="4A86E8"/>
            <w:tcMar>
              <w:top w:w="100" w:type="dxa"/>
              <w:left w:w="100" w:type="dxa"/>
              <w:bottom w:w="100" w:type="dxa"/>
              <w:right w:w="100" w:type="dxa"/>
            </w:tcMar>
          </w:tcPr>
          <w:p w14:paraId="7E29265A"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color w:val="000000"/>
              </w:rPr>
              <w:t>2º Premio</w:t>
            </w:r>
          </w:p>
        </w:tc>
        <w:tc>
          <w:tcPr>
            <w:tcW w:w="2905" w:type="dxa"/>
            <w:shd w:val="clear" w:color="auto" w:fill="4A86E8"/>
            <w:tcMar>
              <w:top w:w="100" w:type="dxa"/>
              <w:left w:w="100" w:type="dxa"/>
              <w:bottom w:w="100" w:type="dxa"/>
              <w:right w:w="100" w:type="dxa"/>
            </w:tcMar>
          </w:tcPr>
          <w:p w14:paraId="0BB148CE"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color w:val="000000"/>
              </w:rPr>
              <w:t>3r Premio</w:t>
            </w:r>
          </w:p>
        </w:tc>
      </w:tr>
      <w:tr w:rsidR="000547D4" w14:paraId="609D7749" w14:textId="77777777">
        <w:trPr>
          <w:trHeight w:val="767"/>
        </w:trPr>
        <w:tc>
          <w:tcPr>
            <w:tcW w:w="2400" w:type="dxa"/>
            <w:shd w:val="clear" w:color="auto" w:fill="C9DAF8"/>
            <w:tcMar>
              <w:top w:w="100" w:type="dxa"/>
              <w:left w:w="100" w:type="dxa"/>
              <w:bottom w:w="100" w:type="dxa"/>
              <w:right w:w="100" w:type="dxa"/>
            </w:tcMar>
          </w:tcPr>
          <w:p w14:paraId="383D7465" w14:textId="77777777" w:rsidR="000547D4" w:rsidRDefault="007D09F4">
            <w:pPr>
              <w:widowControl w:val="0"/>
              <w:pBdr>
                <w:top w:val="nil"/>
                <w:left w:val="nil"/>
                <w:bottom w:val="nil"/>
                <w:right w:val="nil"/>
                <w:between w:val="nil"/>
              </w:pBdr>
              <w:spacing w:before="120" w:after="120" w:line="240" w:lineRule="auto"/>
              <w:ind w:left="130"/>
              <w:jc w:val="both"/>
              <w:rPr>
                <w:b/>
                <w:i/>
                <w:color w:val="000000"/>
              </w:rPr>
            </w:pPr>
            <w:r>
              <w:rPr>
                <w:i/>
                <w:color w:val="000000"/>
              </w:rPr>
              <w:t xml:space="preserve">Categoría </w:t>
            </w:r>
            <w:r>
              <w:rPr>
                <w:b/>
                <w:i/>
                <w:color w:val="000000"/>
              </w:rPr>
              <w:t>MASTER</w:t>
            </w:r>
          </w:p>
        </w:tc>
        <w:tc>
          <w:tcPr>
            <w:tcW w:w="1560" w:type="dxa"/>
            <w:shd w:val="clear" w:color="auto" w:fill="auto"/>
            <w:tcMar>
              <w:top w:w="100" w:type="dxa"/>
              <w:left w:w="100" w:type="dxa"/>
              <w:bottom w:w="100" w:type="dxa"/>
              <w:right w:w="100" w:type="dxa"/>
            </w:tcMar>
          </w:tcPr>
          <w:p w14:paraId="28A7064F"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rPr>
              <w:t xml:space="preserve">650 </w:t>
            </w:r>
            <w:r>
              <w:rPr>
                <w:b/>
                <w:color w:val="000000"/>
              </w:rPr>
              <w:t>€</w:t>
            </w:r>
          </w:p>
        </w:tc>
        <w:tc>
          <w:tcPr>
            <w:tcW w:w="1607" w:type="dxa"/>
            <w:shd w:val="clear" w:color="auto" w:fill="auto"/>
            <w:tcMar>
              <w:top w:w="100" w:type="dxa"/>
              <w:left w:w="100" w:type="dxa"/>
              <w:bottom w:w="100" w:type="dxa"/>
              <w:right w:w="100" w:type="dxa"/>
            </w:tcMar>
          </w:tcPr>
          <w:p w14:paraId="2AA9C058"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rPr>
              <w:t xml:space="preserve">400 </w:t>
            </w:r>
            <w:r>
              <w:rPr>
                <w:b/>
                <w:color w:val="000000"/>
              </w:rPr>
              <w:t>€</w:t>
            </w:r>
          </w:p>
        </w:tc>
        <w:tc>
          <w:tcPr>
            <w:tcW w:w="2905" w:type="dxa"/>
            <w:shd w:val="clear" w:color="auto" w:fill="auto"/>
            <w:tcMar>
              <w:top w:w="100" w:type="dxa"/>
              <w:left w:w="100" w:type="dxa"/>
              <w:bottom w:w="100" w:type="dxa"/>
              <w:right w:w="100" w:type="dxa"/>
            </w:tcMar>
          </w:tcPr>
          <w:p w14:paraId="4D44B9EC" w14:textId="77777777" w:rsidR="000547D4" w:rsidRDefault="007D09F4">
            <w:pPr>
              <w:widowControl w:val="0"/>
              <w:pBdr>
                <w:top w:val="nil"/>
                <w:left w:val="nil"/>
                <w:bottom w:val="nil"/>
                <w:right w:val="nil"/>
                <w:between w:val="nil"/>
              </w:pBdr>
              <w:spacing w:before="120" w:after="120" w:line="240" w:lineRule="auto"/>
              <w:jc w:val="center"/>
              <w:rPr>
                <w:color w:val="000000"/>
              </w:rPr>
            </w:pPr>
            <w:r>
              <w:rPr>
                <w:color w:val="000000"/>
              </w:rPr>
              <w:t>Material patrocinadores</w:t>
            </w:r>
          </w:p>
        </w:tc>
      </w:tr>
      <w:tr w:rsidR="000547D4" w14:paraId="7ADECCDD" w14:textId="77777777">
        <w:trPr>
          <w:trHeight w:val="734"/>
        </w:trPr>
        <w:tc>
          <w:tcPr>
            <w:tcW w:w="2400" w:type="dxa"/>
            <w:shd w:val="clear" w:color="auto" w:fill="C9DAF8"/>
            <w:tcMar>
              <w:top w:w="100" w:type="dxa"/>
              <w:left w:w="100" w:type="dxa"/>
              <w:bottom w:w="100" w:type="dxa"/>
              <w:right w:w="100" w:type="dxa"/>
            </w:tcMar>
          </w:tcPr>
          <w:p w14:paraId="13F62295" w14:textId="77777777" w:rsidR="000547D4" w:rsidRDefault="007D09F4">
            <w:pPr>
              <w:widowControl w:val="0"/>
              <w:pBdr>
                <w:top w:val="nil"/>
                <w:left w:val="nil"/>
                <w:bottom w:val="nil"/>
                <w:right w:val="nil"/>
                <w:between w:val="nil"/>
              </w:pBdr>
              <w:spacing w:before="120" w:after="120" w:line="240" w:lineRule="auto"/>
              <w:ind w:left="130"/>
              <w:jc w:val="both"/>
              <w:rPr>
                <w:b/>
                <w:i/>
                <w:color w:val="000000"/>
              </w:rPr>
            </w:pPr>
            <w:r>
              <w:rPr>
                <w:i/>
                <w:color w:val="000000"/>
              </w:rPr>
              <w:t xml:space="preserve">Categoría </w:t>
            </w:r>
            <w:r>
              <w:rPr>
                <w:b/>
                <w:i/>
                <w:color w:val="000000"/>
              </w:rPr>
              <w:t>B</w:t>
            </w:r>
          </w:p>
        </w:tc>
        <w:tc>
          <w:tcPr>
            <w:tcW w:w="1560" w:type="dxa"/>
            <w:shd w:val="clear" w:color="auto" w:fill="auto"/>
            <w:tcMar>
              <w:top w:w="100" w:type="dxa"/>
              <w:left w:w="100" w:type="dxa"/>
              <w:bottom w:w="100" w:type="dxa"/>
              <w:right w:w="100" w:type="dxa"/>
            </w:tcMar>
          </w:tcPr>
          <w:p w14:paraId="649979A8"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rPr>
              <w:t xml:space="preserve">4 </w:t>
            </w:r>
            <w:r>
              <w:rPr>
                <w:b/>
                <w:color w:val="000000"/>
              </w:rPr>
              <w:t>50 €</w:t>
            </w:r>
          </w:p>
        </w:tc>
        <w:tc>
          <w:tcPr>
            <w:tcW w:w="1607" w:type="dxa"/>
            <w:shd w:val="clear" w:color="auto" w:fill="auto"/>
            <w:tcMar>
              <w:top w:w="100" w:type="dxa"/>
              <w:left w:w="100" w:type="dxa"/>
              <w:bottom w:w="100" w:type="dxa"/>
              <w:right w:w="100" w:type="dxa"/>
            </w:tcMar>
          </w:tcPr>
          <w:p w14:paraId="6EDCFF77"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rPr>
              <w:t xml:space="preserve">25 </w:t>
            </w:r>
            <w:r>
              <w:rPr>
                <w:b/>
                <w:color w:val="000000"/>
              </w:rPr>
              <w:t>0 €</w:t>
            </w:r>
          </w:p>
        </w:tc>
        <w:tc>
          <w:tcPr>
            <w:tcW w:w="2905" w:type="dxa"/>
            <w:shd w:val="clear" w:color="auto" w:fill="auto"/>
            <w:tcMar>
              <w:top w:w="100" w:type="dxa"/>
              <w:left w:w="100" w:type="dxa"/>
              <w:bottom w:w="100" w:type="dxa"/>
              <w:right w:w="100" w:type="dxa"/>
            </w:tcMar>
          </w:tcPr>
          <w:p w14:paraId="2F41657A" w14:textId="77777777" w:rsidR="000547D4" w:rsidRDefault="007D09F4">
            <w:pPr>
              <w:widowControl w:val="0"/>
              <w:pBdr>
                <w:top w:val="nil"/>
                <w:left w:val="nil"/>
                <w:bottom w:val="nil"/>
                <w:right w:val="nil"/>
                <w:between w:val="nil"/>
              </w:pBdr>
              <w:spacing w:before="120" w:after="120" w:line="240" w:lineRule="auto"/>
              <w:jc w:val="center"/>
              <w:rPr>
                <w:color w:val="000000"/>
              </w:rPr>
            </w:pPr>
            <w:r>
              <w:rPr>
                <w:color w:val="000000"/>
              </w:rPr>
              <w:t>Material patrocinadores</w:t>
            </w:r>
          </w:p>
        </w:tc>
      </w:tr>
      <w:tr w:rsidR="000547D4" w14:paraId="74A5F9F7" w14:textId="77777777">
        <w:trPr>
          <w:trHeight w:val="720"/>
        </w:trPr>
        <w:tc>
          <w:tcPr>
            <w:tcW w:w="2400" w:type="dxa"/>
            <w:shd w:val="clear" w:color="auto" w:fill="C9DAF8"/>
            <w:tcMar>
              <w:top w:w="100" w:type="dxa"/>
              <w:left w:w="100" w:type="dxa"/>
              <w:bottom w:w="100" w:type="dxa"/>
              <w:right w:w="100" w:type="dxa"/>
            </w:tcMar>
          </w:tcPr>
          <w:p w14:paraId="5066286E" w14:textId="77777777" w:rsidR="000547D4" w:rsidRDefault="007D09F4">
            <w:pPr>
              <w:widowControl w:val="0"/>
              <w:pBdr>
                <w:top w:val="nil"/>
                <w:left w:val="nil"/>
                <w:bottom w:val="nil"/>
                <w:right w:val="nil"/>
                <w:between w:val="nil"/>
              </w:pBdr>
              <w:spacing w:before="120" w:after="120" w:line="240" w:lineRule="auto"/>
              <w:ind w:left="130"/>
              <w:jc w:val="both"/>
              <w:rPr>
                <w:b/>
                <w:i/>
                <w:color w:val="000000"/>
              </w:rPr>
            </w:pPr>
            <w:r>
              <w:rPr>
                <w:i/>
                <w:color w:val="000000"/>
              </w:rPr>
              <w:t xml:space="preserve">Categoría </w:t>
            </w:r>
            <w:r>
              <w:rPr>
                <w:b/>
                <w:i/>
                <w:color w:val="000000"/>
              </w:rPr>
              <w:t>C</w:t>
            </w:r>
          </w:p>
        </w:tc>
        <w:tc>
          <w:tcPr>
            <w:tcW w:w="1560" w:type="dxa"/>
            <w:shd w:val="clear" w:color="auto" w:fill="auto"/>
            <w:tcMar>
              <w:top w:w="100" w:type="dxa"/>
              <w:left w:w="100" w:type="dxa"/>
              <w:bottom w:w="100" w:type="dxa"/>
              <w:right w:w="100" w:type="dxa"/>
            </w:tcMar>
          </w:tcPr>
          <w:p w14:paraId="7A29DE65"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rPr>
              <w:t xml:space="preserve">35 </w:t>
            </w:r>
            <w:r>
              <w:rPr>
                <w:b/>
                <w:color w:val="000000"/>
              </w:rPr>
              <w:t>0 €</w:t>
            </w:r>
          </w:p>
        </w:tc>
        <w:tc>
          <w:tcPr>
            <w:tcW w:w="1607" w:type="dxa"/>
            <w:shd w:val="clear" w:color="auto" w:fill="auto"/>
            <w:tcMar>
              <w:top w:w="100" w:type="dxa"/>
              <w:left w:w="100" w:type="dxa"/>
              <w:bottom w:w="100" w:type="dxa"/>
              <w:right w:w="100" w:type="dxa"/>
            </w:tcMar>
          </w:tcPr>
          <w:p w14:paraId="3345D21C"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color w:val="000000"/>
              </w:rPr>
              <w:t xml:space="preserve">1 </w:t>
            </w:r>
            <w:r>
              <w:rPr>
                <w:b/>
              </w:rPr>
              <w:t xml:space="preserve">5 </w:t>
            </w:r>
            <w:r>
              <w:rPr>
                <w:b/>
                <w:color w:val="000000"/>
              </w:rPr>
              <w:t>0 €</w:t>
            </w:r>
          </w:p>
        </w:tc>
        <w:tc>
          <w:tcPr>
            <w:tcW w:w="2905" w:type="dxa"/>
            <w:shd w:val="clear" w:color="auto" w:fill="auto"/>
            <w:tcMar>
              <w:top w:w="100" w:type="dxa"/>
              <w:left w:w="100" w:type="dxa"/>
              <w:bottom w:w="100" w:type="dxa"/>
              <w:right w:w="100" w:type="dxa"/>
            </w:tcMar>
          </w:tcPr>
          <w:p w14:paraId="189A5B1C" w14:textId="77777777" w:rsidR="000547D4" w:rsidRDefault="007D09F4">
            <w:pPr>
              <w:widowControl w:val="0"/>
              <w:pBdr>
                <w:top w:val="nil"/>
                <w:left w:val="nil"/>
                <w:bottom w:val="nil"/>
                <w:right w:val="nil"/>
                <w:between w:val="nil"/>
              </w:pBdr>
              <w:spacing w:before="120" w:after="120" w:line="240" w:lineRule="auto"/>
              <w:jc w:val="center"/>
              <w:rPr>
                <w:color w:val="000000"/>
              </w:rPr>
            </w:pPr>
            <w:r>
              <w:rPr>
                <w:color w:val="000000"/>
              </w:rPr>
              <w:t>Material patrocinadores</w:t>
            </w:r>
          </w:p>
        </w:tc>
      </w:tr>
      <w:tr w:rsidR="000547D4" w14:paraId="4126393F" w14:textId="77777777">
        <w:trPr>
          <w:trHeight w:val="720"/>
        </w:trPr>
        <w:tc>
          <w:tcPr>
            <w:tcW w:w="2400" w:type="dxa"/>
            <w:shd w:val="clear" w:color="auto" w:fill="C9DAF8"/>
            <w:tcMar>
              <w:top w:w="100" w:type="dxa"/>
              <w:left w:w="100" w:type="dxa"/>
              <w:bottom w:w="100" w:type="dxa"/>
              <w:right w:w="100" w:type="dxa"/>
            </w:tcMar>
          </w:tcPr>
          <w:p w14:paraId="1E736CCC" w14:textId="77777777" w:rsidR="000547D4" w:rsidRDefault="007D09F4">
            <w:pPr>
              <w:widowControl w:val="0"/>
              <w:pBdr>
                <w:top w:val="nil"/>
                <w:left w:val="nil"/>
                <w:bottom w:val="nil"/>
                <w:right w:val="nil"/>
                <w:between w:val="nil"/>
              </w:pBdr>
              <w:spacing w:before="120" w:after="120" w:line="240" w:lineRule="auto"/>
              <w:ind w:left="130"/>
              <w:jc w:val="both"/>
              <w:rPr>
                <w:b/>
                <w:i/>
                <w:color w:val="000000"/>
              </w:rPr>
            </w:pPr>
            <w:r>
              <w:rPr>
                <w:i/>
                <w:color w:val="000000"/>
              </w:rPr>
              <w:t xml:space="preserve">Categoría </w:t>
            </w:r>
            <w:r>
              <w:rPr>
                <w:b/>
                <w:i/>
                <w:color w:val="000000"/>
              </w:rPr>
              <w:t>D</w:t>
            </w:r>
          </w:p>
        </w:tc>
        <w:tc>
          <w:tcPr>
            <w:tcW w:w="1560" w:type="dxa"/>
            <w:shd w:val="clear" w:color="auto" w:fill="auto"/>
            <w:tcMar>
              <w:top w:w="100" w:type="dxa"/>
              <w:left w:w="100" w:type="dxa"/>
              <w:bottom w:w="100" w:type="dxa"/>
              <w:right w:w="100" w:type="dxa"/>
            </w:tcMar>
          </w:tcPr>
          <w:p w14:paraId="4D218F85"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rPr>
              <w:t xml:space="preserve">25 </w:t>
            </w:r>
            <w:r>
              <w:rPr>
                <w:b/>
                <w:color w:val="000000"/>
              </w:rPr>
              <w:t>0 €</w:t>
            </w:r>
          </w:p>
        </w:tc>
        <w:tc>
          <w:tcPr>
            <w:tcW w:w="1607" w:type="dxa"/>
            <w:shd w:val="clear" w:color="auto" w:fill="auto"/>
            <w:tcMar>
              <w:top w:w="100" w:type="dxa"/>
              <w:left w:w="100" w:type="dxa"/>
              <w:bottom w:w="100" w:type="dxa"/>
              <w:right w:w="100" w:type="dxa"/>
            </w:tcMar>
          </w:tcPr>
          <w:p w14:paraId="1B8BD11D" w14:textId="77777777" w:rsidR="000547D4" w:rsidRDefault="007D09F4">
            <w:pPr>
              <w:widowControl w:val="0"/>
              <w:pBdr>
                <w:top w:val="nil"/>
                <w:left w:val="nil"/>
                <w:bottom w:val="nil"/>
                <w:right w:val="nil"/>
                <w:between w:val="nil"/>
              </w:pBdr>
              <w:spacing w:before="120" w:after="120" w:line="240" w:lineRule="auto"/>
              <w:jc w:val="center"/>
              <w:rPr>
                <w:b/>
                <w:color w:val="000000"/>
              </w:rPr>
            </w:pPr>
            <w:r>
              <w:rPr>
                <w:b/>
              </w:rPr>
              <w:t xml:space="preserve">10 </w:t>
            </w:r>
            <w:r>
              <w:rPr>
                <w:b/>
                <w:color w:val="000000"/>
              </w:rPr>
              <w:t>0 €</w:t>
            </w:r>
          </w:p>
        </w:tc>
        <w:tc>
          <w:tcPr>
            <w:tcW w:w="2905" w:type="dxa"/>
            <w:shd w:val="clear" w:color="auto" w:fill="auto"/>
            <w:tcMar>
              <w:top w:w="100" w:type="dxa"/>
              <w:left w:w="100" w:type="dxa"/>
              <w:bottom w:w="100" w:type="dxa"/>
              <w:right w:w="100" w:type="dxa"/>
            </w:tcMar>
          </w:tcPr>
          <w:p w14:paraId="5DE1F94F" w14:textId="77777777" w:rsidR="000547D4" w:rsidRDefault="007D09F4">
            <w:pPr>
              <w:widowControl w:val="0"/>
              <w:pBdr>
                <w:top w:val="nil"/>
                <w:left w:val="nil"/>
                <w:bottom w:val="nil"/>
                <w:right w:val="nil"/>
                <w:between w:val="nil"/>
              </w:pBdr>
              <w:spacing w:before="120" w:after="120" w:line="240" w:lineRule="auto"/>
              <w:jc w:val="center"/>
              <w:rPr>
                <w:color w:val="000000"/>
              </w:rPr>
            </w:pPr>
            <w:r>
              <w:rPr>
                <w:color w:val="000000"/>
              </w:rPr>
              <w:t>Material patrocinadores</w:t>
            </w:r>
          </w:p>
        </w:tc>
      </w:tr>
    </w:tbl>
    <w:p w14:paraId="726EEECA" w14:textId="77777777" w:rsidR="000547D4" w:rsidRDefault="000547D4">
      <w:pPr>
        <w:widowControl w:val="0"/>
        <w:pBdr>
          <w:top w:val="nil"/>
          <w:left w:val="nil"/>
          <w:bottom w:val="nil"/>
          <w:right w:val="nil"/>
          <w:between w:val="nil"/>
        </w:pBdr>
        <w:spacing w:before="120" w:after="120" w:line="240" w:lineRule="auto"/>
        <w:jc w:val="both"/>
        <w:rPr>
          <w:color w:val="000000"/>
        </w:rPr>
      </w:pPr>
    </w:p>
    <w:p w14:paraId="24CBB179" w14:textId="786871CD" w:rsidR="000547D4" w:rsidRDefault="007D09F4">
      <w:pPr>
        <w:widowControl w:val="0"/>
        <w:pBdr>
          <w:top w:val="nil"/>
          <w:left w:val="nil"/>
          <w:bottom w:val="nil"/>
          <w:right w:val="nil"/>
          <w:between w:val="nil"/>
        </w:pBdr>
        <w:spacing w:before="120" w:after="120" w:line="240" w:lineRule="auto"/>
        <w:ind w:left="1" w:right="178" w:firstLine="15"/>
        <w:jc w:val="both"/>
        <w:rPr>
          <w:color w:val="000000"/>
        </w:rPr>
      </w:pPr>
      <w:r>
        <w:rPr>
          <w:color w:val="000000"/>
        </w:rPr>
        <w:t>El ganador</w:t>
      </w:r>
      <w:r>
        <w:t xml:space="preserve"> </w:t>
      </w:r>
      <w:r>
        <w:rPr>
          <w:color w:val="000000"/>
        </w:rPr>
        <w:t xml:space="preserve">de la </w:t>
      </w:r>
      <w:r>
        <w:t xml:space="preserve">categoría </w:t>
      </w:r>
      <w:r>
        <w:rPr>
          <w:color w:val="000000"/>
        </w:rPr>
        <w:t xml:space="preserve">en </w:t>
      </w:r>
      <w:r>
        <w:t xml:space="preserve">Máster </w:t>
      </w:r>
      <w:r>
        <w:rPr>
          <w:color w:val="000000"/>
        </w:rPr>
        <w:t xml:space="preserve">tendrá </w:t>
      </w:r>
      <w:r>
        <w:t xml:space="preserve">como premio dar </w:t>
      </w:r>
      <w:r>
        <w:rPr>
          <w:color w:val="000000"/>
        </w:rPr>
        <w:t>un recital de trompeta dentro de la Programación de la Casa de la Cultura en la temporada 202</w:t>
      </w:r>
      <w:r>
        <w:t>4.</w:t>
      </w:r>
      <w:r>
        <w:rPr>
          <w:color w:val="000000"/>
        </w:rPr>
        <w:t xml:space="preserve"> </w:t>
      </w:r>
      <w:r>
        <w:t xml:space="preserve">  </w:t>
      </w:r>
    </w:p>
    <w:p w14:paraId="35642CA0" w14:textId="77777777" w:rsidR="000547D4" w:rsidRDefault="000547D4">
      <w:pPr>
        <w:widowControl w:val="0"/>
        <w:pBdr>
          <w:top w:val="nil"/>
          <w:left w:val="nil"/>
          <w:bottom w:val="nil"/>
          <w:right w:val="nil"/>
          <w:between w:val="nil"/>
        </w:pBdr>
        <w:spacing w:before="120" w:after="120" w:line="240" w:lineRule="auto"/>
        <w:ind w:left="9"/>
        <w:jc w:val="both"/>
        <w:rPr>
          <w:color w:val="1F3864"/>
          <w:sz w:val="25"/>
          <w:szCs w:val="25"/>
        </w:rPr>
      </w:pPr>
    </w:p>
    <w:p w14:paraId="5F10BC68" w14:textId="77777777" w:rsidR="000547D4" w:rsidRDefault="007D09F4">
      <w:pPr>
        <w:widowControl w:val="0"/>
        <w:pBdr>
          <w:top w:val="nil"/>
          <w:left w:val="nil"/>
          <w:bottom w:val="nil"/>
          <w:right w:val="nil"/>
          <w:between w:val="nil"/>
        </w:pBdr>
        <w:spacing w:before="120" w:after="120" w:line="240" w:lineRule="auto"/>
        <w:ind w:left="9"/>
        <w:jc w:val="both"/>
        <w:rPr>
          <w:color w:val="1F3864"/>
          <w:sz w:val="25"/>
          <w:szCs w:val="25"/>
        </w:rPr>
      </w:pPr>
      <w:r>
        <w:rPr>
          <w:color w:val="1F3864"/>
          <w:sz w:val="25"/>
          <w:szCs w:val="25"/>
        </w:rPr>
        <w:lastRenderedPageBreak/>
        <w:t>6. INSCRIPCIÓN</w:t>
      </w:r>
    </w:p>
    <w:p w14:paraId="2018CA29" w14:textId="585854FF" w:rsidR="000547D4" w:rsidRDefault="007D09F4">
      <w:pPr>
        <w:widowControl w:val="0"/>
        <w:pBdr>
          <w:top w:val="nil"/>
          <w:left w:val="nil"/>
          <w:bottom w:val="nil"/>
          <w:right w:val="nil"/>
          <w:between w:val="nil"/>
        </w:pBdr>
        <w:spacing w:before="120" w:after="120" w:line="240" w:lineRule="auto"/>
        <w:ind w:left="717" w:right="-5" w:hanging="424"/>
        <w:jc w:val="both"/>
      </w:pPr>
      <w:r>
        <w:rPr>
          <w:color w:val="000000"/>
        </w:rPr>
        <w:t xml:space="preserve">6.1. El precio de la inscripción será de </w:t>
      </w:r>
      <w:r>
        <w:rPr>
          <w:b/>
          <w:color w:val="000000"/>
        </w:rPr>
        <w:t>30 €</w:t>
      </w:r>
      <w:r>
        <w:rPr>
          <w:b/>
        </w:rPr>
        <w:t>.</w:t>
      </w:r>
      <w:r>
        <w:t xml:space="preserve">  </w:t>
      </w:r>
    </w:p>
    <w:p w14:paraId="72103B57" w14:textId="77777777" w:rsidR="000547D4" w:rsidRDefault="007D09F4">
      <w:pPr>
        <w:widowControl w:val="0"/>
        <w:pBdr>
          <w:top w:val="nil"/>
          <w:left w:val="nil"/>
          <w:bottom w:val="nil"/>
          <w:right w:val="nil"/>
          <w:between w:val="nil"/>
        </w:pBdr>
        <w:spacing w:before="120" w:after="120" w:line="240" w:lineRule="auto"/>
        <w:ind w:left="717" w:right="-5" w:hanging="424"/>
        <w:jc w:val="both"/>
        <w:rPr>
          <w:rFonts w:ascii="Roboto" w:eastAsia="Roboto" w:hAnsi="Roboto" w:cs="Roboto"/>
          <w:b/>
          <w:color w:val="202124"/>
        </w:rPr>
      </w:pPr>
      <w:r>
        <w:t xml:space="preserve">Cuenta bancaria donde realizar el ingreso </w:t>
      </w:r>
      <w:r>
        <w:rPr>
          <w:rFonts w:ascii="Roboto" w:eastAsia="Roboto" w:hAnsi="Roboto" w:cs="Roboto"/>
          <w:b/>
          <w:color w:val="202124"/>
          <w:u w:val="single"/>
        </w:rPr>
        <w:t>ES44 3096 0006 1520 5546 6326</w:t>
      </w:r>
      <w:r>
        <w:rPr>
          <w:rFonts w:ascii="Roboto" w:eastAsia="Roboto" w:hAnsi="Roboto" w:cs="Roboto"/>
          <w:b/>
          <w:color w:val="202124"/>
        </w:rPr>
        <w:t xml:space="preserve">   </w:t>
      </w:r>
    </w:p>
    <w:p w14:paraId="73C17E80" w14:textId="77777777" w:rsidR="000547D4" w:rsidRDefault="007D09F4">
      <w:pPr>
        <w:widowControl w:val="0"/>
        <w:pBdr>
          <w:top w:val="nil"/>
          <w:left w:val="nil"/>
          <w:bottom w:val="nil"/>
          <w:right w:val="nil"/>
          <w:between w:val="nil"/>
        </w:pBdr>
        <w:spacing w:before="120" w:after="120" w:line="240" w:lineRule="auto"/>
        <w:ind w:left="717" w:right="-5" w:hanging="424"/>
        <w:jc w:val="both"/>
        <w:rPr>
          <w:color w:val="000000"/>
        </w:rPr>
      </w:pPr>
      <w:r>
        <w:rPr>
          <w:rFonts w:ascii="Roboto" w:eastAsia="Roboto" w:hAnsi="Roboto" w:cs="Roboto"/>
          <w:color w:val="202124"/>
        </w:rPr>
        <w:t>Ayuntamiento de Benimodo</w:t>
      </w:r>
    </w:p>
    <w:p w14:paraId="611EE51E" w14:textId="77777777" w:rsidR="000547D4" w:rsidRDefault="007D09F4">
      <w:pPr>
        <w:widowControl w:val="0"/>
        <w:pBdr>
          <w:top w:val="nil"/>
          <w:left w:val="nil"/>
          <w:bottom w:val="nil"/>
          <w:right w:val="nil"/>
          <w:between w:val="nil"/>
        </w:pBdr>
        <w:spacing w:before="120" w:after="120" w:line="240" w:lineRule="auto"/>
        <w:ind w:left="716" w:right="1" w:hanging="424"/>
        <w:jc w:val="both"/>
        <w:rPr>
          <w:color w:val="000000"/>
        </w:rPr>
      </w:pPr>
      <w:r>
        <w:rPr>
          <w:color w:val="000000"/>
        </w:rPr>
        <w:t>6.2.</w:t>
      </w:r>
      <w:r>
        <w:t xml:space="preserve"> </w:t>
      </w:r>
      <w:r>
        <w:rPr>
          <w:color w:val="000000"/>
        </w:rPr>
        <w:t xml:space="preserve">La inscripción se realizará a través de la </w:t>
      </w:r>
      <w:hyperlink r:id="rId9">
        <w:r>
          <w:rPr>
            <w:color w:val="1155CC"/>
            <w:u w:val="single"/>
          </w:rPr>
          <w:t xml:space="preserve">Sede Electrónica de Benimodo </w:t>
        </w:r>
      </w:hyperlink>
      <w:r>
        <w:rPr>
          <w:color w:val="000000"/>
        </w:rPr>
        <w:t xml:space="preserve">, </w:t>
      </w:r>
      <w:r>
        <w:t xml:space="preserve">cumplimentando la SOLICITUD que aparecerá en Trámites destacados y </w:t>
      </w:r>
      <w:r>
        <w:rPr>
          <w:color w:val="000000"/>
        </w:rPr>
        <w:t xml:space="preserve">adjuntando la siguiente documentación </w:t>
      </w:r>
      <w:r>
        <w:t>a dicha solicitud.</w:t>
      </w:r>
      <w:r>
        <w:rPr>
          <w:color w:val="000000"/>
        </w:rPr>
        <w:t xml:space="preserve"> </w:t>
      </w:r>
    </w:p>
    <w:p w14:paraId="79488A09" w14:textId="4FC19719" w:rsidR="000547D4" w:rsidRDefault="007D09F4">
      <w:pPr>
        <w:widowControl w:val="0"/>
        <w:numPr>
          <w:ilvl w:val="0"/>
          <w:numId w:val="1"/>
        </w:numPr>
        <w:pBdr>
          <w:top w:val="nil"/>
          <w:left w:val="nil"/>
          <w:bottom w:val="nil"/>
          <w:right w:val="nil"/>
          <w:between w:val="nil"/>
        </w:pBdr>
        <w:spacing w:before="120" w:line="240" w:lineRule="auto"/>
        <w:ind w:right="1"/>
        <w:jc w:val="both"/>
      </w:pPr>
      <w:r>
        <w:rPr>
          <w:color w:val="000000"/>
        </w:rPr>
        <w:t>Copia de la matrícula o del certificado académico que acredite el curso que está realizando actualmente</w:t>
      </w:r>
      <w:r>
        <w:t>.</w:t>
      </w:r>
      <w:r>
        <w:rPr>
          <w:color w:val="000000"/>
        </w:rPr>
        <w:t xml:space="preserve"> </w:t>
      </w:r>
    </w:p>
    <w:p w14:paraId="6EE468D0" w14:textId="77777777" w:rsidR="000547D4" w:rsidRDefault="007D09F4">
      <w:pPr>
        <w:widowControl w:val="0"/>
        <w:numPr>
          <w:ilvl w:val="0"/>
          <w:numId w:val="1"/>
        </w:numPr>
        <w:pBdr>
          <w:top w:val="nil"/>
          <w:left w:val="nil"/>
          <w:bottom w:val="nil"/>
          <w:right w:val="nil"/>
          <w:between w:val="nil"/>
        </w:pBdr>
        <w:spacing w:line="240" w:lineRule="auto"/>
        <w:ind w:right="1"/>
        <w:jc w:val="both"/>
      </w:pPr>
      <w:r>
        <w:t>Resguardo del ingreso de la inscripción.</w:t>
      </w:r>
    </w:p>
    <w:p w14:paraId="4B95E2FB" w14:textId="77777777" w:rsidR="000547D4" w:rsidRDefault="007D09F4">
      <w:pPr>
        <w:widowControl w:val="0"/>
        <w:numPr>
          <w:ilvl w:val="0"/>
          <w:numId w:val="1"/>
        </w:numPr>
        <w:pBdr>
          <w:top w:val="nil"/>
          <w:left w:val="nil"/>
          <w:bottom w:val="nil"/>
          <w:right w:val="nil"/>
          <w:between w:val="nil"/>
        </w:pBdr>
        <w:spacing w:line="240" w:lineRule="auto"/>
        <w:jc w:val="both"/>
        <w:rPr>
          <w:color w:val="000000"/>
        </w:rPr>
      </w:pPr>
      <w:r>
        <w:rPr>
          <w:color w:val="000000"/>
        </w:rPr>
        <w:t>DNI y fotografía reciente del participante.</w:t>
      </w:r>
    </w:p>
    <w:p w14:paraId="503194EB" w14:textId="77777777" w:rsidR="000547D4" w:rsidRDefault="007D09F4">
      <w:pPr>
        <w:widowControl w:val="0"/>
        <w:numPr>
          <w:ilvl w:val="0"/>
          <w:numId w:val="1"/>
        </w:numPr>
        <w:pBdr>
          <w:top w:val="nil"/>
          <w:left w:val="nil"/>
          <w:bottom w:val="nil"/>
          <w:right w:val="nil"/>
          <w:between w:val="nil"/>
        </w:pBdr>
        <w:spacing w:line="240" w:lineRule="auto"/>
        <w:jc w:val="both"/>
      </w:pPr>
      <w:r>
        <w:t xml:space="preserve"> </w:t>
      </w:r>
      <w:r>
        <w:rPr>
          <w:color w:val="000000"/>
        </w:rPr>
        <w:t>Breve currículum.</w:t>
      </w:r>
    </w:p>
    <w:p w14:paraId="192ADE21" w14:textId="44590E37" w:rsidR="000547D4" w:rsidRDefault="007D09F4">
      <w:pPr>
        <w:widowControl w:val="0"/>
        <w:numPr>
          <w:ilvl w:val="0"/>
          <w:numId w:val="1"/>
        </w:numPr>
        <w:pBdr>
          <w:top w:val="nil"/>
          <w:left w:val="nil"/>
          <w:bottom w:val="nil"/>
          <w:right w:val="nil"/>
          <w:between w:val="nil"/>
        </w:pBdr>
        <w:spacing w:after="120" w:line="240" w:lineRule="auto"/>
        <w:ind w:right="69"/>
        <w:jc w:val="both"/>
      </w:pPr>
      <w:r>
        <w:rPr>
          <w:color w:val="000000"/>
          <w:u w:val="single"/>
        </w:rPr>
        <w:t>Cada participante adjuntará un ÚNICO VÍDEO mediante un link de Youtube</w:t>
      </w:r>
      <w:r>
        <w:rPr>
          <w:color w:val="000000"/>
        </w:rPr>
        <w:t xml:space="preserve"> </w:t>
      </w:r>
      <w:r>
        <w:rPr>
          <w:color w:val="000000"/>
          <w:u w:val="single"/>
        </w:rPr>
        <w:t xml:space="preserve">( </w:t>
      </w:r>
      <w:r>
        <w:rPr>
          <w:b/>
          <w:color w:val="000000"/>
          <w:u w:val="single"/>
        </w:rPr>
        <w:t xml:space="preserve">con el vídeo en oculto </w:t>
      </w:r>
      <w:r>
        <w:rPr>
          <w:b/>
          <w:u w:val="single"/>
        </w:rPr>
        <w:t>y no publicado con anterioridad al concurso)</w:t>
      </w:r>
    </w:p>
    <w:p w14:paraId="1C985AE7" w14:textId="77777777" w:rsidR="000547D4" w:rsidRDefault="007D09F4">
      <w:pPr>
        <w:widowControl w:val="0"/>
        <w:pBdr>
          <w:top w:val="nil"/>
          <w:left w:val="nil"/>
          <w:bottom w:val="nil"/>
          <w:right w:val="nil"/>
          <w:between w:val="nil"/>
        </w:pBdr>
        <w:spacing w:before="120" w:after="120" w:line="240" w:lineRule="auto"/>
        <w:ind w:left="292" w:right="7" w:firstLine="433"/>
        <w:jc w:val="both"/>
      </w:pPr>
      <w:r>
        <w:rPr>
          <w:color w:val="000000"/>
        </w:rPr>
        <w:t xml:space="preserve">Para cualquier duda, envíe un correo a: </w:t>
      </w:r>
      <w:r>
        <w:rPr>
          <w:color w:val="0000FF"/>
          <w:u w:val="single"/>
        </w:rPr>
        <w:t>culturaifestes.benimodo@gmail.com</w:t>
      </w:r>
      <w:r>
        <w:rPr>
          <w:color w:val="0000FF"/>
        </w:rPr>
        <w:t xml:space="preserve"> </w:t>
      </w:r>
    </w:p>
    <w:p w14:paraId="1BE40B44" w14:textId="6D95ED90" w:rsidR="000547D4" w:rsidRDefault="007D09F4">
      <w:pPr>
        <w:widowControl w:val="0"/>
        <w:pBdr>
          <w:top w:val="nil"/>
          <w:left w:val="nil"/>
          <w:bottom w:val="nil"/>
          <w:right w:val="nil"/>
          <w:between w:val="nil"/>
        </w:pBdr>
        <w:spacing w:before="120" w:after="120" w:line="240" w:lineRule="auto"/>
        <w:ind w:left="292" w:right="7" w:firstLine="433"/>
        <w:jc w:val="both"/>
      </w:pPr>
      <w:r>
        <w:rPr>
          <w:color w:val="000000"/>
        </w:rPr>
        <w:t xml:space="preserve">6.3. La organización </w:t>
      </w:r>
      <w:r>
        <w:t xml:space="preserve">publicará </w:t>
      </w:r>
      <w:r>
        <w:rPr>
          <w:color w:val="000000"/>
        </w:rPr>
        <w:t xml:space="preserve">un listado provisional de participantes </w:t>
      </w:r>
      <w:r>
        <w:t xml:space="preserve"> y una vez revisados los vídeos, previo requerimiento de que se pueda resolver cualquier anomalía, se publicará el listado definitivo de admitidos.</w:t>
      </w:r>
    </w:p>
    <w:p w14:paraId="1690DDC9" w14:textId="278327AD" w:rsidR="000547D4" w:rsidRDefault="007D09F4">
      <w:pPr>
        <w:widowControl w:val="0"/>
        <w:pBdr>
          <w:top w:val="nil"/>
          <w:left w:val="nil"/>
          <w:bottom w:val="nil"/>
          <w:right w:val="nil"/>
          <w:between w:val="nil"/>
        </w:pBdr>
        <w:spacing w:before="120" w:after="120" w:line="240" w:lineRule="auto"/>
        <w:ind w:left="292" w:right="7" w:firstLine="433"/>
        <w:jc w:val="both"/>
        <w:rPr>
          <w:color w:val="1154CC"/>
        </w:rPr>
      </w:pPr>
      <w:r>
        <w:rPr>
          <w:color w:val="000000"/>
        </w:rPr>
        <w:t xml:space="preserve">6.4. Las bases y anexos se podrán descargar en formato PDF desde la web: </w:t>
      </w:r>
      <w:r>
        <w:rPr>
          <w:color w:val="1154CC"/>
        </w:rPr>
        <w:t>w</w:t>
      </w:r>
      <w:r>
        <w:rPr>
          <w:color w:val="1154CC"/>
          <w:u w:val="single"/>
        </w:rPr>
        <w:t>ww.benimodo.es</w:t>
      </w:r>
      <w:r>
        <w:rPr>
          <w:color w:val="1154CC"/>
        </w:rPr>
        <w:t xml:space="preserve"> </w:t>
      </w:r>
    </w:p>
    <w:p w14:paraId="4E9936B2" w14:textId="28088F9E" w:rsidR="000547D4" w:rsidRDefault="007D09F4">
      <w:pPr>
        <w:widowControl w:val="0"/>
        <w:pBdr>
          <w:top w:val="nil"/>
          <w:left w:val="nil"/>
          <w:bottom w:val="nil"/>
          <w:right w:val="nil"/>
          <w:between w:val="nil"/>
        </w:pBdr>
        <w:spacing w:before="120" w:after="120" w:line="240" w:lineRule="auto"/>
        <w:ind w:left="283" w:right="7" w:firstLine="720"/>
        <w:jc w:val="both"/>
        <w:rPr>
          <w:color w:val="000000"/>
        </w:rPr>
      </w:pPr>
      <w:r>
        <w:rPr>
          <w:color w:val="000000"/>
        </w:rPr>
        <w:t xml:space="preserve">6.5. El plazo para inscribirse en el concurso será hasta las </w:t>
      </w:r>
      <w:r>
        <w:rPr>
          <w:b/>
          <w:color w:val="000000"/>
        </w:rPr>
        <w:t>23.59 horas del viernes 2</w:t>
      </w:r>
      <w:r>
        <w:rPr>
          <w:b/>
        </w:rPr>
        <w:t xml:space="preserve">4 </w:t>
      </w:r>
      <w:r>
        <w:rPr>
          <w:b/>
          <w:color w:val="000000"/>
        </w:rPr>
        <w:t>de noviembre de 202</w:t>
      </w:r>
      <w:r>
        <w:rPr>
          <w:b/>
        </w:rPr>
        <w:t xml:space="preserve">3 </w:t>
      </w:r>
      <w:r>
        <w:rPr>
          <w:color w:val="000000"/>
        </w:rPr>
        <w:t>.</w:t>
      </w:r>
    </w:p>
    <w:p w14:paraId="66D419DC" w14:textId="77777777" w:rsidR="000547D4" w:rsidRDefault="000547D4">
      <w:pPr>
        <w:widowControl w:val="0"/>
        <w:pBdr>
          <w:top w:val="nil"/>
          <w:left w:val="nil"/>
          <w:bottom w:val="nil"/>
          <w:right w:val="nil"/>
          <w:between w:val="nil"/>
        </w:pBdr>
        <w:spacing w:before="120" w:after="120" w:line="240" w:lineRule="auto"/>
        <w:ind w:left="12"/>
        <w:jc w:val="both"/>
        <w:rPr>
          <w:color w:val="1F3864"/>
          <w:sz w:val="25"/>
          <w:szCs w:val="25"/>
        </w:rPr>
      </w:pPr>
    </w:p>
    <w:p w14:paraId="71F10CE6" w14:textId="77777777" w:rsidR="000547D4" w:rsidRDefault="007D09F4">
      <w:pPr>
        <w:widowControl w:val="0"/>
        <w:pBdr>
          <w:top w:val="nil"/>
          <w:left w:val="nil"/>
          <w:bottom w:val="nil"/>
          <w:right w:val="nil"/>
          <w:between w:val="nil"/>
        </w:pBdr>
        <w:spacing w:before="120" w:after="120" w:line="240" w:lineRule="auto"/>
        <w:ind w:left="12"/>
        <w:jc w:val="both"/>
        <w:rPr>
          <w:color w:val="1F3864"/>
          <w:sz w:val="25"/>
          <w:szCs w:val="25"/>
        </w:rPr>
      </w:pPr>
      <w:r>
        <w:rPr>
          <w:color w:val="1F3864"/>
          <w:sz w:val="25"/>
          <w:szCs w:val="25"/>
        </w:rPr>
        <w:t>7. GRABACIÓN DEL VÍDEO</w:t>
      </w:r>
    </w:p>
    <w:p w14:paraId="4788B6AF" w14:textId="77777777" w:rsidR="000547D4" w:rsidRDefault="007D09F4">
      <w:pPr>
        <w:widowControl w:val="0"/>
        <w:pBdr>
          <w:top w:val="nil"/>
          <w:left w:val="nil"/>
          <w:bottom w:val="nil"/>
          <w:right w:val="nil"/>
          <w:between w:val="nil"/>
        </w:pBdr>
        <w:spacing w:before="120" w:after="120" w:line="240" w:lineRule="auto"/>
        <w:ind w:left="294"/>
        <w:jc w:val="both"/>
        <w:rPr>
          <w:color w:val="000000"/>
        </w:rPr>
      </w:pPr>
      <w:r>
        <w:rPr>
          <w:color w:val="000000"/>
        </w:rPr>
        <w:t>7.1. CARACTERÍSTICAS.</w:t>
      </w:r>
    </w:p>
    <w:p w14:paraId="252D8027" w14:textId="77777777" w:rsidR="0036585C" w:rsidRDefault="007D09F4">
      <w:pPr>
        <w:widowControl w:val="0"/>
        <w:pBdr>
          <w:top w:val="nil"/>
          <w:left w:val="nil"/>
          <w:bottom w:val="nil"/>
          <w:right w:val="nil"/>
          <w:between w:val="nil"/>
        </w:pBdr>
        <w:spacing w:before="120" w:after="120" w:line="240" w:lineRule="auto"/>
        <w:ind w:left="719" w:right="438"/>
        <w:jc w:val="both"/>
        <w:rPr>
          <w:color w:val="000000"/>
        </w:rPr>
      </w:pPr>
      <w:r>
        <w:rPr>
          <w:color w:val="000000"/>
        </w:rPr>
        <w:t xml:space="preserve">7.1.1. El vídeo se grabará sin cortes, con plano fijo y en formato horizontal. </w:t>
      </w:r>
    </w:p>
    <w:p w14:paraId="62D53D66" w14:textId="2BC7A5B9" w:rsidR="000547D4" w:rsidRDefault="007D09F4">
      <w:pPr>
        <w:widowControl w:val="0"/>
        <w:pBdr>
          <w:top w:val="nil"/>
          <w:left w:val="nil"/>
          <w:bottom w:val="nil"/>
          <w:right w:val="nil"/>
          <w:between w:val="nil"/>
        </w:pBdr>
        <w:spacing w:before="120" w:after="120" w:line="240" w:lineRule="auto"/>
        <w:ind w:left="719" w:right="438"/>
        <w:jc w:val="both"/>
        <w:rPr>
          <w:color w:val="000000"/>
        </w:rPr>
      </w:pPr>
      <w:r>
        <w:rPr>
          <w:color w:val="000000"/>
        </w:rPr>
        <w:t>7.1.2. Al inicio de la grabación, el concursante dirá:</w:t>
      </w:r>
    </w:p>
    <w:p w14:paraId="29A16C7D" w14:textId="77777777" w:rsidR="000547D4" w:rsidRDefault="007D09F4">
      <w:pPr>
        <w:widowControl w:val="0"/>
        <w:pBdr>
          <w:top w:val="nil"/>
          <w:left w:val="nil"/>
          <w:bottom w:val="nil"/>
          <w:right w:val="nil"/>
          <w:between w:val="nil"/>
        </w:pBdr>
        <w:spacing w:before="120" w:after="120" w:line="240" w:lineRule="auto"/>
        <w:ind w:left="1425"/>
        <w:jc w:val="both"/>
        <w:rPr>
          <w:color w:val="000000"/>
        </w:rPr>
      </w:pPr>
      <w:r>
        <w:rPr>
          <w:color w:val="000000"/>
        </w:rPr>
        <w:t xml:space="preserve">- </w:t>
      </w:r>
      <w:r>
        <w:t xml:space="preserve">Nombre </w:t>
      </w:r>
      <w:r>
        <w:rPr>
          <w:color w:val="000000"/>
        </w:rPr>
        <w:t>completo.</w:t>
      </w:r>
    </w:p>
    <w:p w14:paraId="30CBC99C" w14:textId="77777777" w:rsidR="000547D4" w:rsidRDefault="007D09F4">
      <w:pPr>
        <w:widowControl w:val="0"/>
        <w:pBdr>
          <w:top w:val="nil"/>
          <w:left w:val="nil"/>
          <w:bottom w:val="nil"/>
          <w:right w:val="nil"/>
          <w:between w:val="nil"/>
        </w:pBdr>
        <w:spacing w:before="120" w:after="120" w:line="240" w:lineRule="auto"/>
        <w:ind w:left="1425"/>
        <w:jc w:val="both"/>
      </w:pPr>
      <w:r>
        <w:t>- Pueblo desde el que participa.</w:t>
      </w:r>
    </w:p>
    <w:p w14:paraId="1502231E" w14:textId="7BB493FA" w:rsidR="000547D4" w:rsidRDefault="007D09F4">
      <w:pPr>
        <w:widowControl w:val="0"/>
        <w:pBdr>
          <w:top w:val="nil"/>
          <w:left w:val="nil"/>
          <w:bottom w:val="nil"/>
          <w:right w:val="nil"/>
          <w:between w:val="nil"/>
        </w:pBdr>
        <w:spacing w:before="120" w:after="120" w:line="240" w:lineRule="auto"/>
        <w:ind w:left="1425"/>
        <w:jc w:val="both"/>
        <w:rPr>
          <w:color w:val="000000"/>
        </w:rPr>
      </w:pPr>
      <w:r>
        <w:rPr>
          <w:color w:val="000000"/>
        </w:rPr>
        <w:t>-</w:t>
      </w:r>
      <w:r w:rsidR="0036585C">
        <w:rPr>
          <w:color w:val="000000"/>
        </w:rPr>
        <w:t xml:space="preserve"> </w:t>
      </w:r>
      <w:r>
        <w:rPr>
          <w:color w:val="000000"/>
        </w:rPr>
        <w:t xml:space="preserve">Nivel </w:t>
      </w:r>
      <w:r>
        <w:t xml:space="preserve">por </w:t>
      </w:r>
      <w:r>
        <w:rPr>
          <w:color w:val="000000"/>
        </w:rPr>
        <w:t>el que participa</w:t>
      </w:r>
      <w:r>
        <w:t>.</w:t>
      </w:r>
    </w:p>
    <w:p w14:paraId="0E09E748" w14:textId="599DE54A" w:rsidR="000547D4" w:rsidRDefault="007D09F4">
      <w:pPr>
        <w:widowControl w:val="0"/>
        <w:pBdr>
          <w:top w:val="nil"/>
          <w:left w:val="nil"/>
          <w:bottom w:val="nil"/>
          <w:right w:val="nil"/>
          <w:between w:val="nil"/>
        </w:pBdr>
        <w:spacing w:before="120" w:after="120" w:line="240" w:lineRule="auto"/>
        <w:ind w:left="1425"/>
        <w:jc w:val="both"/>
        <w:rPr>
          <w:color w:val="000000"/>
        </w:rPr>
      </w:pPr>
      <w:r>
        <w:rPr>
          <w:color w:val="000000"/>
        </w:rPr>
        <w:t xml:space="preserve">-La </w:t>
      </w:r>
      <w:r>
        <w:t xml:space="preserve">obra </w:t>
      </w:r>
      <w:r>
        <w:rPr>
          <w:color w:val="000000"/>
        </w:rPr>
        <w:t>que interpretará y su autor</w:t>
      </w:r>
      <w:r>
        <w:t>.</w:t>
      </w:r>
    </w:p>
    <w:p w14:paraId="2CFA5D2B" w14:textId="77777777" w:rsidR="000547D4" w:rsidRDefault="007D09F4">
      <w:pPr>
        <w:widowControl w:val="0"/>
        <w:pBdr>
          <w:top w:val="nil"/>
          <w:left w:val="nil"/>
          <w:bottom w:val="nil"/>
          <w:right w:val="nil"/>
          <w:between w:val="nil"/>
        </w:pBdr>
        <w:spacing w:before="120" w:after="120" w:line="240" w:lineRule="auto"/>
        <w:ind w:left="1419" w:right="5" w:hanging="699"/>
        <w:jc w:val="both"/>
        <w:rPr>
          <w:color w:val="000000"/>
        </w:rPr>
      </w:pPr>
      <w:r>
        <w:rPr>
          <w:color w:val="000000"/>
        </w:rPr>
        <w:t xml:space="preserve">7.1.3. La cámara se situará a la distancia adecuada para que al intérprete se le pueda ver la cara y las manos perfectamente durante toda la grabación, </w:t>
      </w:r>
      <w:r>
        <w:rPr>
          <w:b/>
          <w:color w:val="000000"/>
        </w:rPr>
        <w:t xml:space="preserve">visualizándose </w:t>
      </w:r>
      <w:r>
        <w:rPr>
          <w:color w:val="000000"/>
        </w:rPr>
        <w:t xml:space="preserve">el concursante de </w:t>
      </w:r>
      <w:r>
        <w:rPr>
          <w:b/>
          <w:color w:val="000000"/>
        </w:rPr>
        <w:t xml:space="preserve">cuerpo entero </w:t>
      </w:r>
      <w:r>
        <w:rPr>
          <w:color w:val="000000"/>
        </w:rPr>
        <w:t xml:space="preserve">junto al pianista </w:t>
      </w:r>
      <w:r>
        <w:t>(en su caso, o sólo si es sin piano).</w:t>
      </w:r>
    </w:p>
    <w:p w14:paraId="1BD51450" w14:textId="77777777" w:rsidR="000547D4" w:rsidRDefault="007D09F4">
      <w:pPr>
        <w:widowControl w:val="0"/>
        <w:pBdr>
          <w:top w:val="nil"/>
          <w:left w:val="nil"/>
          <w:bottom w:val="nil"/>
          <w:right w:val="nil"/>
          <w:between w:val="nil"/>
        </w:pBdr>
        <w:spacing w:before="120" w:after="120" w:line="240" w:lineRule="auto"/>
        <w:ind w:left="719" w:right="6"/>
        <w:jc w:val="both"/>
        <w:rPr>
          <w:color w:val="000000"/>
        </w:rPr>
      </w:pPr>
      <w:r>
        <w:rPr>
          <w:color w:val="000000"/>
        </w:rPr>
        <w:t>7.1.4. La grabación no contendrá cortes, ni siquiera en movimientos.</w:t>
      </w:r>
    </w:p>
    <w:p w14:paraId="587904CC" w14:textId="749D65D0" w:rsidR="000547D4" w:rsidRDefault="007D09F4">
      <w:pPr>
        <w:widowControl w:val="0"/>
        <w:pBdr>
          <w:top w:val="nil"/>
          <w:left w:val="nil"/>
          <w:bottom w:val="nil"/>
          <w:right w:val="nil"/>
          <w:between w:val="nil"/>
        </w:pBdr>
        <w:spacing w:before="120" w:after="120" w:line="240" w:lineRule="auto"/>
        <w:ind w:left="1428" w:right="6" w:hanging="720"/>
        <w:jc w:val="both"/>
        <w:rPr>
          <w:color w:val="000000"/>
        </w:rPr>
      </w:pPr>
      <w:r>
        <w:rPr>
          <w:color w:val="000000"/>
        </w:rPr>
        <w:t>7.1.5.</w:t>
      </w:r>
      <w:r w:rsidR="0036585C">
        <w:t xml:space="preserve"> </w:t>
      </w:r>
      <w:r>
        <w:rPr>
          <w:color w:val="000000"/>
        </w:rPr>
        <w:t>La grabación será</w:t>
      </w:r>
      <w:r>
        <w:rPr>
          <w:b/>
          <w:color w:val="000000"/>
        </w:rPr>
        <w:t>,</w:t>
      </w:r>
      <w:r>
        <w:rPr>
          <w:b/>
        </w:rPr>
        <w:t xml:space="preserve"> </w:t>
      </w:r>
      <w:r>
        <w:rPr>
          <w:b/>
          <w:color w:val="000000"/>
        </w:rPr>
        <w:t>con pianista acompañante o acompañamiento de piano en Min</w:t>
      </w:r>
      <w:r>
        <w:rPr>
          <w:b/>
        </w:rPr>
        <w:t xml:space="preserve">us </w:t>
      </w:r>
      <w:r>
        <w:rPr>
          <w:b/>
          <w:color w:val="000000"/>
        </w:rPr>
        <w:t xml:space="preserve">One </w:t>
      </w:r>
      <w:r>
        <w:rPr>
          <w:color w:val="000000"/>
        </w:rPr>
        <w:t xml:space="preserve">(si la </w:t>
      </w:r>
      <w:r>
        <w:t xml:space="preserve">obra lo requiere. </w:t>
      </w:r>
      <w:r>
        <w:lastRenderedPageBreak/>
        <w:t xml:space="preserve">La </w:t>
      </w:r>
      <w:r>
        <w:rPr>
          <w:color w:val="000000"/>
        </w:rPr>
        <w:t xml:space="preserve">organización aceptará grabación con acompañamiento de piano en </w:t>
      </w:r>
      <w:r>
        <w:rPr>
          <w:i/>
          <w:color w:val="000000"/>
        </w:rPr>
        <w:t xml:space="preserve">minus one, </w:t>
      </w:r>
      <w:r>
        <w:rPr>
          <w:color w:val="000000"/>
        </w:rPr>
        <w:t xml:space="preserve">archivo </w:t>
      </w:r>
      <w:r>
        <w:rPr>
          <w:i/>
          <w:color w:val="000000"/>
        </w:rPr>
        <w:t xml:space="preserve">MIDI </w:t>
      </w:r>
      <w:r>
        <w:rPr>
          <w:color w:val="000000"/>
        </w:rPr>
        <w:t>u otras de las mismas características).</w:t>
      </w:r>
    </w:p>
    <w:p w14:paraId="35B9E7BE" w14:textId="77777777" w:rsidR="000547D4" w:rsidRDefault="007D09F4">
      <w:pPr>
        <w:widowControl w:val="0"/>
        <w:pBdr>
          <w:top w:val="nil"/>
          <w:left w:val="nil"/>
          <w:bottom w:val="nil"/>
          <w:right w:val="nil"/>
          <w:between w:val="nil"/>
        </w:pBdr>
        <w:spacing w:before="120" w:after="120" w:line="240" w:lineRule="auto"/>
        <w:ind w:left="1417" w:right="7" w:hanging="855"/>
        <w:jc w:val="both"/>
        <w:rPr>
          <w:color w:val="000000"/>
        </w:rPr>
      </w:pPr>
      <w:r>
        <w:t xml:space="preserve"> </w:t>
      </w:r>
      <w:r>
        <w:rPr>
          <w:color w:val="000000"/>
        </w:rPr>
        <w:t>7.1.6. La comisión organizadora visualizará los vídeos, eliminando cualquiera</w:t>
      </w:r>
      <w:r>
        <w:t xml:space="preserve"> </w:t>
      </w:r>
      <w:r>
        <w:rPr>
          <w:color w:val="000000"/>
        </w:rPr>
        <w:t>grabación que haya sido manipulada y/o no cumpla los requisitos que se especifican.</w:t>
      </w:r>
    </w:p>
    <w:p w14:paraId="37FC3180" w14:textId="77777777" w:rsidR="000547D4" w:rsidRDefault="007D09F4">
      <w:pPr>
        <w:widowControl w:val="0"/>
        <w:pBdr>
          <w:top w:val="nil"/>
          <w:left w:val="nil"/>
          <w:bottom w:val="nil"/>
          <w:right w:val="nil"/>
          <w:between w:val="nil"/>
        </w:pBdr>
        <w:spacing w:before="120" w:after="120" w:line="240" w:lineRule="auto"/>
        <w:ind w:left="708" w:right="7" w:hanging="15"/>
        <w:jc w:val="both"/>
        <w:rPr>
          <w:color w:val="000000"/>
        </w:rPr>
      </w:pPr>
      <w:r>
        <w:rPr>
          <w:color w:val="000000"/>
        </w:rPr>
        <w:t>7.1.7. No se admitirán vídeos que ya hayan sido publicados anteriormente.</w:t>
      </w:r>
    </w:p>
    <w:p w14:paraId="6103CE4B" w14:textId="5E6E30C8" w:rsidR="000547D4" w:rsidRDefault="007D09F4" w:rsidP="0036585C">
      <w:pPr>
        <w:widowControl w:val="0"/>
        <w:pBdr>
          <w:top w:val="nil"/>
          <w:left w:val="nil"/>
          <w:bottom w:val="nil"/>
          <w:right w:val="nil"/>
          <w:between w:val="nil"/>
        </w:pBdr>
        <w:spacing w:before="120" w:after="120" w:line="240" w:lineRule="auto"/>
        <w:ind w:left="1275" w:right="7" w:hanging="705"/>
        <w:jc w:val="both"/>
        <w:rPr>
          <w:color w:val="000000"/>
        </w:rPr>
      </w:pPr>
      <w:r>
        <w:t xml:space="preserve"> </w:t>
      </w:r>
      <w:r>
        <w:rPr>
          <w:color w:val="000000"/>
        </w:rPr>
        <w:t xml:space="preserve">7.1.8. Si el tribunal detecta anomalías en la grabación, el concursante </w:t>
      </w:r>
      <w:r>
        <w:t>q</w:t>
      </w:r>
      <w:r>
        <w:rPr>
          <w:color w:val="000000"/>
        </w:rPr>
        <w:t>uedará excluido del proceso.</w:t>
      </w:r>
    </w:p>
    <w:p w14:paraId="6A0E086F" w14:textId="26A7C774" w:rsidR="000547D4" w:rsidRDefault="007D09F4">
      <w:pPr>
        <w:widowControl w:val="0"/>
        <w:pBdr>
          <w:top w:val="nil"/>
          <w:left w:val="nil"/>
          <w:bottom w:val="nil"/>
          <w:right w:val="nil"/>
          <w:between w:val="nil"/>
        </w:pBdr>
        <w:spacing w:before="120" w:after="120" w:line="240" w:lineRule="auto"/>
        <w:ind w:left="1275" w:right="6" w:hanging="585"/>
        <w:jc w:val="both"/>
      </w:pPr>
      <w:r>
        <w:rPr>
          <w:color w:val="000000"/>
        </w:rPr>
        <w:t>7.1.9.</w:t>
      </w:r>
      <w:r w:rsidR="0036585C">
        <w:rPr>
          <w:color w:val="000000"/>
        </w:rPr>
        <w:t xml:space="preserve"> </w:t>
      </w:r>
      <w:r>
        <w:rPr>
          <w:color w:val="000000"/>
        </w:rPr>
        <w:t xml:space="preserve">El concursante debe asegurarse de que la grabación sea perfectamente audible y visible, sin cortes ni manipulaciones o retoques. No </w:t>
      </w:r>
      <w:r>
        <w:t>se admitirán vídeos en formato Selfie.</w:t>
      </w:r>
    </w:p>
    <w:p w14:paraId="37666776" w14:textId="77777777" w:rsidR="000547D4" w:rsidRDefault="007D09F4">
      <w:pPr>
        <w:widowControl w:val="0"/>
        <w:pBdr>
          <w:top w:val="nil"/>
          <w:left w:val="nil"/>
          <w:bottom w:val="nil"/>
          <w:right w:val="nil"/>
          <w:between w:val="nil"/>
        </w:pBdr>
        <w:spacing w:before="120" w:after="120" w:line="240" w:lineRule="auto"/>
        <w:ind w:left="1420" w:right="6" w:hanging="701"/>
        <w:jc w:val="both"/>
        <w:rPr>
          <w:b/>
          <w:color w:val="000000"/>
        </w:rPr>
      </w:pPr>
      <w:r>
        <w:rPr>
          <w:color w:val="000000"/>
        </w:rPr>
        <w:t xml:space="preserve">7.1.10. El formato de los archivos de vídeo deberá ser el soportado por Google Drive: WebM, MPEG4, 3GPP, MOV, AVI, MPEGPS, WMV, FLV y ogg, </w:t>
      </w:r>
      <w:r>
        <w:rPr>
          <w:b/>
          <w:color w:val="000000"/>
        </w:rPr>
        <w:t>sin comprimir.</w:t>
      </w:r>
    </w:p>
    <w:p w14:paraId="6E9BEB3D" w14:textId="77777777" w:rsidR="000547D4" w:rsidRDefault="007D09F4">
      <w:pPr>
        <w:widowControl w:val="0"/>
        <w:pBdr>
          <w:top w:val="nil"/>
          <w:left w:val="nil"/>
          <w:bottom w:val="nil"/>
          <w:right w:val="nil"/>
          <w:between w:val="nil"/>
        </w:pBdr>
        <w:spacing w:before="120" w:after="120" w:line="240" w:lineRule="auto"/>
        <w:ind w:left="1417" w:right="6" w:hanging="708"/>
        <w:jc w:val="both"/>
        <w:rPr>
          <w:color w:val="000000"/>
        </w:rPr>
      </w:pPr>
      <w:r>
        <w:rPr>
          <w:color w:val="000000"/>
        </w:rPr>
        <w:t>7.1.11. Los vídeos deben ser grabados para este concurso, con posterioridad a la publicación de estas bases, no permitiendo el uso de vídeos antiguos.</w:t>
      </w:r>
    </w:p>
    <w:p w14:paraId="6E9C6709" w14:textId="1DA835A2" w:rsidR="000547D4" w:rsidRDefault="007D09F4">
      <w:pPr>
        <w:widowControl w:val="0"/>
        <w:pBdr>
          <w:top w:val="nil"/>
          <w:left w:val="nil"/>
          <w:bottom w:val="nil"/>
          <w:right w:val="nil"/>
          <w:between w:val="nil"/>
        </w:pBdr>
        <w:spacing w:before="120" w:after="120" w:line="240" w:lineRule="auto"/>
        <w:ind w:left="1417" w:right="6" w:hanging="708"/>
        <w:jc w:val="both"/>
        <w:rPr>
          <w:color w:val="000000"/>
        </w:rPr>
      </w:pPr>
      <w:r>
        <w:rPr>
          <w:color w:val="000000"/>
        </w:rPr>
        <w:t xml:space="preserve">7.1.12. Los vídeos enviados no podrán compartirse en redes sociales hasta la finalización del concurso (1 </w:t>
      </w:r>
      <w:r>
        <w:t xml:space="preserve">0 </w:t>
      </w:r>
      <w:r>
        <w:rPr>
          <w:color w:val="000000"/>
        </w:rPr>
        <w:t>de diciembre de 2023</w:t>
      </w:r>
      <w:r>
        <w:t>)</w:t>
      </w:r>
      <w:r>
        <w:rPr>
          <w:color w:val="000000"/>
        </w:rPr>
        <w:t>.</w:t>
      </w:r>
    </w:p>
    <w:p w14:paraId="0129C96C" w14:textId="77777777" w:rsidR="000547D4" w:rsidRDefault="000547D4">
      <w:pPr>
        <w:widowControl w:val="0"/>
        <w:pBdr>
          <w:top w:val="nil"/>
          <w:left w:val="nil"/>
          <w:bottom w:val="nil"/>
          <w:right w:val="nil"/>
          <w:between w:val="nil"/>
        </w:pBdr>
        <w:spacing w:before="120" w:after="120" w:line="240" w:lineRule="auto"/>
        <w:ind w:left="10"/>
        <w:jc w:val="both"/>
        <w:rPr>
          <w:color w:val="1F3864"/>
          <w:sz w:val="25"/>
          <w:szCs w:val="25"/>
        </w:rPr>
      </w:pPr>
    </w:p>
    <w:p w14:paraId="3B20DF2B" w14:textId="77777777" w:rsidR="000547D4" w:rsidRDefault="007D09F4">
      <w:pPr>
        <w:widowControl w:val="0"/>
        <w:pBdr>
          <w:top w:val="nil"/>
          <w:left w:val="nil"/>
          <w:bottom w:val="nil"/>
          <w:right w:val="nil"/>
          <w:between w:val="nil"/>
        </w:pBdr>
        <w:spacing w:before="120" w:after="120" w:line="240" w:lineRule="auto"/>
        <w:ind w:left="10"/>
        <w:jc w:val="both"/>
        <w:rPr>
          <w:color w:val="1F3864"/>
          <w:sz w:val="25"/>
          <w:szCs w:val="25"/>
        </w:rPr>
      </w:pPr>
      <w:r>
        <w:rPr>
          <w:color w:val="1F3864"/>
          <w:sz w:val="25"/>
          <w:szCs w:val="25"/>
        </w:rPr>
        <w:t>8. FECHAS</w:t>
      </w:r>
    </w:p>
    <w:p w14:paraId="7180A2F3" w14:textId="77777777" w:rsidR="0036585C" w:rsidRDefault="007D09F4">
      <w:pPr>
        <w:widowControl w:val="0"/>
        <w:pBdr>
          <w:top w:val="nil"/>
          <w:left w:val="nil"/>
          <w:bottom w:val="nil"/>
          <w:right w:val="nil"/>
          <w:between w:val="nil"/>
        </w:pBdr>
        <w:spacing w:before="120" w:after="120" w:line="240" w:lineRule="auto"/>
        <w:ind w:left="293" w:right="7"/>
        <w:jc w:val="both"/>
        <w:rPr>
          <w:color w:val="000000"/>
        </w:rPr>
      </w:pPr>
      <w:r>
        <w:rPr>
          <w:color w:val="000000"/>
        </w:rPr>
        <w:t xml:space="preserve">8.1. Fecha final de inscripción: </w:t>
      </w:r>
      <w:r>
        <w:rPr>
          <w:b/>
          <w:color w:val="000000"/>
        </w:rPr>
        <w:t>23.59 horas del viernes 2</w:t>
      </w:r>
      <w:r>
        <w:rPr>
          <w:b/>
        </w:rPr>
        <w:t xml:space="preserve">4 </w:t>
      </w:r>
      <w:r>
        <w:rPr>
          <w:b/>
          <w:color w:val="000000"/>
        </w:rPr>
        <w:t>de noviembre de 202</w:t>
      </w:r>
      <w:r>
        <w:rPr>
          <w:b/>
        </w:rPr>
        <w:t>3</w:t>
      </w:r>
      <w:r>
        <w:rPr>
          <w:color w:val="000000"/>
        </w:rPr>
        <w:t xml:space="preserve">. </w:t>
      </w:r>
    </w:p>
    <w:p w14:paraId="771E5188" w14:textId="41B91ED9" w:rsidR="000547D4" w:rsidRDefault="007D09F4">
      <w:pPr>
        <w:widowControl w:val="0"/>
        <w:pBdr>
          <w:top w:val="nil"/>
          <w:left w:val="nil"/>
          <w:bottom w:val="nil"/>
          <w:right w:val="nil"/>
          <w:between w:val="nil"/>
        </w:pBdr>
        <w:spacing w:before="120" w:after="120" w:line="240" w:lineRule="auto"/>
        <w:ind w:left="293" w:right="7"/>
        <w:jc w:val="both"/>
        <w:rPr>
          <w:color w:val="000000"/>
        </w:rPr>
      </w:pPr>
      <w:r>
        <w:rPr>
          <w:color w:val="000000"/>
        </w:rPr>
        <w:t xml:space="preserve">8.2. Publicación listado de admitidos provisional: </w:t>
      </w:r>
      <w:r>
        <w:rPr>
          <w:b/>
          <w:color w:val="000000"/>
        </w:rPr>
        <w:t xml:space="preserve">10:00 horas del lunes 2 </w:t>
      </w:r>
      <w:r>
        <w:rPr>
          <w:b/>
        </w:rPr>
        <w:t xml:space="preserve">7 </w:t>
      </w:r>
      <w:r>
        <w:rPr>
          <w:b/>
          <w:color w:val="000000"/>
        </w:rPr>
        <w:t>de noviembre de 202</w:t>
      </w:r>
      <w:r>
        <w:rPr>
          <w:b/>
        </w:rPr>
        <w:t>3</w:t>
      </w:r>
      <w:r>
        <w:rPr>
          <w:color w:val="000000"/>
        </w:rPr>
        <w:t>.</w:t>
      </w:r>
    </w:p>
    <w:p w14:paraId="612ABCB3" w14:textId="77777777" w:rsidR="000547D4" w:rsidRDefault="007D09F4">
      <w:pPr>
        <w:widowControl w:val="0"/>
        <w:pBdr>
          <w:top w:val="nil"/>
          <w:left w:val="nil"/>
          <w:bottom w:val="nil"/>
          <w:right w:val="nil"/>
          <w:between w:val="nil"/>
        </w:pBdr>
        <w:spacing w:before="120" w:after="120" w:line="240" w:lineRule="auto"/>
        <w:ind w:left="293" w:right="7"/>
        <w:jc w:val="both"/>
      </w:pPr>
      <w:r>
        <w:t xml:space="preserve">8.2. </w:t>
      </w:r>
      <w:r>
        <w:rPr>
          <w:b/>
        </w:rPr>
        <w:t xml:space="preserve">Martes 28 de noviembre de 2023 a las 14:00 h. </w:t>
      </w:r>
      <w:r>
        <w:t>Publicación listado de admitidos definitivo.</w:t>
      </w:r>
    </w:p>
    <w:p w14:paraId="3F960741" w14:textId="606A3141" w:rsidR="000547D4" w:rsidRDefault="007D09F4">
      <w:pPr>
        <w:widowControl w:val="0"/>
        <w:pBdr>
          <w:top w:val="nil"/>
          <w:left w:val="nil"/>
          <w:bottom w:val="nil"/>
          <w:right w:val="nil"/>
          <w:between w:val="nil"/>
        </w:pBdr>
        <w:spacing w:before="120" w:after="120" w:line="240" w:lineRule="auto"/>
        <w:ind w:left="860" w:right="6" w:hanging="567"/>
        <w:jc w:val="both"/>
        <w:rPr>
          <w:i/>
          <w:color w:val="000000"/>
        </w:rPr>
      </w:pPr>
      <w:r>
        <w:rPr>
          <w:color w:val="000000"/>
        </w:rPr>
        <w:t xml:space="preserve">8.3. Fase Semifinal o Eliminatoria (por Streaming): </w:t>
      </w:r>
      <w:r>
        <w:rPr>
          <w:b/>
          <w:color w:val="000000"/>
        </w:rPr>
        <w:t xml:space="preserve">sábado </w:t>
      </w:r>
      <w:r>
        <w:rPr>
          <w:b/>
        </w:rPr>
        <w:t xml:space="preserve">2 de </w:t>
      </w:r>
      <w:r>
        <w:rPr>
          <w:b/>
          <w:color w:val="000000"/>
        </w:rPr>
        <w:t>diciembre de 202</w:t>
      </w:r>
      <w:r>
        <w:rPr>
          <w:b/>
        </w:rPr>
        <w:t>3</w:t>
      </w:r>
      <w:r>
        <w:rPr>
          <w:color w:val="000000"/>
        </w:rPr>
        <w:t xml:space="preserve">. </w:t>
      </w:r>
      <w:r>
        <w:rPr>
          <w:i/>
          <w:color w:val="000000"/>
        </w:rPr>
        <w:t>*Previamente se comunicará el enlace.</w:t>
      </w:r>
    </w:p>
    <w:p w14:paraId="79A1157D" w14:textId="64F07D54" w:rsidR="000547D4" w:rsidRDefault="007D09F4">
      <w:pPr>
        <w:widowControl w:val="0"/>
        <w:pBdr>
          <w:top w:val="nil"/>
          <w:left w:val="nil"/>
          <w:bottom w:val="nil"/>
          <w:right w:val="nil"/>
          <w:between w:val="nil"/>
        </w:pBdr>
        <w:spacing w:before="120" w:after="120" w:line="240" w:lineRule="auto"/>
        <w:ind w:left="849" w:right="6" w:firstLine="27"/>
        <w:jc w:val="both"/>
        <w:rPr>
          <w:color w:val="000000"/>
        </w:rPr>
      </w:pPr>
      <w:r>
        <w:rPr>
          <w:i/>
          <w:color w:val="000000"/>
        </w:rPr>
        <w:t xml:space="preserve">** </w:t>
      </w:r>
      <w:r>
        <w:rPr>
          <w:color w:val="000000"/>
        </w:rPr>
        <w:t xml:space="preserve">Los concursantes que se presenten en la Fase Semifinal también </w:t>
      </w:r>
      <w:r>
        <w:rPr>
          <w:i/>
          <w:color w:val="000000"/>
          <w:u w:val="single"/>
        </w:rPr>
        <w:t xml:space="preserve">tendrán que </w:t>
      </w:r>
      <w:r>
        <w:rPr>
          <w:i/>
          <w:color w:val="000000"/>
        </w:rPr>
        <w:t xml:space="preserve">reparar </w:t>
      </w:r>
      <w:r>
        <w:rPr>
          <w:i/>
          <w:color w:val="000000"/>
          <w:u w:val="single"/>
        </w:rPr>
        <w:t>la obra de la Fase Final de su Categoría</w:t>
      </w:r>
      <w:r>
        <w:rPr>
          <w:color w:val="000000"/>
        </w:rPr>
        <w:t xml:space="preserve">, ya que ésta se realizará en tan sólo una semana de diferencia. </w:t>
      </w:r>
      <w:r>
        <w:rPr>
          <w:b/>
          <w:color w:val="000000"/>
        </w:rPr>
        <w:t xml:space="preserve">La asistencia de los concursantes a la fase final será obligatoria </w:t>
      </w:r>
      <w:r>
        <w:rPr>
          <w:color w:val="000000"/>
        </w:rPr>
        <w:t>(salvo causas médicas o similares, donde tendrán que aportar justificación debidamente cumplimentada).</w:t>
      </w:r>
    </w:p>
    <w:p w14:paraId="4A9A63A7" w14:textId="77777777" w:rsidR="0036585C" w:rsidRDefault="007D09F4">
      <w:pPr>
        <w:widowControl w:val="0"/>
        <w:pBdr>
          <w:top w:val="nil"/>
          <w:left w:val="nil"/>
          <w:bottom w:val="nil"/>
          <w:right w:val="nil"/>
          <w:between w:val="nil"/>
        </w:pBdr>
        <w:spacing w:before="120" w:after="120" w:line="240" w:lineRule="auto"/>
        <w:ind w:left="858" w:right="173" w:hanging="565"/>
        <w:jc w:val="both"/>
        <w:rPr>
          <w:color w:val="000000"/>
        </w:rPr>
      </w:pPr>
      <w:r>
        <w:rPr>
          <w:color w:val="000000"/>
        </w:rPr>
        <w:t xml:space="preserve">8.4. </w:t>
      </w:r>
      <w:r>
        <w:rPr>
          <w:b/>
          <w:color w:val="000000"/>
        </w:rPr>
        <w:t xml:space="preserve">El orden de visualización </w:t>
      </w:r>
      <w:r>
        <w:rPr>
          <w:color w:val="000000"/>
        </w:rPr>
        <w:t xml:space="preserve">de las grabaciones enviadas por los concursantes será: </w:t>
      </w:r>
    </w:p>
    <w:p w14:paraId="33C24430" w14:textId="7904DCE0" w:rsidR="000547D4" w:rsidRDefault="007D09F4" w:rsidP="0036585C">
      <w:pPr>
        <w:widowControl w:val="0"/>
        <w:pBdr>
          <w:top w:val="nil"/>
          <w:left w:val="nil"/>
          <w:bottom w:val="nil"/>
          <w:right w:val="nil"/>
          <w:between w:val="nil"/>
        </w:pBdr>
        <w:spacing w:before="120" w:after="120" w:line="240" w:lineRule="auto"/>
        <w:ind w:left="858" w:right="173"/>
        <w:jc w:val="both"/>
        <w:rPr>
          <w:color w:val="000000"/>
        </w:rPr>
      </w:pPr>
      <w:r>
        <w:rPr>
          <w:color w:val="000000"/>
        </w:rPr>
        <w:t>- Categoría D</w:t>
      </w:r>
    </w:p>
    <w:p w14:paraId="3EBEAEF1" w14:textId="77777777" w:rsidR="000547D4" w:rsidRDefault="007D09F4">
      <w:pPr>
        <w:widowControl w:val="0"/>
        <w:pBdr>
          <w:top w:val="nil"/>
          <w:left w:val="nil"/>
          <w:bottom w:val="nil"/>
          <w:right w:val="nil"/>
          <w:between w:val="nil"/>
        </w:pBdr>
        <w:spacing w:before="120" w:after="120" w:line="240" w:lineRule="auto"/>
        <w:ind w:left="858"/>
        <w:jc w:val="both"/>
        <w:rPr>
          <w:color w:val="000000"/>
        </w:rPr>
      </w:pPr>
      <w:r>
        <w:rPr>
          <w:color w:val="000000"/>
        </w:rPr>
        <w:t>- Categoría C</w:t>
      </w:r>
    </w:p>
    <w:p w14:paraId="344A34A9" w14:textId="77777777" w:rsidR="000547D4" w:rsidRDefault="007D09F4">
      <w:pPr>
        <w:widowControl w:val="0"/>
        <w:pBdr>
          <w:top w:val="nil"/>
          <w:left w:val="nil"/>
          <w:bottom w:val="nil"/>
          <w:right w:val="nil"/>
          <w:between w:val="nil"/>
        </w:pBdr>
        <w:spacing w:before="120" w:after="120" w:line="240" w:lineRule="auto"/>
        <w:ind w:left="858"/>
        <w:jc w:val="both"/>
        <w:rPr>
          <w:color w:val="000000"/>
        </w:rPr>
      </w:pPr>
      <w:r>
        <w:rPr>
          <w:color w:val="000000"/>
        </w:rPr>
        <w:t>- Categoría B</w:t>
      </w:r>
    </w:p>
    <w:p w14:paraId="1DD2FA75" w14:textId="77777777" w:rsidR="000547D4" w:rsidRDefault="007D09F4">
      <w:pPr>
        <w:widowControl w:val="0"/>
        <w:pBdr>
          <w:top w:val="nil"/>
          <w:left w:val="nil"/>
          <w:bottom w:val="nil"/>
          <w:right w:val="nil"/>
          <w:between w:val="nil"/>
        </w:pBdr>
        <w:spacing w:before="120" w:after="120" w:line="240" w:lineRule="auto"/>
        <w:ind w:left="858"/>
        <w:jc w:val="both"/>
        <w:rPr>
          <w:color w:val="000000"/>
        </w:rPr>
      </w:pPr>
      <w:r>
        <w:rPr>
          <w:color w:val="000000"/>
        </w:rPr>
        <w:t>- Categoría Máster</w:t>
      </w:r>
    </w:p>
    <w:p w14:paraId="41DF23C9" w14:textId="77777777" w:rsidR="000547D4" w:rsidRDefault="007D09F4">
      <w:pPr>
        <w:widowControl w:val="0"/>
        <w:pBdr>
          <w:top w:val="nil"/>
          <w:left w:val="nil"/>
          <w:bottom w:val="nil"/>
          <w:right w:val="nil"/>
          <w:between w:val="nil"/>
        </w:pBdr>
        <w:spacing w:before="120" w:after="120" w:line="240" w:lineRule="auto"/>
        <w:ind w:left="862" w:right="11" w:firstLine="12"/>
        <w:jc w:val="both"/>
        <w:rPr>
          <w:i/>
          <w:color w:val="000000"/>
        </w:rPr>
      </w:pPr>
      <w:r>
        <w:rPr>
          <w:i/>
          <w:color w:val="000000"/>
        </w:rPr>
        <w:lastRenderedPageBreak/>
        <w:t>*Dependiendo del número de participantes la organización informará, durante ese día, de los horarios previstos para cada categoría.</w:t>
      </w:r>
    </w:p>
    <w:p w14:paraId="286CA239" w14:textId="1FEDD543" w:rsidR="000547D4" w:rsidRDefault="007D09F4">
      <w:pPr>
        <w:widowControl w:val="0"/>
        <w:pBdr>
          <w:top w:val="nil"/>
          <w:left w:val="nil"/>
          <w:bottom w:val="nil"/>
          <w:right w:val="nil"/>
          <w:between w:val="nil"/>
        </w:pBdr>
        <w:spacing w:before="120" w:after="120" w:line="240" w:lineRule="auto"/>
        <w:ind w:left="858" w:right="2" w:hanging="565"/>
        <w:jc w:val="both"/>
        <w:rPr>
          <w:color w:val="000000"/>
        </w:rPr>
      </w:pPr>
      <w:r>
        <w:rPr>
          <w:color w:val="000000"/>
        </w:rPr>
        <w:t xml:space="preserve">8.5. </w:t>
      </w:r>
      <w:r>
        <w:rPr>
          <w:b/>
          <w:color w:val="000000"/>
        </w:rPr>
        <w:t xml:space="preserve">A las </w:t>
      </w:r>
      <w:r>
        <w:rPr>
          <w:b/>
        </w:rPr>
        <w:t xml:space="preserve">10.00 </w:t>
      </w:r>
      <w:r>
        <w:rPr>
          <w:b/>
          <w:color w:val="000000"/>
        </w:rPr>
        <w:t xml:space="preserve">horas del domingo </w:t>
      </w:r>
      <w:r>
        <w:rPr>
          <w:b/>
        </w:rPr>
        <w:t xml:space="preserve">3 </w:t>
      </w:r>
      <w:r>
        <w:rPr>
          <w:b/>
          <w:color w:val="000000"/>
        </w:rPr>
        <w:t>de diciembre de 2023</w:t>
      </w:r>
      <w:r>
        <w:rPr>
          <w:b/>
        </w:rPr>
        <w:t xml:space="preserve">, </w:t>
      </w:r>
      <w:r>
        <w:rPr>
          <w:color w:val="000000"/>
        </w:rPr>
        <w:t xml:space="preserve">se publicará la relación de participantes que pasarán a la Fase Final. En caso de que algún finalista no pueda estar en la final deberá comunicarlo antes del </w:t>
      </w:r>
      <w:r>
        <w:t xml:space="preserve">6 </w:t>
      </w:r>
      <w:r>
        <w:rPr>
          <w:color w:val="000000"/>
        </w:rPr>
        <w:t>de diciembre.</w:t>
      </w:r>
    </w:p>
    <w:p w14:paraId="6A983421" w14:textId="77777777" w:rsidR="000547D4" w:rsidRDefault="007D09F4">
      <w:pPr>
        <w:widowControl w:val="0"/>
        <w:pBdr>
          <w:top w:val="nil"/>
          <w:left w:val="nil"/>
          <w:bottom w:val="nil"/>
          <w:right w:val="nil"/>
          <w:between w:val="nil"/>
        </w:pBdr>
        <w:spacing w:before="120" w:after="120" w:line="240" w:lineRule="auto"/>
        <w:ind w:left="865" w:right="6" w:hanging="572"/>
        <w:jc w:val="both"/>
        <w:rPr>
          <w:color w:val="000000"/>
        </w:rPr>
      </w:pPr>
      <w:r>
        <w:rPr>
          <w:color w:val="000000"/>
        </w:rPr>
        <w:t xml:space="preserve">8.6. Los </w:t>
      </w:r>
      <w:r>
        <w:rPr>
          <w:b/>
          <w:color w:val="000000"/>
        </w:rPr>
        <w:t xml:space="preserve">ensayos </w:t>
      </w:r>
      <w:r>
        <w:rPr>
          <w:color w:val="000000"/>
        </w:rPr>
        <w:t>con pianista acompañante se comunicará a cada concursante personalmente.</w:t>
      </w:r>
    </w:p>
    <w:p w14:paraId="6C14C481" w14:textId="77777777" w:rsidR="000547D4" w:rsidRDefault="007D09F4">
      <w:pPr>
        <w:widowControl w:val="0"/>
        <w:pBdr>
          <w:top w:val="nil"/>
          <w:left w:val="nil"/>
          <w:bottom w:val="nil"/>
          <w:right w:val="nil"/>
          <w:between w:val="nil"/>
        </w:pBdr>
        <w:spacing w:before="120" w:after="120" w:line="240" w:lineRule="auto"/>
        <w:ind w:left="869" w:right="8" w:firstLine="5"/>
        <w:jc w:val="both"/>
        <w:rPr>
          <w:i/>
          <w:color w:val="000000"/>
        </w:rPr>
      </w:pPr>
      <w:r>
        <w:rPr>
          <w:i/>
          <w:color w:val="000000"/>
        </w:rPr>
        <w:t>*Todos los ensayos tendrán lugar en: la Casa de la Cultura. Población: Benimodo (Valencia).</w:t>
      </w:r>
    </w:p>
    <w:p w14:paraId="73C385FE" w14:textId="1B649B10" w:rsidR="000547D4" w:rsidRDefault="007D09F4">
      <w:pPr>
        <w:widowControl w:val="0"/>
        <w:pBdr>
          <w:top w:val="nil"/>
          <w:left w:val="nil"/>
          <w:bottom w:val="nil"/>
          <w:right w:val="nil"/>
          <w:between w:val="nil"/>
        </w:pBdr>
        <w:spacing w:before="120" w:after="120" w:line="240" w:lineRule="auto"/>
        <w:ind w:left="856" w:right="5" w:hanging="563"/>
        <w:jc w:val="both"/>
        <w:rPr>
          <w:color w:val="000000"/>
        </w:rPr>
      </w:pPr>
      <w:r>
        <w:rPr>
          <w:color w:val="000000"/>
        </w:rPr>
        <w:t xml:space="preserve">8.7. </w:t>
      </w:r>
      <w:r>
        <w:rPr>
          <w:b/>
          <w:color w:val="000000"/>
        </w:rPr>
        <w:t>Fase Final (PRESENCIAL)</w:t>
      </w:r>
      <w:r>
        <w:rPr>
          <w:color w:val="000000"/>
        </w:rPr>
        <w:t xml:space="preserve">: </w:t>
      </w:r>
      <w:r>
        <w:rPr>
          <w:b/>
          <w:color w:val="000000"/>
        </w:rPr>
        <w:t xml:space="preserve">09.30 horas del sábado </w:t>
      </w:r>
      <w:r>
        <w:rPr>
          <w:b/>
        </w:rPr>
        <w:t xml:space="preserve">9 </w:t>
      </w:r>
      <w:r>
        <w:rPr>
          <w:b/>
          <w:color w:val="000000"/>
        </w:rPr>
        <w:t>de diciembre de 202</w:t>
      </w:r>
      <w:r>
        <w:rPr>
          <w:b/>
        </w:rPr>
        <w:t>3</w:t>
      </w:r>
      <w:r>
        <w:rPr>
          <w:b/>
          <w:color w:val="000000"/>
        </w:rPr>
        <w:t xml:space="preserve">, </w:t>
      </w:r>
      <w:r>
        <w:rPr>
          <w:color w:val="000000"/>
        </w:rPr>
        <w:t xml:space="preserve">en la Casa de Cultura de Benimodo (Valencia). El orden de actuación será determinado por el sorteo de la letra que se realizará el día </w:t>
      </w:r>
      <w:r>
        <w:t xml:space="preserve">2 </w:t>
      </w:r>
      <w:r>
        <w:rPr>
          <w:color w:val="000000"/>
        </w:rPr>
        <w:t>de diciembre y que servirá tanto para la actuación de la Fase Final como para los ensayos previos.</w:t>
      </w:r>
    </w:p>
    <w:p w14:paraId="2EF8484D" w14:textId="77777777" w:rsidR="000547D4" w:rsidRDefault="007D09F4">
      <w:pPr>
        <w:widowControl w:val="0"/>
        <w:pBdr>
          <w:top w:val="nil"/>
          <w:left w:val="nil"/>
          <w:bottom w:val="nil"/>
          <w:right w:val="nil"/>
          <w:between w:val="nil"/>
        </w:pBdr>
        <w:spacing w:before="120" w:after="120" w:line="240" w:lineRule="auto"/>
        <w:ind w:left="10"/>
        <w:jc w:val="both"/>
        <w:rPr>
          <w:color w:val="1F3864"/>
          <w:sz w:val="25"/>
          <w:szCs w:val="25"/>
        </w:rPr>
      </w:pPr>
      <w:r>
        <w:rPr>
          <w:color w:val="1F3864"/>
          <w:sz w:val="25"/>
          <w:szCs w:val="25"/>
        </w:rPr>
        <w:t>9. JURADO</w:t>
      </w:r>
    </w:p>
    <w:p w14:paraId="05FA8286" w14:textId="77777777" w:rsidR="000547D4" w:rsidRDefault="007D09F4">
      <w:pPr>
        <w:widowControl w:val="0"/>
        <w:pBdr>
          <w:top w:val="nil"/>
          <w:left w:val="nil"/>
          <w:bottom w:val="nil"/>
          <w:right w:val="nil"/>
          <w:between w:val="nil"/>
        </w:pBdr>
        <w:spacing w:before="120" w:after="120" w:line="240" w:lineRule="auto"/>
        <w:ind w:left="865" w:right="6" w:hanging="572"/>
        <w:jc w:val="both"/>
        <w:rPr>
          <w:color w:val="000000"/>
        </w:rPr>
      </w:pPr>
      <w:r>
        <w:rPr>
          <w:color w:val="000000"/>
        </w:rPr>
        <w:t>9.1. Lo formarán un mínimo de tres profesionales de reconocido prestigio en el mundo de la música.</w:t>
      </w:r>
    </w:p>
    <w:p w14:paraId="766E0C45" w14:textId="77777777" w:rsidR="000547D4" w:rsidRDefault="007D09F4">
      <w:pPr>
        <w:widowControl w:val="0"/>
        <w:pBdr>
          <w:top w:val="nil"/>
          <w:left w:val="nil"/>
          <w:bottom w:val="nil"/>
          <w:right w:val="nil"/>
          <w:between w:val="nil"/>
        </w:pBdr>
        <w:spacing w:before="120" w:after="120" w:line="240" w:lineRule="auto"/>
        <w:ind w:left="859" w:right="6" w:hanging="566"/>
        <w:jc w:val="both"/>
        <w:rPr>
          <w:color w:val="000000"/>
        </w:rPr>
      </w:pPr>
      <w:r>
        <w:rPr>
          <w:color w:val="000000"/>
        </w:rPr>
        <w:t>9.2. Si lo considera oportuno, el jurado podrá declarar cualquiera de los premios desiertos y conceder algún accésit.</w:t>
      </w:r>
    </w:p>
    <w:p w14:paraId="1AA29176" w14:textId="77777777" w:rsidR="0036585C" w:rsidRDefault="007D09F4">
      <w:pPr>
        <w:widowControl w:val="0"/>
        <w:pBdr>
          <w:top w:val="nil"/>
          <w:left w:val="nil"/>
          <w:bottom w:val="nil"/>
          <w:right w:val="nil"/>
          <w:between w:val="nil"/>
        </w:pBdr>
        <w:spacing w:before="120" w:after="120" w:line="240" w:lineRule="auto"/>
        <w:ind w:left="293" w:right="408"/>
        <w:jc w:val="both"/>
        <w:rPr>
          <w:color w:val="000000"/>
        </w:rPr>
      </w:pPr>
      <w:r>
        <w:rPr>
          <w:color w:val="000000"/>
        </w:rPr>
        <w:t xml:space="preserve">9.3. Si lo considera oportuno, el jurado podrá interrumpir la actuación del concursante. </w:t>
      </w:r>
    </w:p>
    <w:p w14:paraId="76D998BE" w14:textId="7D9D67C3" w:rsidR="000547D4" w:rsidRDefault="007D09F4">
      <w:pPr>
        <w:widowControl w:val="0"/>
        <w:pBdr>
          <w:top w:val="nil"/>
          <w:left w:val="nil"/>
          <w:bottom w:val="nil"/>
          <w:right w:val="nil"/>
          <w:between w:val="nil"/>
        </w:pBdr>
        <w:spacing w:before="120" w:after="120" w:line="240" w:lineRule="auto"/>
        <w:ind w:left="293" w:right="408"/>
        <w:jc w:val="both"/>
        <w:rPr>
          <w:color w:val="000000"/>
        </w:rPr>
      </w:pPr>
      <w:r>
        <w:rPr>
          <w:color w:val="000000"/>
        </w:rPr>
        <w:t>9.4. La decisión del jurado será inapelable.</w:t>
      </w:r>
    </w:p>
    <w:p w14:paraId="14C59D99" w14:textId="77777777" w:rsidR="000547D4" w:rsidRDefault="000547D4">
      <w:pPr>
        <w:widowControl w:val="0"/>
        <w:pBdr>
          <w:top w:val="nil"/>
          <w:left w:val="nil"/>
          <w:bottom w:val="nil"/>
          <w:right w:val="nil"/>
          <w:between w:val="nil"/>
        </w:pBdr>
        <w:spacing w:before="120" w:after="120" w:line="240" w:lineRule="auto"/>
        <w:ind w:left="293" w:right="408"/>
        <w:jc w:val="both"/>
      </w:pPr>
    </w:p>
    <w:p w14:paraId="7C3BB1B2" w14:textId="77777777" w:rsidR="000547D4" w:rsidRDefault="007D09F4">
      <w:pPr>
        <w:widowControl w:val="0"/>
        <w:pBdr>
          <w:top w:val="nil"/>
          <w:left w:val="nil"/>
          <w:bottom w:val="nil"/>
          <w:right w:val="nil"/>
          <w:between w:val="nil"/>
        </w:pBdr>
        <w:spacing w:before="120" w:after="120" w:line="240" w:lineRule="auto"/>
        <w:ind w:left="293" w:right="408" w:hanging="293"/>
        <w:jc w:val="both"/>
        <w:rPr>
          <w:color w:val="1F3864"/>
          <w:sz w:val="25"/>
          <w:szCs w:val="25"/>
        </w:rPr>
      </w:pPr>
      <w:r>
        <w:rPr>
          <w:color w:val="1F3864"/>
          <w:sz w:val="25"/>
          <w:szCs w:val="25"/>
        </w:rPr>
        <w:t>10. AUTORIZACIONES</w:t>
      </w:r>
    </w:p>
    <w:p w14:paraId="191D05EF" w14:textId="77777777" w:rsidR="000547D4" w:rsidRDefault="007D09F4">
      <w:pPr>
        <w:widowControl w:val="0"/>
        <w:pBdr>
          <w:top w:val="nil"/>
          <w:left w:val="nil"/>
          <w:bottom w:val="nil"/>
          <w:right w:val="nil"/>
          <w:between w:val="nil"/>
        </w:pBdr>
        <w:spacing w:before="120" w:after="120" w:line="240" w:lineRule="auto"/>
        <w:ind w:left="293" w:right="408"/>
        <w:jc w:val="both"/>
      </w:pPr>
      <w:r>
        <w:t>10.1. Todo aquel que se inscriba en el concurso acepta las bases y se atenderá a ellas.</w:t>
      </w:r>
    </w:p>
    <w:p w14:paraId="09795681" w14:textId="77777777" w:rsidR="000547D4" w:rsidRDefault="007D09F4">
      <w:pPr>
        <w:widowControl w:val="0"/>
        <w:pBdr>
          <w:top w:val="nil"/>
          <w:left w:val="nil"/>
          <w:bottom w:val="nil"/>
          <w:right w:val="nil"/>
          <w:between w:val="nil"/>
        </w:pBdr>
        <w:spacing w:before="120" w:after="120" w:line="240" w:lineRule="auto"/>
        <w:ind w:left="293" w:right="408"/>
        <w:jc w:val="both"/>
      </w:pPr>
      <w:r>
        <w:t>10.2. Además, aceptarán ceder los derechos de imagen a todos los efectos de visualización, compartimento y comunicación del concurso.</w:t>
      </w:r>
    </w:p>
    <w:p w14:paraId="0EF83A94" w14:textId="77777777" w:rsidR="000547D4" w:rsidRDefault="007D09F4">
      <w:pPr>
        <w:widowControl w:val="0"/>
        <w:pBdr>
          <w:top w:val="nil"/>
          <w:left w:val="nil"/>
          <w:bottom w:val="nil"/>
          <w:right w:val="nil"/>
          <w:between w:val="nil"/>
        </w:pBdr>
        <w:spacing w:before="120" w:after="120" w:line="240" w:lineRule="auto"/>
        <w:ind w:left="293" w:right="408"/>
        <w:jc w:val="both"/>
      </w:pPr>
      <w:r>
        <w:t>10.3. En caso de no cumplir con las bases o no presentarse al concurso no se devolverá el pago de la inscripción.</w:t>
      </w:r>
    </w:p>
    <w:sectPr w:rsidR="000547D4">
      <w:headerReference w:type="default" r:id="rId10"/>
      <w:footerReference w:type="default" r:id="rId11"/>
      <w:pgSz w:w="11900" w:h="16820"/>
      <w:pgMar w:top="1396" w:right="1625" w:bottom="1573" w:left="2409"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71F84" w14:textId="77777777" w:rsidR="00705270" w:rsidRDefault="00705270">
      <w:pPr>
        <w:spacing w:line="240" w:lineRule="auto"/>
      </w:pPr>
      <w:r>
        <w:separator/>
      </w:r>
    </w:p>
  </w:endnote>
  <w:endnote w:type="continuationSeparator" w:id="0">
    <w:p w14:paraId="514EED18" w14:textId="77777777" w:rsidR="00705270" w:rsidRDefault="007052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EBB11" w14:textId="77777777" w:rsidR="000F13CA" w:rsidRDefault="000F13CA" w:rsidP="000F13CA">
    <w:pPr>
      <w:pStyle w:val="Textoindependiente"/>
      <w:pBdr>
        <w:top w:val="single" w:sz="4" w:space="5" w:color="000000"/>
        <w:left w:val="none" w:sz="0" w:space="0" w:color="000000"/>
        <w:bottom w:val="none" w:sz="0" w:space="0" w:color="000000"/>
        <w:right w:val="none" w:sz="0" w:space="0" w:color="000000"/>
      </w:pBdr>
      <w:jc w:val="center"/>
    </w:pPr>
    <w:r>
      <w:rPr>
        <w:b/>
      </w:rPr>
      <w:t>Ajuntament de Benimodo</w:t>
    </w:r>
  </w:p>
  <w:p w14:paraId="153B58EA" w14:textId="77777777" w:rsidR="000F13CA" w:rsidRDefault="000F13CA" w:rsidP="000F13CA">
    <w:pPr>
      <w:pStyle w:val="Textoindependiente"/>
      <w:jc w:val="center"/>
    </w:pPr>
    <w:r>
      <w:rPr>
        <w:sz w:val="16"/>
      </w:rPr>
      <w:t>Plaça Major, 1, Benimodo. 46291 (València). Tel. 961818800. Fax: 962993496</w:t>
    </w:r>
  </w:p>
  <w:p w14:paraId="6266BFA7" w14:textId="77777777" w:rsidR="000F13CA" w:rsidRPr="000F13CA" w:rsidRDefault="000F13CA" w:rsidP="000F13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068E7" w14:textId="77777777" w:rsidR="00705270" w:rsidRDefault="00705270">
      <w:pPr>
        <w:spacing w:line="240" w:lineRule="auto"/>
      </w:pPr>
      <w:r>
        <w:separator/>
      </w:r>
    </w:p>
  </w:footnote>
  <w:footnote w:type="continuationSeparator" w:id="0">
    <w:p w14:paraId="3F1CE544" w14:textId="77777777" w:rsidR="00705270" w:rsidRDefault="007052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A48B1" w14:textId="77777777" w:rsidR="005F2150" w:rsidRPr="005F2150" w:rsidRDefault="005F2150" w:rsidP="005F2150">
    <w:pPr>
      <w:widowControl w:val="0"/>
      <w:suppressLineNumbers/>
      <w:pBdr>
        <w:top w:val="none" w:sz="0" w:space="0" w:color="000000"/>
        <w:left w:val="none" w:sz="0" w:space="0" w:color="000000"/>
        <w:bottom w:val="none" w:sz="0" w:space="0" w:color="000000"/>
        <w:right w:val="none" w:sz="0" w:space="0" w:color="000000"/>
      </w:pBdr>
      <w:tabs>
        <w:tab w:val="center" w:pos="4818"/>
        <w:tab w:val="right" w:pos="9637"/>
      </w:tabs>
      <w:suppressAutoHyphens/>
      <w:spacing w:line="240" w:lineRule="auto"/>
      <w:rPr>
        <w:rFonts w:ascii="Times New Roman" w:eastAsia="Lucida Sans Unicode" w:hAnsi="Times New Roman" w:cs="Times New Roman"/>
        <w:kern w:val="1"/>
        <w:sz w:val="26"/>
        <w:szCs w:val="24"/>
        <w:lang w:val="es-ES"/>
      </w:rPr>
    </w:pPr>
    <w:r w:rsidRPr="005F2150">
      <w:rPr>
        <w:rFonts w:ascii="Times New Roman" w:eastAsia="Lucida Sans Unicode" w:hAnsi="Times New Roman" w:cs="Times New Roman"/>
        <w:noProof/>
        <w:kern w:val="1"/>
        <w:sz w:val="26"/>
        <w:szCs w:val="24"/>
        <w:lang w:val="es-ES"/>
      </w:rPr>
      <w:drawing>
        <wp:inline distT="0" distB="0" distL="0" distR="0" wp14:anchorId="7091FAE2" wp14:editId="2B52AE0F">
          <wp:extent cx="552450" cy="695325"/>
          <wp:effectExtent l="0" t="0" r="0" b="0"/>
          <wp:docPr id="1" name="Imagen 1" descr="Un dibujo animad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animad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95325"/>
                  </a:xfrm>
                  <a:prstGeom prst="rect">
                    <a:avLst/>
                  </a:prstGeom>
                  <a:solidFill>
                    <a:srgbClr val="FFFFFF">
                      <a:alpha val="0"/>
                    </a:srgbClr>
                  </a:solidFill>
                  <a:ln>
                    <a:noFill/>
                  </a:ln>
                </pic:spPr>
              </pic:pic>
            </a:graphicData>
          </a:graphic>
        </wp:inline>
      </w:drawing>
    </w:r>
    <w:r w:rsidRPr="005F2150">
      <w:rPr>
        <w:rFonts w:ascii="Times New Roman" w:eastAsia="Lucida Sans Unicode" w:hAnsi="Times New Roman" w:cs="Times New Roman"/>
        <w:kern w:val="1"/>
        <w:sz w:val="26"/>
        <w:szCs w:val="24"/>
        <w:lang w:val="es-ES"/>
      </w:rPr>
      <w:t xml:space="preserve"> </w:t>
    </w:r>
  </w:p>
  <w:p w14:paraId="6C43654C" w14:textId="77777777" w:rsidR="005F2150" w:rsidRPr="005F2150" w:rsidRDefault="005F2150" w:rsidP="005F2150">
    <w:pPr>
      <w:widowControl w:val="0"/>
      <w:suppressLineNumbers/>
      <w:pBdr>
        <w:top w:val="none" w:sz="0" w:space="0" w:color="000000"/>
        <w:left w:val="none" w:sz="0" w:space="0" w:color="000000"/>
        <w:bottom w:val="single" w:sz="4" w:space="5" w:color="000000"/>
        <w:right w:val="none" w:sz="0" w:space="0" w:color="000000"/>
      </w:pBdr>
      <w:tabs>
        <w:tab w:val="right" w:pos="9637"/>
      </w:tabs>
      <w:suppressAutoHyphens/>
      <w:spacing w:line="240" w:lineRule="auto"/>
      <w:jc w:val="center"/>
      <w:rPr>
        <w:rFonts w:ascii="Times New Roman" w:eastAsia="Lucida Sans Unicode" w:hAnsi="Times New Roman" w:cs="Times New Roman"/>
        <w:kern w:val="1"/>
        <w:sz w:val="26"/>
        <w:szCs w:val="24"/>
        <w:lang w:val="es-ES"/>
      </w:rPr>
    </w:pPr>
    <w:r w:rsidRPr="005F2150">
      <w:rPr>
        <w:rFonts w:ascii="Times New Roman" w:eastAsia="Lucida Sans Unicode" w:hAnsi="Times New Roman" w:cs="Times New Roman"/>
        <w:b/>
        <w:bCs/>
        <w:kern w:val="1"/>
        <w:sz w:val="28"/>
        <w:szCs w:val="28"/>
        <w:lang w:val="es-ES"/>
      </w:rPr>
      <w:t>Ajuntament de Benimodo</w:t>
    </w:r>
  </w:p>
  <w:p w14:paraId="3247CDA7" w14:textId="77777777" w:rsidR="005F2150" w:rsidRDefault="005F21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F54516"/>
    <w:multiLevelType w:val="multilevel"/>
    <w:tmpl w:val="390AAD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67395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7D4"/>
    <w:rsid w:val="000547D4"/>
    <w:rsid w:val="000F13CA"/>
    <w:rsid w:val="00100635"/>
    <w:rsid w:val="0036585C"/>
    <w:rsid w:val="00552629"/>
    <w:rsid w:val="005F2150"/>
    <w:rsid w:val="00705270"/>
    <w:rsid w:val="007D0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46F4"/>
  <w15:docId w15:val="{74C46B40-2A95-4DF1-A708-4CAC78E5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5F215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5F2150"/>
  </w:style>
  <w:style w:type="paragraph" w:styleId="Piedepgina">
    <w:name w:val="footer"/>
    <w:basedOn w:val="Normal"/>
    <w:link w:val="PiedepginaCar"/>
    <w:uiPriority w:val="99"/>
    <w:unhideWhenUsed/>
    <w:rsid w:val="005F215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F2150"/>
  </w:style>
  <w:style w:type="paragraph" w:styleId="Textoindependiente">
    <w:name w:val="Body Text"/>
    <w:basedOn w:val="Normal"/>
    <w:link w:val="TextoindependienteCar"/>
    <w:rsid w:val="000F13CA"/>
    <w:pPr>
      <w:widowControl w:val="0"/>
      <w:suppressAutoHyphens/>
      <w:spacing w:after="120" w:line="240" w:lineRule="auto"/>
    </w:pPr>
    <w:rPr>
      <w:rFonts w:ascii="Times New Roman" w:eastAsia="Lucida Sans Unicode" w:hAnsi="Times New Roman" w:cs="Times New Roman"/>
      <w:kern w:val="1"/>
      <w:sz w:val="26"/>
      <w:szCs w:val="24"/>
      <w:lang w:val="es-ES"/>
    </w:rPr>
  </w:style>
  <w:style w:type="character" w:customStyle="1" w:styleId="TextoindependienteCar">
    <w:name w:val="Texto independiente Car"/>
    <w:basedOn w:val="Fuentedeprrafopredeter"/>
    <w:link w:val="Textoindependiente"/>
    <w:rsid w:val="000F13CA"/>
    <w:rPr>
      <w:rFonts w:ascii="Times New Roman" w:eastAsia="Lucida Sans Unicode" w:hAnsi="Times New Roman" w:cs="Times New Roman"/>
      <w:kern w:val="1"/>
      <w:sz w:val="26"/>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lasico@music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enimodo.sedelectronic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CXLbCQsXj8S76wlP6og5DgJ5Mw==">CgMxLjA4AHIhMTdNcUJ3NmlZb0NIdjV1cHR2NDNVaW1UWmVTWGtwenRV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1936</Words>
  <Characters>10649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Amparo Machí</dc:creator>
  <cp:lastModifiedBy>Amparo Machí</cp:lastModifiedBy>
  <cp:revision>4</cp:revision>
  <dcterms:created xsi:type="dcterms:W3CDTF">2023-08-09T07:00:00Z</dcterms:created>
  <dcterms:modified xsi:type="dcterms:W3CDTF">2023-08-11T06:41:00Z</dcterms:modified>
</cp:coreProperties>
</file>