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96D60" w:rsidRPr="00296D60" w:rsidRDefault="006E4EA0" w:rsidP="00296D6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96D60" w:rsidRPr="00296D60">
        <w:rPr>
          <w:rFonts w:ascii="Times New Roman" w:hAnsi="Times New Roman"/>
          <w:b w:val="0"/>
          <w:bCs w:val="0"/>
          <w:i/>
        </w:rPr>
        <w:t xml:space="preserve">Aprobar una subvención a favor del Club </w:t>
      </w:r>
      <w:proofErr w:type="spellStart"/>
      <w:r w:rsidR="00296D60" w:rsidRPr="00296D60">
        <w:rPr>
          <w:rFonts w:ascii="Times New Roman" w:hAnsi="Times New Roman"/>
          <w:b w:val="0"/>
          <w:bCs w:val="0"/>
          <w:i/>
        </w:rPr>
        <w:t>Autom</w:t>
      </w:r>
      <w:r w:rsidR="00296D60">
        <w:rPr>
          <w:rFonts w:ascii="Times New Roman" w:hAnsi="Times New Roman"/>
          <w:b w:val="0"/>
          <w:bCs w:val="0"/>
          <w:i/>
        </w:rPr>
        <w:t>ó</w:t>
      </w:r>
      <w:r w:rsidR="00296D60" w:rsidRPr="00296D60">
        <w:rPr>
          <w:rFonts w:ascii="Times New Roman" w:hAnsi="Times New Roman"/>
          <w:b w:val="0"/>
          <w:bCs w:val="0"/>
          <w:i/>
        </w:rPr>
        <w:t>bil</w:t>
      </w:r>
      <w:proofErr w:type="spellEnd"/>
      <w:r w:rsidR="00296D60" w:rsidRPr="00296D60">
        <w:rPr>
          <w:rFonts w:ascii="Times New Roman" w:hAnsi="Times New Roman"/>
          <w:b w:val="0"/>
          <w:bCs w:val="0"/>
          <w:i/>
        </w:rPr>
        <w:t xml:space="preserve"> </w:t>
      </w:r>
      <w:proofErr w:type="spellStart"/>
      <w:r w:rsidR="00296D60" w:rsidRPr="00296D60">
        <w:rPr>
          <w:rFonts w:ascii="Times New Roman" w:hAnsi="Times New Roman"/>
          <w:b w:val="0"/>
          <w:bCs w:val="0"/>
          <w:i/>
        </w:rPr>
        <w:t>Talariño</w:t>
      </w:r>
      <w:proofErr w:type="spellEnd"/>
      <w:r w:rsidR="00296D60" w:rsidRPr="00296D60">
        <w:rPr>
          <w:rFonts w:ascii="Times New Roman" w:hAnsi="Times New Roman"/>
          <w:b w:val="0"/>
          <w:bCs w:val="0"/>
          <w:i/>
        </w:rPr>
        <w:t xml:space="preserve"> en los siguientes términos:</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-Importe: 20.000,00 €.</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-Objeto: Subida a Vilar de Barrio 2023.</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-Justificación: la subvención se justificará mediante la presentación de</w:t>
      </w:r>
      <w:r>
        <w:rPr>
          <w:rFonts w:ascii="Times New Roman" w:hAnsi="Times New Roman"/>
          <w:b w:val="0"/>
          <w:bCs w:val="0"/>
          <w:i/>
        </w:rPr>
        <w:t xml:space="preserve"> la cuenta justificativa, todo e</w:t>
      </w:r>
      <w:r w:rsidRPr="00296D60">
        <w:rPr>
          <w:rFonts w:ascii="Times New Roman" w:hAnsi="Times New Roman"/>
          <w:b w:val="0"/>
          <w:bCs w:val="0"/>
          <w:i/>
        </w:rPr>
        <w:t xml:space="preserve">sto de conformidad con </w:t>
      </w:r>
      <w:r>
        <w:rPr>
          <w:rFonts w:ascii="Times New Roman" w:hAnsi="Times New Roman"/>
          <w:b w:val="0"/>
          <w:bCs w:val="0"/>
          <w:i/>
        </w:rPr>
        <w:t>lo</w:t>
      </w:r>
      <w:r w:rsidRPr="00296D60">
        <w:rPr>
          <w:rFonts w:ascii="Times New Roman" w:hAnsi="Times New Roman"/>
          <w:b w:val="0"/>
          <w:bCs w:val="0"/>
          <w:i/>
        </w:rPr>
        <w:t xml:space="preserve"> que disponen l</w:t>
      </w:r>
      <w:r>
        <w:rPr>
          <w:rFonts w:ascii="Times New Roman" w:hAnsi="Times New Roman"/>
          <w:b w:val="0"/>
          <w:bCs w:val="0"/>
          <w:i/>
        </w:rPr>
        <w:t>os artículos 30 y 31 de la Ley G</w:t>
      </w:r>
      <w:r w:rsidRPr="00296D60">
        <w:rPr>
          <w:rFonts w:ascii="Times New Roman" w:hAnsi="Times New Roman"/>
          <w:b w:val="0"/>
          <w:bCs w:val="0"/>
          <w:i/>
        </w:rPr>
        <w:t xml:space="preserve">eneral de </w:t>
      </w:r>
      <w:r>
        <w:rPr>
          <w:rFonts w:ascii="Times New Roman" w:hAnsi="Times New Roman"/>
          <w:b w:val="0"/>
          <w:bCs w:val="0"/>
          <w:i/>
        </w:rPr>
        <w:t>S</w:t>
      </w:r>
      <w:r w:rsidRPr="00296D60">
        <w:rPr>
          <w:rFonts w:ascii="Times New Roman" w:hAnsi="Times New Roman"/>
          <w:b w:val="0"/>
          <w:bCs w:val="0"/>
          <w:i/>
        </w:rPr>
        <w:t>ubvenciones y el artículo 72 del Reglamento de la antedicha ley, a la que s</w:t>
      </w:r>
      <w:r>
        <w:rPr>
          <w:rFonts w:ascii="Times New Roman" w:hAnsi="Times New Roman"/>
          <w:b w:val="0"/>
          <w:bCs w:val="0"/>
          <w:i/>
        </w:rPr>
        <w:t>e</w:t>
      </w:r>
      <w:r w:rsidRPr="00296D60">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ía</w:t>
      </w:r>
      <w:r w:rsidRPr="00296D60">
        <w:rPr>
          <w:rFonts w:ascii="Times New Roman" w:hAnsi="Times New Roman"/>
          <w:b w:val="0"/>
          <w:bCs w:val="0"/>
          <w:i/>
        </w:rPr>
        <w:t xml:space="preserve"> en el cumplimiento de las obligaciones tributarias con la Hacienda Estatal, Autonómica de Galicia y con la Seguridad Social.</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 xml:space="preserve">Asimismo, deberá </w:t>
      </w:r>
      <w:r>
        <w:rPr>
          <w:rFonts w:ascii="Times New Roman" w:hAnsi="Times New Roman"/>
          <w:b w:val="0"/>
          <w:bCs w:val="0"/>
          <w:i/>
        </w:rPr>
        <w:t>aportar</w:t>
      </w:r>
      <w:r w:rsidRPr="00296D60">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De conformidad con el ar</w:t>
      </w:r>
      <w:r>
        <w:rPr>
          <w:rFonts w:ascii="Times New Roman" w:hAnsi="Times New Roman"/>
          <w:b w:val="0"/>
          <w:bCs w:val="0"/>
          <w:i/>
        </w:rPr>
        <w:t>tículo 15.1 b) de la Ordenanza G</w:t>
      </w:r>
      <w:r w:rsidRPr="00296D60">
        <w:rPr>
          <w:rFonts w:ascii="Times New Roman" w:hAnsi="Times New Roman"/>
          <w:b w:val="0"/>
          <w:bCs w:val="0"/>
          <w:i/>
        </w:rPr>
        <w:t xml:space="preserve">eneral de </w:t>
      </w:r>
      <w:r>
        <w:rPr>
          <w:rFonts w:ascii="Times New Roman" w:hAnsi="Times New Roman"/>
          <w:b w:val="0"/>
          <w:bCs w:val="0"/>
          <w:i/>
        </w:rPr>
        <w:t>S</w:t>
      </w:r>
      <w:r w:rsidRPr="00296D60">
        <w:rPr>
          <w:rFonts w:ascii="Times New Roman" w:hAnsi="Times New Roman"/>
          <w:b w:val="0"/>
          <w:bCs w:val="0"/>
          <w:i/>
        </w:rPr>
        <w:t xml:space="preserve">ubvenciones de la Diputación Provincial de Ourense, para considerar justificada la subvención deberá acreditarse la realización de una inversión por una cuantía igual o superior al importe del proyecto presentado (23.296,00 euros). </w:t>
      </w:r>
      <w:r>
        <w:rPr>
          <w:rFonts w:ascii="Times New Roman" w:hAnsi="Times New Roman"/>
          <w:b w:val="0"/>
          <w:bCs w:val="0"/>
          <w:i/>
        </w:rPr>
        <w:t>En el supuesto en que só</w:t>
      </w:r>
      <w:r w:rsidRPr="00296D60">
        <w:rPr>
          <w:rFonts w:ascii="Times New Roman" w:hAnsi="Times New Roman"/>
          <w:b w:val="0"/>
          <w:bCs w:val="0"/>
          <w:i/>
        </w:rPr>
        <w:t>lo s</w:t>
      </w:r>
      <w:r>
        <w:rPr>
          <w:rFonts w:ascii="Times New Roman" w:hAnsi="Times New Roman"/>
          <w:b w:val="0"/>
          <w:bCs w:val="0"/>
          <w:i/>
        </w:rPr>
        <w:t>e</w:t>
      </w:r>
      <w:r w:rsidRPr="00296D60">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a) Que la reducción suponga el total incumplimiento de la finalidad de la subvención.</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296D6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296D60">
        <w:rPr>
          <w:rFonts w:ascii="Times New Roman" w:hAnsi="Times New Roman"/>
          <w:b w:val="0"/>
          <w:bCs w:val="0"/>
          <w:i/>
        </w:rPr>
        <w:t xml:space="preserve"> dado lugar a la denegación de la subvención. </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Igualmente, no s</w:t>
      </w:r>
      <w:r>
        <w:rPr>
          <w:rFonts w:ascii="Times New Roman" w:hAnsi="Times New Roman"/>
          <w:b w:val="0"/>
          <w:bCs w:val="0"/>
          <w:i/>
        </w:rPr>
        <w:t>e</w:t>
      </w:r>
      <w:r w:rsidRPr="00296D60">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296D60">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296D60">
        <w:rPr>
          <w:rFonts w:ascii="Times New Roman" w:hAnsi="Times New Roman"/>
          <w:b w:val="0"/>
          <w:bCs w:val="0"/>
          <w:i/>
        </w:rPr>
        <w:lastRenderedPageBreak/>
        <w:t xml:space="preserve">o aquellos que consistan en la realización de una actividad esencialmente distinta a la proyectada. </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En aquellos casos en los que las modificaciones s</w:t>
      </w:r>
      <w:r w:rsidR="00EF35F8">
        <w:rPr>
          <w:rFonts w:ascii="Times New Roman" w:hAnsi="Times New Roman"/>
          <w:b w:val="0"/>
          <w:bCs w:val="0"/>
          <w:i/>
        </w:rPr>
        <w:t>ó</w:t>
      </w:r>
      <w:r w:rsidRPr="00296D60">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 xml:space="preserve">En todo caso, cuando </w:t>
      </w:r>
      <w:r w:rsidR="00EF35F8">
        <w:rPr>
          <w:rFonts w:ascii="Times New Roman" w:hAnsi="Times New Roman"/>
          <w:b w:val="0"/>
          <w:bCs w:val="0"/>
          <w:i/>
        </w:rPr>
        <w:t>l</w:t>
      </w:r>
      <w:r w:rsidRPr="00296D6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sidR="00EF35F8">
        <w:rPr>
          <w:rFonts w:ascii="Times New Roman" w:hAnsi="Times New Roman"/>
          <w:b w:val="0"/>
          <w:bCs w:val="0"/>
          <w:i/>
        </w:rPr>
        <w:t>pérdida</w:t>
      </w:r>
      <w:r w:rsidRPr="00296D60">
        <w:rPr>
          <w:rFonts w:ascii="Times New Roman" w:hAnsi="Times New Roman"/>
          <w:b w:val="0"/>
          <w:bCs w:val="0"/>
          <w:i/>
        </w:rPr>
        <w:t xml:space="preserve"> total del derecho a la subvención.</w:t>
      </w:r>
    </w:p>
    <w:p w:rsidR="00296D60" w:rsidRPr="00296D60" w:rsidRDefault="00EF35F8" w:rsidP="00296D6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00296D60" w:rsidRPr="00296D60">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00296D60" w:rsidRPr="00296D6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00296D60" w:rsidRPr="00296D60">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00296D60" w:rsidRPr="00296D60">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00296D60" w:rsidRPr="00296D60">
        <w:rPr>
          <w:rFonts w:ascii="Times New Roman" w:hAnsi="Times New Roman"/>
          <w:b w:val="0"/>
          <w:bCs w:val="0"/>
          <w:i/>
        </w:rPr>
        <w:t xml:space="preserve">ubvenciones. </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 xml:space="preserve">De acuerdo con </w:t>
      </w:r>
      <w:r w:rsidR="00EF35F8">
        <w:rPr>
          <w:rFonts w:ascii="Times New Roman" w:hAnsi="Times New Roman"/>
          <w:b w:val="0"/>
          <w:bCs w:val="0"/>
          <w:i/>
        </w:rPr>
        <w:t>lo</w:t>
      </w:r>
      <w:r w:rsidRPr="00296D60">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sidR="00EF35F8">
        <w:rPr>
          <w:rFonts w:ascii="Times New Roman" w:hAnsi="Times New Roman"/>
          <w:b w:val="0"/>
          <w:bCs w:val="0"/>
          <w:i/>
        </w:rPr>
        <w:t>í</w:t>
      </w:r>
      <w:r w:rsidRPr="00296D60">
        <w:rPr>
          <w:rFonts w:ascii="Times New Roman" w:hAnsi="Times New Roman"/>
          <w:b w:val="0"/>
          <w:bCs w:val="0"/>
          <w:i/>
        </w:rPr>
        <w:t>as natural</w:t>
      </w:r>
      <w:r w:rsidR="00EF35F8">
        <w:rPr>
          <w:rFonts w:ascii="Times New Roman" w:hAnsi="Times New Roman"/>
          <w:b w:val="0"/>
          <w:bCs w:val="0"/>
          <w:i/>
        </w:rPr>
        <w:t>es</w:t>
      </w:r>
      <w:r w:rsidRPr="00296D60">
        <w:rPr>
          <w:rFonts w:ascii="Times New Roman" w:hAnsi="Times New Roman"/>
          <w:b w:val="0"/>
          <w:bCs w:val="0"/>
          <w:i/>
        </w:rPr>
        <w:t xml:space="preserve"> desde que s</w:t>
      </w:r>
      <w:r w:rsidR="00EF35F8">
        <w:rPr>
          <w:rFonts w:ascii="Times New Roman" w:hAnsi="Times New Roman"/>
          <w:b w:val="0"/>
          <w:bCs w:val="0"/>
          <w:i/>
        </w:rPr>
        <w:t>e</w:t>
      </w:r>
      <w:r w:rsidRPr="00296D60">
        <w:rPr>
          <w:rFonts w:ascii="Times New Roman" w:hAnsi="Times New Roman"/>
          <w:b w:val="0"/>
          <w:bCs w:val="0"/>
          <w:i/>
        </w:rPr>
        <w:t xml:space="preserve"> dicte el acto administrativo en el que s</w:t>
      </w:r>
      <w:r w:rsidR="00A94678">
        <w:rPr>
          <w:rFonts w:ascii="Times New Roman" w:hAnsi="Times New Roman"/>
          <w:b w:val="0"/>
          <w:bCs w:val="0"/>
          <w:i/>
        </w:rPr>
        <w:t>e</w:t>
      </w:r>
      <w:r w:rsidRPr="00296D60">
        <w:rPr>
          <w:rFonts w:ascii="Times New Roman" w:hAnsi="Times New Roman"/>
          <w:b w:val="0"/>
          <w:bCs w:val="0"/>
          <w:i/>
        </w:rPr>
        <w:t xml:space="preserve"> tenga por justificada la subvención.</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Sin perjuicio de</w:t>
      </w:r>
      <w:r w:rsidR="00A94678">
        <w:rPr>
          <w:rFonts w:ascii="Times New Roman" w:hAnsi="Times New Roman"/>
          <w:b w:val="0"/>
          <w:bCs w:val="0"/>
          <w:i/>
        </w:rPr>
        <w:t xml:space="preserve"> </w:t>
      </w:r>
      <w:r w:rsidRPr="00296D60">
        <w:rPr>
          <w:rFonts w:ascii="Times New Roman" w:hAnsi="Times New Roman"/>
          <w:b w:val="0"/>
          <w:bCs w:val="0"/>
          <w:i/>
        </w:rPr>
        <w:t>l</w:t>
      </w:r>
      <w:r w:rsidR="00A94678">
        <w:rPr>
          <w:rFonts w:ascii="Times New Roman" w:hAnsi="Times New Roman"/>
          <w:b w:val="0"/>
          <w:bCs w:val="0"/>
          <w:i/>
        </w:rPr>
        <w:t>o</w:t>
      </w:r>
      <w:r w:rsidRPr="00296D60">
        <w:rPr>
          <w:rFonts w:ascii="Times New Roman" w:hAnsi="Times New Roman"/>
          <w:b w:val="0"/>
          <w:bCs w:val="0"/>
          <w:i/>
        </w:rPr>
        <w:t xml:space="preserve"> anterior, podrán</w:t>
      </w:r>
      <w:r w:rsidR="00A94678">
        <w:rPr>
          <w:rFonts w:ascii="Times New Roman" w:hAnsi="Times New Roman"/>
          <w:b w:val="0"/>
          <w:bCs w:val="0"/>
          <w:i/>
        </w:rPr>
        <w:t xml:space="preserve"> realizarse pagos anticipados, </w:t>
      </w:r>
      <w:r w:rsidRPr="00296D60">
        <w:rPr>
          <w:rFonts w:ascii="Times New Roman" w:hAnsi="Times New Roman"/>
          <w:b w:val="0"/>
          <w:bCs w:val="0"/>
          <w:i/>
        </w:rPr>
        <w:t xml:space="preserve">a instancia de los interesados, sujetos a la constitución de garantía, según lo establecido en dicho artículo 16 de la Ordenanza </w:t>
      </w:r>
      <w:r w:rsidR="00A94678">
        <w:rPr>
          <w:rFonts w:ascii="Times New Roman" w:hAnsi="Times New Roman"/>
          <w:b w:val="0"/>
          <w:bCs w:val="0"/>
          <w:i/>
        </w:rPr>
        <w:t>G</w:t>
      </w:r>
      <w:r w:rsidRPr="00296D60">
        <w:rPr>
          <w:rFonts w:ascii="Times New Roman" w:hAnsi="Times New Roman"/>
          <w:b w:val="0"/>
          <w:bCs w:val="0"/>
          <w:i/>
        </w:rPr>
        <w:t xml:space="preserve">eneral de </w:t>
      </w:r>
      <w:r w:rsidR="00A94678">
        <w:rPr>
          <w:rFonts w:ascii="Times New Roman" w:hAnsi="Times New Roman"/>
          <w:b w:val="0"/>
          <w:bCs w:val="0"/>
          <w:i/>
        </w:rPr>
        <w:t>S</w:t>
      </w:r>
      <w:r w:rsidRPr="00296D60">
        <w:rPr>
          <w:rFonts w:ascii="Times New Roman" w:hAnsi="Times New Roman"/>
          <w:b w:val="0"/>
          <w:bCs w:val="0"/>
          <w:i/>
        </w:rPr>
        <w:t>ubvenciones y con las excepciones correspondientes, por importe del 100% del anticipo solicitado.</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Al amparo de</w:t>
      </w:r>
      <w:r w:rsidR="00A94678">
        <w:rPr>
          <w:rFonts w:ascii="Times New Roman" w:hAnsi="Times New Roman"/>
          <w:b w:val="0"/>
          <w:bCs w:val="0"/>
          <w:i/>
        </w:rPr>
        <w:t xml:space="preserve"> </w:t>
      </w:r>
      <w:r w:rsidRPr="00296D60">
        <w:rPr>
          <w:rFonts w:ascii="Times New Roman" w:hAnsi="Times New Roman"/>
          <w:b w:val="0"/>
          <w:bCs w:val="0"/>
          <w:i/>
        </w:rPr>
        <w:t>l</w:t>
      </w:r>
      <w:r w:rsidR="00A94678">
        <w:rPr>
          <w:rFonts w:ascii="Times New Roman" w:hAnsi="Times New Roman"/>
          <w:b w:val="0"/>
          <w:bCs w:val="0"/>
          <w:i/>
        </w:rPr>
        <w:t>o</w:t>
      </w:r>
      <w:r w:rsidRPr="00296D60">
        <w:rPr>
          <w:rFonts w:ascii="Times New Roman" w:hAnsi="Times New Roman"/>
          <w:b w:val="0"/>
          <w:bCs w:val="0"/>
          <w:i/>
        </w:rPr>
        <w:t xml:space="preserve"> establecido en el artículo 31.2 de la Ley </w:t>
      </w:r>
      <w:r w:rsidR="00A94678">
        <w:rPr>
          <w:rFonts w:ascii="Times New Roman" w:hAnsi="Times New Roman"/>
          <w:b w:val="0"/>
          <w:bCs w:val="0"/>
          <w:i/>
        </w:rPr>
        <w:t>G</w:t>
      </w:r>
      <w:r w:rsidRPr="00296D60">
        <w:rPr>
          <w:rFonts w:ascii="Times New Roman" w:hAnsi="Times New Roman"/>
          <w:b w:val="0"/>
          <w:bCs w:val="0"/>
          <w:i/>
        </w:rPr>
        <w:t>eneral de</w:t>
      </w:r>
      <w:r w:rsidR="00A94678">
        <w:rPr>
          <w:rFonts w:ascii="Times New Roman" w:hAnsi="Times New Roman"/>
          <w:b w:val="0"/>
          <w:bCs w:val="0"/>
          <w:i/>
        </w:rPr>
        <w:t xml:space="preserve"> Subvenciones, se considerará co</w:t>
      </w:r>
      <w:r w:rsidRPr="00296D60">
        <w:rPr>
          <w:rFonts w:ascii="Times New Roman" w:hAnsi="Times New Roman"/>
          <w:b w:val="0"/>
          <w:bCs w:val="0"/>
          <w:i/>
        </w:rPr>
        <w:t xml:space="preserve">mo gasto efectivamente realizado aquel cuya </w:t>
      </w:r>
      <w:r w:rsidR="00A94678">
        <w:rPr>
          <w:rFonts w:ascii="Times New Roman" w:hAnsi="Times New Roman"/>
          <w:b w:val="0"/>
          <w:bCs w:val="0"/>
          <w:i/>
        </w:rPr>
        <w:t>obligación</w:t>
      </w:r>
      <w:r w:rsidRPr="00296D6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A94678">
        <w:rPr>
          <w:rFonts w:ascii="Times New Roman" w:hAnsi="Times New Roman"/>
          <w:b w:val="0"/>
          <w:bCs w:val="0"/>
          <w:i/>
        </w:rPr>
        <w:t>lo</w:t>
      </w:r>
      <w:r w:rsidRPr="00296D60">
        <w:rPr>
          <w:rFonts w:ascii="Times New Roman" w:hAnsi="Times New Roman"/>
          <w:b w:val="0"/>
          <w:bCs w:val="0"/>
          <w:i/>
        </w:rPr>
        <w:t xml:space="preserve"> anterior, y en el ejercicio de sus facultades de control financiero, la Intervención podrá realizar procedimientos simplificados de control </w:t>
      </w:r>
      <w:r w:rsidRPr="00296D60">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sidR="00A94678">
        <w:rPr>
          <w:rFonts w:ascii="Times New Roman" w:hAnsi="Times New Roman"/>
          <w:b w:val="0"/>
          <w:bCs w:val="0"/>
          <w:i/>
        </w:rPr>
        <w:t>a</w:t>
      </w:r>
      <w:r w:rsidRPr="00296D60">
        <w:rPr>
          <w:rFonts w:ascii="Times New Roman" w:hAnsi="Times New Roman"/>
          <w:b w:val="0"/>
          <w:bCs w:val="0"/>
          <w:i/>
        </w:rPr>
        <w:t xml:space="preserve"> </w:t>
      </w:r>
      <w:r w:rsidR="00A94678">
        <w:rPr>
          <w:rFonts w:ascii="Times New Roman" w:hAnsi="Times New Roman"/>
          <w:b w:val="0"/>
          <w:bCs w:val="0"/>
          <w:i/>
        </w:rPr>
        <w:t>obligación</w:t>
      </w:r>
      <w:r w:rsidRPr="00296D60">
        <w:rPr>
          <w:rFonts w:ascii="Times New Roman" w:hAnsi="Times New Roman"/>
          <w:b w:val="0"/>
          <w:bCs w:val="0"/>
          <w:i/>
        </w:rPr>
        <w:t xml:space="preserve"> dará lugar a</w:t>
      </w:r>
      <w:r w:rsidR="00A94678">
        <w:rPr>
          <w:rFonts w:ascii="Times New Roman" w:hAnsi="Times New Roman"/>
          <w:b w:val="0"/>
          <w:bCs w:val="0"/>
          <w:i/>
        </w:rPr>
        <w:t xml:space="preserve"> </w:t>
      </w:r>
      <w:r w:rsidRPr="00296D60">
        <w:rPr>
          <w:rFonts w:ascii="Times New Roman" w:hAnsi="Times New Roman"/>
          <w:b w:val="0"/>
          <w:bCs w:val="0"/>
          <w:i/>
        </w:rPr>
        <w:t>l</w:t>
      </w:r>
      <w:r w:rsidR="00A94678">
        <w:rPr>
          <w:rFonts w:ascii="Times New Roman" w:hAnsi="Times New Roman"/>
          <w:b w:val="0"/>
          <w:bCs w:val="0"/>
          <w:i/>
        </w:rPr>
        <w:t>a</w:t>
      </w:r>
      <w:r w:rsidRPr="00296D60">
        <w:rPr>
          <w:rFonts w:ascii="Times New Roman" w:hAnsi="Times New Roman"/>
          <w:b w:val="0"/>
          <w:bCs w:val="0"/>
          <w:i/>
        </w:rPr>
        <w:t xml:space="preserve"> </w:t>
      </w:r>
      <w:r w:rsidR="00A94678">
        <w:rPr>
          <w:rFonts w:ascii="Times New Roman" w:hAnsi="Times New Roman"/>
          <w:b w:val="0"/>
          <w:bCs w:val="0"/>
          <w:i/>
        </w:rPr>
        <w:t>obligación</w:t>
      </w:r>
      <w:r w:rsidRPr="00296D60">
        <w:rPr>
          <w:rFonts w:ascii="Times New Roman" w:hAnsi="Times New Roman"/>
          <w:b w:val="0"/>
          <w:bCs w:val="0"/>
          <w:i/>
        </w:rPr>
        <w:t xml:space="preserve"> de reintegro por parte del beneficiario, así como a la imposición de las sanciones que procedan.</w:t>
      </w:r>
    </w:p>
    <w:p w:rsidR="00296D60" w:rsidRPr="00296D60" w:rsidRDefault="00296D60" w:rsidP="00296D60">
      <w:pPr>
        <w:widowControl/>
        <w:autoSpaceDE/>
        <w:autoSpaceDN/>
        <w:adjustRightInd/>
        <w:spacing w:line="360" w:lineRule="auto"/>
        <w:ind w:firstLine="708"/>
        <w:jc w:val="both"/>
        <w:rPr>
          <w:rFonts w:ascii="Times New Roman" w:hAnsi="Times New Roman"/>
          <w:b w:val="0"/>
          <w:bCs w:val="0"/>
          <w:i/>
        </w:rPr>
      </w:pPr>
      <w:r w:rsidRPr="00296D60">
        <w:rPr>
          <w:rFonts w:ascii="Times New Roman" w:hAnsi="Times New Roman"/>
          <w:b w:val="0"/>
          <w:bCs w:val="0"/>
          <w:i/>
        </w:rPr>
        <w:t xml:space="preserve">-Plazo justificación: </w:t>
      </w:r>
      <w:r w:rsidR="00A94678">
        <w:rPr>
          <w:rFonts w:ascii="Times New Roman" w:hAnsi="Times New Roman"/>
          <w:b w:val="0"/>
          <w:bCs w:val="0"/>
          <w:i/>
        </w:rPr>
        <w:t>hasta</w:t>
      </w:r>
      <w:r w:rsidRPr="00296D60">
        <w:rPr>
          <w:rFonts w:ascii="Times New Roman" w:hAnsi="Times New Roman"/>
          <w:b w:val="0"/>
          <w:bCs w:val="0"/>
          <w:i/>
        </w:rPr>
        <w:t xml:space="preserve"> el 31 de octubre de 2023.</w:t>
      </w:r>
    </w:p>
    <w:p w:rsidR="00AC2771" w:rsidRDefault="00A94678" w:rsidP="00296D6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296D60" w:rsidRPr="00296D60">
        <w:rPr>
          <w:rFonts w:ascii="Times New Roman" w:hAnsi="Times New Roman"/>
          <w:b w:val="0"/>
          <w:bCs w:val="0"/>
          <w:i/>
        </w:rPr>
        <w:t>icho plazo tendrá c</w:t>
      </w:r>
      <w:r>
        <w:rPr>
          <w:rFonts w:ascii="Times New Roman" w:hAnsi="Times New Roman"/>
          <w:b w:val="0"/>
          <w:bCs w:val="0"/>
          <w:i/>
        </w:rPr>
        <w:t>o</w:t>
      </w:r>
      <w:bookmarkStart w:id="0" w:name="_GoBack"/>
      <w:bookmarkEnd w:id="0"/>
      <w:r w:rsidR="00296D60" w:rsidRPr="00296D6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68D"/>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6D60"/>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4678"/>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35F8"/>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892</Words>
  <Characters>4909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2023-04-26T06:33:00Z</dcterms:created>
  <dcterms:modified xsi:type="dcterms:W3CDTF">2023-04-26T06:54:00Z</dcterms:modified>
</cp:coreProperties>
</file>