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II.1</w:t>
      </w:r>
    </w:p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8844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MEMORIA DE LA ACTUACIÓN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292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DESCRIPCIÓN DE TODAS LAS ACTIVIDADES  REALIZADAS PARA LAS QUE SE SOLICITÓ LA SUBVENCIÓN</w:t>
            </w:r>
          </w:p>
        </w:tc>
      </w:tr>
      <w:tr>
        <w:trPr>
          <w:trHeight w:val="1249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1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>Descripción de todas las actividades del proyecto para el que solicitó subvención. La memoria debe ceñirse no solo a las actividades subvencionadas sino al conjunto del proyecto solicitado.</w:t>
            </w:r>
          </w:p>
          <w:p>
            <w:pPr>
              <w:pStyle w:val="Sangra2detindependiente1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0" w:right="0" w:hanging="0"/>
              <w:rPr/>
            </w:pPr>
            <w: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99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 RESULTADOS OBTENIDOS</w:t>
            </w:r>
          </w:p>
        </w:tc>
      </w:tr>
      <w:tr>
        <w:trPr>
          <w:trHeight w:val="1320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  <w:t>Público asistente. Grado de cumplimiento de los objetivos. Incidencias</w:t>
            </w:r>
          </w:p>
          <w:p>
            <w:pPr>
              <w:pStyle w:val="Sangra2detindependiente"/>
              <w:spacing w:before="120" w:after="0"/>
              <w:ind w:left="357" w:right="0" w:hanging="0"/>
              <w:rPr/>
            </w:pPr>
            <w: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72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 MEMORIA ECONÓMICA</w:t>
            </w:r>
          </w:p>
        </w:tc>
      </w:tr>
      <w:tr>
        <w:trPr>
          <w:trHeight w:val="1299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1"/>
              <w:spacing w:before="120" w:after="0"/>
              <w:ind w:left="357" w:right="0" w:hanging="0"/>
              <w:rPr/>
            </w:pPr>
            <w: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>Relación de todos los gastos soportados en la realización de todas las actividades realizadas e ingresos generados de la realización de las mismas.</w:t>
            </w:r>
          </w:p>
          <w:p>
            <w:pPr>
              <w:pStyle w:val="Sangra2detindependiente1"/>
              <w:spacing w:before="120" w:after="0"/>
              <w:ind w:left="0" w:right="0" w:hanging="0"/>
              <w:rPr/>
            </w:pPr>
            <w:r>
              <w:rPr>
                <w:rFonts w:eastAsia="Arial"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 xml:space="preserve">    </w:t>
            </w: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>En su caso, indicar desviaciones, tanto en el presupuesto de gastos como de        ingresos: concepto e importe</w:t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24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 CONCLUSIONES</w:t>
            </w:r>
          </w:p>
        </w:tc>
      </w:tr>
      <w:tr>
        <w:trPr>
          <w:trHeight w:val="1021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pacing w:before="120" w:after="0"/>
              <w:ind w:left="357" w:right="0" w:hanging="0"/>
              <w:rPr/>
            </w:pPr>
            <w: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left="0" w:right="71" w:hanging="0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Texto47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>, a</w:t>
      </w:r>
      <w:r>
        <w:fldChar w:fldCharType="begin">
          <w:ffData>
            <w:name w:val="Texto48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Texto49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Texto50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rPr>
          <w:rFonts w:ascii="Times New Roman" w:hAnsi="Times New Roman" w:cs="Times New Roman"/>
          <w:color w:val="000000"/>
          <w:sz w:val="22"/>
          <w:szCs w:val="22"/>
          <w:lang w:val="es-ES" w:eastAsia="es-ES"/>
        </w:rPr>
      </w:pPr>
      <w:r>
        <w:rPr>
          <w:rFonts w:cs="Times New Roman" w:ascii="Times New Roman" w:hAnsi="Times New Roman"/>
          <w:color w:val="000000"/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-4445</wp:posOffset>
                </wp:positionH>
                <wp:positionV relativeFrom="paragraph">
                  <wp:posOffset>165100</wp:posOffset>
                </wp:positionV>
                <wp:extent cx="3176905" cy="73279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6905" cy="73279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50.15pt;height:57.7pt;mso-wrap-distance-left:9.05pt;mso-wrap-distance-right:9.05pt;mso-wrap-distance-top:0pt;mso-wrap-distance-bottom:0pt;margin-top:13pt;mso-position-vertical-relative:text;margin-left:-0.35pt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Fuentedeprrafopredeter">
    <w:name w:val="Fuente de párrafo predeter."/>
    <w:qFormat/>
    <w:rPr/>
  </w:style>
  <w:style w:type="character" w:styleId="EnlacedeInternet">
    <w:name w:val="Enlace de Internet"/>
    <w:basedOn w:val="Fuentedeprrafopredeter"/>
    <w:rPr>
      <w:color w:val="0000FF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Sangra2detindependiente">
    <w:name w:val="Sangría 2 de t. independiente"/>
    <w:basedOn w:val="Normal"/>
    <w:qFormat/>
    <w:pPr>
      <w:autoSpaceDE w:val="false"/>
      <w:ind w:left="0" w:right="0" w:firstLine="708"/>
      <w:jc w:val="both"/>
    </w:pPr>
    <w:rPr>
      <w:color w:val="FF0000"/>
      <w:lang w:val="ca-ES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Sangra2detindependiente1">
    <w:name w:val="Sangría 2 de t. independiente1"/>
    <w:basedOn w:val="Normal"/>
    <w:qFormat/>
    <w:pPr>
      <w:suppressAutoHyphens w:val="true"/>
      <w:autoSpaceDE w:val="false"/>
      <w:ind w:left="0" w:right="0" w:firstLine="708"/>
      <w:jc w:val="both"/>
    </w:pPr>
    <w:rPr>
      <w:color w:val="FF0000"/>
      <w:lang w:val="ca-ES" w:eastAsia="zh-CN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</TotalTime>
  <Application>LibreOffice/7.2.6.2$Windows_X86_64 LibreOffice_project/b0ec3a565991f7569a5a7f5d24fed7f52653d754</Application>
  <AppVersion>15.0000</AppVersion>
  <Pages>1</Pages>
  <Words>145</Words>
  <Characters>678</Characters>
  <CharactersWithSpaces>843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2020-03-06T15:27:00Z</dcterms:created>
  <dc:creator>rmillan</dc:creator>
  <dc:description/>
  <dc:language>es-ES</dc:language>
  <cp:lastModifiedBy>tlacasta</cp:lastModifiedBy>
  <cp:lastPrinted>2016-02-10T14:25:00Z</cp:lastPrinted>
  <dcterms:modified xsi:type="dcterms:W3CDTF">2020-03-06T15:27:00Z</dcterms:modified>
  <cp:revision>2</cp:revision>
  <dc:subject/>
  <dc:title>ANEXO A</dc:title>
</cp:coreProperties>
</file>