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ANEXO II.2</w:t>
      </w:r>
    </w:p>
    <w:p>
      <w:pPr>
        <w:pStyle w:val="Normal"/>
        <w:ind w:left="0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826" w:type="dxa"/>
        <w:jc w:val="left"/>
        <w:tblInd w:w="28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26"/>
      </w:tblGrid>
      <w:tr>
        <w:trPr/>
        <w:tc>
          <w:tcPr>
            <w:tcW w:w="13826" w:type="dxa"/>
            <w:tcBorders/>
            <w:shd w:fill="800000" w:val="clea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RELACIÓN DE FACTURAS JUSTIFICATIVAS</w:t>
            </w:r>
          </w:p>
        </w:tc>
      </w:tr>
    </w:tbl>
    <w:p>
      <w:pPr>
        <w:pStyle w:val="Normal"/>
        <w:ind w:left="-993" w:right="424" w:hanging="0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3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4"/>
        <w:gridCol w:w="3222"/>
        <w:gridCol w:w="2723"/>
        <w:gridCol w:w="1999"/>
        <w:gridCol w:w="1843"/>
        <w:gridCol w:w="992"/>
      </w:tblGrid>
      <w:tr>
        <w:trPr>
          <w:trHeight w:val="255" w:hRule="atLeast"/>
        </w:trPr>
        <w:tc>
          <w:tcPr>
            <w:tcW w:w="3154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Presupuesto total de la actividad</w:t>
            </w:r>
          </w:p>
        </w:tc>
        <w:tc>
          <w:tcPr>
            <w:tcW w:w="322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723" w:type="dxa"/>
            <w:tcBorders/>
            <w:shd w:fill="B3B3B3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Subvención concedida</w:t>
            </w:r>
          </w:p>
        </w:tc>
        <w:tc>
          <w:tcPr>
            <w:tcW w:w="1999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843" w:type="dxa"/>
            <w:tcBorders/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justificado</w:t>
            </w:r>
          </w:p>
        </w:tc>
        <w:tc>
          <w:tcPr>
            <w:tcW w:w="992" w:type="dxa"/>
            <w:tcBorders/>
            <w:vAlign w:val="center"/>
          </w:tcPr>
          <w:p>
            <w:pPr>
              <w:pStyle w:val="Normal"/>
              <w:rPr/>
            </w:pPr>
            <w:r>
              <w:fldChar w:fldCharType="begin">
                <w:ffData>
                  <w:name w:val="__Fieldmark__102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426" w:right="424" w:hanging="0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426" w:right="424" w:hanging="0"/>
        <w:jc w:val="center"/>
        <w:rPr/>
      </w:pPr>
      <w:r>
        <w:rPr>
          <w:b/>
          <w:bCs/>
          <w:sz w:val="22"/>
          <w:szCs w:val="22"/>
        </w:rPr>
        <w:t xml:space="preserve">Hoja núm. </w:t>
      </w:r>
      <w:r>
        <w:fldChar w:fldCharType="begin">
          <w:ffData>
            <w:name w:val="__Fieldmark__1026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b/>
          <w:bCs/>
          <w:sz w:val="22"/>
          <w:szCs w:val="22"/>
        </w:rPr>
        <w:t xml:space="preserve"> de </w:t>
      </w:r>
      <w:r>
        <w:fldChar w:fldCharType="begin">
          <w:ffData>
            <w:name w:val="__Fieldmark__1027_406988457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</w:p>
    <w:p>
      <w:pPr>
        <w:pStyle w:val="Normal"/>
        <w:ind w:left="426" w:right="424" w:hanging="0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tbl>
      <w:tblPr>
        <w:tblW w:w="13971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3"/>
        <w:gridCol w:w="1322"/>
        <w:gridCol w:w="2189"/>
        <w:gridCol w:w="1322"/>
        <w:gridCol w:w="2486"/>
        <w:gridCol w:w="1322"/>
        <w:gridCol w:w="1322"/>
        <w:gridCol w:w="1322"/>
        <w:gridCol w:w="1353"/>
      </w:tblGrid>
      <w:tr>
        <w:trPr>
          <w:trHeight w:val="319" w:hRule="atLeast"/>
        </w:trPr>
        <w:tc>
          <w:tcPr>
            <w:tcW w:w="13971" w:type="dxa"/>
            <w:gridSpan w:val="9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GASTOS JUSTIFICADOS</w:t>
            </w:r>
          </w:p>
        </w:tc>
      </w:tr>
      <w:tr>
        <w:trPr/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Núm.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factura / nómina</w:t>
            </w:r>
          </w:p>
        </w:tc>
        <w:tc>
          <w:tcPr>
            <w:tcW w:w="2189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Acreedor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NIF</w:t>
            </w:r>
          </w:p>
        </w:tc>
        <w:tc>
          <w:tcPr>
            <w:tcW w:w="2486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Concepto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Fecha de pago 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</w:t>
            </w:r>
          </w:p>
        </w:tc>
        <w:tc>
          <w:tcPr>
            <w:tcW w:w="1322" w:type="dxa"/>
            <w:tcBorders>
              <w:top w:val="double" w:sz="4" w:space="0" w:color="000000"/>
              <w:bottom w:val="double" w:sz="4" w:space="0" w:color="000000"/>
            </w:tcBorders>
            <w:shd w:fill="B3B3B3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% imputado</w:t>
            </w:r>
          </w:p>
        </w:tc>
        <w:tc>
          <w:tcPr>
            <w:tcW w:w="1353" w:type="dxa"/>
            <w:tcBorders>
              <w:top w:val="double" w:sz="4" w:space="0" w:color="000000"/>
              <w:bottom w:val="double" w:sz="4" w:space="0" w:color="000000"/>
              <w:right w:val="double" w:sz="4" w:space="0" w:color="000000"/>
            </w:tcBorders>
            <w:shd w:fill="B3B3B3" w:val="clea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Importe imputado</w:t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2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2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3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3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3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3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9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3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3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4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4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4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4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4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5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sz w:val="22"/>
                <w:szCs w:val="22"/>
              </w:rPr>
            </w:pPr>
            <w:r>
              <w:fldChar w:fldCharType="begin">
                <w:ffData>
                  <w:name w:val="__Fieldmark__1051_4069884575"/>
                  <w:enabled/>
                  <w:calcOnExit w:val="0"/>
                  <w:textInput/>
                </w:ffData>
              </w:fldChar>
            </w:r>
            <w:r>
              <w:rPr>
                <w:sz w:val="22"/>
                <w:szCs w:val="22"/>
              </w:rPr>
              <w:instrText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sz w:val="22"/>
                <w:szCs w:val="22"/>
              </w:rPr>
              <w:t>     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5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5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01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5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5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5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6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6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79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6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6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6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7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7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77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7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7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7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7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8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285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8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8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8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8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9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331" w:hRule="atLeast"/>
        </w:trPr>
        <w:tc>
          <w:tcPr>
            <w:tcW w:w="133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1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2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189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93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4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248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rPr/>
            </w:pPr>
            <w:r>
              <w:fldChar w:fldCharType="begin">
                <w:ffData>
                  <w:name w:val="__Fieldmark__1095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6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97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22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/>
            </w:pPr>
            <w:r>
              <w:fldChar w:fldCharType="begin">
                <w:ffData>
                  <w:name w:val="__Fieldmark__1098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099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  <w:tr>
        <w:trPr>
          <w:trHeight w:val="414" w:hRule="atLeast"/>
        </w:trPr>
        <w:tc>
          <w:tcPr>
            <w:tcW w:w="1333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189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322" w:type="dxa"/>
            <w:tcBorders>
              <w:top w:val="single" w:sz="18" w:space="0" w:color="000000"/>
            </w:tcBorders>
          </w:tcPr>
          <w:p>
            <w:pPr>
              <w:pStyle w:val="Normal"/>
              <w:snapToGrid w:val="false"/>
              <w:ind w:left="0" w:right="424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486" w:type="dxa"/>
            <w:tcBorders>
              <w:top w:val="single" w:sz="18" w:space="0" w:color="000000"/>
            </w:tcBorders>
            <w:vAlign w:val="center"/>
          </w:tcPr>
          <w:p>
            <w:pPr>
              <w:pStyle w:val="Normal"/>
              <w:snapToGrid w:val="false"/>
              <w:ind w:left="0" w:right="424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966" w:type="dxa"/>
            <w:gridSpan w:val="3"/>
            <w:tcBorders>
              <w:top w:val="double" w:sz="4" w:space="0" w:color="000000"/>
              <w:left w:val="double" w:sz="4" w:space="0" w:color="000000"/>
              <w:bottom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Total / suma y sigue</w:t>
            </w:r>
          </w:p>
        </w:tc>
        <w:tc>
          <w:tcPr>
            <w:tcW w:w="135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</w:tcPr>
          <w:p>
            <w:pPr>
              <w:pStyle w:val="Normal"/>
              <w:ind w:left="0" w:right="424" w:hanging="0"/>
              <w:jc w:val="right"/>
              <w:rPr/>
            </w:pPr>
            <w:r>
              <w:fldChar w:fldCharType="begin">
                <w:ffData>
                  <w:name w:val="__Fieldmark__1100_4069884575"/>
                  <w:enabled/>
                  <w:calcOnExit w:val="0"/>
                  <w:textInput/>
                </w:ffData>
              </w:fldChar>
            </w:r>
            <w:r>
              <w:rPr/>
              <w:instrText> FORMTEXT </w:instrText>
            </w:r>
            <w:r>
              <w:rPr/>
            </w:r>
            <w:r>
              <w:rPr/>
              <w:fldChar w:fldCharType="separate"/>
            </w:r>
            <w:r>
              <w:rPr/>
              <w:t>     </w:t>
            </w:r>
            <w:r>
              <w:rPr/>
            </w:r>
            <w:r>
              <w:rPr/>
              <w:fldChar w:fldCharType="end"/>
            </w:r>
          </w:p>
        </w:tc>
      </w:tr>
    </w:tbl>
    <w:p>
      <w:pPr>
        <w:pStyle w:val="Normal"/>
        <w:ind w:left="0" w:right="4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left="0" w:right="424" w:hanging="0"/>
        <w:rPr>
          <w:b/>
          <w:b/>
          <w:color w:val="FF0000"/>
          <w:sz w:val="22"/>
          <w:szCs w:val="22"/>
        </w:rPr>
      </w:pPr>
      <w:r>
        <w:rPr>
          <w:b/>
          <w:color w:val="FF0000"/>
          <w:sz w:val="22"/>
          <w:szCs w:val="22"/>
        </w:rPr>
      </w:r>
    </w:p>
    <w:p>
      <w:pPr>
        <w:pStyle w:val="Normal"/>
        <w:ind w:left="0" w:right="424" w:hanging="0"/>
        <w:rPr/>
      </w:pPr>
      <w:r>
        <w:rPr>
          <w:rFonts w:cs="Arial" w:ascii="Arial" w:hAnsi="Arial"/>
          <w:b/>
          <w:color w:val="FF0000"/>
          <w:sz w:val="22"/>
          <w:szCs w:val="22"/>
        </w:rPr>
        <w:t>Nota:</w:t>
      </w:r>
      <w:r>
        <w:rPr>
          <w:rFonts w:cs="Arial" w:ascii="Arial" w:hAnsi="Arial"/>
          <w:color w:val="FF0000"/>
          <w:sz w:val="22"/>
          <w:szCs w:val="22"/>
        </w:rPr>
        <w:t xml:space="preserve"> A este Anexo II.2, referido únicamente a las facturas justificativas por importe al menos del 125% de la subvención concedida, </w:t>
      </w:r>
      <w:r>
        <w:rPr>
          <w:rFonts w:cs="Arial" w:ascii="Arial" w:hAnsi="Arial"/>
          <w:color w:val="FF0000"/>
          <w:sz w:val="22"/>
          <w:szCs w:val="22"/>
          <w:u w:val="single"/>
        </w:rPr>
        <w:t xml:space="preserve">se deberá indicar en anexo II.1 la relación de todos los gastos e ingresos generados en la realización de las actividades para las que se </w:t>
      </w:r>
      <w:r>
        <w:rPr>
          <w:rFonts w:cs="Arial" w:ascii="Arial" w:hAnsi="Arial"/>
          <w:b/>
          <w:color w:val="FF0000"/>
          <w:sz w:val="22"/>
          <w:szCs w:val="22"/>
          <w:u w:val="single"/>
        </w:rPr>
        <w:t>solicitó</w:t>
      </w:r>
      <w:r>
        <w:rPr>
          <w:rFonts w:cs="Arial" w:ascii="Arial" w:hAnsi="Arial"/>
          <w:color w:val="FF0000"/>
          <w:sz w:val="22"/>
          <w:szCs w:val="22"/>
          <w:u w:val="single"/>
        </w:rPr>
        <w:t xml:space="preserve"> la subvención</w:t>
      </w:r>
    </w:p>
    <w:p>
      <w:pPr>
        <w:pStyle w:val="Normal"/>
        <w:ind w:left="0" w:right="424" w:hanging="0"/>
        <w:rPr/>
      </w:pPr>
      <w:r>
        <w:rPr/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2">
                <wp:simplePos x="0" y="0"/>
                <wp:positionH relativeFrom="column">
                  <wp:posOffset>-80645</wp:posOffset>
                </wp:positionH>
                <wp:positionV relativeFrom="paragraph">
                  <wp:posOffset>102235</wp:posOffset>
                </wp:positionV>
                <wp:extent cx="3176270" cy="73215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76270" cy="73215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Web"/>
                              <w:ind w:left="0" w:right="71" w:hanging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Times New Roman" w:ascii="Times New Roman" w:hAnsi="Times New Roman"/>
                                <w:sz w:val="18"/>
                                <w:szCs w:val="18"/>
                              </w:rPr>
                              <w:t>Firma del beneficiario/a y o representante legal y sello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50.1pt;height:57.65pt;mso-wrap-distance-left:9.05pt;mso-wrap-distance-right:9.05pt;mso-wrap-distance-top:0pt;mso-wrap-distance-bottom:0pt;margin-top:8.05pt;mso-position-vertical-relative:text;margin-left:-6.35pt;mso-position-horizontal-relative:text">
                <v:textbox>
                  <w:txbxContent>
                    <w:p>
                      <w:pPr>
                        <w:pStyle w:val="NormalWeb"/>
                        <w:ind w:left="0" w:right="71" w:hanging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cs="Times New Roman" w:ascii="Times New Roman" w:hAnsi="Times New Roman"/>
                          <w:sz w:val="18"/>
                          <w:szCs w:val="18"/>
                        </w:rPr>
                        <w:t>Firma del beneficiario/a y o representante legal y sello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</w:p>
    <w:p>
      <w:pPr>
        <w:pStyle w:val="Normal"/>
        <w:rPr>
          <w:color w:val="FF0000"/>
          <w:sz w:val="22"/>
          <w:szCs w:val="22"/>
          <w:lang w:val="es-ES" w:eastAsia="es-ES"/>
        </w:rPr>
      </w:pPr>
      <w:r>
        <w:rPr>
          <w:color w:val="FF0000"/>
          <w:sz w:val="22"/>
          <w:szCs w:val="22"/>
          <w:lang w:val="es-ES" w:eastAsia="es-ES"/>
        </w:rPr>
      </w:r>
    </w:p>
    <w:sectPr>
      <w:type w:val="nextPage"/>
      <w:pgSz w:orient="landscape" w:w="16838" w:h="11906"/>
      <w:pgMar w:left="1418" w:right="1418" w:gutter="0" w:header="0" w:top="1701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Ttulo7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0"/>
  <w:displayBackgroundShape/>
  <w:revisionView w:insDel="0" w:formatting="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eastAsia="zh-CN" w:bidi="ar-SA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>
      <w:lang w:val="es-ES_tradnl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uentedeprrafopredeter">
    <w:name w:val="Fuente de párrafo predeter."/>
    <w:qFormat/>
    <w:rPr/>
  </w:style>
  <w:style w:type="character" w:styleId="Fuentedeprrafopredeter1">
    <w:name w:val="Fuente de párrafo predeter.1"/>
    <w:qFormat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1">
    <w:name w:val="Título1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Epgrafe">
    <w:name w:val="Epígrafe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0</TotalTime>
  <Application>LibreOffice/7.2.6.2$Windows_X86_64 LibreOffice_project/b0ec3a565991f7569a5a7f5d24fed7f52653d754</Application>
  <AppVersion>15.0000</AppVersion>
  <Pages>2</Pages>
  <Words>333</Words>
  <Characters>762</Characters>
  <CharactersWithSpaces>1236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2016-02-10T14:21:00Z</dcterms:created>
  <dc:creator>rmillan</dc:creator>
  <dc:description/>
  <dc:language>es-ES</dc:language>
  <cp:lastModifiedBy>tlacasta</cp:lastModifiedBy>
  <dcterms:modified xsi:type="dcterms:W3CDTF">2020-03-06T15:28:00Z</dcterms:modified>
  <cp:revision>2</cp:revision>
  <dc:subject/>
  <dc:title>ANEXO B</dc:title>
</cp:coreProperties>
</file>