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B82" w:rsidRPr="005467E5" w:rsidRDefault="002C6B82" w:rsidP="002C6B82">
      <w:pPr>
        <w:jc w:val="both"/>
        <w:rPr>
          <w:rFonts w:cs="Arial"/>
          <w:b/>
          <w:lang w:val="es-ES" w:eastAsia="ca-ES"/>
        </w:rPr>
      </w:pPr>
      <w:r w:rsidRPr="005467E5">
        <w:rPr>
          <w:rFonts w:cs="Arial"/>
          <w:b/>
          <w:lang w:val="es-ES" w:eastAsia="ca-ES"/>
        </w:rPr>
        <w:t>BASES REGULADORAS PARA LA CONCESIÓN DE AYUDAS PARA LOS GASTOS DE COMEDOR DE LOS CENTROS/SERVICIOS DIURNOS DIRIGIDOS A LA ATENCIÓN DE PERSONAS CON DISCAPACIDAD CURSO 202</w:t>
      </w:r>
      <w:r w:rsidR="00C82A80" w:rsidRPr="005467E5">
        <w:rPr>
          <w:rFonts w:cs="Arial"/>
          <w:b/>
          <w:lang w:val="es-ES" w:eastAsia="ca-ES"/>
        </w:rPr>
        <w:t>3</w:t>
      </w:r>
      <w:r w:rsidRPr="005467E5">
        <w:rPr>
          <w:rFonts w:cs="Arial"/>
          <w:b/>
          <w:lang w:val="es-ES" w:eastAsia="ca-ES"/>
        </w:rPr>
        <w:t>-202</w:t>
      </w:r>
      <w:r w:rsidR="00C82A80" w:rsidRPr="005467E5">
        <w:rPr>
          <w:rFonts w:cs="Arial"/>
          <w:b/>
          <w:lang w:val="es-ES" w:eastAsia="ca-ES"/>
        </w:rPr>
        <w:t>4</w:t>
      </w:r>
    </w:p>
    <w:p w:rsidR="002C6B82" w:rsidRPr="005467E5" w:rsidRDefault="002C6B82" w:rsidP="002C6B82">
      <w:pPr>
        <w:jc w:val="both"/>
        <w:rPr>
          <w:rFonts w:cs="Arial"/>
          <w:b/>
          <w:lang w:val="es-ES" w:eastAsia="ca-ES"/>
        </w:rPr>
      </w:pPr>
    </w:p>
    <w:p w:rsidR="00294792" w:rsidRPr="005467E5" w:rsidRDefault="00294792" w:rsidP="00294792">
      <w:pPr>
        <w:jc w:val="both"/>
        <w:rPr>
          <w:rFonts w:cs="Arial"/>
          <w:b/>
          <w:lang w:val="es-ES" w:eastAsia="ca-ES"/>
        </w:rPr>
      </w:pPr>
      <w:r w:rsidRPr="005467E5">
        <w:rPr>
          <w:rFonts w:cs="Arial"/>
          <w:b/>
          <w:lang w:val="es-ES" w:eastAsia="ca-ES"/>
        </w:rPr>
        <w:t>PREAMBULO</w:t>
      </w:r>
    </w:p>
    <w:p w:rsidR="00294792" w:rsidRPr="005467E5" w:rsidRDefault="00294792" w:rsidP="00294792">
      <w:pPr>
        <w:jc w:val="both"/>
        <w:rPr>
          <w:rFonts w:cs="Arial"/>
          <w:lang w:val="es-ES" w:eastAsia="ca-ES"/>
        </w:rPr>
      </w:pPr>
    </w:p>
    <w:p w:rsidR="00294792" w:rsidRPr="005467E5" w:rsidRDefault="00294792" w:rsidP="00294792">
      <w:pPr>
        <w:jc w:val="both"/>
        <w:rPr>
          <w:rFonts w:cs="Arial"/>
          <w:lang w:val="es-ES" w:eastAsia="ca-ES"/>
        </w:rPr>
      </w:pPr>
      <w:r w:rsidRPr="005467E5">
        <w:rPr>
          <w:rFonts w:cs="Arial"/>
          <w:lang w:val="es-ES" w:eastAsia="ca-ES"/>
        </w:rPr>
        <w:t xml:space="preserve">El plan de Actuación Municipal (PAM) del Ayuntamiento de </w:t>
      </w:r>
      <w:proofErr w:type="spellStart"/>
      <w:r w:rsidRPr="005467E5">
        <w:rPr>
          <w:rFonts w:cs="Arial"/>
          <w:lang w:val="es-ES" w:eastAsia="ca-ES"/>
        </w:rPr>
        <w:t>Sant</w:t>
      </w:r>
      <w:proofErr w:type="spellEnd"/>
      <w:r w:rsidRPr="005467E5">
        <w:rPr>
          <w:rFonts w:cs="Arial"/>
          <w:lang w:val="es-ES" w:eastAsia="ca-ES"/>
        </w:rPr>
        <w:t xml:space="preserve"> Pere de </w:t>
      </w:r>
      <w:proofErr w:type="spellStart"/>
      <w:r w:rsidRPr="005467E5">
        <w:rPr>
          <w:rFonts w:cs="Arial"/>
          <w:lang w:val="es-ES" w:eastAsia="ca-ES"/>
        </w:rPr>
        <w:t>Ribes</w:t>
      </w:r>
      <w:proofErr w:type="spellEnd"/>
      <w:r w:rsidRPr="005467E5">
        <w:rPr>
          <w:rFonts w:cs="Arial"/>
          <w:lang w:val="es-ES" w:eastAsia="ca-ES"/>
        </w:rPr>
        <w:t xml:space="preserve"> 2019/2023 establece como uno de los ejes estratégicos de actuación: PARA MEJORAR TUS DERECHOS y como objetivo 1.1.2 Trabajar </w:t>
      </w:r>
      <w:r w:rsidR="00972EDE">
        <w:rPr>
          <w:rFonts w:cs="Arial"/>
          <w:lang w:val="es-ES" w:eastAsia="ca-ES"/>
        </w:rPr>
        <w:t>d</w:t>
      </w:r>
      <w:r w:rsidRPr="005467E5">
        <w:rPr>
          <w:rFonts w:cs="Arial"/>
          <w:lang w:val="es-ES" w:eastAsia="ca-ES"/>
        </w:rPr>
        <w:t>e forma integral para la inclusión social de todas las personas del municipio.</w:t>
      </w:r>
    </w:p>
    <w:p w:rsidR="00294792" w:rsidRPr="005467E5" w:rsidRDefault="00294792" w:rsidP="002C6B82">
      <w:pPr>
        <w:jc w:val="both"/>
        <w:rPr>
          <w:rFonts w:cs="Arial"/>
          <w:b/>
          <w:lang w:val="es-ES" w:eastAsia="ca-ES"/>
        </w:rPr>
      </w:pPr>
    </w:p>
    <w:p w:rsidR="00294792" w:rsidRPr="005467E5" w:rsidRDefault="00294792" w:rsidP="002C6B82">
      <w:pPr>
        <w:jc w:val="both"/>
        <w:rPr>
          <w:rFonts w:cs="Arial"/>
          <w:b/>
          <w:lang w:val="es-ES" w:eastAsia="ca-ES"/>
        </w:rPr>
      </w:pPr>
    </w:p>
    <w:p w:rsidR="00E00711" w:rsidRPr="005467E5" w:rsidRDefault="00E00711" w:rsidP="002C6B82">
      <w:pPr>
        <w:jc w:val="both"/>
        <w:rPr>
          <w:rFonts w:cs="Arial"/>
          <w:b/>
          <w:lang w:val="es-ES" w:eastAsia="ca-ES"/>
        </w:rPr>
      </w:pPr>
      <w:r w:rsidRPr="005467E5">
        <w:rPr>
          <w:rFonts w:cs="Arial"/>
          <w:b/>
          <w:lang w:val="es-ES" w:eastAsia="ca-ES"/>
        </w:rPr>
        <w:t>CAPÍTULO 1. DISPOSICIONES GENERALES</w:t>
      </w:r>
    </w:p>
    <w:p w:rsidR="00E00711" w:rsidRPr="005467E5" w:rsidRDefault="00E00711" w:rsidP="002C6B82">
      <w:pPr>
        <w:jc w:val="both"/>
        <w:rPr>
          <w:rFonts w:cs="Arial"/>
          <w:b/>
          <w:lang w:val="es-ES" w:eastAsia="ca-ES"/>
        </w:rPr>
      </w:pPr>
    </w:p>
    <w:p w:rsidR="002C6B82" w:rsidRPr="005467E5" w:rsidRDefault="00863216" w:rsidP="002C6B82">
      <w:pPr>
        <w:jc w:val="both"/>
        <w:rPr>
          <w:rFonts w:cs="Arial"/>
          <w:b/>
          <w:lang w:val="es-ES" w:eastAsia="ca-ES"/>
        </w:rPr>
      </w:pPr>
      <w:r w:rsidRPr="005467E5">
        <w:rPr>
          <w:rFonts w:cs="Arial"/>
          <w:b/>
          <w:lang w:val="es-ES" w:eastAsia="ca-ES"/>
        </w:rPr>
        <w:t>Artículo</w:t>
      </w:r>
      <w:r w:rsidR="00294792" w:rsidRPr="005467E5">
        <w:rPr>
          <w:rFonts w:cs="Arial"/>
          <w:b/>
          <w:lang w:val="es-ES" w:eastAsia="ca-ES"/>
        </w:rPr>
        <w:t xml:space="preserve"> </w:t>
      </w:r>
      <w:r w:rsidR="002C6B82" w:rsidRPr="005467E5">
        <w:rPr>
          <w:rFonts w:cs="Arial"/>
          <w:b/>
          <w:lang w:val="es-ES" w:eastAsia="ca-ES"/>
        </w:rPr>
        <w:t>1.- Objeto</w:t>
      </w:r>
    </w:p>
    <w:p w:rsidR="002C6B82" w:rsidRPr="005467E5" w:rsidRDefault="002C6B82" w:rsidP="002C6B82">
      <w:pPr>
        <w:jc w:val="both"/>
        <w:rPr>
          <w:rFonts w:cs="Arial"/>
          <w:b/>
          <w:lang w:val="es-ES" w:eastAsia="ca-ES"/>
        </w:rPr>
      </w:pPr>
    </w:p>
    <w:p w:rsidR="00410AB0" w:rsidRPr="005467E5" w:rsidRDefault="002C6B82" w:rsidP="002C6B82">
      <w:pPr>
        <w:jc w:val="both"/>
        <w:rPr>
          <w:rFonts w:cs="Arial"/>
          <w:b/>
          <w:lang w:val="es-ES"/>
        </w:rPr>
      </w:pPr>
      <w:r w:rsidRPr="005467E5">
        <w:rPr>
          <w:rFonts w:cs="Arial"/>
          <w:lang w:val="es-ES" w:eastAsia="ca-ES"/>
        </w:rPr>
        <w:t>El objeto de las presentes Bases es regular el otorgamiento de una línea de ayudas económicas para favorecer la igualdad de oportunidades en la formación a las personas jóvenes y adultas del municipio que sufren alguna discapacidad, que se puedan encontrar en situación económica y social precaria, llenando el espacio al que otras administraciones públicas no llegan</w:t>
      </w:r>
      <w:r w:rsidRPr="005467E5">
        <w:rPr>
          <w:rFonts w:cs="Arial"/>
          <w:b/>
          <w:lang w:val="es-ES" w:eastAsia="ca-ES"/>
        </w:rPr>
        <w:t>.</w:t>
      </w:r>
    </w:p>
    <w:p w:rsidR="002C6B82" w:rsidRPr="005467E5" w:rsidRDefault="002C6B82" w:rsidP="00410AB0">
      <w:pPr>
        <w:jc w:val="both"/>
        <w:rPr>
          <w:rFonts w:cs="Arial"/>
          <w:b/>
          <w:lang w:val="es-ES"/>
        </w:rPr>
      </w:pPr>
    </w:p>
    <w:p w:rsidR="002C6B82" w:rsidRDefault="00863216" w:rsidP="002C6B82">
      <w:pPr>
        <w:jc w:val="both"/>
        <w:rPr>
          <w:rFonts w:cs="Arial"/>
          <w:b/>
          <w:lang w:val="es-ES"/>
        </w:rPr>
      </w:pPr>
      <w:r w:rsidRPr="005467E5">
        <w:rPr>
          <w:rFonts w:cs="Arial"/>
          <w:b/>
          <w:lang w:val="es-ES" w:eastAsia="ca-ES"/>
        </w:rPr>
        <w:t xml:space="preserve">Artículo </w:t>
      </w:r>
      <w:r w:rsidR="002C6B82" w:rsidRPr="005467E5">
        <w:rPr>
          <w:rFonts w:cs="Arial"/>
          <w:b/>
          <w:lang w:val="es-ES"/>
        </w:rPr>
        <w:t>2.- Finalidad</w:t>
      </w:r>
    </w:p>
    <w:p w:rsidR="00154DCE" w:rsidRDefault="00154DCE" w:rsidP="002C6B82">
      <w:pPr>
        <w:jc w:val="both"/>
        <w:rPr>
          <w:rFonts w:cs="Arial"/>
          <w:b/>
          <w:lang w:val="es-ES"/>
        </w:rPr>
      </w:pPr>
    </w:p>
    <w:p w:rsidR="00154DCE" w:rsidRPr="005467E5" w:rsidRDefault="00154DCE" w:rsidP="002C6B82">
      <w:pPr>
        <w:jc w:val="both"/>
        <w:rPr>
          <w:rFonts w:cs="Arial"/>
          <w:b/>
          <w:lang w:val="es-ES"/>
        </w:rPr>
      </w:pPr>
      <w:r w:rsidRPr="00154DCE">
        <w:rPr>
          <w:rFonts w:cs="Arial"/>
          <w:lang w:val="es-ES" w:eastAsia="ca-ES"/>
        </w:rPr>
        <w:t>Estas ayudas fomentan una actividad social que tiene como finalidad:</w:t>
      </w:r>
    </w:p>
    <w:p w:rsidR="002C6B82" w:rsidRPr="005467E5" w:rsidRDefault="002C6B82" w:rsidP="002C6B82">
      <w:pPr>
        <w:jc w:val="both"/>
        <w:rPr>
          <w:rFonts w:cs="Arial"/>
          <w:b/>
          <w:lang w:val="es-ES"/>
        </w:rPr>
      </w:pPr>
    </w:p>
    <w:p w:rsidR="002C6B82" w:rsidRPr="005467E5" w:rsidRDefault="002C6B82" w:rsidP="002C6B82">
      <w:pPr>
        <w:ind w:firstLine="708"/>
        <w:jc w:val="both"/>
        <w:rPr>
          <w:rFonts w:cs="Arial"/>
          <w:lang w:val="es-ES"/>
        </w:rPr>
      </w:pPr>
      <w:r w:rsidRPr="005467E5">
        <w:rPr>
          <w:rFonts w:cs="Arial"/>
          <w:lang w:val="es-ES"/>
        </w:rPr>
        <w:t>• Realizar una tarea de prevención de situaciones de riesgo de exclusión.</w:t>
      </w:r>
    </w:p>
    <w:p w:rsidR="002C6B82" w:rsidRPr="005467E5" w:rsidRDefault="002C6B82" w:rsidP="002C6B82">
      <w:pPr>
        <w:ind w:left="708"/>
        <w:jc w:val="both"/>
        <w:rPr>
          <w:rFonts w:cs="Arial"/>
          <w:lang w:val="es-ES"/>
        </w:rPr>
      </w:pPr>
      <w:r w:rsidRPr="005467E5">
        <w:rPr>
          <w:rFonts w:cs="Arial"/>
          <w:lang w:val="es-ES"/>
        </w:rPr>
        <w:t xml:space="preserve">• Dar apoyo económico a aquellas familias con personas jóvenes/adultas que tengan algún tipo de discapacidad, a fin de que puedan recibir el tratamiento y/o alternativa ocupacional más adecuada que favorezca su desarrollo personal y social, previniendo problemáticas más graves y </w:t>
      </w:r>
      <w:proofErr w:type="spellStart"/>
      <w:r w:rsidRPr="005467E5">
        <w:rPr>
          <w:rFonts w:cs="Arial"/>
          <w:lang w:val="es-ES"/>
        </w:rPr>
        <w:t>cronificadas</w:t>
      </w:r>
      <w:proofErr w:type="spellEnd"/>
      <w:r w:rsidRPr="005467E5">
        <w:rPr>
          <w:rFonts w:cs="Arial"/>
          <w:lang w:val="es-ES"/>
        </w:rPr>
        <w:t>.</w:t>
      </w:r>
    </w:p>
    <w:p w:rsidR="002C6B82" w:rsidRPr="005467E5" w:rsidRDefault="002C6B82" w:rsidP="002C6B82">
      <w:pPr>
        <w:ind w:left="708"/>
        <w:jc w:val="both"/>
        <w:rPr>
          <w:rFonts w:cs="Arial"/>
          <w:lang w:val="es-ES"/>
        </w:rPr>
      </w:pPr>
      <w:r w:rsidRPr="005467E5">
        <w:rPr>
          <w:rFonts w:cs="Arial"/>
          <w:lang w:val="es-ES"/>
        </w:rPr>
        <w:t xml:space="preserve">• </w:t>
      </w:r>
      <w:r w:rsidR="00636137">
        <w:rPr>
          <w:rFonts w:cs="Arial"/>
          <w:lang w:val="es-ES"/>
        </w:rPr>
        <w:t>Ayudar</w:t>
      </w:r>
      <w:r w:rsidRPr="005467E5">
        <w:rPr>
          <w:rFonts w:cs="Arial"/>
          <w:lang w:val="es-ES"/>
        </w:rPr>
        <w:t xml:space="preserve"> a aquellas personas/familias que por motivos de exclusión social no disponen de medios de cobertura de sus necesidades básicas y que se encuentran en situación de seguimiento social desde el departamento de Servicios Sociales.</w:t>
      </w:r>
    </w:p>
    <w:p w:rsidR="002C6B82" w:rsidRPr="005467E5" w:rsidRDefault="002C6B82" w:rsidP="002C6B82">
      <w:pPr>
        <w:jc w:val="both"/>
        <w:rPr>
          <w:rFonts w:cs="Arial"/>
          <w:b/>
          <w:lang w:val="es-ES"/>
        </w:rPr>
      </w:pPr>
    </w:p>
    <w:p w:rsidR="00E00711" w:rsidRPr="005467E5" w:rsidRDefault="00863216" w:rsidP="00E00711">
      <w:pPr>
        <w:jc w:val="both"/>
        <w:rPr>
          <w:rFonts w:cs="Arial"/>
          <w:b/>
          <w:lang w:val="es-ES"/>
        </w:rPr>
      </w:pPr>
      <w:r w:rsidRPr="005467E5">
        <w:rPr>
          <w:rFonts w:cs="Arial"/>
          <w:b/>
          <w:lang w:val="es-ES" w:eastAsia="ca-ES"/>
        </w:rPr>
        <w:t xml:space="preserve">Artículo </w:t>
      </w:r>
      <w:r w:rsidR="00E00711" w:rsidRPr="005467E5">
        <w:rPr>
          <w:rFonts w:cs="Arial"/>
          <w:b/>
          <w:lang w:val="es-ES"/>
        </w:rPr>
        <w:t>3- Modalidad y tipología de prestación</w:t>
      </w:r>
    </w:p>
    <w:p w:rsidR="00E00711" w:rsidRPr="005467E5" w:rsidRDefault="00E00711" w:rsidP="00E00711">
      <w:pPr>
        <w:jc w:val="both"/>
        <w:rPr>
          <w:rFonts w:cs="Arial"/>
          <w:b/>
          <w:lang w:val="es-ES"/>
        </w:rPr>
      </w:pPr>
    </w:p>
    <w:p w:rsidR="00E00711" w:rsidRPr="00CD77E7" w:rsidRDefault="00E00711" w:rsidP="00E00711">
      <w:pPr>
        <w:jc w:val="both"/>
        <w:rPr>
          <w:rFonts w:cs="Arial"/>
          <w:lang w:val="es-ES"/>
        </w:rPr>
      </w:pPr>
      <w:r w:rsidRPr="00CD77E7">
        <w:rPr>
          <w:rFonts w:cs="Arial"/>
          <w:lang w:val="es-ES"/>
        </w:rPr>
        <w:t xml:space="preserve">Prestación económica de carácter social </w:t>
      </w:r>
      <w:r w:rsidR="00CA28F8" w:rsidRPr="00CD77E7">
        <w:rPr>
          <w:rFonts w:cs="Arial"/>
          <w:lang w:val="es-ES"/>
        </w:rPr>
        <w:t xml:space="preserve">(en adelante PES) </w:t>
      </w:r>
      <w:r w:rsidRPr="00CD77E7">
        <w:rPr>
          <w:rFonts w:cs="Arial"/>
          <w:lang w:val="es-ES"/>
        </w:rPr>
        <w:t>dirigida a financiar los Gastos de Comedor de las personas del municipio que padecen alguna discapacidad, que puedan encontrarse en situación económica y social precaria y que asisten a los Centros/Servicios Diurnos dirigidos a la Atención de Personas con Discapacidad Curso 2023-2024.</w:t>
      </w:r>
    </w:p>
    <w:p w:rsidR="00E00711" w:rsidRPr="00CD77E7" w:rsidRDefault="00E00711" w:rsidP="00E00711">
      <w:pPr>
        <w:jc w:val="both"/>
        <w:rPr>
          <w:rFonts w:cs="Arial"/>
          <w:lang w:val="es-ES"/>
        </w:rPr>
      </w:pPr>
    </w:p>
    <w:p w:rsidR="00E00711" w:rsidRPr="00CD77E7" w:rsidRDefault="00E00711" w:rsidP="00E00711">
      <w:pPr>
        <w:jc w:val="both"/>
        <w:rPr>
          <w:rFonts w:cs="Arial"/>
          <w:lang w:val="es-ES"/>
        </w:rPr>
      </w:pPr>
      <w:r w:rsidRPr="00CD77E7">
        <w:rPr>
          <w:rFonts w:cs="Arial"/>
          <w:b/>
          <w:lang w:val="es-ES"/>
        </w:rPr>
        <w:t>a)</w:t>
      </w:r>
      <w:r w:rsidRPr="00CD77E7">
        <w:rPr>
          <w:rFonts w:cs="Arial"/>
          <w:lang w:val="es-ES"/>
        </w:rPr>
        <w:t xml:space="preserve"> </w:t>
      </w:r>
      <w:r w:rsidR="00CA28F8" w:rsidRPr="00CD77E7">
        <w:rPr>
          <w:rFonts w:cs="Arial"/>
          <w:lang w:val="es-ES"/>
        </w:rPr>
        <w:t>P</w:t>
      </w:r>
      <w:r w:rsidRPr="00CD77E7">
        <w:rPr>
          <w:rFonts w:cs="Arial"/>
          <w:lang w:val="es-ES"/>
        </w:rPr>
        <w:t>restación dineraria</w:t>
      </w:r>
      <w:r w:rsidR="00CA28F8" w:rsidRPr="00CD77E7">
        <w:rPr>
          <w:rFonts w:cs="Arial"/>
          <w:lang w:val="es-ES"/>
        </w:rPr>
        <w:t xml:space="preserve"> destinada a cubrir</w:t>
      </w:r>
      <w:r w:rsidRPr="00CD77E7">
        <w:rPr>
          <w:rFonts w:cs="Arial"/>
          <w:lang w:val="es-ES"/>
        </w:rPr>
        <w:t xml:space="preserve"> el coste mensual </w:t>
      </w:r>
      <w:r w:rsidR="00CA28F8" w:rsidRPr="00CD77E7">
        <w:rPr>
          <w:rFonts w:cs="Arial"/>
          <w:lang w:val="es-ES"/>
        </w:rPr>
        <w:t>de</w:t>
      </w:r>
      <w:r w:rsidRPr="00CD77E7">
        <w:rPr>
          <w:rFonts w:cs="Arial"/>
          <w:lang w:val="es-ES"/>
        </w:rPr>
        <w:t xml:space="preserve"> servicio de comedor del curso 2023/2024</w:t>
      </w:r>
      <w:r w:rsidR="00CA28F8" w:rsidRPr="00CD77E7">
        <w:rPr>
          <w:rFonts w:cs="Arial"/>
          <w:lang w:val="es-ES"/>
        </w:rPr>
        <w:t xml:space="preserve">, </w:t>
      </w:r>
      <w:r w:rsidRPr="00CD77E7">
        <w:rPr>
          <w:rFonts w:cs="Arial"/>
          <w:lang w:val="es-ES"/>
        </w:rPr>
        <w:t>en función de los días de asistencia de la persona solicitante,</w:t>
      </w:r>
      <w:r w:rsidR="00CA28F8" w:rsidRPr="00CD77E7">
        <w:rPr>
          <w:rFonts w:cs="Arial"/>
          <w:lang w:val="es-ES"/>
        </w:rPr>
        <w:t xml:space="preserve"> que será necesario </w:t>
      </w:r>
      <w:r w:rsidR="00CD77E7" w:rsidRPr="00CD77E7">
        <w:rPr>
          <w:rFonts w:cs="Arial"/>
          <w:lang w:val="es-ES"/>
        </w:rPr>
        <w:t xml:space="preserve">que se acrediten </w:t>
      </w:r>
      <w:r w:rsidR="00CA28F8" w:rsidRPr="00CD77E7">
        <w:rPr>
          <w:rFonts w:cs="Arial"/>
          <w:lang w:val="es-ES"/>
        </w:rPr>
        <w:t>por el centro/servicio donde asiste.</w:t>
      </w:r>
    </w:p>
    <w:p w:rsidR="00E00711" w:rsidRPr="00CD77E7" w:rsidRDefault="00E00711" w:rsidP="00E00711">
      <w:pPr>
        <w:jc w:val="both"/>
        <w:rPr>
          <w:rFonts w:cs="Arial"/>
          <w:lang w:val="es-ES"/>
        </w:rPr>
      </w:pPr>
    </w:p>
    <w:p w:rsidR="00E00711" w:rsidRPr="00CD77E7" w:rsidRDefault="00E00711" w:rsidP="00E00711">
      <w:pPr>
        <w:jc w:val="both"/>
        <w:rPr>
          <w:rFonts w:cs="Arial"/>
          <w:lang w:val="es-ES"/>
        </w:rPr>
      </w:pPr>
      <w:r w:rsidRPr="00CD77E7">
        <w:rPr>
          <w:rFonts w:cs="Arial"/>
          <w:b/>
          <w:lang w:val="es-ES"/>
        </w:rPr>
        <w:t>b)</w:t>
      </w:r>
      <w:r w:rsidRPr="00CD77E7">
        <w:rPr>
          <w:rFonts w:cs="Arial"/>
          <w:lang w:val="es-ES"/>
        </w:rPr>
        <w:t xml:space="preserve"> </w:t>
      </w:r>
      <w:r w:rsidR="00CA28F8" w:rsidRPr="00CD77E7">
        <w:rPr>
          <w:rFonts w:cs="Arial"/>
          <w:lang w:val="es-ES"/>
        </w:rPr>
        <w:t xml:space="preserve">El pago de la </w:t>
      </w:r>
      <w:r w:rsidR="00636137" w:rsidRPr="00CD77E7">
        <w:rPr>
          <w:rFonts w:cs="Arial"/>
          <w:lang w:val="es-ES"/>
        </w:rPr>
        <w:t>prestación</w:t>
      </w:r>
      <w:r w:rsidR="00CA28F8" w:rsidRPr="00CD77E7">
        <w:rPr>
          <w:rFonts w:cs="Arial"/>
          <w:lang w:val="es-ES"/>
        </w:rPr>
        <w:t xml:space="preserve"> será</w:t>
      </w:r>
      <w:r w:rsidRPr="00CD77E7">
        <w:rPr>
          <w:rFonts w:cs="Arial"/>
          <w:lang w:val="es-ES"/>
        </w:rPr>
        <w:t xml:space="preserve"> mediante transferencia bancaria </w:t>
      </w:r>
      <w:r w:rsidR="00CA28F8" w:rsidRPr="00CD77E7">
        <w:rPr>
          <w:rFonts w:cs="Arial"/>
          <w:lang w:val="es-ES"/>
        </w:rPr>
        <w:t>al</w:t>
      </w:r>
      <w:r w:rsidRPr="00CD77E7">
        <w:rPr>
          <w:rFonts w:cs="Arial"/>
          <w:lang w:val="es-ES"/>
        </w:rPr>
        <w:t xml:space="preserve"> centro de atención diurna donde asiste la person</w:t>
      </w:r>
      <w:r w:rsidR="00CA28F8" w:rsidRPr="00CD77E7">
        <w:rPr>
          <w:rFonts w:cs="Arial"/>
          <w:lang w:val="es-ES"/>
        </w:rPr>
        <w:t xml:space="preserve">a beneficiaria, </w:t>
      </w:r>
      <w:r w:rsidRPr="00CD77E7">
        <w:rPr>
          <w:rFonts w:cs="Arial"/>
          <w:lang w:val="es-ES"/>
        </w:rPr>
        <w:t>en base a la justificación de la asistencia efectiva y coste mensual a este servicio. Estará sometida a limitación presupuestaria</w:t>
      </w:r>
    </w:p>
    <w:p w:rsidR="008113F9" w:rsidRPr="00CD77E7" w:rsidRDefault="008113F9" w:rsidP="00E00711">
      <w:pPr>
        <w:jc w:val="both"/>
        <w:rPr>
          <w:rFonts w:cs="Arial"/>
          <w:lang w:val="es-ES"/>
        </w:rPr>
      </w:pPr>
    </w:p>
    <w:p w:rsidR="00E00711" w:rsidRPr="005467E5" w:rsidRDefault="00E00711" w:rsidP="00E00711">
      <w:pPr>
        <w:jc w:val="both"/>
        <w:rPr>
          <w:rFonts w:cs="Arial"/>
          <w:lang w:val="es-ES"/>
        </w:rPr>
      </w:pPr>
      <w:r w:rsidRPr="00CD77E7">
        <w:rPr>
          <w:rFonts w:cs="Arial"/>
          <w:b/>
          <w:lang w:val="es-ES"/>
        </w:rPr>
        <w:t>c)</w:t>
      </w:r>
      <w:r w:rsidRPr="00CD77E7">
        <w:rPr>
          <w:rFonts w:cs="Arial"/>
          <w:lang w:val="es-ES"/>
        </w:rPr>
        <w:t xml:space="preserve"> La cuantía de la prestación irá en función de lo que se establece en el </w:t>
      </w:r>
      <w:r w:rsidRPr="00CD77E7">
        <w:rPr>
          <w:rFonts w:cs="Arial"/>
          <w:b/>
          <w:lang w:val="es-ES"/>
        </w:rPr>
        <w:t>art</w:t>
      </w:r>
      <w:r w:rsidR="00863216" w:rsidRPr="00CD77E7">
        <w:rPr>
          <w:rFonts w:cs="Arial"/>
          <w:b/>
          <w:lang w:val="es-ES"/>
        </w:rPr>
        <w:t>ículo</w:t>
      </w:r>
      <w:r w:rsidRPr="00CD77E7">
        <w:rPr>
          <w:rFonts w:cs="Arial"/>
          <w:b/>
          <w:lang w:val="es-ES"/>
        </w:rPr>
        <w:t xml:space="preserve"> 7</w:t>
      </w:r>
      <w:r w:rsidRPr="00CD77E7">
        <w:rPr>
          <w:rFonts w:cs="Arial"/>
          <w:lang w:val="es-ES"/>
        </w:rPr>
        <w:t xml:space="preserve"> de este reglamento </w:t>
      </w:r>
      <w:r w:rsidRPr="00CD77E7">
        <w:rPr>
          <w:rFonts w:cs="Arial"/>
          <w:b/>
          <w:i/>
          <w:lang w:val="es-ES"/>
        </w:rPr>
        <w:t>Criterios de otorgamiento</w:t>
      </w:r>
      <w:r w:rsidRPr="00CD77E7">
        <w:rPr>
          <w:rFonts w:cs="Arial"/>
          <w:lang w:val="es-ES"/>
        </w:rPr>
        <w:t xml:space="preserve"> y en relación con la puntuación total establecida por los </w:t>
      </w:r>
      <w:r w:rsidRPr="00CD77E7">
        <w:rPr>
          <w:rFonts w:cs="Arial"/>
          <w:lang w:val="es-ES"/>
        </w:rPr>
        <w:lastRenderedPageBreak/>
        <w:t>baremos económico y social. Atendiendo a la finalidad de estas ayudas y al colectivo al que se destinan se prevén ayudas para cubrir el 100% del gasto a subvencionar.</w:t>
      </w:r>
    </w:p>
    <w:p w:rsidR="00E00711" w:rsidRPr="005467E5" w:rsidRDefault="00E00711" w:rsidP="002C6B82">
      <w:pPr>
        <w:jc w:val="both"/>
        <w:rPr>
          <w:rFonts w:cs="Arial"/>
          <w:b/>
          <w:lang w:val="es-ES"/>
        </w:rPr>
      </w:pPr>
    </w:p>
    <w:p w:rsidR="00E00711" w:rsidRPr="00CD77E7" w:rsidRDefault="00E00711" w:rsidP="00E007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lang w:val="es-ES"/>
        </w:rPr>
      </w:pPr>
      <w:r w:rsidRPr="00CD77E7">
        <w:rPr>
          <w:rFonts w:cs="Arial"/>
          <w:lang w:val="es-ES"/>
        </w:rPr>
        <w:t>La persona beneficiaria de la prestación no podrá exigir su aumento o revisión. Sin embargo, podrá solicitar la vista del expediente que ha sido instruido por su concesión.</w:t>
      </w:r>
    </w:p>
    <w:p w:rsidR="00E00711" w:rsidRPr="00CA28F8" w:rsidRDefault="00E00711" w:rsidP="002C6B82">
      <w:pPr>
        <w:jc w:val="both"/>
        <w:rPr>
          <w:rFonts w:cs="Arial"/>
          <w:highlight w:val="yellow"/>
          <w:lang w:val="es-ES"/>
        </w:rPr>
      </w:pPr>
    </w:p>
    <w:p w:rsidR="00E00711" w:rsidRPr="005467E5" w:rsidRDefault="00863216" w:rsidP="00E00711">
      <w:pPr>
        <w:jc w:val="both"/>
        <w:rPr>
          <w:rFonts w:cs="Arial"/>
          <w:b/>
          <w:lang w:val="es-ES"/>
        </w:rPr>
      </w:pPr>
      <w:r w:rsidRPr="005467E5">
        <w:rPr>
          <w:rFonts w:cs="Arial"/>
          <w:b/>
          <w:lang w:val="es-ES"/>
        </w:rPr>
        <w:t>Artículo</w:t>
      </w:r>
      <w:r w:rsidR="00E00711" w:rsidRPr="005467E5">
        <w:rPr>
          <w:rFonts w:cs="Arial"/>
          <w:b/>
          <w:lang w:val="es-ES"/>
        </w:rPr>
        <w:t xml:space="preserve"> 4.- Ámbito de aplicación</w:t>
      </w:r>
    </w:p>
    <w:p w:rsidR="00E00711" w:rsidRPr="005467E5" w:rsidRDefault="00E00711" w:rsidP="00E00711">
      <w:pPr>
        <w:jc w:val="both"/>
        <w:rPr>
          <w:rFonts w:cs="Arial"/>
          <w:b/>
          <w:lang w:val="es-ES"/>
        </w:rPr>
      </w:pPr>
    </w:p>
    <w:p w:rsidR="00E00711" w:rsidRDefault="00E00711" w:rsidP="00E00711">
      <w:pPr>
        <w:jc w:val="both"/>
        <w:rPr>
          <w:rFonts w:cs="Arial"/>
          <w:lang w:val="es-ES"/>
        </w:rPr>
      </w:pPr>
      <w:r w:rsidRPr="005467E5">
        <w:rPr>
          <w:rFonts w:cs="Arial"/>
          <w:lang w:val="es-ES"/>
        </w:rPr>
        <w:t>El presente reglamento se aplica a las personas físicas y unidades de convivencia empadronadas en el municipio.</w:t>
      </w:r>
    </w:p>
    <w:p w:rsidR="00CA28F8" w:rsidRDefault="00CA28F8" w:rsidP="00E00711">
      <w:pPr>
        <w:jc w:val="both"/>
        <w:rPr>
          <w:rFonts w:cs="Arial"/>
          <w:lang w:val="es-ES"/>
        </w:rPr>
      </w:pPr>
    </w:p>
    <w:p w:rsidR="00CA28F8" w:rsidRPr="00CA28F8" w:rsidRDefault="00CA28F8" w:rsidP="00CA28F8">
      <w:pPr>
        <w:jc w:val="both"/>
        <w:rPr>
          <w:rFonts w:cs="Arial"/>
          <w:i/>
        </w:rPr>
      </w:pPr>
      <w:r w:rsidRPr="00CA28F8">
        <w:rPr>
          <w:rFonts w:cs="Arial"/>
          <w:i/>
          <w:highlight w:val="lightGray"/>
          <w:lang w:val="es-ES"/>
        </w:rPr>
        <w:t>Se entenderá por unidad familiar aquella unidad de convivencia formada por dos o más personas unidas por vínculos matrimoniales u otra forma de relación permanente análoga a la conyugal; por adopción, por consanguinidad hasta el segundo grado o afinidad hasta el primer grado. En este contexto se entenderán incluidas las familias monoparentales. Respecto a los grados de consanguinidad o afinidad (artículos 915 a 919 del código civil) Ascendentes: Primer grado: padres del titular o del cónyuge. Segundo grado: ancianos del solicitante o del cónyuge. Descendientes: Primer grado: hijos del titular o del cónyuge. Segundo grado: hermanos y nietos del solicitante o del cónyuge. Queda excluida, en cualquier caso, la convivencia por razones de amistad o conveniencia y por razones de necesidad económica.</w:t>
      </w:r>
    </w:p>
    <w:p w:rsidR="00CA28F8" w:rsidRDefault="00CA28F8" w:rsidP="00E00711">
      <w:pPr>
        <w:jc w:val="both"/>
        <w:rPr>
          <w:rFonts w:cs="Arial"/>
          <w:lang w:val="es-ES"/>
        </w:rPr>
      </w:pPr>
    </w:p>
    <w:p w:rsidR="00E00711" w:rsidRPr="005467E5" w:rsidRDefault="00CA28F8" w:rsidP="00E00711">
      <w:pPr>
        <w:jc w:val="both"/>
        <w:rPr>
          <w:rFonts w:cs="Arial"/>
          <w:lang w:val="es-ES"/>
        </w:rPr>
      </w:pPr>
      <w:r>
        <w:rPr>
          <w:rFonts w:cs="Arial"/>
          <w:lang w:val="es-ES"/>
        </w:rPr>
        <w:t>El</w:t>
      </w:r>
      <w:r w:rsidR="00E00711" w:rsidRPr="005467E5">
        <w:rPr>
          <w:rFonts w:cs="Arial"/>
          <w:lang w:val="es-ES"/>
        </w:rPr>
        <w:t xml:space="preserve"> requisito de empadronamiento se podrá eximir en situaciones debidamente justificadas</w:t>
      </w:r>
      <w:r>
        <w:rPr>
          <w:rFonts w:cs="Arial"/>
          <w:lang w:val="es-ES"/>
        </w:rPr>
        <w:t xml:space="preserve">. </w:t>
      </w:r>
    </w:p>
    <w:p w:rsidR="00E00711" w:rsidRPr="005467E5" w:rsidRDefault="00E00711" w:rsidP="00E00711">
      <w:pPr>
        <w:jc w:val="both"/>
        <w:rPr>
          <w:rFonts w:cs="Arial"/>
          <w:b/>
          <w:lang w:val="es-ES"/>
        </w:rPr>
      </w:pPr>
    </w:p>
    <w:p w:rsidR="00E00711" w:rsidRPr="005467E5" w:rsidRDefault="00863216" w:rsidP="00E00711">
      <w:pPr>
        <w:jc w:val="both"/>
        <w:rPr>
          <w:rFonts w:cs="Arial"/>
          <w:b/>
          <w:lang w:val="es-ES"/>
        </w:rPr>
      </w:pPr>
      <w:r w:rsidRPr="005467E5">
        <w:rPr>
          <w:rFonts w:cs="Arial"/>
          <w:b/>
          <w:lang w:val="es-ES"/>
        </w:rPr>
        <w:t>Artículo</w:t>
      </w:r>
      <w:r w:rsidR="00E00711" w:rsidRPr="005467E5">
        <w:rPr>
          <w:rFonts w:cs="Arial"/>
          <w:b/>
          <w:lang w:val="es-ES"/>
        </w:rPr>
        <w:t xml:space="preserve"> 5.- Dotación presupuestaria</w:t>
      </w:r>
    </w:p>
    <w:p w:rsidR="00E00711" w:rsidRPr="005467E5" w:rsidRDefault="00E00711" w:rsidP="00E00711">
      <w:pPr>
        <w:jc w:val="both"/>
        <w:rPr>
          <w:rFonts w:cs="Arial"/>
          <w:b/>
          <w:lang w:val="es-ES"/>
        </w:rPr>
      </w:pPr>
    </w:p>
    <w:p w:rsidR="00E00711" w:rsidRPr="005467E5" w:rsidRDefault="00E00711" w:rsidP="00E00711">
      <w:pPr>
        <w:jc w:val="both"/>
        <w:rPr>
          <w:rFonts w:cs="Arial"/>
          <w:lang w:val="es-ES"/>
        </w:rPr>
      </w:pPr>
      <w:r w:rsidRPr="005467E5">
        <w:rPr>
          <w:rFonts w:cs="Arial"/>
          <w:lang w:val="es-ES"/>
        </w:rPr>
        <w:t xml:space="preserve">El presupuesto máximo que se destinará durante el ejercicio 2023 para la concesión de las </w:t>
      </w:r>
      <w:r w:rsidR="00636137">
        <w:rPr>
          <w:rFonts w:cs="Arial"/>
          <w:lang w:val="es-ES"/>
        </w:rPr>
        <w:t>PES</w:t>
      </w:r>
      <w:r w:rsidRPr="005467E5">
        <w:rPr>
          <w:rFonts w:cs="Arial"/>
          <w:lang w:val="es-ES"/>
        </w:rPr>
        <w:t xml:space="preserve"> reguladas en las presentes bases reguladoras será de 4.000,00 € y el que se destinará durante el ejercicio 2024 será de 8.000,00 €, con cargo a las aplicaciones presupuestarias:</w:t>
      </w:r>
    </w:p>
    <w:p w:rsidR="00E00711" w:rsidRPr="005467E5" w:rsidRDefault="00E00711" w:rsidP="00E00711">
      <w:pPr>
        <w:jc w:val="both"/>
        <w:rPr>
          <w:rFonts w:cs="Arial"/>
          <w:lang w:val="es-ES"/>
        </w:rPr>
      </w:pPr>
    </w:p>
    <w:p w:rsidR="00E00711" w:rsidRPr="005467E5" w:rsidRDefault="00E00711" w:rsidP="00E00711">
      <w:pPr>
        <w:jc w:val="both"/>
        <w:rPr>
          <w:rFonts w:cs="Arial"/>
          <w:lang w:val="es-ES"/>
        </w:rPr>
      </w:pPr>
      <w:r w:rsidRPr="005467E5">
        <w:rPr>
          <w:rFonts w:cs="Arial"/>
          <w:lang w:val="es-ES"/>
        </w:rPr>
        <w:t>• 4.000,00 € a la aplicación presupuestaria Atenciones Benéficas y Asistenciales 11100 231 48000, ejercicio 2023</w:t>
      </w:r>
    </w:p>
    <w:p w:rsidR="00E00711" w:rsidRPr="005467E5" w:rsidRDefault="00E00711" w:rsidP="00E00711">
      <w:pPr>
        <w:jc w:val="both"/>
        <w:rPr>
          <w:rFonts w:cs="Arial"/>
          <w:lang w:val="es-ES"/>
        </w:rPr>
      </w:pPr>
      <w:r w:rsidRPr="005467E5">
        <w:rPr>
          <w:rFonts w:cs="Arial"/>
          <w:lang w:val="es-ES"/>
        </w:rPr>
        <w:t>• 8.000,00 € a la aplicación presupuestaria Atenciones Benéficas y Asistenciales 11100 231 48000, ejercicio 2024</w:t>
      </w:r>
    </w:p>
    <w:p w:rsidR="00E00711" w:rsidRPr="005467E5" w:rsidRDefault="00E00711" w:rsidP="00E00711">
      <w:pPr>
        <w:jc w:val="both"/>
        <w:rPr>
          <w:rFonts w:cs="Arial"/>
          <w:lang w:val="es-ES"/>
        </w:rPr>
      </w:pPr>
    </w:p>
    <w:p w:rsidR="00E00711" w:rsidRPr="005467E5" w:rsidRDefault="00636137" w:rsidP="00E00711">
      <w:pPr>
        <w:jc w:val="both"/>
        <w:rPr>
          <w:rFonts w:cs="Arial"/>
          <w:lang w:val="es-ES"/>
        </w:rPr>
      </w:pPr>
      <w:r>
        <w:rPr>
          <w:rFonts w:cs="Arial"/>
          <w:lang w:val="es-ES"/>
        </w:rPr>
        <w:t>No podrán concederse prestaciones</w:t>
      </w:r>
      <w:r w:rsidR="00E00711" w:rsidRPr="005467E5">
        <w:rPr>
          <w:rFonts w:cs="Arial"/>
          <w:lang w:val="es-ES"/>
        </w:rPr>
        <w:t xml:space="preserve"> por importe superior al anteriormente citado, quedando condicionada la concesión a la existencia de crédito. Asimismo, el crédito inicial disponible podrá ampliarse con sujeción a la normativa vigente.</w:t>
      </w:r>
    </w:p>
    <w:p w:rsidR="00E00711" w:rsidRPr="005467E5" w:rsidRDefault="00E00711" w:rsidP="002C6B82">
      <w:pPr>
        <w:jc w:val="both"/>
        <w:rPr>
          <w:rFonts w:cs="Arial"/>
          <w:lang w:val="es-ES"/>
        </w:rPr>
      </w:pPr>
    </w:p>
    <w:p w:rsidR="00E00711" w:rsidRPr="005467E5" w:rsidRDefault="00E00711" w:rsidP="002C6B82">
      <w:pPr>
        <w:jc w:val="both"/>
        <w:rPr>
          <w:rFonts w:cs="Arial"/>
          <w:b/>
          <w:lang w:val="es-ES"/>
        </w:rPr>
      </w:pPr>
    </w:p>
    <w:p w:rsidR="00E00711" w:rsidRPr="005467E5" w:rsidRDefault="00E00711" w:rsidP="00E00711">
      <w:pPr>
        <w:jc w:val="both"/>
        <w:rPr>
          <w:rFonts w:cs="Arial"/>
          <w:b/>
          <w:lang w:val="es-ES"/>
        </w:rPr>
      </w:pPr>
      <w:r w:rsidRPr="005467E5">
        <w:rPr>
          <w:rFonts w:cs="Arial"/>
          <w:b/>
          <w:lang w:val="es-ES"/>
        </w:rPr>
        <w:t>CAPÍTULO 2. PERSONAS BENEFICIARIAS, ACCESIBILIDAD Y ACREDITACIÓN</w:t>
      </w:r>
    </w:p>
    <w:p w:rsidR="00E00711" w:rsidRPr="005467E5" w:rsidRDefault="00E00711" w:rsidP="00E00711">
      <w:pPr>
        <w:jc w:val="both"/>
        <w:rPr>
          <w:rFonts w:cs="Arial"/>
          <w:b/>
          <w:lang w:val="es-ES"/>
        </w:rPr>
      </w:pPr>
    </w:p>
    <w:p w:rsidR="00E00711" w:rsidRPr="005467E5" w:rsidRDefault="00863216" w:rsidP="00E00711">
      <w:pPr>
        <w:jc w:val="both"/>
        <w:rPr>
          <w:rFonts w:cs="Arial"/>
          <w:b/>
          <w:lang w:val="es-ES"/>
        </w:rPr>
      </w:pPr>
      <w:r w:rsidRPr="005467E5">
        <w:rPr>
          <w:rFonts w:cs="Arial"/>
          <w:b/>
          <w:lang w:val="es-ES"/>
        </w:rPr>
        <w:t xml:space="preserve">Artículo </w:t>
      </w:r>
      <w:r w:rsidR="00E00711" w:rsidRPr="005467E5">
        <w:rPr>
          <w:rFonts w:cs="Arial"/>
          <w:b/>
          <w:lang w:val="es-ES"/>
        </w:rPr>
        <w:t>6.- Personas beneficiarias, requisitos y obligaciones</w:t>
      </w:r>
    </w:p>
    <w:p w:rsidR="00E00711" w:rsidRPr="005467E5" w:rsidRDefault="00E00711" w:rsidP="00E00711">
      <w:pPr>
        <w:jc w:val="both"/>
        <w:rPr>
          <w:rFonts w:cs="Arial"/>
          <w:b/>
          <w:lang w:val="es-ES"/>
        </w:rPr>
      </w:pPr>
    </w:p>
    <w:p w:rsidR="00E00711" w:rsidRPr="005467E5" w:rsidRDefault="00E00711" w:rsidP="00E00711">
      <w:pPr>
        <w:jc w:val="both"/>
        <w:rPr>
          <w:rFonts w:cs="Arial"/>
          <w:lang w:val="es-ES"/>
        </w:rPr>
      </w:pPr>
      <w:r w:rsidRPr="005467E5">
        <w:rPr>
          <w:rFonts w:cs="Arial"/>
          <w:b/>
          <w:lang w:val="es-ES"/>
        </w:rPr>
        <w:t>6.1.-</w:t>
      </w:r>
      <w:r w:rsidRPr="005467E5">
        <w:rPr>
          <w:rFonts w:cs="Arial"/>
          <w:lang w:val="es-ES"/>
        </w:rPr>
        <w:t xml:space="preserve"> Podrán ser personas beneficiarias de estas </w:t>
      </w:r>
      <w:r w:rsidR="00636137">
        <w:rPr>
          <w:rFonts w:cs="Arial"/>
          <w:lang w:val="es-ES"/>
        </w:rPr>
        <w:t>prestaciones</w:t>
      </w:r>
      <w:r w:rsidRPr="005467E5">
        <w:rPr>
          <w:rFonts w:cs="Arial"/>
          <w:lang w:val="es-ES"/>
        </w:rPr>
        <w:t xml:space="preserve"> las personas físicas o jurídicas que deban realizar la actividad que fundamenta la concesión, siempre que no estén afectadas por ninguna de las prohibiciones contenidas en el artículo 13 de la Ley 38/2003, de 17 de noviembre, General de Subvenciones (en adelante LGS) y reúnan las siguientes condiciones:</w:t>
      </w:r>
    </w:p>
    <w:p w:rsidR="00E00711" w:rsidRPr="005467E5" w:rsidRDefault="00E00711" w:rsidP="00E00711">
      <w:pPr>
        <w:jc w:val="both"/>
        <w:rPr>
          <w:rFonts w:cs="Arial"/>
          <w:lang w:val="es-ES"/>
        </w:rPr>
      </w:pPr>
    </w:p>
    <w:p w:rsidR="00E00711" w:rsidRPr="005467E5" w:rsidRDefault="00E00711" w:rsidP="00E00711">
      <w:pPr>
        <w:jc w:val="both"/>
        <w:rPr>
          <w:rFonts w:cs="Arial"/>
          <w:lang w:val="es-ES"/>
        </w:rPr>
      </w:pPr>
      <w:r w:rsidRPr="005467E5">
        <w:rPr>
          <w:rFonts w:cs="Arial"/>
          <w:b/>
          <w:lang w:val="es-ES"/>
        </w:rPr>
        <w:t>a)</w:t>
      </w:r>
      <w:r w:rsidRPr="005467E5">
        <w:rPr>
          <w:rFonts w:cs="Arial"/>
          <w:lang w:val="es-ES"/>
        </w:rPr>
        <w:t xml:space="preserve"> </w:t>
      </w:r>
      <w:r w:rsidRPr="005467E5">
        <w:rPr>
          <w:rFonts w:cs="Arial"/>
          <w:i/>
          <w:lang w:val="es-ES"/>
        </w:rPr>
        <w:t>La persona solicitante debe estar empadronada en el municipio</w:t>
      </w:r>
      <w:r w:rsidRPr="005467E5">
        <w:rPr>
          <w:rFonts w:cs="Arial"/>
          <w:lang w:val="es-ES"/>
        </w:rPr>
        <w:t>. El requisito de empadronamiento podrá eximirse en situaciones debidamente justificadas, como el de personas acogidas en recursos residenciales de la comarca que residían previamente en el municipio</w:t>
      </w:r>
      <w:r w:rsidR="00CA28F8">
        <w:rPr>
          <w:rFonts w:cs="Arial"/>
          <w:lang w:val="es-ES"/>
        </w:rPr>
        <w:t xml:space="preserve"> u otras situaciones excepcionales que dificulten el empadronamiento.</w:t>
      </w:r>
    </w:p>
    <w:p w:rsidR="00E00711" w:rsidRPr="005467E5" w:rsidRDefault="00E00711" w:rsidP="00E00711">
      <w:pPr>
        <w:jc w:val="both"/>
        <w:rPr>
          <w:rFonts w:cs="Arial"/>
          <w:lang w:val="es-ES"/>
        </w:rPr>
      </w:pPr>
    </w:p>
    <w:p w:rsidR="00E00711" w:rsidRPr="005467E5" w:rsidRDefault="00E00711" w:rsidP="00E00711">
      <w:pPr>
        <w:jc w:val="both"/>
        <w:rPr>
          <w:rFonts w:cs="Arial"/>
          <w:lang w:val="es-ES"/>
        </w:rPr>
      </w:pPr>
      <w:r w:rsidRPr="005467E5">
        <w:rPr>
          <w:rFonts w:cs="Arial"/>
          <w:b/>
          <w:lang w:val="es-ES"/>
        </w:rPr>
        <w:t>b)</w:t>
      </w:r>
      <w:r w:rsidRPr="005467E5">
        <w:rPr>
          <w:rFonts w:cs="Arial"/>
          <w:lang w:val="es-ES"/>
        </w:rPr>
        <w:t xml:space="preserve"> </w:t>
      </w:r>
      <w:r w:rsidRPr="005467E5">
        <w:rPr>
          <w:rFonts w:cs="Arial"/>
          <w:i/>
          <w:lang w:val="es-ES"/>
        </w:rPr>
        <w:t>La persona solicitante debe asistir a un centro/servicio de atención diurna para personas con discapacidad.</w:t>
      </w:r>
    </w:p>
    <w:p w:rsidR="00E00711" w:rsidRPr="005467E5" w:rsidRDefault="00E00711" w:rsidP="00E00711">
      <w:pPr>
        <w:jc w:val="both"/>
        <w:rPr>
          <w:rFonts w:cs="Arial"/>
          <w:lang w:val="es-ES"/>
        </w:rPr>
      </w:pPr>
    </w:p>
    <w:p w:rsidR="00E00711" w:rsidRPr="005467E5" w:rsidRDefault="00E00711" w:rsidP="00E00711">
      <w:pPr>
        <w:jc w:val="both"/>
        <w:rPr>
          <w:rFonts w:cs="Arial"/>
          <w:i/>
          <w:lang w:val="es-ES"/>
        </w:rPr>
      </w:pPr>
      <w:r w:rsidRPr="005467E5">
        <w:rPr>
          <w:rFonts w:cs="Arial"/>
          <w:b/>
          <w:lang w:val="es-ES"/>
        </w:rPr>
        <w:t>c)</w:t>
      </w:r>
      <w:r w:rsidRPr="005467E5">
        <w:rPr>
          <w:rFonts w:cs="Arial"/>
          <w:lang w:val="es-ES"/>
        </w:rPr>
        <w:t xml:space="preserve"> </w:t>
      </w:r>
      <w:r w:rsidRPr="005467E5">
        <w:rPr>
          <w:rFonts w:cs="Arial"/>
          <w:i/>
          <w:lang w:val="es-ES"/>
        </w:rPr>
        <w:t>No superar los topes de ingresos que se detallan en la tabla adjunta</w:t>
      </w:r>
      <w:r w:rsidR="00822EA7">
        <w:rPr>
          <w:rFonts w:cs="Arial"/>
          <w:i/>
          <w:lang w:val="es-ES"/>
        </w:rPr>
        <w:t xml:space="preserve"> según el </w:t>
      </w:r>
      <w:r w:rsidR="00636137">
        <w:rPr>
          <w:rFonts w:cs="Arial"/>
          <w:i/>
          <w:lang w:val="es-ES"/>
        </w:rPr>
        <w:t>número</w:t>
      </w:r>
      <w:r w:rsidR="00822EA7">
        <w:rPr>
          <w:rFonts w:cs="Arial"/>
          <w:i/>
          <w:lang w:val="es-ES"/>
        </w:rPr>
        <w:t xml:space="preserve"> de miembros de la unidad de </w:t>
      </w:r>
      <w:r w:rsidR="00636137">
        <w:rPr>
          <w:rFonts w:cs="Arial"/>
          <w:i/>
          <w:lang w:val="es-ES"/>
        </w:rPr>
        <w:t>convivencia</w:t>
      </w:r>
      <w:r w:rsidRPr="005467E5">
        <w:rPr>
          <w:rFonts w:cs="Arial"/>
          <w:i/>
          <w:lang w:val="es-ES"/>
        </w:rPr>
        <w:t>:</w:t>
      </w:r>
    </w:p>
    <w:p w:rsidR="00E00711" w:rsidRPr="005467E5" w:rsidRDefault="00E00711" w:rsidP="002C6B82">
      <w:pPr>
        <w:jc w:val="both"/>
        <w:rPr>
          <w:rFonts w:cs="Arial"/>
          <w:b/>
          <w:i/>
          <w:lang w:val="es-ES"/>
        </w:rPr>
      </w:pPr>
    </w:p>
    <w:p w:rsidR="00E00711" w:rsidRPr="005467E5" w:rsidRDefault="00E00711" w:rsidP="002C6B82">
      <w:pPr>
        <w:jc w:val="both"/>
        <w:rPr>
          <w:rFonts w:cs="Arial"/>
          <w:b/>
          <w:lang w:val="es-ES"/>
        </w:rPr>
      </w:pPr>
    </w:p>
    <w:tbl>
      <w:tblPr>
        <w:tblW w:w="6096" w:type="dxa"/>
        <w:tblInd w:w="-10" w:type="dxa"/>
        <w:tblCellMar>
          <w:left w:w="70" w:type="dxa"/>
          <w:right w:w="70" w:type="dxa"/>
        </w:tblCellMar>
        <w:tblLook w:val="04A0" w:firstRow="1" w:lastRow="0" w:firstColumn="1" w:lastColumn="0" w:noHBand="0" w:noVBand="1"/>
      </w:tblPr>
      <w:tblGrid>
        <w:gridCol w:w="2268"/>
        <w:gridCol w:w="2092"/>
        <w:gridCol w:w="1736"/>
      </w:tblGrid>
      <w:tr w:rsidR="00E00711" w:rsidRPr="005467E5" w:rsidTr="008113F9">
        <w:trPr>
          <w:trHeight w:val="804"/>
        </w:trPr>
        <w:tc>
          <w:tcPr>
            <w:tcW w:w="226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00711" w:rsidRPr="005467E5" w:rsidRDefault="00E00711" w:rsidP="008113F9">
            <w:pPr>
              <w:jc w:val="center"/>
              <w:rPr>
                <w:rFonts w:cs="Arial"/>
                <w:b/>
                <w:bCs/>
                <w:lang w:val="es-ES"/>
              </w:rPr>
            </w:pPr>
            <w:r w:rsidRPr="005467E5">
              <w:rPr>
                <w:rFonts w:cs="Arial"/>
                <w:b/>
                <w:bCs/>
                <w:lang w:val="es-ES"/>
              </w:rPr>
              <w:t>Unidad</w:t>
            </w:r>
            <w:r w:rsidR="008113F9" w:rsidRPr="005467E5">
              <w:rPr>
                <w:rFonts w:cs="Arial"/>
                <w:b/>
                <w:bCs/>
                <w:lang w:val="es-ES"/>
              </w:rPr>
              <w:t xml:space="preserve"> </w:t>
            </w:r>
            <w:r w:rsidRPr="005467E5">
              <w:rPr>
                <w:rFonts w:cs="Arial"/>
                <w:b/>
                <w:bCs/>
                <w:lang w:val="es-ES"/>
              </w:rPr>
              <w:t>de convivencia(*)</w:t>
            </w:r>
          </w:p>
        </w:tc>
        <w:tc>
          <w:tcPr>
            <w:tcW w:w="2092" w:type="dxa"/>
            <w:tcBorders>
              <w:top w:val="single" w:sz="8" w:space="0" w:color="auto"/>
              <w:left w:val="nil"/>
              <w:bottom w:val="single" w:sz="8" w:space="0" w:color="auto"/>
              <w:right w:val="single" w:sz="8" w:space="0" w:color="auto"/>
            </w:tcBorders>
            <w:shd w:val="clear" w:color="auto" w:fill="auto"/>
            <w:vAlign w:val="center"/>
            <w:hideMark/>
          </w:tcPr>
          <w:p w:rsidR="00E00711" w:rsidRPr="005467E5" w:rsidRDefault="00E00711" w:rsidP="008113F9">
            <w:pPr>
              <w:jc w:val="center"/>
              <w:rPr>
                <w:rFonts w:cs="Arial"/>
                <w:b/>
                <w:bCs/>
                <w:lang w:val="es-ES"/>
              </w:rPr>
            </w:pPr>
            <w:r w:rsidRPr="005467E5">
              <w:rPr>
                <w:rFonts w:cs="Arial"/>
                <w:b/>
                <w:bCs/>
                <w:lang w:val="es-ES"/>
              </w:rPr>
              <w:t>Ingreso mensual máximo</w:t>
            </w:r>
          </w:p>
        </w:tc>
        <w:tc>
          <w:tcPr>
            <w:tcW w:w="1736" w:type="dxa"/>
            <w:tcBorders>
              <w:top w:val="single" w:sz="8" w:space="0" w:color="auto"/>
              <w:left w:val="nil"/>
              <w:bottom w:val="single" w:sz="8" w:space="0" w:color="auto"/>
              <w:right w:val="single" w:sz="8" w:space="0" w:color="auto"/>
            </w:tcBorders>
            <w:shd w:val="clear" w:color="auto" w:fill="auto"/>
            <w:vAlign w:val="center"/>
            <w:hideMark/>
          </w:tcPr>
          <w:p w:rsidR="00E00711" w:rsidRPr="005467E5" w:rsidRDefault="00E00711" w:rsidP="008113F9">
            <w:pPr>
              <w:jc w:val="center"/>
              <w:rPr>
                <w:rFonts w:cs="Arial"/>
                <w:b/>
                <w:bCs/>
                <w:lang w:val="es-ES"/>
              </w:rPr>
            </w:pPr>
            <w:r w:rsidRPr="005467E5">
              <w:rPr>
                <w:rFonts w:cs="Arial"/>
                <w:b/>
                <w:bCs/>
                <w:lang w:val="es-ES"/>
              </w:rPr>
              <w:t xml:space="preserve">Ingreso anual máximo </w:t>
            </w:r>
          </w:p>
        </w:tc>
      </w:tr>
      <w:tr w:rsidR="00E00711" w:rsidRPr="005467E5" w:rsidTr="008113F9">
        <w:trPr>
          <w:trHeight w:val="300"/>
        </w:trPr>
        <w:tc>
          <w:tcPr>
            <w:tcW w:w="2268" w:type="dxa"/>
            <w:tcBorders>
              <w:top w:val="nil"/>
              <w:left w:val="single" w:sz="8" w:space="0" w:color="auto"/>
              <w:bottom w:val="single" w:sz="8" w:space="0" w:color="auto"/>
              <w:right w:val="single" w:sz="8" w:space="0" w:color="auto"/>
            </w:tcBorders>
            <w:shd w:val="clear" w:color="auto" w:fill="auto"/>
            <w:noWrap/>
            <w:vAlign w:val="center"/>
            <w:hideMark/>
          </w:tcPr>
          <w:p w:rsidR="00E00711" w:rsidRPr="005467E5" w:rsidRDefault="00E00711" w:rsidP="00E00711">
            <w:pPr>
              <w:jc w:val="both"/>
              <w:rPr>
                <w:rFonts w:cs="Arial"/>
                <w:b/>
                <w:bCs/>
                <w:lang w:val="es-ES"/>
              </w:rPr>
            </w:pPr>
            <w:r w:rsidRPr="005467E5">
              <w:rPr>
                <w:rFonts w:cs="Arial"/>
                <w:b/>
                <w:bCs/>
                <w:lang w:val="es-ES"/>
              </w:rPr>
              <w:t xml:space="preserve">1 o 2 miembros </w:t>
            </w:r>
          </w:p>
        </w:tc>
        <w:tc>
          <w:tcPr>
            <w:tcW w:w="2092" w:type="dxa"/>
            <w:tcBorders>
              <w:top w:val="nil"/>
              <w:left w:val="nil"/>
              <w:bottom w:val="single" w:sz="8" w:space="0" w:color="auto"/>
              <w:right w:val="single" w:sz="8" w:space="0" w:color="auto"/>
            </w:tcBorders>
            <w:shd w:val="clear" w:color="auto" w:fill="auto"/>
            <w:noWrap/>
            <w:vAlign w:val="center"/>
            <w:hideMark/>
          </w:tcPr>
          <w:p w:rsidR="00E00711" w:rsidRPr="005467E5" w:rsidRDefault="00E00711" w:rsidP="00E00711">
            <w:pPr>
              <w:jc w:val="both"/>
              <w:rPr>
                <w:rFonts w:cs="Arial"/>
                <w:lang w:val="es-ES"/>
              </w:rPr>
            </w:pPr>
            <w:r w:rsidRPr="005467E5">
              <w:rPr>
                <w:rFonts w:cs="Arial"/>
                <w:lang w:val="es-ES"/>
              </w:rPr>
              <w:t>1.147,35 €</w:t>
            </w:r>
          </w:p>
        </w:tc>
        <w:tc>
          <w:tcPr>
            <w:tcW w:w="1736" w:type="dxa"/>
            <w:tcBorders>
              <w:top w:val="nil"/>
              <w:left w:val="nil"/>
              <w:bottom w:val="single" w:sz="8" w:space="0" w:color="auto"/>
              <w:right w:val="single" w:sz="8" w:space="0" w:color="auto"/>
            </w:tcBorders>
            <w:shd w:val="clear" w:color="auto" w:fill="auto"/>
            <w:noWrap/>
            <w:vAlign w:val="center"/>
            <w:hideMark/>
          </w:tcPr>
          <w:p w:rsidR="00E00711" w:rsidRPr="005467E5" w:rsidRDefault="00E00711" w:rsidP="00E00711">
            <w:pPr>
              <w:jc w:val="both"/>
              <w:rPr>
                <w:rFonts w:cs="Arial"/>
                <w:lang w:val="es-ES"/>
              </w:rPr>
            </w:pPr>
            <w:r w:rsidRPr="005467E5">
              <w:rPr>
                <w:rFonts w:cs="Arial"/>
                <w:lang w:val="es-ES"/>
              </w:rPr>
              <w:t>13.768,24 €</w:t>
            </w:r>
          </w:p>
        </w:tc>
      </w:tr>
      <w:tr w:rsidR="00E00711" w:rsidRPr="005467E5" w:rsidTr="008113F9">
        <w:trPr>
          <w:trHeight w:val="300"/>
        </w:trPr>
        <w:tc>
          <w:tcPr>
            <w:tcW w:w="2268" w:type="dxa"/>
            <w:tcBorders>
              <w:top w:val="nil"/>
              <w:left w:val="single" w:sz="8" w:space="0" w:color="auto"/>
              <w:bottom w:val="single" w:sz="8" w:space="0" w:color="auto"/>
              <w:right w:val="single" w:sz="8" w:space="0" w:color="auto"/>
            </w:tcBorders>
            <w:shd w:val="clear" w:color="auto" w:fill="auto"/>
            <w:noWrap/>
            <w:vAlign w:val="center"/>
            <w:hideMark/>
          </w:tcPr>
          <w:p w:rsidR="00E00711" w:rsidRPr="005467E5" w:rsidRDefault="00E00711" w:rsidP="00E00711">
            <w:pPr>
              <w:jc w:val="both"/>
              <w:rPr>
                <w:rFonts w:cs="Arial"/>
                <w:b/>
                <w:bCs/>
                <w:lang w:val="es-ES"/>
              </w:rPr>
            </w:pPr>
            <w:r w:rsidRPr="005467E5">
              <w:rPr>
                <w:rFonts w:cs="Arial"/>
                <w:b/>
                <w:bCs/>
                <w:lang w:val="es-ES"/>
              </w:rPr>
              <w:t xml:space="preserve">3 miembros </w:t>
            </w:r>
          </w:p>
        </w:tc>
        <w:tc>
          <w:tcPr>
            <w:tcW w:w="2092" w:type="dxa"/>
            <w:tcBorders>
              <w:top w:val="nil"/>
              <w:left w:val="nil"/>
              <w:bottom w:val="single" w:sz="8" w:space="0" w:color="auto"/>
              <w:right w:val="single" w:sz="8" w:space="0" w:color="auto"/>
            </w:tcBorders>
            <w:shd w:val="clear" w:color="auto" w:fill="auto"/>
            <w:noWrap/>
            <w:vAlign w:val="center"/>
            <w:hideMark/>
          </w:tcPr>
          <w:p w:rsidR="00E00711" w:rsidRPr="005467E5" w:rsidRDefault="00E00711" w:rsidP="00E00711">
            <w:pPr>
              <w:jc w:val="both"/>
              <w:rPr>
                <w:rFonts w:cs="Arial"/>
                <w:lang w:val="es-ES"/>
              </w:rPr>
            </w:pPr>
            <w:r w:rsidRPr="005467E5">
              <w:rPr>
                <w:rFonts w:cs="Arial"/>
                <w:lang w:val="es-ES"/>
              </w:rPr>
              <w:t>1.505,90 €</w:t>
            </w:r>
          </w:p>
        </w:tc>
        <w:tc>
          <w:tcPr>
            <w:tcW w:w="1736" w:type="dxa"/>
            <w:tcBorders>
              <w:top w:val="nil"/>
              <w:left w:val="nil"/>
              <w:bottom w:val="single" w:sz="8" w:space="0" w:color="auto"/>
              <w:right w:val="single" w:sz="8" w:space="0" w:color="auto"/>
            </w:tcBorders>
            <w:shd w:val="clear" w:color="auto" w:fill="auto"/>
            <w:noWrap/>
            <w:vAlign w:val="center"/>
            <w:hideMark/>
          </w:tcPr>
          <w:p w:rsidR="00E00711" w:rsidRPr="005467E5" w:rsidRDefault="00E00711" w:rsidP="00E00711">
            <w:pPr>
              <w:jc w:val="both"/>
              <w:rPr>
                <w:rFonts w:cs="Arial"/>
                <w:lang w:val="es-ES"/>
              </w:rPr>
            </w:pPr>
            <w:r w:rsidRPr="005467E5">
              <w:rPr>
                <w:rFonts w:cs="Arial"/>
                <w:lang w:val="es-ES"/>
              </w:rPr>
              <w:t>18.070,82 €</w:t>
            </w:r>
          </w:p>
        </w:tc>
      </w:tr>
      <w:tr w:rsidR="00E00711" w:rsidRPr="005467E5" w:rsidTr="008113F9">
        <w:trPr>
          <w:trHeight w:val="300"/>
        </w:trPr>
        <w:tc>
          <w:tcPr>
            <w:tcW w:w="2268" w:type="dxa"/>
            <w:tcBorders>
              <w:top w:val="nil"/>
              <w:left w:val="single" w:sz="8" w:space="0" w:color="auto"/>
              <w:bottom w:val="single" w:sz="8" w:space="0" w:color="auto"/>
              <w:right w:val="single" w:sz="8" w:space="0" w:color="auto"/>
            </w:tcBorders>
            <w:shd w:val="clear" w:color="auto" w:fill="auto"/>
            <w:noWrap/>
            <w:vAlign w:val="center"/>
            <w:hideMark/>
          </w:tcPr>
          <w:p w:rsidR="00E00711" w:rsidRPr="005467E5" w:rsidRDefault="00E00711" w:rsidP="00E00711">
            <w:pPr>
              <w:jc w:val="both"/>
              <w:rPr>
                <w:rFonts w:cs="Arial"/>
                <w:b/>
                <w:bCs/>
                <w:lang w:val="es-ES"/>
              </w:rPr>
            </w:pPr>
            <w:r w:rsidRPr="005467E5">
              <w:rPr>
                <w:rFonts w:cs="Arial"/>
                <w:b/>
                <w:bCs/>
                <w:lang w:val="es-ES"/>
              </w:rPr>
              <w:t xml:space="preserve">4 miembros </w:t>
            </w:r>
          </w:p>
        </w:tc>
        <w:tc>
          <w:tcPr>
            <w:tcW w:w="2092" w:type="dxa"/>
            <w:tcBorders>
              <w:top w:val="nil"/>
              <w:left w:val="nil"/>
              <w:bottom w:val="single" w:sz="8" w:space="0" w:color="auto"/>
              <w:right w:val="single" w:sz="8" w:space="0" w:color="auto"/>
            </w:tcBorders>
            <w:shd w:val="clear" w:color="auto" w:fill="auto"/>
            <w:noWrap/>
            <w:vAlign w:val="center"/>
            <w:hideMark/>
          </w:tcPr>
          <w:p w:rsidR="00E00711" w:rsidRPr="005467E5" w:rsidRDefault="00E00711" w:rsidP="00E00711">
            <w:pPr>
              <w:jc w:val="both"/>
              <w:rPr>
                <w:rFonts w:cs="Arial"/>
                <w:lang w:val="es-ES"/>
              </w:rPr>
            </w:pPr>
            <w:r w:rsidRPr="005467E5">
              <w:rPr>
                <w:rFonts w:cs="Arial"/>
                <w:lang w:val="es-ES"/>
              </w:rPr>
              <w:t>1.864,45 €</w:t>
            </w:r>
          </w:p>
        </w:tc>
        <w:tc>
          <w:tcPr>
            <w:tcW w:w="1736" w:type="dxa"/>
            <w:tcBorders>
              <w:top w:val="nil"/>
              <w:left w:val="nil"/>
              <w:bottom w:val="single" w:sz="8" w:space="0" w:color="auto"/>
              <w:right w:val="single" w:sz="8" w:space="0" w:color="auto"/>
            </w:tcBorders>
            <w:shd w:val="clear" w:color="auto" w:fill="auto"/>
            <w:noWrap/>
            <w:vAlign w:val="center"/>
            <w:hideMark/>
          </w:tcPr>
          <w:p w:rsidR="00E00711" w:rsidRPr="005467E5" w:rsidRDefault="00E00711" w:rsidP="00E00711">
            <w:pPr>
              <w:jc w:val="both"/>
              <w:rPr>
                <w:rFonts w:cs="Arial"/>
                <w:lang w:val="es-ES"/>
              </w:rPr>
            </w:pPr>
            <w:r w:rsidRPr="005467E5">
              <w:rPr>
                <w:rFonts w:cs="Arial"/>
                <w:lang w:val="es-ES"/>
              </w:rPr>
              <w:t>22.373,39 €</w:t>
            </w:r>
          </w:p>
        </w:tc>
      </w:tr>
      <w:tr w:rsidR="00E00711" w:rsidRPr="005467E5" w:rsidTr="008113F9">
        <w:trPr>
          <w:trHeight w:val="300"/>
        </w:trPr>
        <w:tc>
          <w:tcPr>
            <w:tcW w:w="2268" w:type="dxa"/>
            <w:tcBorders>
              <w:top w:val="nil"/>
              <w:left w:val="single" w:sz="8" w:space="0" w:color="auto"/>
              <w:bottom w:val="single" w:sz="8" w:space="0" w:color="auto"/>
              <w:right w:val="single" w:sz="8" w:space="0" w:color="auto"/>
            </w:tcBorders>
            <w:shd w:val="clear" w:color="auto" w:fill="auto"/>
            <w:noWrap/>
            <w:vAlign w:val="center"/>
            <w:hideMark/>
          </w:tcPr>
          <w:p w:rsidR="00E00711" w:rsidRPr="005467E5" w:rsidRDefault="00E00711" w:rsidP="00E00711">
            <w:pPr>
              <w:jc w:val="both"/>
              <w:rPr>
                <w:rFonts w:cs="Arial"/>
                <w:b/>
                <w:bCs/>
                <w:lang w:val="es-ES"/>
              </w:rPr>
            </w:pPr>
            <w:r w:rsidRPr="005467E5">
              <w:rPr>
                <w:rFonts w:cs="Arial"/>
                <w:b/>
                <w:bCs/>
                <w:lang w:val="es-ES"/>
              </w:rPr>
              <w:t xml:space="preserve">5 miembros </w:t>
            </w:r>
          </w:p>
        </w:tc>
        <w:tc>
          <w:tcPr>
            <w:tcW w:w="2092" w:type="dxa"/>
            <w:tcBorders>
              <w:top w:val="nil"/>
              <w:left w:val="nil"/>
              <w:bottom w:val="single" w:sz="8" w:space="0" w:color="auto"/>
              <w:right w:val="single" w:sz="8" w:space="0" w:color="auto"/>
            </w:tcBorders>
            <w:shd w:val="clear" w:color="auto" w:fill="auto"/>
            <w:noWrap/>
            <w:vAlign w:val="center"/>
            <w:hideMark/>
          </w:tcPr>
          <w:p w:rsidR="00E00711" w:rsidRPr="005467E5" w:rsidRDefault="00E00711" w:rsidP="00E00711">
            <w:pPr>
              <w:jc w:val="both"/>
              <w:rPr>
                <w:rFonts w:cs="Arial"/>
                <w:lang w:val="es-ES"/>
              </w:rPr>
            </w:pPr>
            <w:r w:rsidRPr="005467E5">
              <w:rPr>
                <w:rFonts w:cs="Arial"/>
                <w:lang w:val="es-ES"/>
              </w:rPr>
              <w:t>2.223,00 €</w:t>
            </w:r>
          </w:p>
        </w:tc>
        <w:tc>
          <w:tcPr>
            <w:tcW w:w="1736" w:type="dxa"/>
            <w:tcBorders>
              <w:top w:val="nil"/>
              <w:left w:val="nil"/>
              <w:bottom w:val="single" w:sz="8" w:space="0" w:color="auto"/>
              <w:right w:val="single" w:sz="8" w:space="0" w:color="auto"/>
            </w:tcBorders>
            <w:shd w:val="clear" w:color="auto" w:fill="auto"/>
            <w:noWrap/>
            <w:vAlign w:val="center"/>
            <w:hideMark/>
          </w:tcPr>
          <w:p w:rsidR="00E00711" w:rsidRPr="005467E5" w:rsidRDefault="00E00711" w:rsidP="00E00711">
            <w:pPr>
              <w:jc w:val="both"/>
              <w:rPr>
                <w:rFonts w:cs="Arial"/>
                <w:lang w:val="es-ES"/>
              </w:rPr>
            </w:pPr>
            <w:r w:rsidRPr="005467E5">
              <w:rPr>
                <w:rFonts w:cs="Arial"/>
                <w:lang w:val="es-ES"/>
              </w:rPr>
              <w:t>26.675,97 €</w:t>
            </w:r>
          </w:p>
        </w:tc>
      </w:tr>
      <w:tr w:rsidR="00E00711" w:rsidRPr="005467E5" w:rsidTr="008113F9">
        <w:trPr>
          <w:trHeight w:val="300"/>
        </w:trPr>
        <w:tc>
          <w:tcPr>
            <w:tcW w:w="2268" w:type="dxa"/>
            <w:tcBorders>
              <w:top w:val="nil"/>
              <w:left w:val="single" w:sz="8" w:space="0" w:color="auto"/>
              <w:bottom w:val="single" w:sz="8" w:space="0" w:color="auto"/>
              <w:right w:val="single" w:sz="8" w:space="0" w:color="auto"/>
            </w:tcBorders>
            <w:shd w:val="clear" w:color="auto" w:fill="auto"/>
            <w:noWrap/>
            <w:vAlign w:val="center"/>
            <w:hideMark/>
          </w:tcPr>
          <w:p w:rsidR="00E00711" w:rsidRPr="005467E5" w:rsidRDefault="00E00711" w:rsidP="00E00711">
            <w:pPr>
              <w:jc w:val="both"/>
              <w:rPr>
                <w:rFonts w:cs="Arial"/>
                <w:b/>
                <w:bCs/>
                <w:lang w:val="es-ES"/>
              </w:rPr>
            </w:pPr>
            <w:r w:rsidRPr="005467E5">
              <w:rPr>
                <w:rFonts w:cs="Arial"/>
                <w:b/>
                <w:bCs/>
                <w:lang w:val="es-ES"/>
              </w:rPr>
              <w:t>6 miembros o más</w:t>
            </w:r>
          </w:p>
        </w:tc>
        <w:tc>
          <w:tcPr>
            <w:tcW w:w="2092" w:type="dxa"/>
            <w:tcBorders>
              <w:top w:val="nil"/>
              <w:left w:val="nil"/>
              <w:bottom w:val="single" w:sz="8" w:space="0" w:color="auto"/>
              <w:right w:val="single" w:sz="8" w:space="0" w:color="auto"/>
            </w:tcBorders>
            <w:shd w:val="clear" w:color="auto" w:fill="auto"/>
            <w:noWrap/>
            <w:vAlign w:val="center"/>
            <w:hideMark/>
          </w:tcPr>
          <w:p w:rsidR="00E00711" w:rsidRPr="005467E5" w:rsidRDefault="00E00711" w:rsidP="00E00711">
            <w:pPr>
              <w:jc w:val="both"/>
              <w:rPr>
                <w:rFonts w:cs="Arial"/>
                <w:lang w:val="es-ES"/>
              </w:rPr>
            </w:pPr>
            <w:r w:rsidRPr="005467E5">
              <w:rPr>
                <w:rFonts w:cs="Arial"/>
                <w:lang w:val="es-ES"/>
              </w:rPr>
              <w:t>2.581,55 €</w:t>
            </w:r>
          </w:p>
        </w:tc>
        <w:tc>
          <w:tcPr>
            <w:tcW w:w="1736" w:type="dxa"/>
            <w:tcBorders>
              <w:top w:val="nil"/>
              <w:left w:val="nil"/>
              <w:bottom w:val="single" w:sz="8" w:space="0" w:color="auto"/>
              <w:right w:val="single" w:sz="8" w:space="0" w:color="auto"/>
            </w:tcBorders>
            <w:shd w:val="clear" w:color="auto" w:fill="auto"/>
            <w:noWrap/>
            <w:vAlign w:val="center"/>
            <w:hideMark/>
          </w:tcPr>
          <w:p w:rsidR="00E00711" w:rsidRPr="005467E5" w:rsidRDefault="00E00711" w:rsidP="00E00711">
            <w:pPr>
              <w:jc w:val="both"/>
              <w:rPr>
                <w:rFonts w:cs="Arial"/>
                <w:lang w:val="es-ES"/>
              </w:rPr>
            </w:pPr>
            <w:r w:rsidRPr="005467E5">
              <w:rPr>
                <w:rFonts w:cs="Arial"/>
                <w:lang w:val="es-ES"/>
              </w:rPr>
              <w:t>30.978,54 €</w:t>
            </w:r>
          </w:p>
        </w:tc>
      </w:tr>
    </w:tbl>
    <w:p w:rsidR="00E00711" w:rsidRPr="005467E5" w:rsidRDefault="00E00711" w:rsidP="002C6B82">
      <w:pPr>
        <w:jc w:val="both"/>
        <w:rPr>
          <w:rFonts w:cs="Arial"/>
          <w:b/>
          <w:lang w:val="es-ES"/>
        </w:rPr>
      </w:pPr>
    </w:p>
    <w:p w:rsidR="00E00711" w:rsidRPr="005467E5" w:rsidRDefault="00E00711" w:rsidP="00E00711">
      <w:pPr>
        <w:jc w:val="both"/>
        <w:rPr>
          <w:rFonts w:cs="Arial"/>
          <w:lang w:val="es-ES"/>
        </w:rPr>
      </w:pPr>
      <w:r w:rsidRPr="005467E5">
        <w:rPr>
          <w:rFonts w:cs="Arial"/>
          <w:lang w:val="es-ES"/>
        </w:rPr>
        <w:t>Para determinar el nivel de ingresos se ha utilizado el Indicador de Renta de Suficiencia de Cataluña vigente (IRSC), incrementando en el primer tramo un 60% del IRSC y en el resto de tramos un 50% hasta el miembro número seis. Para unidades de convivencia de más de 6 miembros, se mantiene el último tramo.</w:t>
      </w:r>
    </w:p>
    <w:p w:rsidR="00E00711" w:rsidRPr="005467E5" w:rsidRDefault="00E00711" w:rsidP="00E00711">
      <w:pPr>
        <w:jc w:val="both"/>
        <w:rPr>
          <w:rFonts w:cs="Arial"/>
          <w:lang w:val="es-ES"/>
        </w:rPr>
      </w:pPr>
    </w:p>
    <w:p w:rsidR="00E00711" w:rsidRPr="005467E5" w:rsidRDefault="00E00711" w:rsidP="00E00711">
      <w:pPr>
        <w:jc w:val="both"/>
        <w:rPr>
          <w:rFonts w:cs="Arial"/>
          <w:lang w:val="es-ES"/>
        </w:rPr>
      </w:pPr>
      <w:r w:rsidRPr="005467E5">
        <w:rPr>
          <w:rFonts w:cs="Arial"/>
          <w:b/>
          <w:lang w:val="es-ES"/>
        </w:rPr>
        <w:t>d)</w:t>
      </w:r>
      <w:r w:rsidRPr="005467E5">
        <w:rPr>
          <w:rFonts w:cs="Arial"/>
          <w:lang w:val="es-ES"/>
        </w:rPr>
        <w:t xml:space="preserve"> La persona solicitante debe estar al corriente en el cumplimiento de las obligaciones tributarias y ante la Seguridad Social, impuestas por las disposiciones vigentes, en la forma que se determine reglamentariamente.</w:t>
      </w:r>
    </w:p>
    <w:p w:rsidR="00E00711" w:rsidRPr="005467E5" w:rsidRDefault="00E00711" w:rsidP="00E00711">
      <w:pPr>
        <w:jc w:val="both"/>
        <w:rPr>
          <w:rFonts w:cs="Arial"/>
          <w:lang w:val="es-ES"/>
        </w:rPr>
      </w:pPr>
    </w:p>
    <w:p w:rsidR="00E00711" w:rsidRPr="00636137" w:rsidRDefault="00BD2742" w:rsidP="00E00711">
      <w:pPr>
        <w:jc w:val="both"/>
        <w:rPr>
          <w:rFonts w:cs="Arial"/>
          <w:lang w:val="es-ES"/>
        </w:rPr>
      </w:pPr>
      <w:r w:rsidRPr="00636137">
        <w:rPr>
          <w:rFonts w:cs="Arial"/>
          <w:b/>
          <w:lang w:val="es-ES"/>
        </w:rPr>
        <w:t>e</w:t>
      </w:r>
      <w:r w:rsidR="00E00711" w:rsidRPr="00636137">
        <w:rPr>
          <w:rFonts w:cs="Arial"/>
          <w:b/>
          <w:lang w:val="es-ES"/>
        </w:rPr>
        <w:t>)</w:t>
      </w:r>
      <w:r w:rsidR="00E00711" w:rsidRPr="00636137">
        <w:rPr>
          <w:rFonts w:cs="Arial"/>
          <w:lang w:val="es-ES"/>
        </w:rPr>
        <w:t xml:space="preserve"> No tener acceso a prestaciones económicas otorgadas por otras administraciones con el objeto de cubrir la misma necesidad, o en su defecto, que éstas sean acreditadas como insuficientes</w:t>
      </w:r>
    </w:p>
    <w:p w:rsidR="00E00711" w:rsidRPr="005467E5" w:rsidRDefault="00E00711" w:rsidP="00E00711">
      <w:pPr>
        <w:jc w:val="both"/>
        <w:rPr>
          <w:rFonts w:cs="Arial"/>
          <w:lang w:val="es-ES"/>
        </w:rPr>
      </w:pPr>
    </w:p>
    <w:p w:rsidR="00E00711" w:rsidRPr="005467E5" w:rsidRDefault="00E00711" w:rsidP="00E00711">
      <w:pPr>
        <w:jc w:val="both"/>
        <w:rPr>
          <w:rFonts w:cs="Arial"/>
          <w:lang w:val="es-ES"/>
        </w:rPr>
      </w:pPr>
      <w:r w:rsidRPr="005467E5">
        <w:rPr>
          <w:rFonts w:cs="Arial"/>
          <w:lang w:val="es-ES"/>
        </w:rPr>
        <w:t>La concurrencia de estos requisitos se acredita en el momento de presentar la solicitud</w:t>
      </w:r>
    </w:p>
    <w:p w:rsidR="00E00711" w:rsidRPr="005467E5" w:rsidRDefault="00E00711" w:rsidP="002C6B82">
      <w:pPr>
        <w:jc w:val="both"/>
        <w:rPr>
          <w:rFonts w:cs="Arial"/>
          <w:lang w:val="es-ES"/>
        </w:rPr>
      </w:pPr>
    </w:p>
    <w:p w:rsidR="00E00711" w:rsidRPr="005467E5" w:rsidRDefault="00E00711" w:rsidP="00E00711">
      <w:pPr>
        <w:jc w:val="both"/>
        <w:rPr>
          <w:rFonts w:cs="Arial"/>
          <w:lang w:val="es-ES"/>
        </w:rPr>
      </w:pPr>
      <w:r w:rsidRPr="000B50B7">
        <w:rPr>
          <w:rFonts w:cs="Arial"/>
          <w:b/>
          <w:lang w:val="es-ES"/>
        </w:rPr>
        <w:t>6.2.-</w:t>
      </w:r>
      <w:r w:rsidRPr="000B50B7">
        <w:rPr>
          <w:rFonts w:cs="Arial"/>
          <w:lang w:val="es-ES"/>
        </w:rPr>
        <w:t xml:space="preserve"> Obligaciones de las personas beneficiarias</w:t>
      </w:r>
    </w:p>
    <w:p w:rsidR="00E00711" w:rsidRPr="005467E5" w:rsidRDefault="00E00711" w:rsidP="00E00711">
      <w:pPr>
        <w:jc w:val="both"/>
        <w:rPr>
          <w:rFonts w:cs="Arial"/>
          <w:lang w:val="es-ES"/>
        </w:rPr>
      </w:pPr>
    </w:p>
    <w:p w:rsidR="00E00711" w:rsidRPr="00636137" w:rsidRDefault="00E00711" w:rsidP="00E00711">
      <w:pPr>
        <w:jc w:val="both"/>
        <w:rPr>
          <w:rFonts w:cs="Arial"/>
          <w:lang w:val="es-ES"/>
        </w:rPr>
      </w:pPr>
      <w:r w:rsidRPr="00636137">
        <w:rPr>
          <w:rFonts w:cs="Arial"/>
          <w:lang w:val="es-ES"/>
        </w:rPr>
        <w:t xml:space="preserve">Son obligaciones de las personas beneficiarias de estas </w:t>
      </w:r>
      <w:r w:rsidR="00CD77E7">
        <w:rPr>
          <w:rFonts w:cs="Arial"/>
          <w:lang w:val="es-ES"/>
        </w:rPr>
        <w:t>prestaciones</w:t>
      </w:r>
      <w:r w:rsidRPr="00636137">
        <w:rPr>
          <w:rFonts w:cs="Arial"/>
          <w:lang w:val="es-ES"/>
        </w:rPr>
        <w:t xml:space="preserve">, además de las especificadas en el artículo 14 LGS, las que a continuación se indican. Su incumplimiento originará las responsabilidades que en cada caso correspondan y la incoación del expediente de reintegro de la </w:t>
      </w:r>
      <w:r w:rsidR="00822EA7" w:rsidRPr="00636137">
        <w:rPr>
          <w:rFonts w:cs="Arial"/>
          <w:lang w:val="es-ES"/>
        </w:rPr>
        <w:t>PES</w:t>
      </w:r>
      <w:r w:rsidR="00636137">
        <w:rPr>
          <w:rFonts w:cs="Arial"/>
          <w:lang w:val="es-ES"/>
        </w:rPr>
        <w:t>:</w:t>
      </w:r>
    </w:p>
    <w:p w:rsidR="00E00711" w:rsidRPr="005467E5" w:rsidRDefault="00E00711" w:rsidP="00E00711">
      <w:pPr>
        <w:jc w:val="both"/>
        <w:rPr>
          <w:rFonts w:cs="Arial"/>
          <w:lang w:val="es-ES"/>
        </w:rPr>
      </w:pPr>
    </w:p>
    <w:p w:rsidR="00E00711" w:rsidRDefault="00E00711" w:rsidP="00E00711">
      <w:pPr>
        <w:jc w:val="both"/>
        <w:rPr>
          <w:rFonts w:cs="Arial"/>
          <w:lang w:val="es-ES"/>
        </w:rPr>
      </w:pPr>
      <w:r w:rsidRPr="005467E5">
        <w:rPr>
          <w:rFonts w:cs="Arial"/>
          <w:b/>
          <w:lang w:val="es-ES"/>
        </w:rPr>
        <w:t>a)</w:t>
      </w:r>
      <w:r w:rsidRPr="005467E5">
        <w:rPr>
          <w:rFonts w:cs="Arial"/>
          <w:lang w:val="es-ES"/>
        </w:rPr>
        <w:t xml:space="preserve"> Acreditar los requisitos exigidos para tener acceso a la prestación establecido en el </w:t>
      </w:r>
      <w:r w:rsidR="008113F9" w:rsidRPr="005467E5">
        <w:rPr>
          <w:rFonts w:cs="Arial"/>
          <w:b/>
          <w:i/>
          <w:lang w:val="es-ES"/>
        </w:rPr>
        <w:t>artículo 6</w:t>
      </w:r>
      <w:r w:rsidRPr="005467E5">
        <w:rPr>
          <w:rFonts w:cs="Arial"/>
          <w:lang w:val="es-ES"/>
        </w:rPr>
        <w:t xml:space="preserve"> </w:t>
      </w:r>
      <w:r w:rsidR="00822EA7" w:rsidRPr="00822EA7">
        <w:rPr>
          <w:rFonts w:cs="Arial"/>
          <w:b/>
          <w:lang w:val="es-ES"/>
        </w:rPr>
        <w:t>.1</w:t>
      </w:r>
      <w:r w:rsidR="00822EA7">
        <w:rPr>
          <w:rFonts w:cs="Arial"/>
          <w:lang w:val="es-ES"/>
        </w:rPr>
        <w:t xml:space="preserve"> </w:t>
      </w:r>
    </w:p>
    <w:p w:rsidR="000B50B7" w:rsidRPr="005467E5" w:rsidRDefault="000B50B7" w:rsidP="00E00711">
      <w:pPr>
        <w:jc w:val="both"/>
        <w:rPr>
          <w:rFonts w:cs="Arial"/>
          <w:lang w:val="es-ES"/>
        </w:rPr>
      </w:pPr>
    </w:p>
    <w:p w:rsidR="00E00711" w:rsidRDefault="00E00711" w:rsidP="00E00711">
      <w:pPr>
        <w:jc w:val="both"/>
        <w:rPr>
          <w:rFonts w:cs="Arial"/>
          <w:lang w:val="es-ES"/>
        </w:rPr>
      </w:pPr>
      <w:r w:rsidRPr="005467E5">
        <w:rPr>
          <w:rFonts w:cs="Arial"/>
          <w:b/>
          <w:lang w:val="es-ES"/>
        </w:rPr>
        <w:t>b)</w:t>
      </w:r>
      <w:r w:rsidRPr="005467E5">
        <w:rPr>
          <w:rFonts w:cs="Arial"/>
          <w:lang w:val="es-ES"/>
        </w:rPr>
        <w:t xml:space="preserve"> Comunicar al departamento de Servicios Sociales las variaciones o cambios existentes en la situación social y económica de la persona o de la unidad familiar de convivencia que puedan modificar las circunstancias que deben dar lugar a la solicitud y resolución.</w:t>
      </w:r>
    </w:p>
    <w:p w:rsidR="000B50B7" w:rsidRPr="005467E5" w:rsidRDefault="000B50B7" w:rsidP="00E00711">
      <w:pPr>
        <w:jc w:val="both"/>
        <w:rPr>
          <w:rFonts w:cs="Arial"/>
          <w:lang w:val="es-ES"/>
        </w:rPr>
      </w:pPr>
    </w:p>
    <w:p w:rsidR="00E00711" w:rsidRPr="000B50B7" w:rsidRDefault="00E00711" w:rsidP="00E00711">
      <w:pPr>
        <w:jc w:val="both"/>
        <w:rPr>
          <w:rFonts w:cs="Arial"/>
          <w:lang w:val="es-ES"/>
        </w:rPr>
      </w:pPr>
      <w:r w:rsidRPr="000B50B7">
        <w:rPr>
          <w:rFonts w:cs="Arial"/>
          <w:b/>
          <w:lang w:val="es-ES"/>
        </w:rPr>
        <w:t>c)</w:t>
      </w:r>
      <w:r w:rsidRPr="000B50B7">
        <w:rPr>
          <w:rFonts w:cs="Arial"/>
          <w:lang w:val="es-ES"/>
        </w:rPr>
        <w:t xml:space="preserve"> </w:t>
      </w:r>
      <w:r w:rsidR="00822EA7" w:rsidRPr="000B50B7">
        <w:rPr>
          <w:rFonts w:cs="Arial"/>
          <w:lang w:val="es-ES"/>
        </w:rPr>
        <w:t>Destinar la prestación a la finalidad que la motiva, haciendo uso de forma continuada del servicio de comedor</w:t>
      </w:r>
    </w:p>
    <w:p w:rsidR="00E00711" w:rsidRPr="005467E5" w:rsidRDefault="00E00711" w:rsidP="00E00711">
      <w:pPr>
        <w:jc w:val="both"/>
        <w:rPr>
          <w:rFonts w:cs="Arial"/>
          <w:color w:val="1F4E79" w:themeColor="accent1" w:themeShade="80"/>
          <w:highlight w:val="yellow"/>
          <w:lang w:val="es-ES"/>
        </w:rPr>
      </w:pPr>
    </w:p>
    <w:p w:rsidR="00E00711" w:rsidRDefault="00E00711" w:rsidP="00E00711">
      <w:pPr>
        <w:jc w:val="both"/>
        <w:rPr>
          <w:rFonts w:cs="Arial"/>
          <w:lang w:val="es-ES"/>
        </w:rPr>
      </w:pPr>
      <w:r w:rsidRPr="00822EA7">
        <w:rPr>
          <w:rFonts w:cs="Arial"/>
          <w:b/>
          <w:lang w:val="es-ES"/>
        </w:rPr>
        <w:lastRenderedPageBreak/>
        <w:t>d)</w:t>
      </w:r>
      <w:r w:rsidRPr="005467E5">
        <w:rPr>
          <w:rFonts w:cs="Arial"/>
          <w:lang w:val="es-ES"/>
        </w:rPr>
        <w:t xml:space="preserve"> Someterse a las actuaciones de comprobación y control financiero que efectúe el Ayuntamiento de </w:t>
      </w:r>
      <w:proofErr w:type="spellStart"/>
      <w:r w:rsidRPr="005467E5">
        <w:rPr>
          <w:rFonts w:cs="Arial"/>
          <w:lang w:val="es-ES"/>
        </w:rPr>
        <w:t>Sant</w:t>
      </w:r>
      <w:proofErr w:type="spellEnd"/>
      <w:r w:rsidRPr="005467E5">
        <w:rPr>
          <w:rFonts w:cs="Arial"/>
          <w:lang w:val="es-ES"/>
        </w:rPr>
        <w:t xml:space="preserve"> Pere de </w:t>
      </w:r>
      <w:proofErr w:type="spellStart"/>
      <w:r w:rsidRPr="005467E5">
        <w:rPr>
          <w:rFonts w:cs="Arial"/>
          <w:lang w:val="es-ES"/>
        </w:rPr>
        <w:t>Ribes</w:t>
      </w:r>
      <w:proofErr w:type="spellEnd"/>
      <w:r w:rsidRPr="005467E5">
        <w:rPr>
          <w:rFonts w:cs="Arial"/>
          <w:lang w:val="es-ES"/>
        </w:rPr>
        <w:t xml:space="preserve"> y facilitar cuanta información y documentación le sea requerida.</w:t>
      </w:r>
    </w:p>
    <w:p w:rsidR="00822EA7" w:rsidRDefault="00822EA7" w:rsidP="00E00711">
      <w:pPr>
        <w:jc w:val="both"/>
        <w:rPr>
          <w:rFonts w:cs="Arial"/>
          <w:lang w:val="es-ES"/>
        </w:rPr>
      </w:pPr>
    </w:p>
    <w:p w:rsidR="00822EA7" w:rsidRPr="005467E5" w:rsidRDefault="00822EA7" w:rsidP="00E00711">
      <w:pPr>
        <w:jc w:val="both"/>
        <w:rPr>
          <w:rFonts w:cs="Arial"/>
          <w:lang w:val="es-ES"/>
        </w:rPr>
      </w:pPr>
      <w:r w:rsidRPr="00822EA7">
        <w:rPr>
          <w:rFonts w:cs="Arial"/>
          <w:b/>
          <w:lang w:val="es-ES"/>
        </w:rPr>
        <w:t>e)</w:t>
      </w:r>
      <w:r>
        <w:rPr>
          <w:rFonts w:cs="Arial"/>
          <w:lang w:val="es-ES"/>
        </w:rPr>
        <w:t xml:space="preserve"> Cualquier otra obligación relacionada directamente con el objeto de la prestación y que específicamente se establezca en el acuerdo de concesión de esta.</w:t>
      </w:r>
    </w:p>
    <w:p w:rsidR="00E00711" w:rsidRPr="005467E5" w:rsidRDefault="00E00711" w:rsidP="002C6B82">
      <w:pPr>
        <w:jc w:val="both"/>
        <w:rPr>
          <w:rFonts w:cs="Arial"/>
          <w:lang w:val="es-ES"/>
        </w:rPr>
      </w:pPr>
    </w:p>
    <w:p w:rsidR="003C550E" w:rsidRPr="000B50B7" w:rsidRDefault="00822EA7" w:rsidP="003C550E">
      <w:pPr>
        <w:jc w:val="both"/>
        <w:rPr>
          <w:rFonts w:cs="Arial"/>
          <w:lang w:val="es-ES"/>
        </w:rPr>
      </w:pPr>
      <w:r w:rsidRPr="000B50B7">
        <w:rPr>
          <w:rFonts w:cs="Arial"/>
          <w:lang w:val="es-ES"/>
        </w:rPr>
        <w:t>Así mismo, la</w:t>
      </w:r>
      <w:r w:rsidR="003C550E" w:rsidRPr="000B50B7">
        <w:rPr>
          <w:rFonts w:cs="Arial"/>
          <w:lang w:val="es-ES"/>
        </w:rPr>
        <w:t>s personas solicitantes aceptarán mediante los modelos formalizados de solicitud y justificación:</w:t>
      </w:r>
    </w:p>
    <w:p w:rsidR="003C550E" w:rsidRPr="000B50B7" w:rsidRDefault="003C550E" w:rsidP="003C550E">
      <w:pPr>
        <w:jc w:val="both"/>
        <w:rPr>
          <w:rFonts w:cs="Arial"/>
          <w:lang w:val="es-ES"/>
        </w:rPr>
      </w:pPr>
    </w:p>
    <w:p w:rsidR="003C550E" w:rsidRPr="000B50B7" w:rsidRDefault="003C550E" w:rsidP="003C550E">
      <w:pPr>
        <w:jc w:val="both"/>
        <w:rPr>
          <w:rFonts w:cs="Arial"/>
          <w:lang w:val="es-ES"/>
        </w:rPr>
      </w:pPr>
      <w:r w:rsidRPr="000B50B7">
        <w:rPr>
          <w:rFonts w:cs="Arial"/>
          <w:lang w:val="es-ES"/>
        </w:rPr>
        <w:t xml:space="preserve">- Autorizar al Ayuntamiento de </w:t>
      </w:r>
      <w:proofErr w:type="spellStart"/>
      <w:r w:rsidRPr="000B50B7">
        <w:rPr>
          <w:rFonts w:cs="Arial"/>
          <w:lang w:val="es-ES"/>
        </w:rPr>
        <w:t>Sant</w:t>
      </w:r>
      <w:proofErr w:type="spellEnd"/>
      <w:r w:rsidRPr="000B50B7">
        <w:rPr>
          <w:rFonts w:cs="Arial"/>
          <w:lang w:val="es-ES"/>
        </w:rPr>
        <w:t xml:space="preserve"> Pere de </w:t>
      </w:r>
      <w:proofErr w:type="spellStart"/>
      <w:r w:rsidRPr="000B50B7">
        <w:rPr>
          <w:rFonts w:cs="Arial"/>
          <w:lang w:val="es-ES"/>
        </w:rPr>
        <w:t>Ribes</w:t>
      </w:r>
      <w:proofErr w:type="spellEnd"/>
      <w:r w:rsidRPr="000B50B7">
        <w:rPr>
          <w:rFonts w:cs="Arial"/>
          <w:lang w:val="es-ES"/>
        </w:rPr>
        <w:t xml:space="preserve"> a verificar los datos consignados en las solicitudes presentadas, así como la documentación que se incorpore, ya solicitar la información relevante por medios electró</w:t>
      </w:r>
      <w:r w:rsidR="00822EA7" w:rsidRPr="000B50B7">
        <w:rPr>
          <w:rFonts w:cs="Arial"/>
          <w:lang w:val="es-ES"/>
        </w:rPr>
        <w:t xml:space="preserve">nicos a la Seguridad Social, </w:t>
      </w:r>
      <w:r w:rsidRPr="000B50B7">
        <w:rPr>
          <w:rFonts w:cs="Arial"/>
          <w:lang w:val="es-ES"/>
        </w:rPr>
        <w:t>Hacienda y/u otros organismos, sin perjuicio de lo establecido en la Ley de protección de datos personales.</w:t>
      </w:r>
    </w:p>
    <w:p w:rsidR="003C550E" w:rsidRPr="000B50B7" w:rsidRDefault="003C550E" w:rsidP="003C550E">
      <w:pPr>
        <w:jc w:val="both"/>
        <w:rPr>
          <w:rFonts w:cs="Arial"/>
          <w:lang w:val="es-ES"/>
        </w:rPr>
      </w:pPr>
    </w:p>
    <w:p w:rsidR="003C550E" w:rsidRPr="000B50B7" w:rsidRDefault="003C550E" w:rsidP="003C550E">
      <w:pPr>
        <w:jc w:val="both"/>
        <w:rPr>
          <w:rFonts w:cs="Arial"/>
          <w:lang w:val="es-ES"/>
        </w:rPr>
      </w:pPr>
      <w:r w:rsidRPr="000B50B7">
        <w:rPr>
          <w:rFonts w:cs="Arial"/>
          <w:lang w:val="es-ES"/>
        </w:rPr>
        <w:t xml:space="preserve">- Facilitar los datos personales, familiares y económicos, </w:t>
      </w:r>
      <w:r w:rsidR="00822EA7" w:rsidRPr="000B50B7">
        <w:rPr>
          <w:rFonts w:cs="Arial"/>
          <w:lang w:val="es-ES"/>
        </w:rPr>
        <w:t xml:space="preserve">y también </w:t>
      </w:r>
      <w:r w:rsidRPr="000B50B7">
        <w:rPr>
          <w:rFonts w:cs="Arial"/>
          <w:lang w:val="es-ES"/>
        </w:rPr>
        <w:t>cualquier otra documentación necesaria para el tratamiento de su solicitud.</w:t>
      </w:r>
    </w:p>
    <w:p w:rsidR="003C550E" w:rsidRPr="000B50B7" w:rsidRDefault="003C550E" w:rsidP="003C550E">
      <w:pPr>
        <w:jc w:val="both"/>
        <w:rPr>
          <w:rFonts w:cs="Arial"/>
          <w:lang w:val="es-ES"/>
        </w:rPr>
      </w:pPr>
    </w:p>
    <w:p w:rsidR="003C550E" w:rsidRPr="000B50B7" w:rsidRDefault="003C550E" w:rsidP="003C550E">
      <w:pPr>
        <w:jc w:val="both"/>
        <w:rPr>
          <w:rFonts w:cs="Arial"/>
          <w:lang w:val="es-ES"/>
        </w:rPr>
      </w:pPr>
      <w:r w:rsidRPr="000B50B7">
        <w:rPr>
          <w:rFonts w:cs="Arial"/>
          <w:lang w:val="es-ES"/>
        </w:rPr>
        <w:t xml:space="preserve">- Comunicar al departamento gestor las alteraciones que supongan una modificación sobrevenida de las circunstancias que justifiquen la recepción de la </w:t>
      </w:r>
      <w:r w:rsidR="002C246F" w:rsidRPr="000B50B7">
        <w:rPr>
          <w:rFonts w:cs="Arial"/>
          <w:lang w:val="es-ES"/>
        </w:rPr>
        <w:t>prestación</w:t>
      </w:r>
      <w:r w:rsidRPr="000B50B7">
        <w:rPr>
          <w:rFonts w:cs="Arial"/>
          <w:lang w:val="es-ES"/>
        </w:rPr>
        <w:t>.</w:t>
      </w:r>
    </w:p>
    <w:p w:rsidR="003C550E" w:rsidRPr="000B50B7" w:rsidRDefault="003C550E" w:rsidP="003C550E">
      <w:pPr>
        <w:jc w:val="both"/>
        <w:rPr>
          <w:rFonts w:cs="Arial"/>
          <w:lang w:val="es-ES"/>
        </w:rPr>
      </w:pPr>
    </w:p>
    <w:p w:rsidR="003C550E" w:rsidRPr="000B50B7" w:rsidRDefault="003C550E" w:rsidP="003C550E">
      <w:pPr>
        <w:jc w:val="both"/>
        <w:rPr>
          <w:rFonts w:cs="Arial"/>
          <w:lang w:val="es-ES"/>
        </w:rPr>
      </w:pPr>
      <w:r w:rsidRPr="000B50B7">
        <w:rPr>
          <w:rFonts w:cs="Arial"/>
          <w:lang w:val="es-ES"/>
        </w:rPr>
        <w:t>- Acreditar el cumplimiento de los requisitos y documentación fijadas en estas Bases Particulares.</w:t>
      </w:r>
    </w:p>
    <w:p w:rsidR="003C550E" w:rsidRPr="000B50B7" w:rsidRDefault="003C550E" w:rsidP="003C550E">
      <w:pPr>
        <w:jc w:val="both"/>
        <w:rPr>
          <w:rFonts w:cs="Arial"/>
          <w:lang w:val="es-ES"/>
        </w:rPr>
      </w:pPr>
    </w:p>
    <w:p w:rsidR="00E00711" w:rsidRPr="00434DEE" w:rsidRDefault="003C550E" w:rsidP="003C550E">
      <w:pPr>
        <w:jc w:val="both"/>
        <w:rPr>
          <w:rFonts w:cs="Arial"/>
          <w:lang w:val="es-ES"/>
        </w:rPr>
      </w:pPr>
      <w:r w:rsidRPr="000B50B7">
        <w:rPr>
          <w:rFonts w:cs="Arial"/>
          <w:lang w:val="es-ES"/>
        </w:rPr>
        <w:t>El incumplimiento de estas obligaciones será motivo d</w:t>
      </w:r>
      <w:r w:rsidR="00822EA7" w:rsidRPr="000B50B7">
        <w:rPr>
          <w:rFonts w:cs="Arial"/>
          <w:lang w:val="es-ES"/>
        </w:rPr>
        <w:t xml:space="preserve">e la pérdida de la </w:t>
      </w:r>
      <w:r w:rsidR="003C187F" w:rsidRPr="000B50B7">
        <w:rPr>
          <w:rFonts w:cs="Arial"/>
          <w:lang w:val="es-ES"/>
        </w:rPr>
        <w:t>prestación</w:t>
      </w:r>
      <w:r w:rsidR="00822EA7" w:rsidRPr="000B50B7">
        <w:rPr>
          <w:rFonts w:cs="Arial"/>
          <w:lang w:val="es-ES"/>
        </w:rPr>
        <w:t xml:space="preserve"> y se podrá requerir el</w:t>
      </w:r>
      <w:r w:rsidRPr="000B50B7">
        <w:rPr>
          <w:rFonts w:cs="Arial"/>
          <w:lang w:val="es-ES"/>
        </w:rPr>
        <w:t xml:space="preserve"> reintegro.</w:t>
      </w:r>
    </w:p>
    <w:p w:rsidR="00E00711" w:rsidRPr="005467E5" w:rsidRDefault="00E00711" w:rsidP="002C6B82">
      <w:pPr>
        <w:jc w:val="both"/>
        <w:rPr>
          <w:rFonts w:cs="Arial"/>
          <w:color w:val="1F4E79" w:themeColor="accent1" w:themeShade="80"/>
          <w:lang w:val="es-ES"/>
        </w:rPr>
      </w:pPr>
    </w:p>
    <w:p w:rsidR="003C550E" w:rsidRPr="005467E5" w:rsidRDefault="00863216" w:rsidP="003C550E">
      <w:pPr>
        <w:jc w:val="both"/>
        <w:rPr>
          <w:rFonts w:cs="Arial"/>
          <w:b/>
          <w:lang w:val="es-ES"/>
        </w:rPr>
      </w:pPr>
      <w:r w:rsidRPr="005467E5">
        <w:rPr>
          <w:rFonts w:cs="Arial"/>
          <w:b/>
          <w:lang w:val="es-ES"/>
        </w:rPr>
        <w:t xml:space="preserve">Artículo </w:t>
      </w:r>
      <w:r w:rsidR="003C550E" w:rsidRPr="005467E5">
        <w:rPr>
          <w:rFonts w:cs="Arial"/>
          <w:b/>
          <w:lang w:val="es-ES"/>
        </w:rPr>
        <w:t>7.- Criterios de otorgamiento</w:t>
      </w:r>
    </w:p>
    <w:p w:rsidR="003C550E" w:rsidRPr="005467E5" w:rsidRDefault="003C550E" w:rsidP="003C550E">
      <w:pPr>
        <w:jc w:val="both"/>
        <w:rPr>
          <w:rFonts w:cs="Arial"/>
          <w:lang w:val="es-ES"/>
        </w:rPr>
      </w:pPr>
    </w:p>
    <w:p w:rsidR="003C550E" w:rsidRPr="005467E5" w:rsidRDefault="003C550E" w:rsidP="003C550E">
      <w:pPr>
        <w:jc w:val="both"/>
        <w:rPr>
          <w:rFonts w:cs="Arial"/>
          <w:lang w:val="es-ES"/>
        </w:rPr>
      </w:pPr>
      <w:r w:rsidRPr="005467E5">
        <w:rPr>
          <w:rFonts w:cs="Arial"/>
          <w:b/>
          <w:lang w:val="es-ES"/>
        </w:rPr>
        <w:t>7.1.</w:t>
      </w:r>
      <w:r w:rsidRPr="005467E5">
        <w:rPr>
          <w:rFonts w:cs="Arial"/>
          <w:lang w:val="es-ES"/>
        </w:rPr>
        <w:t xml:space="preserve"> El otorgamiento de las prestaciones queda condicionado a la existencia de crédito suficiente en el momento de la resolución de la concesión.</w:t>
      </w:r>
    </w:p>
    <w:p w:rsidR="003C550E" w:rsidRPr="005467E5" w:rsidRDefault="003C550E" w:rsidP="003C550E">
      <w:pPr>
        <w:jc w:val="both"/>
        <w:rPr>
          <w:rFonts w:cs="Arial"/>
          <w:lang w:val="es-ES"/>
        </w:rPr>
      </w:pPr>
    </w:p>
    <w:p w:rsidR="003C550E" w:rsidRDefault="003C550E" w:rsidP="003C550E">
      <w:pPr>
        <w:jc w:val="both"/>
        <w:rPr>
          <w:rFonts w:cs="Arial"/>
          <w:lang w:val="es-ES"/>
        </w:rPr>
      </w:pPr>
      <w:r w:rsidRPr="005467E5">
        <w:rPr>
          <w:rFonts w:cs="Arial"/>
          <w:b/>
          <w:lang w:val="es-ES"/>
        </w:rPr>
        <w:t>7.</w:t>
      </w:r>
      <w:r w:rsidR="000A42C2">
        <w:rPr>
          <w:rFonts w:cs="Arial"/>
          <w:b/>
          <w:lang w:val="es-ES"/>
        </w:rPr>
        <w:t>2</w:t>
      </w:r>
      <w:r w:rsidRPr="005467E5">
        <w:rPr>
          <w:rFonts w:cs="Arial"/>
          <w:b/>
          <w:lang w:val="es-ES"/>
        </w:rPr>
        <w:t>.</w:t>
      </w:r>
      <w:r w:rsidRPr="005467E5">
        <w:rPr>
          <w:rFonts w:cs="Arial"/>
          <w:lang w:val="es-ES"/>
        </w:rPr>
        <w:t xml:space="preserve"> Las ayudas se concederán de acuerdo con el baremo económico y social</w:t>
      </w:r>
      <w:r w:rsidR="000A42C2">
        <w:rPr>
          <w:rFonts w:cs="Arial"/>
          <w:lang w:val="es-ES"/>
        </w:rPr>
        <w:t>.</w:t>
      </w:r>
    </w:p>
    <w:p w:rsidR="000A42C2" w:rsidRPr="005467E5" w:rsidRDefault="000A42C2" w:rsidP="003C550E">
      <w:pPr>
        <w:jc w:val="both"/>
        <w:rPr>
          <w:rFonts w:cs="Arial"/>
          <w:lang w:val="es-ES"/>
        </w:rPr>
      </w:pPr>
    </w:p>
    <w:p w:rsidR="003C550E" w:rsidRPr="00434DEE" w:rsidRDefault="003C550E" w:rsidP="003C550E">
      <w:pPr>
        <w:jc w:val="both"/>
        <w:rPr>
          <w:rFonts w:cs="Arial"/>
          <w:lang w:val="es-ES"/>
        </w:rPr>
      </w:pPr>
      <w:r w:rsidRPr="005467E5">
        <w:rPr>
          <w:rFonts w:cs="Arial"/>
          <w:lang w:val="es-ES"/>
        </w:rPr>
        <w:t xml:space="preserve">- </w:t>
      </w:r>
      <w:r w:rsidRPr="005467E5">
        <w:rPr>
          <w:rFonts w:cs="Arial"/>
          <w:u w:val="single"/>
          <w:lang w:val="es-ES"/>
        </w:rPr>
        <w:t>El baremo económico</w:t>
      </w:r>
      <w:r w:rsidRPr="005467E5">
        <w:rPr>
          <w:rFonts w:cs="Arial"/>
          <w:lang w:val="es-ES"/>
        </w:rPr>
        <w:t xml:space="preserve"> se puntúa en función de la tabla que se refiere en el </w:t>
      </w:r>
      <w:r w:rsidR="00863216" w:rsidRPr="005467E5">
        <w:rPr>
          <w:rFonts w:cs="Arial"/>
          <w:b/>
          <w:i/>
          <w:lang w:val="es-ES"/>
        </w:rPr>
        <w:t>artículo 6</w:t>
      </w:r>
      <w:r w:rsidR="000A42C2">
        <w:rPr>
          <w:rFonts w:cs="Arial"/>
          <w:b/>
          <w:i/>
          <w:lang w:val="es-ES"/>
        </w:rPr>
        <w:t xml:space="preserve">.6.1.c. </w:t>
      </w:r>
      <w:r w:rsidR="000A42C2" w:rsidRPr="00434DEE">
        <w:rPr>
          <w:rFonts w:cs="Arial"/>
          <w:lang w:val="es-ES"/>
        </w:rPr>
        <w:t>Si la unidad familiar está por debajo o igual al tope establecido según los miembros que la componen</w:t>
      </w:r>
      <w:r w:rsidRPr="00434DEE">
        <w:rPr>
          <w:rFonts w:cs="Arial"/>
          <w:lang w:val="es-ES"/>
        </w:rPr>
        <w:t xml:space="preserve">, </w:t>
      </w:r>
      <w:r w:rsidR="000A42C2" w:rsidRPr="00434DEE">
        <w:rPr>
          <w:rFonts w:cs="Arial"/>
          <w:lang w:val="es-ES"/>
        </w:rPr>
        <w:t>obtendrán 1 punto</w:t>
      </w:r>
      <w:r w:rsidRPr="00434DEE">
        <w:rPr>
          <w:rFonts w:cs="Arial"/>
          <w:lang w:val="es-ES"/>
        </w:rPr>
        <w:t>.</w:t>
      </w:r>
      <w:r w:rsidR="000A42C2" w:rsidRPr="00434DEE">
        <w:rPr>
          <w:rFonts w:cs="Arial"/>
          <w:lang w:val="es-ES"/>
        </w:rPr>
        <w:t xml:space="preserve"> Si lo superan 0 puntos.</w:t>
      </w:r>
    </w:p>
    <w:p w:rsidR="003C550E" w:rsidRPr="005467E5" w:rsidRDefault="003C550E" w:rsidP="002C6B82">
      <w:pPr>
        <w:jc w:val="both"/>
        <w:rPr>
          <w:rFonts w:cs="Arial"/>
          <w:lang w:val="es-ES"/>
        </w:rPr>
      </w:pPr>
    </w:p>
    <w:p w:rsidR="003C550E" w:rsidRPr="005467E5" w:rsidRDefault="003C550E" w:rsidP="003C550E">
      <w:pPr>
        <w:jc w:val="both"/>
        <w:rPr>
          <w:rFonts w:cs="Arial"/>
          <w:lang w:val="es-ES"/>
        </w:rPr>
      </w:pPr>
      <w:r w:rsidRPr="005467E5">
        <w:rPr>
          <w:rFonts w:cs="Arial"/>
          <w:lang w:val="es-ES"/>
        </w:rPr>
        <w:t>Se consideran ingresos familiares los obtenidos por los miembros de la unidad familiar por cualquier concepto, correspondientes al año 2022: retribuciones dinerarias, pensiones compensatorias, pensiones de alimentos, rendimiento capital mobiliario, el saldo resultante de ganancias y pérdidas patrimoniales, rendimientos netos de actividades económicas ejercidas, principalmente. También tendrán esta consideración los ingresos obtenidos por el arrendamiento de bienes inmuebles y los que se declaren de forma fehaciente por parte de la persona solicitante y/o miembros de su unidad familiar de convivencia.</w:t>
      </w:r>
    </w:p>
    <w:p w:rsidR="003C550E" w:rsidRPr="005467E5" w:rsidRDefault="003C550E" w:rsidP="003C550E">
      <w:pPr>
        <w:jc w:val="both"/>
        <w:rPr>
          <w:rFonts w:cs="Arial"/>
          <w:lang w:val="es-ES"/>
        </w:rPr>
      </w:pPr>
    </w:p>
    <w:p w:rsidR="003C550E" w:rsidRPr="005467E5" w:rsidRDefault="003C550E" w:rsidP="003C550E">
      <w:pPr>
        <w:jc w:val="both"/>
        <w:rPr>
          <w:rFonts w:cs="Arial"/>
          <w:lang w:val="es-ES"/>
        </w:rPr>
      </w:pPr>
      <w:r w:rsidRPr="005467E5">
        <w:rPr>
          <w:rFonts w:cs="Arial"/>
          <w:lang w:val="es-ES"/>
        </w:rPr>
        <w:t>En el caso de cambios de la situación laboral/económica en 2023, será necesario acreditarlo documentalmente y se tendrá en cuenta a la hora de establecer el baremo económico.</w:t>
      </w:r>
    </w:p>
    <w:p w:rsidR="003C550E" w:rsidRPr="005467E5" w:rsidRDefault="003C550E" w:rsidP="002C6B82">
      <w:pPr>
        <w:jc w:val="both"/>
        <w:rPr>
          <w:rFonts w:cs="Arial"/>
          <w:lang w:val="es-ES"/>
        </w:rPr>
      </w:pPr>
    </w:p>
    <w:p w:rsidR="003C550E" w:rsidRPr="005467E5" w:rsidRDefault="003C550E" w:rsidP="003C550E">
      <w:pPr>
        <w:jc w:val="both"/>
        <w:rPr>
          <w:rFonts w:cs="Arial"/>
          <w:lang w:val="es-ES"/>
        </w:rPr>
      </w:pPr>
      <w:r w:rsidRPr="005467E5">
        <w:rPr>
          <w:rFonts w:cs="Arial"/>
          <w:lang w:val="es-ES"/>
        </w:rPr>
        <w:t xml:space="preserve">- </w:t>
      </w:r>
      <w:r w:rsidRPr="005467E5">
        <w:rPr>
          <w:rFonts w:cs="Arial"/>
          <w:u w:val="single"/>
          <w:lang w:val="es-ES"/>
        </w:rPr>
        <w:t>El baremo social</w:t>
      </w:r>
      <w:r w:rsidRPr="005467E5">
        <w:rPr>
          <w:rFonts w:cs="Arial"/>
          <w:lang w:val="es-ES"/>
        </w:rPr>
        <w:t xml:space="preserve"> se puntúa en caso de que la persona beneficiaria/solicitante tenga expediente abierto en los Servicios Sociales Básicos. Supone la obtención de 1 punto del total de la puntuación.</w:t>
      </w:r>
    </w:p>
    <w:p w:rsidR="003C550E" w:rsidRPr="005467E5" w:rsidRDefault="003C550E" w:rsidP="003C550E">
      <w:pPr>
        <w:jc w:val="both"/>
        <w:rPr>
          <w:rFonts w:cs="Arial"/>
          <w:lang w:val="es-ES"/>
        </w:rPr>
      </w:pPr>
    </w:p>
    <w:p w:rsidR="003C550E" w:rsidRPr="005467E5" w:rsidRDefault="003C550E" w:rsidP="003C550E">
      <w:pPr>
        <w:jc w:val="both"/>
        <w:rPr>
          <w:rFonts w:cs="Arial"/>
          <w:lang w:val="es-ES"/>
        </w:rPr>
      </w:pPr>
      <w:r w:rsidRPr="005467E5">
        <w:rPr>
          <w:rFonts w:cs="Arial"/>
          <w:lang w:val="es-ES"/>
        </w:rPr>
        <w:lastRenderedPageBreak/>
        <w:t>La ayuda de cada persona solicitante se decide en porcentaje del coste total de los gastos de comedor del centro o servicio al que se esté asistiendo el curso 2023/2024, según la tabla:</w:t>
      </w:r>
    </w:p>
    <w:p w:rsidR="003C550E" w:rsidRPr="005467E5" w:rsidRDefault="003C550E" w:rsidP="002C6B82">
      <w:pPr>
        <w:jc w:val="both"/>
        <w:rPr>
          <w:rFonts w:cs="Arial"/>
          <w:lang w:val="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4536"/>
      </w:tblGrid>
      <w:tr w:rsidR="003C550E" w:rsidRPr="005467E5" w:rsidTr="006245C2">
        <w:tc>
          <w:tcPr>
            <w:tcW w:w="1872" w:type="dxa"/>
            <w:shd w:val="clear" w:color="auto" w:fill="auto"/>
          </w:tcPr>
          <w:p w:rsidR="003C550E" w:rsidRPr="005467E5" w:rsidRDefault="003C550E" w:rsidP="003C550E">
            <w:pPr>
              <w:jc w:val="both"/>
              <w:rPr>
                <w:rFonts w:cs="Arial"/>
                <w:bCs/>
                <w:lang w:val="es-ES"/>
              </w:rPr>
            </w:pPr>
            <w:r w:rsidRPr="005467E5">
              <w:rPr>
                <w:rFonts w:cs="Arial"/>
                <w:bCs/>
                <w:lang w:val="es-ES"/>
              </w:rPr>
              <w:t>0 puntos</w:t>
            </w:r>
          </w:p>
        </w:tc>
        <w:tc>
          <w:tcPr>
            <w:tcW w:w="4536" w:type="dxa"/>
            <w:shd w:val="clear" w:color="auto" w:fill="auto"/>
          </w:tcPr>
          <w:p w:rsidR="003C550E" w:rsidRPr="005467E5" w:rsidRDefault="003C550E" w:rsidP="003C550E">
            <w:pPr>
              <w:jc w:val="both"/>
              <w:rPr>
                <w:rFonts w:cs="Arial"/>
                <w:bCs/>
                <w:lang w:val="es-ES"/>
              </w:rPr>
            </w:pPr>
            <w:r w:rsidRPr="005467E5">
              <w:rPr>
                <w:rFonts w:cs="Arial"/>
                <w:bCs/>
                <w:lang w:val="es-ES"/>
              </w:rPr>
              <w:t xml:space="preserve">           NO CORRESPONDE AYUDA</w:t>
            </w:r>
          </w:p>
        </w:tc>
      </w:tr>
      <w:tr w:rsidR="003C550E" w:rsidRPr="005467E5" w:rsidTr="006245C2">
        <w:tc>
          <w:tcPr>
            <w:tcW w:w="1872" w:type="dxa"/>
            <w:shd w:val="clear" w:color="auto" w:fill="auto"/>
          </w:tcPr>
          <w:p w:rsidR="003C550E" w:rsidRPr="005467E5" w:rsidRDefault="003C550E" w:rsidP="003C550E">
            <w:pPr>
              <w:jc w:val="both"/>
              <w:rPr>
                <w:rFonts w:cs="Arial"/>
                <w:bCs/>
                <w:lang w:val="es-ES"/>
              </w:rPr>
            </w:pPr>
            <w:r w:rsidRPr="005467E5">
              <w:rPr>
                <w:rFonts w:cs="Arial"/>
                <w:bCs/>
                <w:lang w:val="es-ES"/>
              </w:rPr>
              <w:t>1 puntos</w:t>
            </w:r>
          </w:p>
        </w:tc>
        <w:tc>
          <w:tcPr>
            <w:tcW w:w="4536" w:type="dxa"/>
            <w:shd w:val="clear" w:color="auto" w:fill="auto"/>
          </w:tcPr>
          <w:p w:rsidR="003C550E" w:rsidRPr="005467E5" w:rsidRDefault="003C550E" w:rsidP="003C550E">
            <w:pPr>
              <w:jc w:val="both"/>
              <w:rPr>
                <w:rFonts w:cs="Arial"/>
                <w:bCs/>
                <w:lang w:val="es-ES"/>
              </w:rPr>
            </w:pPr>
            <w:r w:rsidRPr="005467E5">
              <w:rPr>
                <w:rFonts w:cs="Arial"/>
                <w:bCs/>
                <w:lang w:val="es-ES"/>
              </w:rPr>
              <w:t xml:space="preserve">  </w:t>
            </w:r>
            <w:r w:rsidR="006245C2" w:rsidRPr="005467E5">
              <w:rPr>
                <w:rFonts w:cs="Arial"/>
                <w:bCs/>
                <w:lang w:val="es-ES"/>
              </w:rPr>
              <w:t xml:space="preserve">  </w:t>
            </w:r>
            <w:r w:rsidRPr="005467E5">
              <w:rPr>
                <w:rFonts w:cs="Arial"/>
                <w:bCs/>
                <w:lang w:val="es-ES"/>
              </w:rPr>
              <w:t>50 % DEL COSTE TOTAL ANUAL</w:t>
            </w:r>
          </w:p>
        </w:tc>
      </w:tr>
      <w:tr w:rsidR="003C550E" w:rsidRPr="005467E5" w:rsidTr="006245C2">
        <w:tc>
          <w:tcPr>
            <w:tcW w:w="1872" w:type="dxa"/>
            <w:shd w:val="clear" w:color="auto" w:fill="auto"/>
          </w:tcPr>
          <w:p w:rsidR="003C550E" w:rsidRPr="005467E5" w:rsidRDefault="003C550E" w:rsidP="003C550E">
            <w:pPr>
              <w:jc w:val="both"/>
              <w:rPr>
                <w:rFonts w:cs="Arial"/>
                <w:bCs/>
                <w:lang w:val="es-ES"/>
              </w:rPr>
            </w:pPr>
            <w:r w:rsidRPr="005467E5">
              <w:rPr>
                <w:rFonts w:cs="Arial"/>
                <w:bCs/>
                <w:lang w:val="es-ES"/>
              </w:rPr>
              <w:t>2 puntos</w:t>
            </w:r>
          </w:p>
        </w:tc>
        <w:tc>
          <w:tcPr>
            <w:tcW w:w="4536" w:type="dxa"/>
            <w:shd w:val="clear" w:color="auto" w:fill="auto"/>
          </w:tcPr>
          <w:p w:rsidR="003C550E" w:rsidRPr="005467E5" w:rsidRDefault="006245C2" w:rsidP="003C550E">
            <w:pPr>
              <w:jc w:val="both"/>
              <w:rPr>
                <w:rFonts w:cs="Arial"/>
                <w:bCs/>
                <w:lang w:val="es-ES"/>
              </w:rPr>
            </w:pPr>
            <w:r w:rsidRPr="005467E5">
              <w:rPr>
                <w:rFonts w:cs="Arial"/>
                <w:bCs/>
                <w:lang w:val="es-ES"/>
              </w:rPr>
              <w:t xml:space="preserve">   </w:t>
            </w:r>
            <w:r w:rsidR="003C550E" w:rsidRPr="005467E5">
              <w:rPr>
                <w:rFonts w:cs="Arial"/>
                <w:bCs/>
                <w:lang w:val="es-ES"/>
              </w:rPr>
              <w:t>100 % DEL COSTE TOTAL ANUAL</w:t>
            </w:r>
          </w:p>
        </w:tc>
      </w:tr>
    </w:tbl>
    <w:p w:rsidR="003C550E" w:rsidRPr="005467E5" w:rsidRDefault="003C550E" w:rsidP="002C6B82">
      <w:pPr>
        <w:jc w:val="both"/>
        <w:rPr>
          <w:rFonts w:cs="Arial"/>
          <w:lang w:val="es-ES"/>
        </w:rPr>
      </w:pPr>
    </w:p>
    <w:p w:rsidR="003C550E" w:rsidRPr="005467E5" w:rsidRDefault="003C550E" w:rsidP="003C550E">
      <w:pPr>
        <w:jc w:val="both"/>
        <w:rPr>
          <w:rFonts w:cs="Arial"/>
          <w:b/>
          <w:lang w:val="es-ES"/>
        </w:rPr>
      </w:pPr>
      <w:r w:rsidRPr="005467E5">
        <w:rPr>
          <w:rFonts w:cs="Arial"/>
          <w:b/>
          <w:lang w:val="es-ES"/>
        </w:rPr>
        <w:t>CAPÍTULO 3. EL PROCEDIMIENTO DE CONCESIÓN</w:t>
      </w:r>
    </w:p>
    <w:p w:rsidR="003C550E" w:rsidRPr="005467E5" w:rsidRDefault="003C550E" w:rsidP="003C550E">
      <w:pPr>
        <w:jc w:val="both"/>
        <w:rPr>
          <w:rFonts w:cs="Arial"/>
          <w:lang w:val="es-ES"/>
        </w:rPr>
      </w:pPr>
    </w:p>
    <w:p w:rsidR="003C550E" w:rsidRPr="005467E5" w:rsidRDefault="003C550E" w:rsidP="003C550E">
      <w:pPr>
        <w:jc w:val="both"/>
        <w:rPr>
          <w:rFonts w:cs="Arial"/>
          <w:lang w:val="es-ES"/>
        </w:rPr>
      </w:pPr>
      <w:r w:rsidRPr="005467E5">
        <w:rPr>
          <w:rFonts w:cs="Arial"/>
          <w:lang w:val="es-ES"/>
        </w:rPr>
        <w:t xml:space="preserve">El procedimiento ordinario de concesión de </w:t>
      </w:r>
      <w:r w:rsidR="00CD77E7">
        <w:rPr>
          <w:rFonts w:cs="Arial"/>
          <w:lang w:val="es-ES"/>
        </w:rPr>
        <w:t xml:space="preserve">estas prestaciones de carácter social </w:t>
      </w:r>
      <w:r w:rsidRPr="005467E5">
        <w:rPr>
          <w:rFonts w:cs="Arial"/>
          <w:lang w:val="es-ES"/>
        </w:rPr>
        <w:t>se tramitará en régimen de concurrencia competitiva, que es el procedimiento mediante el que la concesión se otorga en comparación con las solicitudes presen</w:t>
      </w:r>
      <w:r w:rsidR="00863216" w:rsidRPr="005467E5">
        <w:rPr>
          <w:rFonts w:cs="Arial"/>
          <w:lang w:val="es-ES"/>
        </w:rPr>
        <w:t xml:space="preserve">tadas, a fin de establecer una </w:t>
      </w:r>
      <w:proofErr w:type="spellStart"/>
      <w:r w:rsidR="00863216" w:rsidRPr="005467E5">
        <w:rPr>
          <w:rFonts w:cs="Arial"/>
          <w:lang w:val="es-ES"/>
        </w:rPr>
        <w:t>p</w:t>
      </w:r>
      <w:r w:rsidRPr="005467E5">
        <w:rPr>
          <w:rFonts w:cs="Arial"/>
          <w:lang w:val="es-ES"/>
        </w:rPr>
        <w:t>relación</w:t>
      </w:r>
      <w:proofErr w:type="spellEnd"/>
      <w:r w:rsidRPr="005467E5">
        <w:rPr>
          <w:rFonts w:cs="Arial"/>
          <w:lang w:val="es-ES"/>
        </w:rPr>
        <w:t xml:space="preserve"> entre las mismas, de acuerdo con los criterios de valoración que se determinan en las bases, dentro de los límites presupuestarios, conforme al art. 22 de la Ley de Subvenciones.</w:t>
      </w:r>
    </w:p>
    <w:p w:rsidR="003C550E" w:rsidRPr="005467E5" w:rsidRDefault="003C550E" w:rsidP="002C6B82">
      <w:pPr>
        <w:jc w:val="both"/>
        <w:rPr>
          <w:rFonts w:cs="Arial"/>
          <w:lang w:val="es-ES"/>
        </w:rPr>
      </w:pPr>
    </w:p>
    <w:p w:rsidR="003C550E" w:rsidRPr="005467E5" w:rsidRDefault="00863216" w:rsidP="003C550E">
      <w:pPr>
        <w:jc w:val="both"/>
        <w:rPr>
          <w:rFonts w:cs="Arial"/>
          <w:b/>
          <w:lang w:val="es-ES"/>
        </w:rPr>
      </w:pPr>
      <w:r w:rsidRPr="005467E5">
        <w:rPr>
          <w:rFonts w:cs="Arial"/>
          <w:b/>
          <w:lang w:val="es-ES"/>
        </w:rPr>
        <w:t>Artículo 6.</w:t>
      </w:r>
      <w:r w:rsidR="003C550E" w:rsidRPr="005467E5">
        <w:rPr>
          <w:rFonts w:cs="Arial"/>
          <w:b/>
          <w:lang w:val="es-ES"/>
        </w:rPr>
        <w:t xml:space="preserve"> 8.- Órgano competente para resolver y órgano gestor</w:t>
      </w:r>
    </w:p>
    <w:p w:rsidR="003C550E" w:rsidRPr="005467E5" w:rsidRDefault="003C550E" w:rsidP="003C550E">
      <w:pPr>
        <w:jc w:val="both"/>
        <w:rPr>
          <w:rFonts w:cs="Arial"/>
          <w:lang w:val="es-ES"/>
        </w:rPr>
      </w:pPr>
    </w:p>
    <w:p w:rsidR="003C550E" w:rsidRPr="005467E5" w:rsidRDefault="003C550E" w:rsidP="003C550E">
      <w:pPr>
        <w:jc w:val="both"/>
        <w:rPr>
          <w:rFonts w:cs="Arial"/>
          <w:lang w:val="es-ES"/>
        </w:rPr>
      </w:pPr>
      <w:r w:rsidRPr="005467E5">
        <w:rPr>
          <w:rFonts w:cs="Arial"/>
          <w:b/>
          <w:lang w:val="es-ES"/>
        </w:rPr>
        <w:t>8.1.</w:t>
      </w:r>
      <w:r w:rsidRPr="005467E5">
        <w:rPr>
          <w:rFonts w:cs="Arial"/>
          <w:lang w:val="es-ES"/>
        </w:rPr>
        <w:t xml:space="preserve"> Los procedimientos para la concesión o denegación de la prestación prevista en el presente Reglamento</w:t>
      </w:r>
      <w:r w:rsidR="00CD77E7">
        <w:rPr>
          <w:rFonts w:cs="Arial"/>
          <w:lang w:val="es-ES"/>
        </w:rPr>
        <w:t>,</w:t>
      </w:r>
      <w:r w:rsidRPr="005467E5">
        <w:rPr>
          <w:rFonts w:cs="Arial"/>
          <w:lang w:val="es-ES"/>
        </w:rPr>
        <w:t xml:space="preserve"> se pondrá en marcha a instancia de la persona solicitante.</w:t>
      </w:r>
    </w:p>
    <w:p w:rsidR="006245C2" w:rsidRPr="005467E5" w:rsidRDefault="006245C2" w:rsidP="003C550E">
      <w:pPr>
        <w:jc w:val="both"/>
        <w:rPr>
          <w:rFonts w:cs="Arial"/>
          <w:lang w:val="es-ES"/>
        </w:rPr>
      </w:pPr>
    </w:p>
    <w:p w:rsidR="003C550E" w:rsidRPr="005467E5" w:rsidRDefault="003C550E" w:rsidP="003C550E">
      <w:pPr>
        <w:jc w:val="both"/>
        <w:rPr>
          <w:rFonts w:cs="Arial"/>
          <w:lang w:val="es-ES"/>
        </w:rPr>
      </w:pPr>
      <w:r w:rsidRPr="005467E5">
        <w:rPr>
          <w:rFonts w:cs="Arial"/>
          <w:b/>
          <w:lang w:val="es-ES"/>
        </w:rPr>
        <w:t>8.2.</w:t>
      </w:r>
      <w:r w:rsidRPr="005467E5">
        <w:rPr>
          <w:rFonts w:cs="Arial"/>
          <w:lang w:val="es-ES"/>
        </w:rPr>
        <w:t xml:space="preserve"> Por el otorgamiento se seguirá el procedimiento ordinario de acuerdo con lo que se establece en los artículos siguientes.</w:t>
      </w:r>
    </w:p>
    <w:p w:rsidR="006245C2" w:rsidRPr="005467E5" w:rsidRDefault="006245C2" w:rsidP="003C550E">
      <w:pPr>
        <w:jc w:val="both"/>
        <w:rPr>
          <w:rFonts w:cs="Arial"/>
          <w:lang w:val="es-ES"/>
        </w:rPr>
      </w:pPr>
    </w:p>
    <w:p w:rsidR="003C550E" w:rsidRPr="005467E5" w:rsidRDefault="003C550E" w:rsidP="003C550E">
      <w:pPr>
        <w:jc w:val="both"/>
        <w:rPr>
          <w:rFonts w:cs="Arial"/>
          <w:lang w:val="es-ES"/>
        </w:rPr>
      </w:pPr>
      <w:r w:rsidRPr="005467E5">
        <w:rPr>
          <w:rFonts w:cs="Arial"/>
          <w:b/>
          <w:lang w:val="es-ES"/>
        </w:rPr>
        <w:t>8.3.</w:t>
      </w:r>
      <w:r w:rsidRPr="005467E5">
        <w:rPr>
          <w:rFonts w:cs="Arial"/>
          <w:lang w:val="es-ES"/>
        </w:rPr>
        <w:t xml:space="preserve"> El órgano competente para resolver sobre la concesión o denegación de la prestación solicitada es la Junta de Gobierno Local del Ayuntamiento de </w:t>
      </w:r>
      <w:proofErr w:type="spellStart"/>
      <w:r w:rsidRPr="005467E5">
        <w:rPr>
          <w:rFonts w:cs="Arial"/>
          <w:lang w:val="es-ES"/>
        </w:rPr>
        <w:t>Sant</w:t>
      </w:r>
      <w:proofErr w:type="spellEnd"/>
      <w:r w:rsidRPr="005467E5">
        <w:rPr>
          <w:rFonts w:cs="Arial"/>
          <w:lang w:val="es-ES"/>
        </w:rPr>
        <w:t xml:space="preserve"> Pere de </w:t>
      </w:r>
      <w:proofErr w:type="spellStart"/>
      <w:r w:rsidRPr="005467E5">
        <w:rPr>
          <w:rFonts w:cs="Arial"/>
          <w:lang w:val="es-ES"/>
        </w:rPr>
        <w:t>Ribes</w:t>
      </w:r>
      <w:proofErr w:type="spellEnd"/>
      <w:r w:rsidRPr="005467E5">
        <w:rPr>
          <w:rFonts w:cs="Arial"/>
          <w:lang w:val="es-ES"/>
        </w:rPr>
        <w:t>.</w:t>
      </w:r>
    </w:p>
    <w:p w:rsidR="006245C2" w:rsidRPr="005467E5" w:rsidRDefault="006245C2" w:rsidP="003C550E">
      <w:pPr>
        <w:jc w:val="both"/>
        <w:rPr>
          <w:rFonts w:cs="Arial"/>
          <w:lang w:val="es-ES"/>
        </w:rPr>
      </w:pPr>
    </w:p>
    <w:p w:rsidR="003C550E" w:rsidRPr="005467E5" w:rsidRDefault="003C550E" w:rsidP="003C550E">
      <w:pPr>
        <w:jc w:val="both"/>
        <w:rPr>
          <w:rFonts w:cs="Arial"/>
          <w:lang w:val="es-ES"/>
        </w:rPr>
      </w:pPr>
      <w:r w:rsidRPr="005467E5">
        <w:rPr>
          <w:rFonts w:cs="Arial"/>
          <w:b/>
          <w:lang w:val="es-ES"/>
        </w:rPr>
        <w:t>8.4.</w:t>
      </w:r>
      <w:r w:rsidRPr="005467E5">
        <w:rPr>
          <w:rFonts w:cs="Arial"/>
          <w:lang w:val="es-ES"/>
        </w:rPr>
        <w:t xml:space="preserve"> El Departamento de Servicios Sociales llevará a cabo la gestión administrativa.</w:t>
      </w:r>
    </w:p>
    <w:p w:rsidR="003C550E" w:rsidRPr="005467E5" w:rsidRDefault="003C550E" w:rsidP="002C6B82">
      <w:pPr>
        <w:jc w:val="both"/>
        <w:rPr>
          <w:rFonts w:cs="Arial"/>
          <w:lang w:val="es-ES"/>
        </w:rPr>
      </w:pPr>
    </w:p>
    <w:p w:rsidR="003C550E" w:rsidRPr="005467E5" w:rsidRDefault="003C550E" w:rsidP="003C550E">
      <w:pPr>
        <w:jc w:val="both"/>
        <w:rPr>
          <w:rFonts w:cs="Arial"/>
          <w:b/>
          <w:lang w:val="es-ES"/>
        </w:rPr>
      </w:pPr>
      <w:r w:rsidRPr="005467E5">
        <w:rPr>
          <w:rFonts w:cs="Arial"/>
          <w:b/>
          <w:lang w:val="es-ES"/>
        </w:rPr>
        <w:t>Art</w:t>
      </w:r>
      <w:r w:rsidR="006245C2" w:rsidRPr="005467E5">
        <w:rPr>
          <w:rFonts w:cs="Arial"/>
          <w:b/>
          <w:lang w:val="es-ES"/>
        </w:rPr>
        <w:t>ículo</w:t>
      </w:r>
      <w:r w:rsidRPr="005467E5">
        <w:rPr>
          <w:rFonts w:cs="Arial"/>
          <w:b/>
          <w:lang w:val="es-ES"/>
        </w:rPr>
        <w:t xml:space="preserve"> 9.- Inicio del procedimiento a instancia de la persona beneficiaria</w:t>
      </w:r>
    </w:p>
    <w:p w:rsidR="003C550E" w:rsidRPr="005467E5" w:rsidRDefault="003C550E" w:rsidP="003C550E">
      <w:pPr>
        <w:jc w:val="both"/>
        <w:rPr>
          <w:rFonts w:cs="Arial"/>
          <w:lang w:val="es-ES"/>
        </w:rPr>
      </w:pPr>
    </w:p>
    <w:p w:rsidR="003C550E" w:rsidRPr="005467E5" w:rsidRDefault="003C550E" w:rsidP="003C550E">
      <w:pPr>
        <w:jc w:val="both"/>
        <w:rPr>
          <w:rFonts w:cs="Arial"/>
          <w:lang w:val="es-ES"/>
        </w:rPr>
      </w:pPr>
      <w:r w:rsidRPr="005467E5">
        <w:rPr>
          <w:rFonts w:cs="Arial"/>
          <w:b/>
          <w:lang w:val="es-ES"/>
        </w:rPr>
        <w:t>9.1.</w:t>
      </w:r>
      <w:r w:rsidRPr="005467E5">
        <w:rPr>
          <w:rFonts w:cs="Arial"/>
          <w:lang w:val="es-ES"/>
        </w:rPr>
        <w:t xml:space="preserve"> El modelo normalizado de solicitud, así como el de todos los documentos exigidos en el </w:t>
      </w:r>
      <w:r w:rsidRPr="005467E5">
        <w:rPr>
          <w:rFonts w:cs="Arial"/>
          <w:b/>
          <w:lang w:val="es-ES"/>
        </w:rPr>
        <w:t>art</w:t>
      </w:r>
      <w:r w:rsidR="006245C2" w:rsidRPr="005467E5">
        <w:rPr>
          <w:rFonts w:cs="Arial"/>
          <w:b/>
          <w:lang w:val="es-ES"/>
        </w:rPr>
        <w:t>ículo</w:t>
      </w:r>
      <w:r w:rsidRPr="005467E5">
        <w:rPr>
          <w:rFonts w:cs="Arial"/>
          <w:b/>
          <w:lang w:val="es-ES"/>
        </w:rPr>
        <w:t xml:space="preserve"> 10</w:t>
      </w:r>
      <w:r w:rsidRPr="005467E5">
        <w:rPr>
          <w:rFonts w:cs="Arial"/>
          <w:lang w:val="es-ES"/>
        </w:rPr>
        <w:t xml:space="preserve"> están disponibles en las Oficinas de Atención Ciudadana y en el Departamento de Servicios Sociales del Ayuntamiento de </w:t>
      </w:r>
      <w:proofErr w:type="spellStart"/>
      <w:r w:rsidRPr="005467E5">
        <w:rPr>
          <w:rFonts w:cs="Arial"/>
          <w:lang w:val="es-ES"/>
        </w:rPr>
        <w:t>Sant</w:t>
      </w:r>
      <w:proofErr w:type="spellEnd"/>
      <w:r w:rsidRPr="005467E5">
        <w:rPr>
          <w:rFonts w:cs="Arial"/>
          <w:lang w:val="es-ES"/>
        </w:rPr>
        <w:t xml:space="preserve"> Pere de </w:t>
      </w:r>
      <w:proofErr w:type="spellStart"/>
      <w:r w:rsidRPr="005467E5">
        <w:rPr>
          <w:rFonts w:cs="Arial"/>
          <w:lang w:val="es-ES"/>
        </w:rPr>
        <w:t>Ribes</w:t>
      </w:r>
      <w:proofErr w:type="spellEnd"/>
      <w:r w:rsidRPr="005467E5">
        <w:rPr>
          <w:rFonts w:cs="Arial"/>
          <w:lang w:val="es-ES"/>
        </w:rPr>
        <w:t xml:space="preserve">, en los centros/servicios de atención diurna para personas con disminución y en la página web del Ayuntamiento de </w:t>
      </w:r>
      <w:proofErr w:type="spellStart"/>
      <w:r w:rsidRPr="005467E5">
        <w:rPr>
          <w:rFonts w:cs="Arial"/>
          <w:lang w:val="es-ES"/>
        </w:rPr>
        <w:t>Sant</w:t>
      </w:r>
      <w:proofErr w:type="spellEnd"/>
      <w:r w:rsidRPr="005467E5">
        <w:rPr>
          <w:rFonts w:cs="Arial"/>
          <w:lang w:val="es-ES"/>
        </w:rPr>
        <w:t xml:space="preserve"> Pere de </w:t>
      </w:r>
      <w:proofErr w:type="spellStart"/>
      <w:r w:rsidRPr="005467E5">
        <w:rPr>
          <w:rFonts w:cs="Arial"/>
          <w:lang w:val="es-ES"/>
        </w:rPr>
        <w:t>Ribes</w:t>
      </w:r>
      <w:proofErr w:type="spellEnd"/>
      <w:r w:rsidRPr="005467E5">
        <w:rPr>
          <w:rFonts w:cs="Arial"/>
          <w:lang w:val="es-ES"/>
        </w:rPr>
        <w:t>.</w:t>
      </w:r>
    </w:p>
    <w:p w:rsidR="003C550E" w:rsidRPr="005467E5" w:rsidRDefault="003C550E" w:rsidP="003C550E">
      <w:pPr>
        <w:jc w:val="both"/>
        <w:rPr>
          <w:rFonts w:cs="Arial"/>
          <w:lang w:val="es-ES"/>
        </w:rPr>
      </w:pPr>
    </w:p>
    <w:p w:rsidR="003C550E" w:rsidRPr="005467E5" w:rsidRDefault="003C550E" w:rsidP="003C550E">
      <w:pPr>
        <w:jc w:val="both"/>
        <w:rPr>
          <w:rFonts w:cs="Arial"/>
          <w:lang w:val="es-ES"/>
        </w:rPr>
      </w:pPr>
      <w:r w:rsidRPr="005467E5">
        <w:rPr>
          <w:rFonts w:cs="Arial"/>
          <w:lang w:val="es-ES"/>
        </w:rPr>
        <w:t xml:space="preserve">La instancia de Solicitud, debidamente cumplimentada y firmada por </w:t>
      </w:r>
      <w:r w:rsidR="000A42C2">
        <w:rPr>
          <w:rFonts w:cs="Arial"/>
          <w:lang w:val="es-ES"/>
        </w:rPr>
        <w:t>la</w:t>
      </w:r>
      <w:r w:rsidR="006C52FD">
        <w:rPr>
          <w:rFonts w:cs="Arial"/>
          <w:lang w:val="es-ES"/>
        </w:rPr>
        <w:t xml:space="preserve"> </w:t>
      </w:r>
      <w:bookmarkStart w:id="0" w:name="_GoBack"/>
      <w:bookmarkEnd w:id="0"/>
      <w:r w:rsidR="000A42C2">
        <w:rPr>
          <w:rFonts w:cs="Arial"/>
          <w:lang w:val="es-ES"/>
        </w:rPr>
        <w:t>persona interesada</w:t>
      </w:r>
      <w:r w:rsidRPr="005467E5">
        <w:rPr>
          <w:rFonts w:cs="Arial"/>
          <w:lang w:val="es-ES"/>
        </w:rPr>
        <w:t xml:space="preserve"> o su representante legal, se presentará, acompañada de la documentación complementaria al registro general del Ayuntamiento:</w:t>
      </w:r>
    </w:p>
    <w:p w:rsidR="003C550E" w:rsidRPr="005467E5" w:rsidRDefault="003C550E" w:rsidP="002C6B82">
      <w:pPr>
        <w:jc w:val="both"/>
        <w:rPr>
          <w:rFonts w:cs="Arial"/>
          <w:lang w:val="es-ES"/>
        </w:rPr>
      </w:pPr>
    </w:p>
    <w:p w:rsidR="003C550E" w:rsidRPr="005467E5" w:rsidRDefault="003C550E" w:rsidP="003C550E">
      <w:pPr>
        <w:jc w:val="both"/>
        <w:rPr>
          <w:rFonts w:cs="Arial"/>
          <w:lang w:val="es-ES"/>
        </w:rPr>
      </w:pPr>
      <w:r w:rsidRPr="005467E5">
        <w:rPr>
          <w:rFonts w:cs="Arial"/>
          <w:b/>
          <w:lang w:val="es-ES"/>
        </w:rPr>
        <w:t>a)</w:t>
      </w:r>
      <w:r w:rsidRPr="005467E5">
        <w:rPr>
          <w:rFonts w:cs="Arial"/>
          <w:lang w:val="es-ES"/>
        </w:rPr>
        <w:t xml:space="preserve"> Por la Sede electrónica municipal adjuntando la documentación a la instancia genérica: </w:t>
      </w:r>
      <w:hyperlink r:id="rId7" w:history="1">
        <w:r w:rsidRPr="005467E5">
          <w:rPr>
            <w:rStyle w:val="Enlla"/>
            <w:rFonts w:cs="Arial"/>
            <w:lang w:val="es-ES"/>
          </w:rPr>
          <w:t>https://seuelectronica.santperederibes.cat/seuelectronica/tramits/instancia-generica</w:t>
        </w:r>
      </w:hyperlink>
      <w:r w:rsidRPr="005467E5">
        <w:rPr>
          <w:rFonts w:cs="Arial"/>
          <w:lang w:val="es-ES"/>
        </w:rPr>
        <w:t xml:space="preserve"> </w:t>
      </w:r>
    </w:p>
    <w:p w:rsidR="003C550E" w:rsidRPr="005467E5" w:rsidRDefault="003C550E" w:rsidP="003C550E">
      <w:pPr>
        <w:jc w:val="both"/>
        <w:rPr>
          <w:rFonts w:cs="Arial"/>
          <w:lang w:val="es-ES"/>
        </w:rPr>
      </w:pPr>
      <w:r w:rsidRPr="005467E5">
        <w:rPr>
          <w:rFonts w:cs="Arial"/>
          <w:lang w:val="es-ES"/>
        </w:rPr>
        <w:t xml:space="preserve">Es necesario que la persona que realice el trámite tenga una herramienta de identificación digital, como puede ser la T-CAT, el DNI electrónico, el sistema </w:t>
      </w:r>
      <w:proofErr w:type="spellStart"/>
      <w:r w:rsidRPr="005467E5">
        <w:rPr>
          <w:rFonts w:cs="Arial"/>
          <w:lang w:val="es-ES"/>
        </w:rPr>
        <w:t>Cl@ve</w:t>
      </w:r>
      <w:proofErr w:type="spellEnd"/>
      <w:r w:rsidRPr="005467E5">
        <w:rPr>
          <w:rFonts w:cs="Arial"/>
          <w:lang w:val="es-ES"/>
        </w:rPr>
        <w:t xml:space="preserve"> o el </w:t>
      </w:r>
      <w:proofErr w:type="spellStart"/>
      <w:r w:rsidRPr="005467E5">
        <w:rPr>
          <w:rFonts w:cs="Arial"/>
          <w:lang w:val="es-ES"/>
        </w:rPr>
        <w:t>IdCAT</w:t>
      </w:r>
      <w:proofErr w:type="spellEnd"/>
      <w:r w:rsidRPr="005467E5">
        <w:rPr>
          <w:rFonts w:cs="Arial"/>
          <w:lang w:val="es-ES"/>
        </w:rPr>
        <w:t xml:space="preserve"> Móvil.</w:t>
      </w:r>
    </w:p>
    <w:p w:rsidR="006245C2" w:rsidRPr="005467E5" w:rsidRDefault="006245C2" w:rsidP="003C550E">
      <w:pPr>
        <w:jc w:val="both"/>
        <w:rPr>
          <w:rFonts w:cs="Arial"/>
          <w:lang w:val="es-ES"/>
        </w:rPr>
      </w:pPr>
    </w:p>
    <w:p w:rsidR="003C550E" w:rsidRPr="005467E5" w:rsidRDefault="003C550E" w:rsidP="003C550E">
      <w:pPr>
        <w:jc w:val="both"/>
        <w:rPr>
          <w:rFonts w:cs="Arial"/>
          <w:lang w:val="es-ES"/>
        </w:rPr>
      </w:pPr>
      <w:r w:rsidRPr="005467E5">
        <w:rPr>
          <w:rFonts w:cs="Arial"/>
          <w:b/>
          <w:lang w:val="es-ES"/>
        </w:rPr>
        <w:t>b)</w:t>
      </w:r>
      <w:r w:rsidRPr="005467E5">
        <w:rPr>
          <w:rFonts w:cs="Arial"/>
          <w:lang w:val="es-ES"/>
        </w:rPr>
        <w:t xml:space="preserve"> De forma presencial en las Oficinas de Atención Ciudadana: (donde se puede pedir cita previa </w:t>
      </w:r>
      <w:hyperlink r:id="rId8" w:history="1">
        <w:r w:rsidRPr="005467E5">
          <w:rPr>
            <w:rStyle w:val="Enlla"/>
            <w:rFonts w:cs="Arial"/>
            <w:lang w:val="es-ES"/>
          </w:rPr>
          <w:t>https://citaprevia.santperederibes.cat</w:t>
        </w:r>
      </w:hyperlink>
      <w:r w:rsidRPr="005467E5">
        <w:rPr>
          <w:rFonts w:cs="Arial"/>
          <w:lang w:val="es-ES"/>
        </w:rPr>
        <w:t xml:space="preserve"> )</w:t>
      </w:r>
    </w:p>
    <w:p w:rsidR="003C550E" w:rsidRPr="005467E5" w:rsidRDefault="003C550E" w:rsidP="003C550E">
      <w:pPr>
        <w:jc w:val="both"/>
        <w:rPr>
          <w:rFonts w:cs="Arial"/>
          <w:lang w:val="es-ES"/>
        </w:rPr>
      </w:pPr>
    </w:p>
    <w:p w:rsidR="003C550E" w:rsidRPr="005467E5" w:rsidRDefault="003C550E" w:rsidP="003C550E">
      <w:pPr>
        <w:jc w:val="both"/>
        <w:rPr>
          <w:rFonts w:cs="Arial"/>
          <w:i/>
          <w:u w:val="single"/>
          <w:lang w:val="es-ES"/>
        </w:rPr>
      </w:pPr>
      <w:r w:rsidRPr="005467E5">
        <w:rPr>
          <w:rFonts w:cs="Arial"/>
          <w:i/>
          <w:u w:val="single"/>
          <w:lang w:val="es-ES"/>
        </w:rPr>
        <w:t>Horarios de atención:</w:t>
      </w:r>
    </w:p>
    <w:p w:rsidR="003C550E" w:rsidRPr="005467E5" w:rsidRDefault="003C550E" w:rsidP="003C550E">
      <w:pPr>
        <w:jc w:val="both"/>
        <w:rPr>
          <w:rFonts w:cs="Arial"/>
          <w:lang w:val="es-ES"/>
        </w:rPr>
      </w:pPr>
    </w:p>
    <w:p w:rsidR="003C550E" w:rsidRPr="005467E5" w:rsidRDefault="003C550E" w:rsidP="006245C2">
      <w:pPr>
        <w:pStyle w:val="Pargrafdellista"/>
        <w:numPr>
          <w:ilvl w:val="0"/>
          <w:numId w:val="24"/>
        </w:numPr>
        <w:jc w:val="both"/>
        <w:rPr>
          <w:rFonts w:cs="Arial"/>
          <w:lang w:val="es-ES"/>
        </w:rPr>
      </w:pPr>
      <w:r w:rsidRPr="005467E5">
        <w:rPr>
          <w:rFonts w:cs="Arial"/>
          <w:lang w:val="es-ES"/>
        </w:rPr>
        <w:lastRenderedPageBreak/>
        <w:t xml:space="preserve">OAC </w:t>
      </w:r>
      <w:proofErr w:type="spellStart"/>
      <w:r w:rsidRPr="005467E5">
        <w:rPr>
          <w:rFonts w:cs="Arial"/>
          <w:lang w:val="es-ES"/>
        </w:rPr>
        <w:t>Ribes</w:t>
      </w:r>
      <w:proofErr w:type="spellEnd"/>
      <w:r w:rsidRPr="005467E5">
        <w:rPr>
          <w:rFonts w:cs="Arial"/>
          <w:lang w:val="es-ES"/>
        </w:rPr>
        <w:t xml:space="preserve">, pl. de la Villa 1, 08810 </w:t>
      </w:r>
      <w:proofErr w:type="spellStart"/>
      <w:r w:rsidRPr="005467E5">
        <w:rPr>
          <w:rFonts w:cs="Arial"/>
          <w:lang w:val="es-ES"/>
        </w:rPr>
        <w:t>Sant</w:t>
      </w:r>
      <w:proofErr w:type="spellEnd"/>
      <w:r w:rsidRPr="005467E5">
        <w:rPr>
          <w:rFonts w:cs="Arial"/>
          <w:lang w:val="es-ES"/>
        </w:rPr>
        <w:t xml:space="preserve"> Pere de </w:t>
      </w:r>
      <w:proofErr w:type="spellStart"/>
      <w:r w:rsidRPr="005467E5">
        <w:rPr>
          <w:rFonts w:cs="Arial"/>
          <w:lang w:val="es-ES"/>
        </w:rPr>
        <w:t>Ribes</w:t>
      </w:r>
      <w:proofErr w:type="spellEnd"/>
      <w:r w:rsidRPr="005467E5">
        <w:rPr>
          <w:rFonts w:cs="Arial"/>
          <w:lang w:val="es-ES"/>
        </w:rPr>
        <w:t>: De lunes a viernes de 8:30 a 14 h</w:t>
      </w:r>
      <w:r w:rsidR="005467E5">
        <w:rPr>
          <w:rFonts w:cs="Arial"/>
          <w:lang w:val="es-ES"/>
        </w:rPr>
        <w:t xml:space="preserve"> </w:t>
      </w:r>
      <w:r w:rsidRPr="005467E5">
        <w:rPr>
          <w:rFonts w:cs="Arial"/>
          <w:lang w:val="es-ES"/>
        </w:rPr>
        <w:t>y el</w:t>
      </w:r>
      <w:r w:rsidR="005467E5">
        <w:rPr>
          <w:rFonts w:cs="Arial"/>
          <w:lang w:val="es-ES"/>
        </w:rPr>
        <w:t xml:space="preserve"> </w:t>
      </w:r>
      <w:r w:rsidRPr="005467E5">
        <w:rPr>
          <w:rFonts w:cs="Arial"/>
          <w:lang w:val="es-ES"/>
        </w:rPr>
        <w:t>lunes y miércoles de 17 a 19 h de la tarde (no se abrirá por las tardes del 15/07/2023 al 15 /09/2023)</w:t>
      </w:r>
    </w:p>
    <w:p w:rsidR="003C550E" w:rsidRPr="005467E5" w:rsidRDefault="003C550E" w:rsidP="006245C2">
      <w:pPr>
        <w:pStyle w:val="Pargrafdellista"/>
        <w:numPr>
          <w:ilvl w:val="0"/>
          <w:numId w:val="24"/>
        </w:numPr>
        <w:jc w:val="both"/>
        <w:rPr>
          <w:rFonts w:cs="Arial"/>
          <w:lang w:val="es-ES"/>
        </w:rPr>
      </w:pPr>
      <w:r w:rsidRPr="005467E5">
        <w:rPr>
          <w:rFonts w:cs="Arial"/>
          <w:lang w:val="es-ES"/>
        </w:rPr>
        <w:t xml:space="preserve">OAC Les Roquetes, Plaza de la Viña de Petaca, s/n, 08812 </w:t>
      </w:r>
      <w:proofErr w:type="spellStart"/>
      <w:r w:rsidRPr="005467E5">
        <w:rPr>
          <w:rFonts w:cs="Arial"/>
          <w:lang w:val="es-ES"/>
        </w:rPr>
        <w:t>Sant</w:t>
      </w:r>
      <w:proofErr w:type="spellEnd"/>
      <w:r w:rsidRPr="005467E5">
        <w:rPr>
          <w:rFonts w:cs="Arial"/>
          <w:lang w:val="es-ES"/>
        </w:rPr>
        <w:t xml:space="preserve"> Pere de </w:t>
      </w:r>
      <w:proofErr w:type="spellStart"/>
      <w:r w:rsidRPr="005467E5">
        <w:rPr>
          <w:rFonts w:cs="Arial"/>
          <w:lang w:val="es-ES"/>
        </w:rPr>
        <w:t>Ribes</w:t>
      </w:r>
      <w:proofErr w:type="spellEnd"/>
      <w:r w:rsidRPr="005467E5">
        <w:rPr>
          <w:rFonts w:cs="Arial"/>
          <w:lang w:val="es-ES"/>
        </w:rPr>
        <w:t>: De lunes a viernes de 8:30 a 14 h</w:t>
      </w:r>
      <w:r w:rsidR="005467E5">
        <w:rPr>
          <w:rFonts w:cs="Arial"/>
          <w:lang w:val="es-ES"/>
        </w:rPr>
        <w:t xml:space="preserve"> </w:t>
      </w:r>
      <w:r w:rsidRPr="005467E5">
        <w:rPr>
          <w:rFonts w:cs="Arial"/>
          <w:lang w:val="es-ES"/>
        </w:rPr>
        <w:t>y el martes y jueves de 17 a 19h de la tarde ((no s</w:t>
      </w:r>
      <w:r w:rsidR="005467E5">
        <w:rPr>
          <w:rFonts w:cs="Arial"/>
          <w:lang w:val="es-ES"/>
        </w:rPr>
        <w:t>e</w:t>
      </w:r>
      <w:r w:rsidRPr="005467E5">
        <w:rPr>
          <w:rFonts w:cs="Arial"/>
          <w:lang w:val="es-ES"/>
        </w:rPr>
        <w:t xml:space="preserve"> abrirá por las tardes del 15/07/2023 al 15/09/2023)</w:t>
      </w:r>
    </w:p>
    <w:p w:rsidR="003C550E" w:rsidRPr="005467E5" w:rsidRDefault="003C550E" w:rsidP="003C550E">
      <w:pPr>
        <w:jc w:val="both"/>
        <w:rPr>
          <w:rFonts w:cs="Arial"/>
          <w:lang w:val="es-ES"/>
        </w:rPr>
      </w:pPr>
    </w:p>
    <w:p w:rsidR="003C550E" w:rsidRPr="005467E5" w:rsidRDefault="003C550E" w:rsidP="003C550E">
      <w:pPr>
        <w:jc w:val="both"/>
        <w:rPr>
          <w:rFonts w:cs="Arial"/>
          <w:lang w:val="es-ES"/>
        </w:rPr>
      </w:pPr>
      <w:r w:rsidRPr="005467E5">
        <w:rPr>
          <w:rFonts w:cs="Arial"/>
          <w:lang w:val="es-ES"/>
        </w:rPr>
        <w:t>También podrán presentarse en cualquiera de los lugares previstos en el artículo 16.4 de la Ley 39/2015, de 1 de octubre, del procedimiento administrativo común de las administraciones públicas.</w:t>
      </w:r>
    </w:p>
    <w:p w:rsidR="006245C2" w:rsidRPr="005467E5" w:rsidRDefault="006245C2" w:rsidP="003C550E">
      <w:pPr>
        <w:jc w:val="both"/>
        <w:rPr>
          <w:rFonts w:cs="Arial"/>
          <w:lang w:val="es-ES"/>
        </w:rPr>
      </w:pPr>
    </w:p>
    <w:p w:rsidR="003C550E" w:rsidRPr="005467E5" w:rsidRDefault="003C550E" w:rsidP="003C550E">
      <w:pPr>
        <w:jc w:val="both"/>
        <w:rPr>
          <w:rFonts w:cs="Arial"/>
          <w:lang w:val="es-ES"/>
        </w:rPr>
      </w:pPr>
      <w:r w:rsidRPr="005467E5">
        <w:rPr>
          <w:rFonts w:cs="Arial"/>
          <w:lang w:val="es-ES"/>
        </w:rPr>
        <w:t xml:space="preserve">La presentación de la solicitud de </w:t>
      </w:r>
      <w:r w:rsidR="002C246F">
        <w:rPr>
          <w:rFonts w:cs="Arial"/>
          <w:lang w:val="es-ES"/>
        </w:rPr>
        <w:t>la prestación</w:t>
      </w:r>
      <w:r w:rsidRPr="005467E5">
        <w:rPr>
          <w:rFonts w:cs="Arial"/>
          <w:lang w:val="es-ES"/>
        </w:rPr>
        <w:t xml:space="preserve"> presupone el conocimiento y aceptación de las normas que la regulan.</w:t>
      </w:r>
    </w:p>
    <w:p w:rsidR="003C550E" w:rsidRPr="005467E5" w:rsidRDefault="003C550E" w:rsidP="002C6B82">
      <w:pPr>
        <w:jc w:val="both"/>
        <w:rPr>
          <w:rFonts w:cs="Arial"/>
          <w:lang w:val="es-ES"/>
        </w:rPr>
      </w:pPr>
    </w:p>
    <w:p w:rsidR="003C550E" w:rsidRPr="005467E5" w:rsidRDefault="003C550E" w:rsidP="003C550E">
      <w:pPr>
        <w:jc w:val="both"/>
        <w:rPr>
          <w:rFonts w:cs="Arial"/>
          <w:b/>
          <w:i/>
          <w:u w:val="single"/>
          <w:lang w:val="es-ES"/>
        </w:rPr>
      </w:pPr>
      <w:r w:rsidRPr="005467E5">
        <w:rPr>
          <w:rFonts w:cs="Arial"/>
          <w:b/>
          <w:lang w:val="es-ES"/>
        </w:rPr>
        <w:t>9.2.</w:t>
      </w:r>
      <w:r w:rsidRPr="005467E5">
        <w:rPr>
          <w:rFonts w:cs="Arial"/>
          <w:lang w:val="es-ES"/>
        </w:rPr>
        <w:t xml:space="preserve"> </w:t>
      </w:r>
      <w:r w:rsidRPr="005467E5">
        <w:rPr>
          <w:rFonts w:cs="Arial"/>
          <w:i/>
          <w:u w:val="single"/>
          <w:lang w:val="es-ES"/>
        </w:rPr>
        <w:t>Se establece el plazo de formalización de las solicitudes del día 1 al 15 de septiembre de 2023 ambos incluidos</w:t>
      </w:r>
      <w:r w:rsidRPr="005467E5">
        <w:rPr>
          <w:rFonts w:cs="Arial"/>
          <w:b/>
          <w:i/>
          <w:u w:val="single"/>
          <w:lang w:val="es-ES"/>
        </w:rPr>
        <w:t>.</w:t>
      </w:r>
    </w:p>
    <w:p w:rsidR="003C550E" w:rsidRPr="005467E5" w:rsidRDefault="003C550E" w:rsidP="003C550E">
      <w:pPr>
        <w:jc w:val="both"/>
        <w:rPr>
          <w:rFonts w:cs="Arial"/>
          <w:lang w:val="es-ES"/>
        </w:rPr>
      </w:pPr>
    </w:p>
    <w:p w:rsidR="003C550E" w:rsidRPr="005467E5" w:rsidRDefault="003C550E" w:rsidP="003C550E">
      <w:pPr>
        <w:jc w:val="both"/>
        <w:rPr>
          <w:rFonts w:cs="Arial"/>
          <w:lang w:val="es-ES"/>
        </w:rPr>
      </w:pPr>
      <w:r w:rsidRPr="005467E5">
        <w:rPr>
          <w:rFonts w:cs="Arial"/>
          <w:lang w:val="es-ES"/>
        </w:rPr>
        <w:t>Podrán formalizar solicitud fuera de este plazo ya lo largo del curso, las personas/familias recién llegadas al municipio a lo largo del período objeto de las ayudas y que puedan acreditar que el inicio de la asistencia a un centro y/o servicio de atención diurna para personas con disminución ha sido posterior a las fechas de la convocatoria o cuando se den situaciones sobrevenidas que ocasionen una merma de los ingresos de la unidad familiar del alumno/a, aspecto que deberá justificarse debidamente.</w:t>
      </w:r>
    </w:p>
    <w:p w:rsidR="003C550E" w:rsidRPr="005467E5" w:rsidRDefault="003C550E" w:rsidP="003C550E">
      <w:pPr>
        <w:jc w:val="both"/>
        <w:rPr>
          <w:rFonts w:cs="Arial"/>
          <w:lang w:val="es-ES"/>
        </w:rPr>
      </w:pPr>
    </w:p>
    <w:p w:rsidR="003C550E" w:rsidRPr="005467E5" w:rsidRDefault="003C550E" w:rsidP="003C550E">
      <w:pPr>
        <w:jc w:val="both"/>
        <w:rPr>
          <w:rFonts w:cs="Arial"/>
          <w:lang w:val="es-ES"/>
        </w:rPr>
      </w:pPr>
      <w:r w:rsidRPr="005467E5">
        <w:rPr>
          <w:rFonts w:cs="Arial"/>
          <w:b/>
          <w:lang w:val="es-ES"/>
        </w:rPr>
        <w:t>9.3.</w:t>
      </w:r>
      <w:r w:rsidRPr="005467E5">
        <w:rPr>
          <w:rFonts w:cs="Arial"/>
          <w:lang w:val="es-ES"/>
        </w:rPr>
        <w:t xml:space="preserve"> Las personas interesadas que presenten solicitudes defectuosas o documentación incompleta serán requeridas para que en el plazo de 10 días hábiles subsanen los errores o defectos, o presenten la documentación exigida, con indicación de que si no lo hacen se les tendrá por desistidos en su petición.</w:t>
      </w:r>
    </w:p>
    <w:p w:rsidR="003C550E" w:rsidRPr="005467E5" w:rsidRDefault="003C550E" w:rsidP="002C6B82">
      <w:pPr>
        <w:jc w:val="both"/>
        <w:rPr>
          <w:rFonts w:cs="Arial"/>
          <w:lang w:val="es-ES"/>
        </w:rPr>
      </w:pPr>
    </w:p>
    <w:p w:rsidR="003C550E" w:rsidRPr="005467E5" w:rsidRDefault="003C550E" w:rsidP="003C550E">
      <w:pPr>
        <w:jc w:val="both"/>
        <w:rPr>
          <w:rFonts w:cs="Arial"/>
          <w:lang w:val="es-ES"/>
        </w:rPr>
      </w:pPr>
      <w:r w:rsidRPr="005467E5">
        <w:rPr>
          <w:rFonts w:cs="Arial"/>
          <w:b/>
          <w:lang w:val="es-ES"/>
        </w:rPr>
        <w:t>9.4.</w:t>
      </w:r>
      <w:r w:rsidRPr="005467E5">
        <w:rPr>
          <w:rFonts w:cs="Arial"/>
          <w:lang w:val="es-ES"/>
        </w:rPr>
        <w:t xml:space="preserve"> La solicitud deberá ir firmada por la persona solicitante o, en su caso, por su representante legal.</w:t>
      </w:r>
    </w:p>
    <w:p w:rsidR="003C550E" w:rsidRPr="005467E5" w:rsidRDefault="003C550E" w:rsidP="003C550E">
      <w:pPr>
        <w:jc w:val="both"/>
        <w:rPr>
          <w:rFonts w:cs="Arial"/>
          <w:lang w:val="es-ES"/>
        </w:rPr>
      </w:pPr>
    </w:p>
    <w:p w:rsidR="003C550E" w:rsidRPr="005467E5" w:rsidRDefault="003C550E" w:rsidP="003C550E">
      <w:pPr>
        <w:jc w:val="both"/>
        <w:rPr>
          <w:rFonts w:cs="Arial"/>
          <w:lang w:val="es-ES"/>
        </w:rPr>
      </w:pPr>
      <w:r w:rsidRPr="005467E5">
        <w:rPr>
          <w:rFonts w:cs="Arial"/>
          <w:b/>
          <w:lang w:val="es-ES"/>
        </w:rPr>
        <w:t>9.5.</w:t>
      </w:r>
      <w:r w:rsidRPr="005467E5">
        <w:rPr>
          <w:rFonts w:cs="Arial"/>
          <w:lang w:val="es-ES"/>
        </w:rPr>
        <w:t xml:space="preserve"> La presentación de la solicitud implica la aceptación de la totalidad de la regulación descrita en el presente reglamento.</w:t>
      </w:r>
    </w:p>
    <w:p w:rsidR="003C550E" w:rsidRPr="005467E5" w:rsidRDefault="003C550E" w:rsidP="003C550E">
      <w:pPr>
        <w:jc w:val="both"/>
        <w:rPr>
          <w:rFonts w:cs="Arial"/>
          <w:lang w:val="es-ES"/>
        </w:rPr>
      </w:pPr>
    </w:p>
    <w:p w:rsidR="003C550E" w:rsidRPr="005467E5" w:rsidRDefault="003C550E" w:rsidP="003C550E">
      <w:pPr>
        <w:jc w:val="both"/>
        <w:rPr>
          <w:rFonts w:cs="Arial"/>
          <w:lang w:val="es-ES"/>
        </w:rPr>
      </w:pPr>
      <w:r w:rsidRPr="005467E5">
        <w:rPr>
          <w:rFonts w:cs="Arial"/>
          <w:b/>
          <w:lang w:val="es-ES"/>
        </w:rPr>
        <w:t>9.6.</w:t>
      </w:r>
      <w:r w:rsidRPr="005467E5">
        <w:rPr>
          <w:rFonts w:cs="Arial"/>
          <w:lang w:val="es-ES"/>
        </w:rPr>
        <w:t xml:space="preserve"> Las solicitudes se atenderán por orden de entrada.</w:t>
      </w:r>
    </w:p>
    <w:p w:rsidR="003C550E" w:rsidRPr="005467E5" w:rsidRDefault="003C550E" w:rsidP="002C6B82">
      <w:pPr>
        <w:jc w:val="both"/>
        <w:rPr>
          <w:rFonts w:cs="Arial"/>
          <w:lang w:val="es-ES"/>
        </w:rPr>
      </w:pPr>
    </w:p>
    <w:p w:rsidR="003C550E" w:rsidRPr="005467E5" w:rsidRDefault="003C550E" w:rsidP="003C550E">
      <w:pPr>
        <w:jc w:val="both"/>
        <w:rPr>
          <w:rFonts w:cs="Arial"/>
          <w:b/>
          <w:lang w:val="es-ES"/>
        </w:rPr>
      </w:pPr>
      <w:r w:rsidRPr="005467E5">
        <w:rPr>
          <w:rFonts w:cs="Arial"/>
          <w:b/>
          <w:lang w:val="es-ES"/>
        </w:rPr>
        <w:t>Art</w:t>
      </w:r>
      <w:r w:rsidR="006245C2" w:rsidRPr="005467E5">
        <w:rPr>
          <w:rFonts w:cs="Arial"/>
          <w:b/>
          <w:lang w:val="es-ES"/>
        </w:rPr>
        <w:t>ículo</w:t>
      </w:r>
      <w:r w:rsidRPr="005467E5">
        <w:rPr>
          <w:rFonts w:cs="Arial"/>
          <w:b/>
          <w:lang w:val="es-ES"/>
        </w:rPr>
        <w:t xml:space="preserve"> 10.- Documentación que debe acompañar la solicitud</w:t>
      </w:r>
    </w:p>
    <w:p w:rsidR="003C550E" w:rsidRPr="005467E5" w:rsidRDefault="003C550E" w:rsidP="003C550E">
      <w:pPr>
        <w:jc w:val="both"/>
        <w:rPr>
          <w:rFonts w:cs="Arial"/>
          <w:lang w:val="es-ES"/>
        </w:rPr>
      </w:pPr>
    </w:p>
    <w:p w:rsidR="003C550E" w:rsidRPr="005467E5" w:rsidRDefault="003C550E" w:rsidP="003C550E">
      <w:pPr>
        <w:jc w:val="both"/>
        <w:rPr>
          <w:rFonts w:cs="Arial"/>
          <w:lang w:val="es-ES"/>
        </w:rPr>
      </w:pPr>
      <w:r w:rsidRPr="005467E5">
        <w:rPr>
          <w:rFonts w:cs="Arial"/>
          <w:b/>
          <w:lang w:val="es-ES"/>
        </w:rPr>
        <w:t>10.1.</w:t>
      </w:r>
      <w:r w:rsidRPr="005467E5">
        <w:rPr>
          <w:rFonts w:cs="Arial"/>
          <w:lang w:val="es-ES"/>
        </w:rPr>
        <w:t xml:space="preserve"> La documentación relacionada en este artículo será considerada como máxima y se reclamará, en cada caso, la necesaria para realizar la valoración económica.</w:t>
      </w:r>
    </w:p>
    <w:p w:rsidR="003C550E" w:rsidRPr="005467E5" w:rsidRDefault="003C550E" w:rsidP="003C550E">
      <w:pPr>
        <w:jc w:val="both"/>
        <w:rPr>
          <w:rFonts w:cs="Arial"/>
          <w:lang w:val="es-ES"/>
        </w:rPr>
      </w:pPr>
    </w:p>
    <w:p w:rsidR="003C550E" w:rsidRPr="005467E5" w:rsidRDefault="003C550E" w:rsidP="003C550E">
      <w:pPr>
        <w:jc w:val="both"/>
        <w:rPr>
          <w:rFonts w:cs="Arial"/>
          <w:lang w:val="es-ES"/>
        </w:rPr>
      </w:pPr>
      <w:r w:rsidRPr="005467E5">
        <w:rPr>
          <w:rFonts w:cs="Arial"/>
          <w:b/>
          <w:lang w:val="es-ES"/>
        </w:rPr>
        <w:t>10.2.</w:t>
      </w:r>
      <w:r w:rsidRPr="005467E5">
        <w:rPr>
          <w:rFonts w:cs="Arial"/>
          <w:lang w:val="es-ES"/>
        </w:rPr>
        <w:t xml:space="preserve"> En ningún caso se reclamará documentación que se pueda conseguir de oficio a otros servicios municipales u otras administraciones según lo dispuesto en el artículo 6.2, letra b, de la Ley 11/2007, de 22 de junio, de acceso electrónico de los ciudadanos a los servicios públicos y la Ley 26/2010 de régimen jurídico y procedimiento de las administraciones públicas de Cataluña (art. 25.4).</w:t>
      </w:r>
    </w:p>
    <w:p w:rsidR="003C550E" w:rsidRPr="005467E5" w:rsidRDefault="003C550E" w:rsidP="003C550E">
      <w:pPr>
        <w:jc w:val="both"/>
        <w:rPr>
          <w:rFonts w:cs="Arial"/>
          <w:lang w:val="es-ES"/>
        </w:rPr>
      </w:pPr>
    </w:p>
    <w:p w:rsidR="003C550E" w:rsidRPr="005467E5" w:rsidRDefault="003C550E" w:rsidP="003C550E">
      <w:pPr>
        <w:jc w:val="both"/>
        <w:rPr>
          <w:rFonts w:cs="Arial"/>
          <w:lang w:val="es-ES"/>
        </w:rPr>
      </w:pPr>
      <w:r w:rsidRPr="005467E5">
        <w:rPr>
          <w:rFonts w:cs="Arial"/>
          <w:b/>
          <w:lang w:val="es-ES"/>
        </w:rPr>
        <w:t>10.3.</w:t>
      </w:r>
      <w:r w:rsidRPr="005467E5">
        <w:rPr>
          <w:rFonts w:cs="Arial"/>
          <w:lang w:val="es-ES"/>
        </w:rPr>
        <w:t xml:space="preserve"> Documentación general para solicitar la prestación:</w:t>
      </w:r>
    </w:p>
    <w:p w:rsidR="003C550E" w:rsidRPr="005467E5" w:rsidRDefault="003C550E" w:rsidP="002C6B82">
      <w:pPr>
        <w:jc w:val="both"/>
        <w:rPr>
          <w:rFonts w:cs="Arial"/>
          <w:lang w:val="es-ES"/>
        </w:rPr>
      </w:pPr>
    </w:p>
    <w:p w:rsidR="003C550E" w:rsidRPr="005467E5" w:rsidRDefault="003C550E" w:rsidP="003C550E">
      <w:pPr>
        <w:jc w:val="both"/>
        <w:rPr>
          <w:rFonts w:cs="Arial"/>
          <w:lang w:val="es-ES"/>
        </w:rPr>
      </w:pPr>
      <w:r w:rsidRPr="005467E5">
        <w:rPr>
          <w:rFonts w:cs="Arial"/>
          <w:b/>
          <w:lang w:val="es-ES"/>
        </w:rPr>
        <w:t>a)</w:t>
      </w:r>
      <w:r w:rsidRPr="005467E5">
        <w:rPr>
          <w:rFonts w:cs="Arial"/>
          <w:lang w:val="es-ES"/>
        </w:rPr>
        <w:t xml:space="preserve"> Formulario de Solicitud de Ayuda de Comedor Centro de Día para personas con discapacidad 2023 debidamente cumplimentada</w:t>
      </w:r>
    </w:p>
    <w:p w:rsidR="003C550E" w:rsidRPr="005467E5" w:rsidRDefault="003C550E" w:rsidP="003C550E">
      <w:pPr>
        <w:jc w:val="both"/>
        <w:rPr>
          <w:rFonts w:cs="Arial"/>
          <w:lang w:val="es-ES"/>
        </w:rPr>
      </w:pPr>
    </w:p>
    <w:p w:rsidR="003C550E" w:rsidRPr="005467E5" w:rsidRDefault="003C550E" w:rsidP="003C550E">
      <w:pPr>
        <w:jc w:val="both"/>
        <w:rPr>
          <w:rFonts w:cs="Arial"/>
          <w:lang w:val="es-ES"/>
        </w:rPr>
      </w:pPr>
      <w:r w:rsidRPr="005467E5">
        <w:rPr>
          <w:rFonts w:cs="Arial"/>
          <w:b/>
          <w:lang w:val="es-ES"/>
        </w:rPr>
        <w:t>b)</w:t>
      </w:r>
      <w:r w:rsidRPr="005467E5">
        <w:rPr>
          <w:rFonts w:cs="Arial"/>
          <w:lang w:val="es-ES"/>
        </w:rPr>
        <w:t xml:space="preserve"> Justificantes de ingresos del solicitante y de cada uno de los miembros adultos que forman la unidad de convivencia: Declaración de la renta del ejercicio 2022. Los miembros no obligados, deberán presentar el certificado de imputaciones emitido por el Agencia Tributaria </w:t>
      </w:r>
      <w:r w:rsidR="00972EDE">
        <w:rPr>
          <w:rFonts w:cs="Arial"/>
          <w:lang w:val="es-ES"/>
        </w:rPr>
        <w:t>(</w:t>
      </w:r>
      <w:hyperlink r:id="rId9" w:history="1">
        <w:r w:rsidR="00972EDE" w:rsidRPr="001F1039">
          <w:rPr>
            <w:rStyle w:val="Enlla"/>
            <w:rFonts w:cs="Arial"/>
            <w:lang w:val="es-ES"/>
          </w:rPr>
          <w:t>https://sede.agenciatributaria.gob.es</w:t>
        </w:r>
      </w:hyperlink>
      <w:r w:rsidR="00972EDE">
        <w:rPr>
          <w:rFonts w:cs="Arial"/>
          <w:color w:val="FF0000"/>
          <w:lang w:val="es-ES"/>
        </w:rPr>
        <w:t xml:space="preserve"> </w:t>
      </w:r>
      <w:r w:rsidR="00972EDE" w:rsidRPr="00972EDE">
        <w:rPr>
          <w:rFonts w:cs="Arial"/>
          <w:lang w:val="es-ES"/>
        </w:rPr>
        <w:t xml:space="preserve">) </w:t>
      </w:r>
      <w:r w:rsidR="00972EDE">
        <w:rPr>
          <w:rFonts w:cs="Arial"/>
          <w:color w:val="FF0000"/>
          <w:lang w:val="es-ES"/>
        </w:rPr>
        <w:t xml:space="preserve"> </w:t>
      </w:r>
      <w:r w:rsidRPr="005467E5">
        <w:rPr>
          <w:rFonts w:cs="Arial"/>
          <w:lang w:val="es-ES"/>
        </w:rPr>
        <w:t>y/o el correspondiente certificado de las pensiones y/o ayudas exentas de tributación. En caso de ser trabajador por cuenta propia habrá que aportar los certificados de bases de cotización a la Seguridad Social y los certificados de ingresos y retenciones a cuenta del IRPF de 2022.</w:t>
      </w:r>
    </w:p>
    <w:p w:rsidR="003C550E" w:rsidRPr="005467E5" w:rsidRDefault="003C550E" w:rsidP="003C550E">
      <w:pPr>
        <w:jc w:val="both"/>
        <w:rPr>
          <w:rFonts w:cs="Arial"/>
          <w:lang w:val="es-ES"/>
        </w:rPr>
      </w:pPr>
    </w:p>
    <w:p w:rsidR="003C550E" w:rsidRPr="005467E5" w:rsidRDefault="003C550E" w:rsidP="003C550E">
      <w:pPr>
        <w:jc w:val="both"/>
        <w:rPr>
          <w:rFonts w:cs="Arial"/>
          <w:lang w:val="es-ES"/>
        </w:rPr>
      </w:pPr>
      <w:r w:rsidRPr="005467E5">
        <w:rPr>
          <w:rFonts w:cs="Arial"/>
          <w:b/>
          <w:lang w:val="es-ES"/>
        </w:rPr>
        <w:t>c)</w:t>
      </w:r>
      <w:r w:rsidRPr="005467E5">
        <w:rPr>
          <w:rFonts w:cs="Arial"/>
          <w:lang w:val="es-ES"/>
        </w:rPr>
        <w:t xml:space="preserve"> Se da la opción de acreditación documental de los requisitos mediante la autorización por consulta electrónica </w:t>
      </w:r>
      <w:r w:rsidR="005467E5" w:rsidRPr="005467E5">
        <w:rPr>
          <w:rFonts w:cs="Arial"/>
          <w:lang w:val="es-ES"/>
        </w:rPr>
        <w:t>Vía</w:t>
      </w:r>
      <w:r w:rsidRPr="005467E5">
        <w:rPr>
          <w:rFonts w:cs="Arial"/>
          <w:lang w:val="es-ES"/>
        </w:rPr>
        <w:t xml:space="preserve"> </w:t>
      </w:r>
      <w:r w:rsidR="005467E5">
        <w:rPr>
          <w:rFonts w:cs="Arial"/>
          <w:lang w:val="es-ES"/>
        </w:rPr>
        <w:t>A</w:t>
      </w:r>
      <w:r w:rsidRPr="005467E5">
        <w:rPr>
          <w:rFonts w:cs="Arial"/>
          <w:lang w:val="es-ES"/>
        </w:rPr>
        <w:t>b</w:t>
      </w:r>
      <w:r w:rsidR="005467E5">
        <w:rPr>
          <w:rFonts w:cs="Arial"/>
          <w:lang w:val="es-ES"/>
        </w:rPr>
        <w:t>i</w:t>
      </w:r>
      <w:r w:rsidRPr="005467E5">
        <w:rPr>
          <w:rFonts w:cs="Arial"/>
          <w:lang w:val="es-ES"/>
        </w:rPr>
        <w:t>erta, debidamente firmada por todos los miembros de la unidad de convivencia mayores de 18 años en la administración local.</w:t>
      </w:r>
    </w:p>
    <w:p w:rsidR="003C550E" w:rsidRPr="005467E5" w:rsidRDefault="003C550E" w:rsidP="003C550E">
      <w:pPr>
        <w:jc w:val="both"/>
        <w:rPr>
          <w:rFonts w:cs="Arial"/>
          <w:lang w:val="es-ES"/>
        </w:rPr>
      </w:pPr>
    </w:p>
    <w:p w:rsidR="003C550E" w:rsidRPr="005467E5" w:rsidRDefault="003C550E" w:rsidP="003C550E">
      <w:pPr>
        <w:jc w:val="both"/>
        <w:rPr>
          <w:rFonts w:cs="Arial"/>
          <w:lang w:val="es-ES"/>
        </w:rPr>
      </w:pPr>
      <w:r w:rsidRPr="005467E5">
        <w:rPr>
          <w:rFonts w:cs="Arial"/>
          <w:b/>
          <w:lang w:val="es-ES"/>
        </w:rPr>
        <w:t>d)</w:t>
      </w:r>
      <w:r w:rsidRPr="005467E5">
        <w:rPr>
          <w:rFonts w:cs="Arial"/>
          <w:lang w:val="es-ES"/>
        </w:rPr>
        <w:t xml:space="preserve"> La documentación que no se puede consultar por vía abierta y que deberá aportarse según el caso:</w:t>
      </w:r>
    </w:p>
    <w:p w:rsidR="003C550E" w:rsidRPr="005467E5" w:rsidRDefault="003C550E" w:rsidP="002C6B82">
      <w:pPr>
        <w:jc w:val="both"/>
        <w:rPr>
          <w:rFonts w:cs="Arial"/>
          <w:lang w:val="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51"/>
      </w:tblGrid>
      <w:tr w:rsidR="002E3170" w:rsidRPr="005467E5" w:rsidTr="007D0D17">
        <w:tc>
          <w:tcPr>
            <w:tcW w:w="8251" w:type="dxa"/>
            <w:shd w:val="clear" w:color="auto" w:fill="auto"/>
          </w:tcPr>
          <w:p w:rsidR="002E3170" w:rsidRPr="005467E5" w:rsidRDefault="002E3170" w:rsidP="007D0D17">
            <w:pPr>
              <w:pStyle w:val="Textindependent2"/>
              <w:spacing w:line="276" w:lineRule="auto"/>
              <w:jc w:val="both"/>
              <w:rPr>
                <w:rFonts w:cs="Arial"/>
                <w:b/>
                <w:sz w:val="18"/>
                <w:szCs w:val="18"/>
                <w:lang w:val="es-ES"/>
              </w:rPr>
            </w:pPr>
          </w:p>
          <w:p w:rsidR="002E3170" w:rsidRPr="005467E5" w:rsidRDefault="002E3170" w:rsidP="007D0D17">
            <w:pPr>
              <w:pStyle w:val="Textindependent2"/>
              <w:spacing w:line="276" w:lineRule="auto"/>
              <w:jc w:val="both"/>
              <w:rPr>
                <w:rFonts w:cs="Arial"/>
                <w:b/>
                <w:sz w:val="18"/>
                <w:szCs w:val="18"/>
                <w:lang w:val="es-ES"/>
              </w:rPr>
            </w:pPr>
            <w:r w:rsidRPr="005467E5">
              <w:rPr>
                <w:rFonts w:cs="Arial"/>
                <w:b/>
                <w:sz w:val="18"/>
                <w:szCs w:val="18"/>
                <w:lang w:val="es-ES"/>
              </w:rPr>
              <w:t>Si no se presenta Declaración de Renda ejercicio 2022, es IMPRESCINDIBLE:</w:t>
            </w:r>
          </w:p>
          <w:p w:rsidR="002E3170" w:rsidRPr="005467E5" w:rsidRDefault="002E3170" w:rsidP="002E3170">
            <w:pPr>
              <w:pStyle w:val="Textindependent2"/>
              <w:numPr>
                <w:ilvl w:val="0"/>
                <w:numId w:val="17"/>
              </w:numPr>
              <w:spacing w:after="0" w:line="276" w:lineRule="auto"/>
              <w:jc w:val="both"/>
              <w:rPr>
                <w:rFonts w:cs="Arial"/>
                <w:sz w:val="18"/>
                <w:szCs w:val="18"/>
                <w:lang w:val="es-ES"/>
              </w:rPr>
            </w:pPr>
            <w:r w:rsidRPr="005467E5">
              <w:rPr>
                <w:rFonts w:cs="Arial"/>
                <w:sz w:val="18"/>
                <w:szCs w:val="18"/>
                <w:lang w:val="es-ES"/>
              </w:rPr>
              <w:t>Declaración jurada de ingresos de todos los miembros de la familia mayores de 16 años (modelo vigente)</w:t>
            </w:r>
          </w:p>
          <w:p w:rsidR="002E3170" w:rsidRPr="005467E5" w:rsidRDefault="002E3170" w:rsidP="002E3170">
            <w:pPr>
              <w:pStyle w:val="Textindependent2"/>
              <w:numPr>
                <w:ilvl w:val="0"/>
                <w:numId w:val="17"/>
              </w:numPr>
              <w:spacing w:after="0" w:line="276" w:lineRule="auto"/>
              <w:jc w:val="both"/>
              <w:rPr>
                <w:rFonts w:cs="Arial"/>
                <w:sz w:val="18"/>
                <w:szCs w:val="18"/>
                <w:lang w:val="es-ES"/>
              </w:rPr>
            </w:pPr>
            <w:r w:rsidRPr="005467E5">
              <w:rPr>
                <w:rFonts w:cs="Arial"/>
                <w:sz w:val="18"/>
                <w:szCs w:val="18"/>
                <w:lang w:val="es-ES"/>
              </w:rPr>
              <w:t xml:space="preserve">Certificado de imputaciones Hacienda vigente </w:t>
            </w:r>
          </w:p>
          <w:p w:rsidR="002E3170" w:rsidRPr="005467E5" w:rsidRDefault="002E3170" w:rsidP="007D0D17">
            <w:pPr>
              <w:pStyle w:val="Textindependent2"/>
              <w:spacing w:line="276" w:lineRule="auto"/>
              <w:jc w:val="both"/>
              <w:rPr>
                <w:rFonts w:cs="Arial"/>
                <w:b/>
                <w:sz w:val="18"/>
                <w:szCs w:val="18"/>
                <w:lang w:val="es-ES"/>
              </w:rPr>
            </w:pPr>
          </w:p>
          <w:p w:rsidR="002E3170" w:rsidRPr="005467E5" w:rsidRDefault="002E3170" w:rsidP="007D0D17">
            <w:pPr>
              <w:pStyle w:val="Textindependent2"/>
              <w:spacing w:line="276" w:lineRule="auto"/>
              <w:jc w:val="both"/>
              <w:rPr>
                <w:rFonts w:cs="Arial"/>
                <w:b/>
                <w:sz w:val="18"/>
                <w:szCs w:val="18"/>
                <w:lang w:val="es-ES"/>
              </w:rPr>
            </w:pPr>
            <w:r w:rsidRPr="005467E5">
              <w:rPr>
                <w:rFonts w:cs="Arial"/>
                <w:b/>
                <w:sz w:val="18"/>
                <w:szCs w:val="18"/>
                <w:lang w:val="es-ES"/>
              </w:rPr>
              <w:t>Si la situación laboral ha variado significativamente del año 2022 al actual:</w:t>
            </w:r>
          </w:p>
          <w:p w:rsidR="002E3170" w:rsidRPr="005467E5" w:rsidRDefault="002E3170" w:rsidP="002E3170">
            <w:pPr>
              <w:pStyle w:val="Textindependent2"/>
              <w:numPr>
                <w:ilvl w:val="0"/>
                <w:numId w:val="17"/>
              </w:numPr>
              <w:spacing w:after="0" w:line="276" w:lineRule="auto"/>
              <w:jc w:val="both"/>
              <w:rPr>
                <w:rFonts w:cs="Arial"/>
                <w:sz w:val="18"/>
                <w:szCs w:val="18"/>
                <w:lang w:val="es-ES"/>
              </w:rPr>
            </w:pPr>
            <w:r w:rsidRPr="005467E5">
              <w:rPr>
                <w:rFonts w:cs="Arial"/>
                <w:sz w:val="18"/>
                <w:szCs w:val="18"/>
                <w:lang w:val="es-ES"/>
              </w:rPr>
              <w:t>Fotocopia del contrato laboral y tres últimas nóminas.</w:t>
            </w:r>
          </w:p>
          <w:p w:rsidR="002E3170" w:rsidRPr="005467E5" w:rsidRDefault="002E3170" w:rsidP="002E3170">
            <w:pPr>
              <w:pStyle w:val="Textindependent2"/>
              <w:numPr>
                <w:ilvl w:val="0"/>
                <w:numId w:val="17"/>
              </w:numPr>
              <w:spacing w:after="0" w:line="276" w:lineRule="auto"/>
              <w:jc w:val="both"/>
              <w:rPr>
                <w:rFonts w:cs="Arial"/>
                <w:sz w:val="18"/>
                <w:szCs w:val="18"/>
                <w:lang w:val="es-ES"/>
              </w:rPr>
            </w:pPr>
            <w:r w:rsidRPr="005467E5">
              <w:rPr>
                <w:rFonts w:cs="Arial"/>
                <w:sz w:val="18"/>
                <w:szCs w:val="18"/>
                <w:lang w:val="es-ES"/>
              </w:rPr>
              <w:t>En caso de autónomos fotocopia de la declaración del último trimestre de actividades económicas.</w:t>
            </w:r>
          </w:p>
          <w:p w:rsidR="002E3170" w:rsidRPr="005467E5" w:rsidRDefault="002E3170" w:rsidP="00972EDE">
            <w:pPr>
              <w:pStyle w:val="Textindependent2"/>
              <w:numPr>
                <w:ilvl w:val="0"/>
                <w:numId w:val="17"/>
              </w:numPr>
              <w:spacing w:line="276" w:lineRule="auto"/>
              <w:jc w:val="both"/>
              <w:rPr>
                <w:rFonts w:ascii="Times New Roman" w:hAnsi="Times New Roman" w:cs="Arial"/>
                <w:sz w:val="18"/>
                <w:szCs w:val="18"/>
                <w:lang w:val="es-ES"/>
              </w:rPr>
            </w:pPr>
            <w:r w:rsidRPr="005467E5">
              <w:rPr>
                <w:rFonts w:cs="Arial"/>
                <w:sz w:val="18"/>
                <w:szCs w:val="18"/>
                <w:lang w:val="es-ES"/>
              </w:rPr>
              <w:t>Fotocopia de la sentencia de divorcio y el convenio regulador (en caso de separación de parejas de hecho la correspondiente sentencia de regulación de la guarda y custodia de los menores) y la actualización de la cuantía de la pensión de manutención, en su caso.</w:t>
            </w:r>
            <w:r w:rsidR="00972EDE" w:rsidRPr="005467E5">
              <w:rPr>
                <w:rFonts w:ascii="Times New Roman" w:hAnsi="Times New Roman" w:cs="Arial"/>
                <w:sz w:val="18"/>
                <w:szCs w:val="18"/>
                <w:lang w:val="es-ES"/>
              </w:rPr>
              <w:t xml:space="preserve"> </w:t>
            </w:r>
          </w:p>
        </w:tc>
      </w:tr>
    </w:tbl>
    <w:p w:rsidR="003C550E" w:rsidRPr="005467E5" w:rsidRDefault="003C550E" w:rsidP="002C6B82">
      <w:pPr>
        <w:jc w:val="both"/>
        <w:rPr>
          <w:rFonts w:cs="Arial"/>
          <w:lang w:val="es-ES"/>
        </w:rPr>
      </w:pPr>
    </w:p>
    <w:p w:rsidR="002E3170" w:rsidRPr="005467E5" w:rsidRDefault="002E3170" w:rsidP="002E3170">
      <w:pPr>
        <w:jc w:val="both"/>
        <w:rPr>
          <w:rFonts w:cs="Arial"/>
          <w:lang w:val="es-ES"/>
        </w:rPr>
      </w:pPr>
      <w:r w:rsidRPr="005467E5">
        <w:rPr>
          <w:rFonts w:cs="Arial"/>
          <w:b/>
          <w:lang w:val="es-ES"/>
        </w:rPr>
        <w:t>e)</w:t>
      </w:r>
      <w:r w:rsidRPr="005467E5">
        <w:rPr>
          <w:rFonts w:cs="Arial"/>
          <w:lang w:val="es-ES"/>
        </w:rPr>
        <w:t xml:space="preserve"> En el supuesto de que la unidad de convivencia quiera acreditar que su situación económica ha variado respecto a la documentación autorizada por vía abierta, podrá adjuntar a la solicitud documentación acreditativa de la situación económica actual.</w:t>
      </w:r>
    </w:p>
    <w:p w:rsidR="002E3170" w:rsidRPr="005467E5" w:rsidRDefault="002E3170" w:rsidP="002E3170">
      <w:pPr>
        <w:jc w:val="both"/>
        <w:rPr>
          <w:rFonts w:cs="Arial"/>
          <w:lang w:val="es-ES"/>
        </w:rPr>
      </w:pPr>
    </w:p>
    <w:p w:rsidR="002E3170" w:rsidRPr="005467E5" w:rsidRDefault="002E3170" w:rsidP="002E3170">
      <w:pPr>
        <w:jc w:val="both"/>
        <w:rPr>
          <w:rFonts w:cs="Arial"/>
          <w:lang w:val="es-ES"/>
        </w:rPr>
      </w:pPr>
      <w:r w:rsidRPr="005467E5">
        <w:rPr>
          <w:rFonts w:cs="Arial"/>
          <w:b/>
          <w:lang w:val="es-ES"/>
        </w:rPr>
        <w:t>f)</w:t>
      </w:r>
      <w:r w:rsidRPr="005467E5">
        <w:rPr>
          <w:rFonts w:cs="Arial"/>
          <w:lang w:val="es-ES"/>
        </w:rPr>
        <w:t xml:space="preserve"> Declaración responsable del solicitante de cumplimiento de los requisitos establecidos en el presente reglamento y de no concurrir en ningún motivo de exclusión previsto.</w:t>
      </w:r>
    </w:p>
    <w:p w:rsidR="002E3170" w:rsidRPr="005467E5" w:rsidRDefault="002E3170" w:rsidP="002E3170">
      <w:pPr>
        <w:jc w:val="both"/>
        <w:rPr>
          <w:rFonts w:cs="Arial"/>
          <w:lang w:val="es-ES"/>
        </w:rPr>
      </w:pPr>
    </w:p>
    <w:p w:rsidR="002E3170" w:rsidRPr="005467E5" w:rsidRDefault="002E3170" w:rsidP="002E3170">
      <w:pPr>
        <w:jc w:val="both"/>
        <w:rPr>
          <w:rFonts w:cs="Arial"/>
          <w:lang w:val="es-ES"/>
        </w:rPr>
      </w:pPr>
      <w:r w:rsidRPr="005467E5">
        <w:rPr>
          <w:rFonts w:cs="Arial"/>
          <w:b/>
          <w:lang w:val="es-ES"/>
        </w:rPr>
        <w:t>g)</w:t>
      </w:r>
      <w:r w:rsidRPr="005467E5">
        <w:rPr>
          <w:rFonts w:cs="Arial"/>
          <w:lang w:val="es-ES"/>
        </w:rPr>
        <w:t xml:space="preserve"> Declaración responsable de no haber obtenido otras ayudas públicas o privadas con la misma finalidad.</w:t>
      </w:r>
    </w:p>
    <w:p w:rsidR="002E3170" w:rsidRPr="005467E5" w:rsidRDefault="002E3170" w:rsidP="002E3170">
      <w:pPr>
        <w:jc w:val="both"/>
        <w:rPr>
          <w:rFonts w:cs="Arial"/>
          <w:lang w:val="es-ES"/>
        </w:rPr>
      </w:pPr>
    </w:p>
    <w:p w:rsidR="003C550E" w:rsidRPr="005467E5" w:rsidRDefault="002E3170" w:rsidP="002E3170">
      <w:pPr>
        <w:jc w:val="both"/>
        <w:rPr>
          <w:rFonts w:cs="Arial"/>
          <w:lang w:val="es-ES"/>
        </w:rPr>
      </w:pPr>
      <w:r w:rsidRPr="005467E5">
        <w:rPr>
          <w:rFonts w:cs="Arial"/>
          <w:b/>
          <w:lang w:val="es-ES"/>
        </w:rPr>
        <w:t>h)</w:t>
      </w:r>
      <w:r w:rsidRPr="005467E5">
        <w:rPr>
          <w:rFonts w:cs="Arial"/>
          <w:lang w:val="es-ES"/>
        </w:rPr>
        <w:t xml:space="preserve"> Con el fin de simplificar la acreditación del cumplimiento de las obligaciones tributarias y con la Seguridad Social el solicitante podrá presentar una declaración responsable según prevé la normativa (artículo 24 del RD 887/2006, de 21 de julio, de aprobación del Reglamento de la Ley 38/2003, de 17 de noviembre, General de Subvenciones).</w:t>
      </w:r>
    </w:p>
    <w:p w:rsidR="003C550E" w:rsidRPr="005467E5" w:rsidRDefault="003C550E" w:rsidP="002C6B82">
      <w:pPr>
        <w:jc w:val="both"/>
        <w:rPr>
          <w:rFonts w:cs="Arial"/>
          <w:lang w:val="es-ES"/>
        </w:rPr>
      </w:pPr>
    </w:p>
    <w:p w:rsidR="003C550E" w:rsidRPr="005467E5" w:rsidRDefault="002E3170" w:rsidP="002C6B82">
      <w:pPr>
        <w:jc w:val="both"/>
        <w:rPr>
          <w:rFonts w:cs="Arial"/>
          <w:lang w:val="es-ES"/>
        </w:rPr>
      </w:pPr>
      <w:r w:rsidRPr="005467E5">
        <w:rPr>
          <w:rFonts w:cs="Arial"/>
          <w:b/>
          <w:lang w:val="es-ES"/>
        </w:rPr>
        <w:lastRenderedPageBreak/>
        <w:t>i)</w:t>
      </w:r>
      <w:r w:rsidRPr="005467E5">
        <w:rPr>
          <w:rFonts w:cs="Arial"/>
          <w:lang w:val="es-ES"/>
        </w:rPr>
        <w:t xml:space="preserve"> Otra documentación acreditativa que proceda para poder concluir la valoración de la solicitud, cuando se den particularidades en el solicitante</w:t>
      </w:r>
    </w:p>
    <w:p w:rsidR="003C550E" w:rsidRPr="005467E5" w:rsidRDefault="003C550E" w:rsidP="002C6B82">
      <w:pPr>
        <w:jc w:val="both"/>
        <w:rPr>
          <w:rFonts w:cs="Arial"/>
          <w:lang w:val="es-ES"/>
        </w:rPr>
      </w:pPr>
    </w:p>
    <w:p w:rsidR="002E3170" w:rsidRPr="005467E5" w:rsidRDefault="002E3170" w:rsidP="002E3170">
      <w:pPr>
        <w:jc w:val="both"/>
        <w:rPr>
          <w:rFonts w:cs="Arial"/>
          <w:b/>
          <w:lang w:val="es-ES"/>
        </w:rPr>
      </w:pPr>
      <w:r w:rsidRPr="005467E5">
        <w:rPr>
          <w:rFonts w:cs="Arial"/>
          <w:b/>
          <w:lang w:val="es-ES"/>
        </w:rPr>
        <w:t>Art</w:t>
      </w:r>
      <w:r w:rsidR="006245C2" w:rsidRPr="005467E5">
        <w:rPr>
          <w:rFonts w:cs="Arial"/>
          <w:b/>
          <w:lang w:val="es-ES"/>
        </w:rPr>
        <w:t>ículo</w:t>
      </w:r>
      <w:r w:rsidRPr="005467E5">
        <w:rPr>
          <w:rFonts w:cs="Arial"/>
          <w:b/>
          <w:lang w:val="es-ES"/>
        </w:rPr>
        <w:t xml:space="preserve"> 11.- Tramitación por procedimiento ordinario</w:t>
      </w:r>
    </w:p>
    <w:p w:rsidR="002E3170" w:rsidRPr="005467E5" w:rsidRDefault="002E3170" w:rsidP="002E3170">
      <w:pPr>
        <w:jc w:val="both"/>
        <w:rPr>
          <w:rFonts w:cs="Arial"/>
          <w:lang w:val="es-ES"/>
        </w:rPr>
      </w:pPr>
    </w:p>
    <w:p w:rsidR="002E3170" w:rsidRPr="005467E5" w:rsidRDefault="002E3170" w:rsidP="002E3170">
      <w:pPr>
        <w:jc w:val="both"/>
        <w:rPr>
          <w:rFonts w:cs="Arial"/>
          <w:lang w:val="es-ES"/>
        </w:rPr>
      </w:pPr>
      <w:r w:rsidRPr="005467E5">
        <w:rPr>
          <w:rFonts w:cs="Arial"/>
          <w:b/>
          <w:lang w:val="es-ES"/>
        </w:rPr>
        <w:t>11.1.</w:t>
      </w:r>
      <w:r w:rsidRPr="005467E5">
        <w:rPr>
          <w:rFonts w:cs="Arial"/>
          <w:lang w:val="es-ES"/>
        </w:rPr>
        <w:t xml:space="preserve"> El departamento de Servicios Sociales será responsable de la tramitación de la prestación prevista en el presente Reglamento.</w:t>
      </w:r>
    </w:p>
    <w:p w:rsidR="002E3170" w:rsidRPr="005467E5" w:rsidRDefault="002E3170" w:rsidP="002E3170">
      <w:pPr>
        <w:jc w:val="both"/>
        <w:rPr>
          <w:rFonts w:cs="Arial"/>
          <w:lang w:val="es-ES"/>
        </w:rPr>
      </w:pPr>
    </w:p>
    <w:p w:rsidR="002E3170" w:rsidRPr="005467E5" w:rsidRDefault="002E3170" w:rsidP="002E3170">
      <w:pPr>
        <w:jc w:val="both"/>
        <w:rPr>
          <w:rFonts w:cs="Arial"/>
          <w:lang w:val="es-ES"/>
        </w:rPr>
      </w:pPr>
      <w:r w:rsidRPr="005467E5">
        <w:rPr>
          <w:rFonts w:cs="Arial"/>
          <w:b/>
          <w:lang w:val="es-ES"/>
        </w:rPr>
        <w:t>11.2.</w:t>
      </w:r>
      <w:r w:rsidRPr="005467E5">
        <w:rPr>
          <w:rFonts w:cs="Arial"/>
          <w:lang w:val="es-ES"/>
        </w:rPr>
        <w:t xml:space="preserve"> Se comprobará si la persona solicitante cumple con los requisitos establecidos y se realizará la propuesta de resolución favorable o desfavorable a su concesión.</w:t>
      </w:r>
    </w:p>
    <w:p w:rsidR="002E3170" w:rsidRPr="005467E5" w:rsidRDefault="002E3170" w:rsidP="002E3170">
      <w:pPr>
        <w:jc w:val="both"/>
        <w:rPr>
          <w:rFonts w:cs="Arial"/>
          <w:lang w:val="es-ES"/>
        </w:rPr>
      </w:pPr>
    </w:p>
    <w:p w:rsidR="003C550E" w:rsidRPr="005467E5" w:rsidRDefault="002E3170" w:rsidP="002E3170">
      <w:pPr>
        <w:jc w:val="both"/>
        <w:rPr>
          <w:rFonts w:cs="Arial"/>
          <w:lang w:val="es-ES"/>
        </w:rPr>
      </w:pPr>
      <w:r w:rsidRPr="005467E5">
        <w:rPr>
          <w:rFonts w:cs="Arial"/>
          <w:b/>
          <w:lang w:val="es-ES"/>
        </w:rPr>
        <w:t>11.3.</w:t>
      </w:r>
      <w:r w:rsidRPr="005467E5">
        <w:rPr>
          <w:rFonts w:cs="Arial"/>
          <w:lang w:val="es-ES"/>
        </w:rPr>
        <w:t xml:space="preserve"> Una vez completado el expediente, se emitirá el correspondiente informe para tramitar el expediente por aprobación de la Junta de Gobierno Local</w:t>
      </w:r>
    </w:p>
    <w:p w:rsidR="003C550E" w:rsidRPr="005467E5" w:rsidRDefault="003C550E" w:rsidP="002C6B82">
      <w:pPr>
        <w:jc w:val="both"/>
        <w:rPr>
          <w:rFonts w:cs="Arial"/>
          <w:lang w:val="es-ES"/>
        </w:rPr>
      </w:pPr>
    </w:p>
    <w:p w:rsidR="002E3170" w:rsidRPr="005467E5" w:rsidRDefault="002E3170" w:rsidP="002E3170">
      <w:pPr>
        <w:jc w:val="both"/>
        <w:rPr>
          <w:rFonts w:cs="Arial"/>
          <w:b/>
          <w:lang w:val="es-ES"/>
        </w:rPr>
      </w:pPr>
      <w:r w:rsidRPr="005467E5">
        <w:rPr>
          <w:rFonts w:cs="Arial"/>
          <w:b/>
          <w:lang w:val="es-ES"/>
        </w:rPr>
        <w:t>Art</w:t>
      </w:r>
      <w:r w:rsidR="006245C2" w:rsidRPr="005467E5">
        <w:rPr>
          <w:rFonts w:cs="Arial"/>
          <w:b/>
          <w:lang w:val="es-ES"/>
        </w:rPr>
        <w:t>ículo</w:t>
      </w:r>
      <w:r w:rsidRPr="005467E5">
        <w:rPr>
          <w:rFonts w:cs="Arial"/>
          <w:b/>
          <w:lang w:val="es-ES"/>
        </w:rPr>
        <w:t xml:space="preserve"> 12. Resolución del expediente</w:t>
      </w:r>
    </w:p>
    <w:p w:rsidR="002E3170" w:rsidRPr="005467E5" w:rsidRDefault="002E3170" w:rsidP="002E3170">
      <w:pPr>
        <w:jc w:val="both"/>
        <w:rPr>
          <w:rFonts w:cs="Arial"/>
          <w:lang w:val="es-ES"/>
        </w:rPr>
      </w:pPr>
    </w:p>
    <w:p w:rsidR="002E3170" w:rsidRPr="005467E5" w:rsidRDefault="002E3170" w:rsidP="002E3170">
      <w:pPr>
        <w:jc w:val="both"/>
        <w:rPr>
          <w:rFonts w:cs="Arial"/>
          <w:lang w:val="es-ES"/>
        </w:rPr>
      </w:pPr>
      <w:r w:rsidRPr="005467E5">
        <w:rPr>
          <w:rFonts w:cs="Arial"/>
          <w:b/>
          <w:lang w:val="es-ES"/>
        </w:rPr>
        <w:t>12.1.</w:t>
      </w:r>
      <w:r w:rsidRPr="005467E5">
        <w:rPr>
          <w:rFonts w:cs="Arial"/>
          <w:lang w:val="es-ES"/>
        </w:rPr>
        <w:t xml:space="preserve"> La aprobación de la prestación será emitida por el órgano competente del Ayuntamiento previo informe de fiscalización del gasto por el Departamento/Área de Intervención de fondos.</w:t>
      </w:r>
    </w:p>
    <w:p w:rsidR="002E3170" w:rsidRPr="005467E5" w:rsidRDefault="002E3170" w:rsidP="002E3170">
      <w:pPr>
        <w:jc w:val="both"/>
        <w:rPr>
          <w:rFonts w:cs="Arial"/>
          <w:lang w:val="es-ES"/>
        </w:rPr>
      </w:pPr>
    </w:p>
    <w:p w:rsidR="002E3170" w:rsidRPr="005467E5" w:rsidRDefault="002E3170" w:rsidP="002E3170">
      <w:pPr>
        <w:jc w:val="both"/>
        <w:rPr>
          <w:rFonts w:cs="Arial"/>
          <w:lang w:val="es-ES"/>
        </w:rPr>
      </w:pPr>
      <w:r w:rsidRPr="005467E5">
        <w:rPr>
          <w:rFonts w:cs="Arial"/>
          <w:b/>
          <w:lang w:val="es-ES"/>
        </w:rPr>
        <w:t>12.2.</w:t>
      </w:r>
      <w:r w:rsidRPr="005467E5">
        <w:rPr>
          <w:rFonts w:cs="Arial"/>
          <w:lang w:val="es-ES"/>
        </w:rPr>
        <w:t xml:space="preserve"> Las personas interesadas pueden entender desestimadas sus solicitudes por silencio administrativo cuando hayan transcurrido seis meses desde la finalización del plazo de presentación sin que se haya notificado la resolución.</w:t>
      </w:r>
    </w:p>
    <w:p w:rsidR="002E3170" w:rsidRPr="005467E5" w:rsidRDefault="002E3170" w:rsidP="002E3170">
      <w:pPr>
        <w:jc w:val="both"/>
        <w:rPr>
          <w:rFonts w:cs="Arial"/>
          <w:lang w:val="es-ES"/>
        </w:rPr>
      </w:pPr>
    </w:p>
    <w:p w:rsidR="002E3170" w:rsidRPr="005467E5" w:rsidRDefault="002E3170" w:rsidP="002E3170">
      <w:pPr>
        <w:jc w:val="both"/>
        <w:rPr>
          <w:rFonts w:cs="Arial"/>
          <w:lang w:val="es-ES"/>
        </w:rPr>
      </w:pPr>
      <w:r w:rsidRPr="005467E5">
        <w:rPr>
          <w:rFonts w:cs="Arial"/>
          <w:b/>
          <w:lang w:val="es-ES"/>
        </w:rPr>
        <w:t>12.3.</w:t>
      </w:r>
      <w:r w:rsidRPr="005467E5">
        <w:rPr>
          <w:rFonts w:cs="Arial"/>
          <w:lang w:val="es-ES"/>
        </w:rPr>
        <w:t xml:space="preserve"> Se entiende aceptada la prestación por parte de los interesados ​​si, en el plazo de diez días hábiles contados a partir del día siguiente de la fecha de notificación, no han manifestado expresamente su renuncia.</w:t>
      </w:r>
    </w:p>
    <w:p w:rsidR="002E3170" w:rsidRPr="005467E5" w:rsidRDefault="002E3170" w:rsidP="002E3170">
      <w:pPr>
        <w:jc w:val="both"/>
        <w:rPr>
          <w:rFonts w:cs="Arial"/>
          <w:lang w:val="es-ES"/>
        </w:rPr>
      </w:pPr>
    </w:p>
    <w:p w:rsidR="002E3170" w:rsidRPr="005467E5" w:rsidRDefault="002E3170" w:rsidP="002E3170">
      <w:pPr>
        <w:jc w:val="both"/>
        <w:rPr>
          <w:rFonts w:cs="Arial"/>
          <w:lang w:val="es-ES"/>
        </w:rPr>
      </w:pPr>
      <w:r w:rsidRPr="005467E5">
        <w:rPr>
          <w:rFonts w:cs="Arial"/>
          <w:b/>
          <w:lang w:val="es-ES"/>
        </w:rPr>
        <w:t>12.4.</w:t>
      </w:r>
      <w:r w:rsidRPr="005467E5">
        <w:rPr>
          <w:rFonts w:cs="Arial"/>
          <w:lang w:val="es-ES"/>
        </w:rPr>
        <w:t xml:space="preserve"> En caso de que un beneficiario renuncia a la </w:t>
      </w:r>
      <w:r w:rsidR="002C246F">
        <w:rPr>
          <w:rFonts w:cs="Arial"/>
          <w:lang w:val="es-ES"/>
        </w:rPr>
        <w:t>prestación</w:t>
      </w:r>
      <w:r w:rsidRPr="005467E5">
        <w:rPr>
          <w:rFonts w:cs="Arial"/>
          <w:lang w:val="es-ES"/>
        </w:rPr>
        <w:t xml:space="preserve"> otorgada, el órgano </w:t>
      </w:r>
      <w:proofErr w:type="spellStart"/>
      <w:r w:rsidRPr="005467E5">
        <w:rPr>
          <w:rFonts w:cs="Arial"/>
          <w:lang w:val="es-ES"/>
        </w:rPr>
        <w:t>concediente</w:t>
      </w:r>
      <w:proofErr w:type="spellEnd"/>
      <w:r w:rsidRPr="005467E5">
        <w:rPr>
          <w:rFonts w:cs="Arial"/>
          <w:lang w:val="es-ES"/>
        </w:rPr>
        <w:t xml:space="preserve"> acuerde, sin necesidad de una nueva convocatoria, la concesión de la </w:t>
      </w:r>
      <w:r w:rsidR="002C246F">
        <w:rPr>
          <w:rFonts w:cs="Arial"/>
          <w:lang w:val="es-ES"/>
        </w:rPr>
        <w:t>prestación</w:t>
      </w:r>
      <w:r w:rsidRPr="005467E5">
        <w:rPr>
          <w:rFonts w:cs="Arial"/>
          <w:lang w:val="es-ES"/>
        </w:rPr>
        <w:t xml:space="preserve"> al solicitante siguiente por orden de puntuación.</w:t>
      </w:r>
    </w:p>
    <w:p w:rsidR="002E3170" w:rsidRPr="005467E5" w:rsidRDefault="002E3170" w:rsidP="002E3170">
      <w:pPr>
        <w:jc w:val="both"/>
        <w:rPr>
          <w:rFonts w:cs="Arial"/>
          <w:lang w:val="es-ES"/>
        </w:rPr>
      </w:pPr>
    </w:p>
    <w:p w:rsidR="003C550E" w:rsidRPr="005467E5" w:rsidRDefault="002E3170" w:rsidP="002E3170">
      <w:pPr>
        <w:jc w:val="both"/>
        <w:rPr>
          <w:rFonts w:cs="Arial"/>
          <w:lang w:val="es-ES"/>
        </w:rPr>
      </w:pPr>
      <w:r w:rsidRPr="005467E5">
        <w:rPr>
          <w:rFonts w:cs="Arial"/>
          <w:b/>
          <w:lang w:val="es-ES"/>
        </w:rPr>
        <w:t>12.5.</w:t>
      </w:r>
      <w:r w:rsidRPr="005467E5">
        <w:rPr>
          <w:rFonts w:cs="Arial"/>
          <w:lang w:val="es-ES"/>
        </w:rPr>
        <w:t xml:space="preserve"> En la notificación de la resolución debe hacerse constar que ésta agota la vía </w:t>
      </w:r>
      <w:r w:rsidR="005467E5" w:rsidRPr="005467E5">
        <w:rPr>
          <w:rFonts w:cs="Arial"/>
          <w:lang w:val="es-ES"/>
        </w:rPr>
        <w:t>administrativa,</w:t>
      </w:r>
      <w:r w:rsidRPr="005467E5">
        <w:rPr>
          <w:rFonts w:cs="Arial"/>
          <w:lang w:val="es-ES"/>
        </w:rPr>
        <w:t xml:space="preserve"> así como los recursos que se pueden interponer.</w:t>
      </w:r>
    </w:p>
    <w:p w:rsidR="003C550E" w:rsidRPr="005467E5" w:rsidRDefault="003C550E" w:rsidP="002C6B82">
      <w:pPr>
        <w:jc w:val="both"/>
        <w:rPr>
          <w:rFonts w:cs="Arial"/>
          <w:lang w:val="es-ES"/>
        </w:rPr>
      </w:pPr>
    </w:p>
    <w:p w:rsidR="002E3170" w:rsidRPr="005467E5" w:rsidRDefault="002E3170" w:rsidP="002E3170">
      <w:pPr>
        <w:jc w:val="both"/>
        <w:rPr>
          <w:rFonts w:cs="Arial"/>
          <w:b/>
          <w:lang w:val="es-ES"/>
        </w:rPr>
      </w:pPr>
      <w:r w:rsidRPr="005467E5">
        <w:rPr>
          <w:rFonts w:cs="Arial"/>
          <w:b/>
          <w:lang w:val="es-ES"/>
        </w:rPr>
        <w:t>Art</w:t>
      </w:r>
      <w:r w:rsidR="006245C2" w:rsidRPr="005467E5">
        <w:rPr>
          <w:rFonts w:cs="Arial"/>
          <w:b/>
          <w:lang w:val="es-ES"/>
        </w:rPr>
        <w:t>ículo</w:t>
      </w:r>
      <w:r w:rsidRPr="005467E5">
        <w:rPr>
          <w:rFonts w:cs="Arial"/>
          <w:b/>
          <w:lang w:val="es-ES"/>
        </w:rPr>
        <w:t xml:space="preserve"> 13. Resolución del procedimiento por silencio administrativo</w:t>
      </w:r>
    </w:p>
    <w:p w:rsidR="002E3170" w:rsidRPr="005467E5" w:rsidRDefault="002E3170" w:rsidP="002E3170">
      <w:pPr>
        <w:jc w:val="both"/>
        <w:rPr>
          <w:rFonts w:cs="Arial"/>
          <w:b/>
          <w:lang w:val="es-ES"/>
        </w:rPr>
      </w:pPr>
    </w:p>
    <w:p w:rsidR="002E3170" w:rsidRPr="005467E5" w:rsidRDefault="002E3170" w:rsidP="002E3170">
      <w:pPr>
        <w:jc w:val="both"/>
        <w:rPr>
          <w:rFonts w:cs="Arial"/>
          <w:lang w:val="es-ES"/>
        </w:rPr>
      </w:pPr>
      <w:r w:rsidRPr="005467E5">
        <w:rPr>
          <w:rFonts w:cs="Arial"/>
          <w:lang w:val="es-ES"/>
        </w:rPr>
        <w:t>Transcurridos los plazos establecidos sin que se haya emitido resolución expresa y ésta haya sido notificada, la solicitud se entenderá desestimada por silencio administrativo.</w:t>
      </w:r>
    </w:p>
    <w:p w:rsidR="006245C2" w:rsidRPr="005467E5" w:rsidRDefault="006245C2" w:rsidP="002E3170">
      <w:pPr>
        <w:jc w:val="both"/>
        <w:rPr>
          <w:rFonts w:cs="Arial"/>
          <w:lang w:val="es-ES"/>
        </w:rPr>
      </w:pPr>
    </w:p>
    <w:p w:rsidR="002E3170" w:rsidRPr="005467E5" w:rsidRDefault="002E3170" w:rsidP="002E3170">
      <w:pPr>
        <w:jc w:val="both"/>
        <w:rPr>
          <w:rFonts w:cs="Arial"/>
          <w:lang w:val="es-ES"/>
        </w:rPr>
      </w:pPr>
    </w:p>
    <w:p w:rsidR="002E3170" w:rsidRPr="005467E5" w:rsidRDefault="002E3170" w:rsidP="002E3170">
      <w:pPr>
        <w:jc w:val="both"/>
        <w:rPr>
          <w:rFonts w:cs="Arial"/>
          <w:b/>
          <w:lang w:val="es-ES"/>
        </w:rPr>
      </w:pPr>
      <w:r w:rsidRPr="005467E5">
        <w:rPr>
          <w:rFonts w:cs="Arial"/>
          <w:b/>
          <w:lang w:val="es-ES"/>
        </w:rPr>
        <w:t>Art. 14. Inadmisión y desistimiento</w:t>
      </w:r>
    </w:p>
    <w:p w:rsidR="002E3170" w:rsidRPr="005467E5" w:rsidRDefault="002E3170" w:rsidP="002E3170">
      <w:pPr>
        <w:jc w:val="both"/>
        <w:rPr>
          <w:rFonts w:cs="Arial"/>
          <w:b/>
          <w:lang w:val="es-ES"/>
        </w:rPr>
      </w:pPr>
    </w:p>
    <w:p w:rsidR="002E3170" w:rsidRPr="005467E5" w:rsidRDefault="002E3170" w:rsidP="002E3170">
      <w:pPr>
        <w:jc w:val="both"/>
        <w:rPr>
          <w:rFonts w:cs="Arial"/>
          <w:lang w:val="es-ES"/>
        </w:rPr>
      </w:pPr>
      <w:r w:rsidRPr="005467E5">
        <w:rPr>
          <w:rFonts w:cs="Arial"/>
          <w:b/>
          <w:lang w:val="es-ES"/>
        </w:rPr>
        <w:t>14.1.</w:t>
      </w:r>
      <w:r w:rsidRPr="005467E5">
        <w:rPr>
          <w:rFonts w:cs="Arial"/>
          <w:lang w:val="es-ES"/>
        </w:rPr>
        <w:t xml:space="preserve"> El incumplimiento de los requisitos no subsanables y del plazo de presentación de solicitudes que establecen estas bases reguladoras comporta la inadmisión de la solicitud.</w:t>
      </w:r>
    </w:p>
    <w:p w:rsidR="002E3170" w:rsidRPr="005467E5" w:rsidRDefault="002E3170" w:rsidP="002E3170">
      <w:pPr>
        <w:jc w:val="both"/>
        <w:rPr>
          <w:rFonts w:cs="Arial"/>
          <w:lang w:val="es-ES"/>
        </w:rPr>
      </w:pPr>
    </w:p>
    <w:p w:rsidR="002E3170" w:rsidRPr="005467E5" w:rsidRDefault="002E3170" w:rsidP="002E3170">
      <w:pPr>
        <w:jc w:val="both"/>
        <w:rPr>
          <w:rFonts w:cs="Arial"/>
          <w:lang w:val="es-ES"/>
        </w:rPr>
      </w:pPr>
      <w:r w:rsidRPr="005467E5">
        <w:rPr>
          <w:rFonts w:cs="Arial"/>
          <w:b/>
          <w:lang w:val="es-ES"/>
        </w:rPr>
        <w:t>14.2.</w:t>
      </w:r>
      <w:r w:rsidRPr="005467E5">
        <w:rPr>
          <w:rFonts w:cs="Arial"/>
          <w:lang w:val="es-ES"/>
        </w:rPr>
        <w:t xml:space="preserve"> La no presentación de cualquiera de los documentos que prevé la base 10, o la falta de subsanación de los requisitos subsanables dentro del plazo de diez días hábiles a contar desde el día siguiente de la notificación del requerimiento correspondiente, comporta el desistimiento de la solicitud.</w:t>
      </w:r>
    </w:p>
    <w:p w:rsidR="002E3170" w:rsidRPr="005467E5" w:rsidRDefault="002E3170" w:rsidP="002E3170">
      <w:pPr>
        <w:jc w:val="both"/>
        <w:rPr>
          <w:rFonts w:cs="Arial"/>
          <w:lang w:val="es-ES"/>
        </w:rPr>
      </w:pPr>
    </w:p>
    <w:p w:rsidR="003C550E" w:rsidRPr="005467E5" w:rsidRDefault="002E3170" w:rsidP="002E3170">
      <w:pPr>
        <w:jc w:val="both"/>
        <w:rPr>
          <w:rFonts w:cs="Arial"/>
          <w:lang w:val="es-ES"/>
        </w:rPr>
      </w:pPr>
      <w:r w:rsidRPr="005467E5">
        <w:rPr>
          <w:rFonts w:cs="Arial"/>
          <w:b/>
          <w:lang w:val="es-ES"/>
        </w:rPr>
        <w:lastRenderedPageBreak/>
        <w:t>14.3.</w:t>
      </w:r>
      <w:r w:rsidRPr="005467E5">
        <w:rPr>
          <w:rFonts w:cs="Arial"/>
          <w:lang w:val="es-ES"/>
        </w:rPr>
        <w:t xml:space="preserve"> El falseamiento u ocultación de cualquiera de los datos declarados por los solicitantes podrá dar lugar a la denegación de la ayuda solicitada, incluido cuando la persona solicitante reúna los requisitos para la concesión.</w:t>
      </w:r>
    </w:p>
    <w:p w:rsidR="003C550E" w:rsidRPr="005467E5" w:rsidRDefault="003C550E" w:rsidP="002C6B82">
      <w:pPr>
        <w:jc w:val="both"/>
        <w:rPr>
          <w:rFonts w:cs="Arial"/>
          <w:lang w:val="es-ES"/>
        </w:rPr>
      </w:pPr>
    </w:p>
    <w:p w:rsidR="002E3170" w:rsidRPr="005467E5" w:rsidRDefault="002E3170" w:rsidP="002E3170">
      <w:pPr>
        <w:jc w:val="both"/>
        <w:rPr>
          <w:rFonts w:cs="Arial"/>
          <w:lang w:val="es-ES"/>
        </w:rPr>
      </w:pPr>
      <w:r w:rsidRPr="005467E5">
        <w:rPr>
          <w:rFonts w:cs="Arial"/>
          <w:b/>
          <w:lang w:val="es-ES"/>
        </w:rPr>
        <w:t>14.4.</w:t>
      </w:r>
      <w:r w:rsidRPr="005467E5">
        <w:rPr>
          <w:rFonts w:cs="Arial"/>
          <w:lang w:val="es-ES"/>
        </w:rPr>
        <w:t xml:space="preserve"> Cualquier solicitante podrá desistir por escrito de la solicitud de la prestación, antes de su concesión.</w:t>
      </w:r>
    </w:p>
    <w:p w:rsidR="002E3170" w:rsidRPr="005467E5" w:rsidRDefault="002E3170" w:rsidP="002E3170">
      <w:pPr>
        <w:jc w:val="both"/>
        <w:rPr>
          <w:rFonts w:cs="Arial"/>
          <w:lang w:val="es-ES"/>
        </w:rPr>
      </w:pPr>
    </w:p>
    <w:p w:rsidR="003C550E" w:rsidRPr="005467E5" w:rsidRDefault="002E3170" w:rsidP="002E3170">
      <w:pPr>
        <w:jc w:val="both"/>
        <w:rPr>
          <w:rFonts w:cs="Arial"/>
          <w:lang w:val="es-ES"/>
        </w:rPr>
      </w:pPr>
      <w:r w:rsidRPr="005467E5">
        <w:rPr>
          <w:rFonts w:cs="Arial"/>
          <w:b/>
          <w:lang w:val="es-ES"/>
        </w:rPr>
        <w:t>14.5.</w:t>
      </w:r>
      <w:r w:rsidRPr="005467E5">
        <w:rPr>
          <w:rFonts w:cs="Arial"/>
          <w:lang w:val="es-ES"/>
        </w:rPr>
        <w:t xml:space="preserve"> Con carácter previo a la propuesta de resolución de concesión de las prestaciones, el órgano competente resolverá sobre la inadmisión o el desistimiento de las solicitudes y lo notificará a las personas interesadas electrónicamente en la dirección que, a efectos de notificación, figure en el expediente.</w:t>
      </w:r>
    </w:p>
    <w:p w:rsidR="003C550E" w:rsidRPr="005467E5" w:rsidRDefault="003C550E" w:rsidP="002C6B82">
      <w:pPr>
        <w:jc w:val="both"/>
        <w:rPr>
          <w:rFonts w:cs="Arial"/>
          <w:lang w:val="es-ES"/>
        </w:rPr>
      </w:pPr>
    </w:p>
    <w:p w:rsidR="003C550E" w:rsidRPr="005467E5" w:rsidRDefault="003C550E" w:rsidP="002C6B82">
      <w:pPr>
        <w:jc w:val="both"/>
        <w:rPr>
          <w:rFonts w:cs="Arial"/>
          <w:lang w:val="es-ES"/>
        </w:rPr>
      </w:pPr>
    </w:p>
    <w:p w:rsidR="002E3170" w:rsidRPr="005467E5" w:rsidRDefault="002E3170" w:rsidP="002E3170">
      <w:pPr>
        <w:jc w:val="both"/>
        <w:rPr>
          <w:rFonts w:cs="Arial"/>
          <w:b/>
          <w:lang w:val="es-ES"/>
        </w:rPr>
      </w:pPr>
      <w:r w:rsidRPr="005467E5">
        <w:rPr>
          <w:rFonts w:cs="Arial"/>
          <w:b/>
          <w:lang w:val="es-ES"/>
        </w:rPr>
        <w:t>Art</w:t>
      </w:r>
      <w:r w:rsidR="006245C2" w:rsidRPr="005467E5">
        <w:rPr>
          <w:rFonts w:cs="Arial"/>
          <w:b/>
          <w:lang w:val="es-ES"/>
        </w:rPr>
        <w:t>ículo</w:t>
      </w:r>
      <w:r w:rsidRPr="005467E5">
        <w:rPr>
          <w:rFonts w:cs="Arial"/>
          <w:b/>
          <w:lang w:val="es-ES"/>
        </w:rPr>
        <w:t xml:space="preserve"> 15. Publicidad de las prestaciones concedidas</w:t>
      </w:r>
    </w:p>
    <w:p w:rsidR="002E3170" w:rsidRPr="005467E5" w:rsidRDefault="002E3170" w:rsidP="002E3170">
      <w:pPr>
        <w:jc w:val="both"/>
        <w:rPr>
          <w:rFonts w:cs="Arial"/>
          <w:b/>
          <w:lang w:val="es-ES"/>
        </w:rPr>
      </w:pPr>
    </w:p>
    <w:p w:rsidR="002E3170" w:rsidRPr="005467E5" w:rsidRDefault="002E3170" w:rsidP="002E3170">
      <w:pPr>
        <w:jc w:val="both"/>
        <w:rPr>
          <w:rFonts w:cs="Arial"/>
          <w:lang w:val="es-ES"/>
        </w:rPr>
      </w:pPr>
      <w:r w:rsidRPr="005467E5">
        <w:rPr>
          <w:rFonts w:cs="Arial"/>
          <w:lang w:val="es-ES"/>
        </w:rPr>
        <w:t xml:space="preserve">Las </w:t>
      </w:r>
      <w:r w:rsidR="002C246F">
        <w:rPr>
          <w:rFonts w:cs="Arial"/>
          <w:lang w:val="es-ES"/>
        </w:rPr>
        <w:t>prestaciones económicas de carácter social</w:t>
      </w:r>
      <w:r w:rsidRPr="005467E5">
        <w:rPr>
          <w:rFonts w:cs="Arial"/>
          <w:lang w:val="es-ES"/>
        </w:rPr>
        <w:t xml:space="preserve"> concedidas al amparo de estas bases serán objeto de publicidad, con indicación de la convocatoria, la aplicación presupuestaria, el/la beneficiario/a, la cantidad concedida y la finalidad de la </w:t>
      </w:r>
      <w:r w:rsidR="002C246F">
        <w:rPr>
          <w:rFonts w:cs="Arial"/>
          <w:lang w:val="es-ES"/>
        </w:rPr>
        <w:t>prestación</w:t>
      </w:r>
      <w:r w:rsidRPr="005467E5">
        <w:rPr>
          <w:rFonts w:cs="Arial"/>
          <w:lang w:val="es-ES"/>
        </w:rPr>
        <w:t>, en el tablón de anuncios corporativo o en la sede electrónica. Se tendrán que publicar las Bases en la BDNS (art. LGS) y en el BOPB.</w:t>
      </w:r>
    </w:p>
    <w:p w:rsidR="002E3170" w:rsidRPr="005467E5" w:rsidRDefault="002E3170" w:rsidP="002E3170">
      <w:pPr>
        <w:jc w:val="both"/>
        <w:rPr>
          <w:rFonts w:cs="Arial"/>
          <w:lang w:val="es-ES"/>
        </w:rPr>
      </w:pPr>
    </w:p>
    <w:p w:rsidR="002E3170" w:rsidRPr="005467E5" w:rsidRDefault="002E3170" w:rsidP="002E3170">
      <w:pPr>
        <w:jc w:val="both"/>
        <w:rPr>
          <w:rFonts w:cs="Arial"/>
          <w:b/>
          <w:lang w:val="es-ES"/>
        </w:rPr>
      </w:pPr>
      <w:r w:rsidRPr="005467E5">
        <w:rPr>
          <w:rFonts w:cs="Arial"/>
          <w:b/>
          <w:lang w:val="es-ES"/>
        </w:rPr>
        <w:t>Art</w:t>
      </w:r>
      <w:r w:rsidR="00502D32" w:rsidRPr="005467E5">
        <w:rPr>
          <w:rFonts w:cs="Arial"/>
          <w:b/>
          <w:lang w:val="es-ES"/>
        </w:rPr>
        <w:t>ículo</w:t>
      </w:r>
      <w:r w:rsidRPr="005467E5">
        <w:rPr>
          <w:rFonts w:cs="Arial"/>
          <w:b/>
          <w:lang w:val="es-ES"/>
        </w:rPr>
        <w:t xml:space="preserve"> 16. Temporalidad y prórroga de las prestaciones</w:t>
      </w:r>
    </w:p>
    <w:p w:rsidR="002E3170" w:rsidRPr="005467E5" w:rsidRDefault="002E3170" w:rsidP="002E3170">
      <w:pPr>
        <w:jc w:val="both"/>
        <w:rPr>
          <w:rFonts w:cs="Arial"/>
          <w:b/>
          <w:lang w:val="es-ES"/>
        </w:rPr>
      </w:pPr>
    </w:p>
    <w:p w:rsidR="003C550E" w:rsidRPr="005467E5" w:rsidRDefault="002E3170" w:rsidP="002E3170">
      <w:pPr>
        <w:jc w:val="both"/>
        <w:rPr>
          <w:rFonts w:cs="Arial"/>
          <w:lang w:val="es-ES"/>
        </w:rPr>
      </w:pPr>
      <w:r w:rsidRPr="000B50B7">
        <w:rPr>
          <w:rFonts w:cs="Arial"/>
          <w:lang w:val="es-ES"/>
        </w:rPr>
        <w:t>La prestación regulada en el presente reglamento tiene carácter voluntario, temporal para cubrir gastos de comedor del curso 2023/2024.</w:t>
      </w:r>
    </w:p>
    <w:p w:rsidR="003C550E" w:rsidRPr="005467E5" w:rsidRDefault="003C550E" w:rsidP="002C6B82">
      <w:pPr>
        <w:jc w:val="both"/>
        <w:rPr>
          <w:rFonts w:cs="Arial"/>
          <w:lang w:val="es-ES"/>
        </w:rPr>
      </w:pPr>
    </w:p>
    <w:p w:rsidR="002E3170" w:rsidRPr="005467E5" w:rsidRDefault="002E3170" w:rsidP="002E3170">
      <w:pPr>
        <w:jc w:val="both"/>
        <w:rPr>
          <w:rFonts w:cs="Arial"/>
          <w:b/>
          <w:lang w:val="es-ES"/>
        </w:rPr>
      </w:pPr>
      <w:r w:rsidRPr="005467E5">
        <w:rPr>
          <w:rFonts w:cs="Arial"/>
          <w:b/>
          <w:lang w:val="es-ES"/>
        </w:rPr>
        <w:t>Art. 17. Justificación y pago de la prestación</w:t>
      </w:r>
    </w:p>
    <w:p w:rsidR="002E3170" w:rsidRPr="005467E5" w:rsidRDefault="002E3170" w:rsidP="002E3170">
      <w:pPr>
        <w:jc w:val="both"/>
        <w:rPr>
          <w:rFonts w:cs="Arial"/>
          <w:b/>
          <w:lang w:val="es-ES"/>
        </w:rPr>
      </w:pPr>
    </w:p>
    <w:p w:rsidR="002E3170" w:rsidRPr="000B50B7" w:rsidRDefault="002E3170" w:rsidP="002E3170">
      <w:pPr>
        <w:jc w:val="both"/>
        <w:rPr>
          <w:rFonts w:cs="Arial"/>
          <w:lang w:val="es-ES"/>
        </w:rPr>
      </w:pPr>
      <w:r w:rsidRPr="000B50B7">
        <w:rPr>
          <w:rFonts w:cs="Arial"/>
          <w:b/>
          <w:lang w:val="es-ES"/>
        </w:rPr>
        <w:t>17.1.</w:t>
      </w:r>
      <w:r w:rsidRPr="000B50B7">
        <w:rPr>
          <w:rFonts w:cs="Arial"/>
          <w:lang w:val="es-ES"/>
        </w:rPr>
        <w:t xml:space="preserve"> Cuando la resolución sea favorable, la Corporación iniciará los trámites para su pago mediante la fórmula de transferencia bancaria.</w:t>
      </w:r>
    </w:p>
    <w:p w:rsidR="002E3170" w:rsidRPr="000B50B7" w:rsidRDefault="002E3170" w:rsidP="002E3170">
      <w:pPr>
        <w:jc w:val="both"/>
        <w:rPr>
          <w:rFonts w:cs="Arial"/>
          <w:lang w:val="es-ES"/>
        </w:rPr>
      </w:pPr>
    </w:p>
    <w:p w:rsidR="003C550E" w:rsidRPr="005467E5" w:rsidRDefault="002E3170" w:rsidP="002E3170">
      <w:pPr>
        <w:jc w:val="both"/>
        <w:rPr>
          <w:rFonts w:cs="Arial"/>
          <w:lang w:val="es-ES"/>
        </w:rPr>
      </w:pPr>
      <w:r w:rsidRPr="000B50B7">
        <w:rPr>
          <w:rFonts w:cs="Arial"/>
          <w:b/>
          <w:lang w:val="es-ES"/>
        </w:rPr>
        <w:t>17.2.</w:t>
      </w:r>
      <w:r w:rsidRPr="000B50B7">
        <w:rPr>
          <w:rFonts w:cs="Arial"/>
          <w:lang w:val="es-ES"/>
        </w:rPr>
        <w:t xml:space="preserve"> La prestación se abonará de forma fraccionada, mensualmente, y al centro proveedor del servicio. en base a la justificación que deberá presentarse a mes vencido de la justificación por parte del centro de los alumnos asistentes. Se realizará mediante transferencia bancaria a la cuenta facilitada</w:t>
      </w:r>
    </w:p>
    <w:p w:rsidR="003C550E" w:rsidRPr="005467E5" w:rsidRDefault="003C550E" w:rsidP="002C6B82">
      <w:pPr>
        <w:jc w:val="both"/>
        <w:rPr>
          <w:rFonts w:cs="Arial"/>
          <w:lang w:val="es-ES"/>
        </w:rPr>
      </w:pPr>
    </w:p>
    <w:p w:rsidR="00502D32" w:rsidRPr="005467E5" w:rsidRDefault="00502D32" w:rsidP="002E3170">
      <w:pPr>
        <w:jc w:val="both"/>
        <w:rPr>
          <w:rFonts w:cs="Arial"/>
          <w:b/>
          <w:lang w:val="es-ES"/>
        </w:rPr>
      </w:pPr>
    </w:p>
    <w:p w:rsidR="002E3170" w:rsidRPr="005467E5" w:rsidRDefault="002E3170" w:rsidP="002E3170">
      <w:pPr>
        <w:jc w:val="both"/>
        <w:rPr>
          <w:rFonts w:cs="Arial"/>
          <w:b/>
          <w:lang w:val="es-ES"/>
        </w:rPr>
      </w:pPr>
      <w:r w:rsidRPr="005467E5">
        <w:rPr>
          <w:rFonts w:cs="Arial"/>
          <w:b/>
          <w:lang w:val="es-ES"/>
        </w:rPr>
        <w:t>CAPÍTULO 4. MODIFICACIÓN, REVOCACIÓN Y REINTEGRO DE LAS PRESTACIONES</w:t>
      </w:r>
    </w:p>
    <w:p w:rsidR="002E3170" w:rsidRPr="005467E5" w:rsidRDefault="002E3170" w:rsidP="002E3170">
      <w:pPr>
        <w:jc w:val="both"/>
        <w:rPr>
          <w:rFonts w:cs="Arial"/>
          <w:b/>
          <w:lang w:val="es-ES"/>
        </w:rPr>
      </w:pPr>
    </w:p>
    <w:p w:rsidR="002E3170" w:rsidRPr="005467E5" w:rsidRDefault="002E3170" w:rsidP="002E3170">
      <w:pPr>
        <w:jc w:val="both"/>
        <w:rPr>
          <w:rFonts w:cs="Arial"/>
          <w:b/>
          <w:lang w:val="es-ES"/>
        </w:rPr>
      </w:pPr>
      <w:r w:rsidRPr="005467E5">
        <w:rPr>
          <w:rFonts w:cs="Arial"/>
          <w:b/>
          <w:lang w:val="es-ES"/>
        </w:rPr>
        <w:t>Art</w:t>
      </w:r>
      <w:r w:rsidR="00502D32" w:rsidRPr="005467E5">
        <w:rPr>
          <w:rFonts w:cs="Arial"/>
          <w:b/>
          <w:lang w:val="es-ES"/>
        </w:rPr>
        <w:t>ículo</w:t>
      </w:r>
      <w:r w:rsidRPr="005467E5">
        <w:rPr>
          <w:rFonts w:cs="Arial"/>
          <w:b/>
          <w:lang w:val="es-ES"/>
        </w:rPr>
        <w:t xml:space="preserve"> 18. Procedimientos de modificación, suspensión, revocación y reintegro de la prestación</w:t>
      </w:r>
    </w:p>
    <w:p w:rsidR="002E3170" w:rsidRPr="005467E5" w:rsidRDefault="002E3170" w:rsidP="002E3170">
      <w:pPr>
        <w:jc w:val="both"/>
        <w:rPr>
          <w:rFonts w:cs="Arial"/>
          <w:b/>
          <w:lang w:val="es-ES"/>
        </w:rPr>
      </w:pPr>
    </w:p>
    <w:p w:rsidR="002E3170" w:rsidRPr="005467E5" w:rsidRDefault="002E3170" w:rsidP="002E3170">
      <w:pPr>
        <w:jc w:val="both"/>
        <w:rPr>
          <w:rFonts w:cs="Arial"/>
          <w:lang w:val="es-ES"/>
        </w:rPr>
      </w:pPr>
      <w:r w:rsidRPr="005467E5">
        <w:rPr>
          <w:rFonts w:cs="Arial"/>
          <w:lang w:val="es-ES"/>
        </w:rPr>
        <w:t>Los procedimientos de modificación</w:t>
      </w:r>
      <w:r w:rsidR="005467E5">
        <w:rPr>
          <w:rFonts w:cs="Arial"/>
          <w:lang w:val="es-ES"/>
        </w:rPr>
        <w:t xml:space="preserve">, </w:t>
      </w:r>
      <w:r w:rsidRPr="005467E5">
        <w:rPr>
          <w:rFonts w:cs="Arial"/>
          <w:lang w:val="es-ES"/>
        </w:rPr>
        <w:t>suspensión, revocación y reintegro de la prestación otorgada</w:t>
      </w:r>
      <w:r w:rsidR="00CD77E7">
        <w:rPr>
          <w:rFonts w:cs="Arial"/>
          <w:lang w:val="es-ES"/>
        </w:rPr>
        <w:t>,</w:t>
      </w:r>
      <w:r w:rsidRPr="005467E5">
        <w:rPr>
          <w:rFonts w:cs="Arial"/>
          <w:lang w:val="es-ES"/>
        </w:rPr>
        <w:t xml:space="preserve"> podrá iniciarse de oficio o a instancia de parte. Una vez iniciados se notificará al titular la incoación del mismo, las causas que le fundamentan y las posibles consecuencias económicas del mismo</w:t>
      </w:r>
      <w:r w:rsidR="00CD77E7">
        <w:rPr>
          <w:rFonts w:cs="Arial"/>
          <w:lang w:val="es-ES"/>
        </w:rPr>
        <w:t>,</w:t>
      </w:r>
      <w:r w:rsidRPr="005467E5">
        <w:rPr>
          <w:rFonts w:cs="Arial"/>
          <w:lang w:val="es-ES"/>
        </w:rPr>
        <w:t xml:space="preserve"> así como el plazo para resolver y notificar, y las consecuencias del silencio administrativo.</w:t>
      </w:r>
    </w:p>
    <w:p w:rsidR="002E3170" w:rsidRPr="005467E5" w:rsidRDefault="002E3170" w:rsidP="002E3170">
      <w:pPr>
        <w:jc w:val="both"/>
        <w:rPr>
          <w:rFonts w:cs="Arial"/>
          <w:lang w:val="es-ES"/>
        </w:rPr>
      </w:pPr>
    </w:p>
    <w:p w:rsidR="002E3170" w:rsidRPr="005467E5" w:rsidRDefault="002E3170" w:rsidP="002E3170">
      <w:pPr>
        <w:jc w:val="both"/>
        <w:rPr>
          <w:rFonts w:cs="Arial"/>
          <w:b/>
          <w:lang w:val="es-ES"/>
        </w:rPr>
      </w:pPr>
      <w:r w:rsidRPr="005467E5">
        <w:rPr>
          <w:rFonts w:cs="Arial"/>
          <w:b/>
          <w:lang w:val="es-ES"/>
        </w:rPr>
        <w:t>Art</w:t>
      </w:r>
      <w:r w:rsidR="00502D32" w:rsidRPr="005467E5">
        <w:rPr>
          <w:rFonts w:cs="Arial"/>
          <w:b/>
          <w:lang w:val="es-ES"/>
        </w:rPr>
        <w:t>ículo</w:t>
      </w:r>
      <w:r w:rsidRPr="005467E5">
        <w:rPr>
          <w:rFonts w:cs="Arial"/>
          <w:b/>
          <w:lang w:val="es-ES"/>
        </w:rPr>
        <w:t xml:space="preserve"> 19. Suspensión cautelar de la prestación</w:t>
      </w:r>
    </w:p>
    <w:p w:rsidR="002E3170" w:rsidRPr="005467E5" w:rsidRDefault="002E3170" w:rsidP="002E3170">
      <w:pPr>
        <w:jc w:val="both"/>
        <w:rPr>
          <w:rFonts w:cs="Arial"/>
          <w:b/>
          <w:lang w:val="es-ES"/>
        </w:rPr>
      </w:pPr>
    </w:p>
    <w:p w:rsidR="002E3170" w:rsidRPr="005467E5" w:rsidRDefault="002E3170" w:rsidP="002E3170">
      <w:pPr>
        <w:jc w:val="both"/>
        <w:rPr>
          <w:rFonts w:cs="Arial"/>
          <w:lang w:val="es-ES"/>
        </w:rPr>
      </w:pPr>
      <w:r w:rsidRPr="005467E5">
        <w:rPr>
          <w:rFonts w:cs="Arial"/>
          <w:b/>
          <w:lang w:val="es-ES"/>
        </w:rPr>
        <w:t>19.1.</w:t>
      </w:r>
      <w:r w:rsidRPr="005467E5">
        <w:rPr>
          <w:rFonts w:cs="Arial"/>
          <w:lang w:val="es-ES"/>
        </w:rPr>
        <w:t xml:space="preserve"> Previa a la revocación o reintegro de la prestación económica concedida, con independencia de que se haya iniciado o no un procedimiento de revocación o reintegro, bien de </w:t>
      </w:r>
      <w:r w:rsidRPr="005467E5">
        <w:rPr>
          <w:rFonts w:cs="Arial"/>
          <w:lang w:val="es-ES"/>
        </w:rPr>
        <w:lastRenderedPageBreak/>
        <w:t>oficio o a instancia de parte, podrá procederse, por decisión motivada del órgano competente, a la suspensión cautelar del pago de la prestación cuando se hubiesen detectado en una unidad de convivencia indicios de una situación que implique la pérdida de alguno de los requisitos exigidos por el reconocimiento o mantenimiento de la misma.</w:t>
      </w:r>
    </w:p>
    <w:p w:rsidR="002E3170" w:rsidRPr="005467E5" w:rsidRDefault="002E3170" w:rsidP="002E3170">
      <w:pPr>
        <w:jc w:val="both"/>
        <w:rPr>
          <w:rFonts w:cs="Arial"/>
          <w:lang w:val="es-ES"/>
        </w:rPr>
      </w:pPr>
    </w:p>
    <w:p w:rsidR="002E3170" w:rsidRPr="005467E5" w:rsidRDefault="002E3170" w:rsidP="002E3170">
      <w:pPr>
        <w:jc w:val="both"/>
        <w:rPr>
          <w:rFonts w:cs="Arial"/>
          <w:lang w:val="es-ES"/>
        </w:rPr>
      </w:pPr>
      <w:r w:rsidRPr="005467E5">
        <w:rPr>
          <w:rFonts w:cs="Arial"/>
          <w:b/>
          <w:lang w:val="es-ES"/>
        </w:rPr>
        <w:t>19.2.</w:t>
      </w:r>
      <w:r w:rsidRPr="005467E5">
        <w:rPr>
          <w:rFonts w:cs="Arial"/>
          <w:lang w:val="es-ES"/>
        </w:rPr>
        <w:t xml:space="preserve"> La suspensión de la prestación podrá ser motivada por la pérdida temporal de algunos de los requisitos de la misma o por el incumplimiento de las obligaciones de la persona beneficiaria recogidas en este reglamento.</w:t>
      </w:r>
    </w:p>
    <w:p w:rsidR="002E3170" w:rsidRPr="005467E5" w:rsidRDefault="002E3170" w:rsidP="002E3170">
      <w:pPr>
        <w:jc w:val="both"/>
        <w:rPr>
          <w:rFonts w:cs="Arial"/>
          <w:lang w:val="es-ES"/>
        </w:rPr>
      </w:pPr>
    </w:p>
    <w:p w:rsidR="002E3170" w:rsidRPr="005467E5" w:rsidRDefault="002E3170" w:rsidP="002E3170">
      <w:pPr>
        <w:jc w:val="both"/>
        <w:rPr>
          <w:rFonts w:cs="Arial"/>
          <w:lang w:val="es-ES"/>
        </w:rPr>
      </w:pPr>
      <w:r w:rsidRPr="005467E5">
        <w:rPr>
          <w:rFonts w:cs="Arial"/>
          <w:b/>
          <w:lang w:val="es-ES"/>
        </w:rPr>
        <w:t>19.3.</w:t>
      </w:r>
      <w:r w:rsidRPr="005467E5">
        <w:rPr>
          <w:rFonts w:cs="Arial"/>
          <w:lang w:val="es-ES"/>
        </w:rPr>
        <w:t xml:space="preserve"> La suspensión se mantendrá mientras persistan las circunstancias que hubieran dado lugar a la misma y por un período continuado máximo de 3 meses, transcurrido el cual se procederá a la extinción o revocación del derecho a la prestación.</w:t>
      </w:r>
    </w:p>
    <w:p w:rsidR="002E3170" w:rsidRPr="005467E5" w:rsidRDefault="002E3170" w:rsidP="002C6B82">
      <w:pPr>
        <w:jc w:val="both"/>
        <w:rPr>
          <w:rFonts w:cs="Arial"/>
          <w:lang w:val="es-ES"/>
        </w:rPr>
      </w:pPr>
    </w:p>
    <w:p w:rsidR="00667D2A" w:rsidRPr="005467E5" w:rsidRDefault="00667D2A" w:rsidP="00667D2A">
      <w:pPr>
        <w:jc w:val="both"/>
        <w:rPr>
          <w:rFonts w:cs="Arial"/>
          <w:b/>
          <w:lang w:val="es-ES"/>
        </w:rPr>
      </w:pPr>
      <w:r w:rsidRPr="005467E5">
        <w:rPr>
          <w:rFonts w:cs="Arial"/>
          <w:b/>
          <w:lang w:val="es-ES"/>
        </w:rPr>
        <w:t>Art</w:t>
      </w:r>
      <w:r w:rsidR="00502D32" w:rsidRPr="005467E5">
        <w:rPr>
          <w:rFonts w:cs="Arial"/>
          <w:b/>
          <w:lang w:val="es-ES"/>
        </w:rPr>
        <w:t>ículo</w:t>
      </w:r>
      <w:r w:rsidRPr="005467E5">
        <w:rPr>
          <w:rFonts w:cs="Arial"/>
          <w:b/>
          <w:lang w:val="es-ES"/>
        </w:rPr>
        <w:t xml:space="preserve"> 20. Sobre la revocación</w:t>
      </w:r>
    </w:p>
    <w:p w:rsidR="00667D2A" w:rsidRPr="005467E5" w:rsidRDefault="00667D2A" w:rsidP="00667D2A">
      <w:pPr>
        <w:jc w:val="both"/>
        <w:rPr>
          <w:rFonts w:cs="Arial"/>
          <w:b/>
          <w:lang w:val="es-ES"/>
        </w:rPr>
      </w:pPr>
    </w:p>
    <w:p w:rsidR="00667D2A" w:rsidRPr="005467E5" w:rsidRDefault="00667D2A" w:rsidP="00667D2A">
      <w:pPr>
        <w:jc w:val="both"/>
        <w:rPr>
          <w:rFonts w:cs="Arial"/>
          <w:lang w:val="es-ES"/>
        </w:rPr>
      </w:pPr>
      <w:r w:rsidRPr="005467E5">
        <w:rPr>
          <w:rFonts w:cs="Arial"/>
          <w:b/>
          <w:lang w:val="es-ES"/>
        </w:rPr>
        <w:t>20.1.</w:t>
      </w:r>
      <w:r w:rsidRPr="005467E5">
        <w:rPr>
          <w:rFonts w:cs="Arial"/>
          <w:lang w:val="es-ES"/>
        </w:rPr>
        <w:t xml:space="preserve"> Procederá la revocación de las prestaciones, mediante resolución del órgano competente de la Alcaldía, por alguna de las siguientes causas:</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b/>
          <w:lang w:val="es-ES"/>
        </w:rPr>
        <w:t>a)</w:t>
      </w:r>
      <w:r w:rsidRPr="005467E5">
        <w:rPr>
          <w:rFonts w:cs="Arial"/>
          <w:lang w:val="es-ES"/>
        </w:rPr>
        <w:t xml:space="preserve"> Falsear, ocultar o mostrar obstrucción a las actuaciones de comprobación tomadas por parte del personal municipal de servicios sociales y servicios económicos, aun reuniendo a la persona solicitante los requisitos para la concesión.</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0B50B7">
        <w:rPr>
          <w:rFonts w:cs="Arial"/>
          <w:b/>
          <w:lang w:val="es-ES"/>
        </w:rPr>
        <w:t>b)</w:t>
      </w:r>
      <w:r w:rsidRPr="000B50B7">
        <w:rPr>
          <w:rFonts w:cs="Arial"/>
          <w:lang w:val="es-ES"/>
        </w:rPr>
        <w:t xml:space="preserve"> Que haya transcurrido el plazo de 3 meses desde el otorgamiento de la ayuda, sin que el ingreso se haya podido hacer efectivo por causas imputables a la parte interesada.</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b/>
          <w:lang w:val="es-ES"/>
        </w:rPr>
        <w:t>c)</w:t>
      </w:r>
      <w:r w:rsidRPr="005467E5">
        <w:rPr>
          <w:rFonts w:cs="Arial"/>
          <w:lang w:val="es-ES"/>
        </w:rPr>
        <w:t xml:space="preserve"> Desaparición de todas o algunas de las circunstancias que dieron lugar a su concesión.</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b/>
          <w:lang w:val="es-ES"/>
        </w:rPr>
        <w:t>d)</w:t>
      </w:r>
      <w:r w:rsidRPr="005467E5">
        <w:rPr>
          <w:rFonts w:cs="Arial"/>
          <w:lang w:val="es-ES"/>
        </w:rPr>
        <w:t xml:space="preserve"> Otras causas de carácter grave imputables al beneficiario no contempladas en los apartados anteriores.</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0B50B7">
        <w:rPr>
          <w:rFonts w:cs="Arial"/>
          <w:b/>
          <w:lang w:val="es-ES"/>
        </w:rPr>
        <w:t>e)</w:t>
      </w:r>
      <w:r w:rsidRPr="000B50B7">
        <w:rPr>
          <w:rFonts w:cs="Arial"/>
          <w:lang w:val="es-ES"/>
        </w:rPr>
        <w:t xml:space="preserve"> Cambio de domicilio en otro municipio.</w:t>
      </w:r>
    </w:p>
    <w:p w:rsidR="00667D2A" w:rsidRPr="005467E5" w:rsidRDefault="00667D2A" w:rsidP="00667D2A">
      <w:pPr>
        <w:jc w:val="both"/>
        <w:rPr>
          <w:rFonts w:cs="Arial"/>
          <w:lang w:val="es-ES"/>
        </w:rPr>
      </w:pPr>
    </w:p>
    <w:p w:rsidR="002E3170" w:rsidRPr="005467E5" w:rsidRDefault="00667D2A" w:rsidP="00667D2A">
      <w:pPr>
        <w:jc w:val="both"/>
        <w:rPr>
          <w:rFonts w:cs="Arial"/>
          <w:lang w:val="es-ES"/>
        </w:rPr>
      </w:pPr>
      <w:r w:rsidRPr="005467E5">
        <w:rPr>
          <w:rFonts w:cs="Arial"/>
          <w:b/>
          <w:lang w:val="es-ES"/>
        </w:rPr>
        <w:t>f)</w:t>
      </w:r>
      <w:r w:rsidRPr="005467E5">
        <w:rPr>
          <w:rFonts w:cs="Arial"/>
          <w:lang w:val="es-ES"/>
        </w:rPr>
        <w:t xml:space="preserve"> Muerte de la persona beneficiaria</w:t>
      </w:r>
    </w:p>
    <w:p w:rsidR="002E3170" w:rsidRPr="005467E5" w:rsidRDefault="002E3170" w:rsidP="002C6B82">
      <w:pPr>
        <w:jc w:val="both"/>
        <w:rPr>
          <w:rFonts w:cs="Arial"/>
          <w:lang w:val="es-ES"/>
        </w:rPr>
      </w:pPr>
    </w:p>
    <w:p w:rsidR="00667D2A" w:rsidRPr="005467E5" w:rsidRDefault="00667D2A" w:rsidP="00667D2A">
      <w:pPr>
        <w:jc w:val="both"/>
        <w:rPr>
          <w:rFonts w:cs="Arial"/>
          <w:lang w:val="es-ES"/>
        </w:rPr>
      </w:pPr>
      <w:r w:rsidRPr="005467E5">
        <w:rPr>
          <w:rFonts w:cs="Arial"/>
          <w:b/>
          <w:lang w:val="es-ES"/>
        </w:rPr>
        <w:t>20.2.</w:t>
      </w:r>
      <w:r w:rsidRPr="005467E5">
        <w:rPr>
          <w:rFonts w:cs="Arial"/>
          <w:lang w:val="es-ES"/>
        </w:rPr>
        <w:t xml:space="preserve"> La revocación de la ayuda dará lugar a la tramitación, en su caso, del correspondiente expediente de reintegro de las cantidades indebidamente percibidas </w:t>
      </w:r>
      <w:r w:rsidRPr="000B50B7">
        <w:rPr>
          <w:rFonts w:cs="Arial"/>
          <w:lang w:val="es-ES"/>
        </w:rPr>
        <w:t>por parte de la persona beneficiaria y en los supuestos previstos, la posibilidad de tramitar expediente sancionador</w:t>
      </w:r>
      <w:r w:rsidRPr="005467E5">
        <w:rPr>
          <w:rFonts w:cs="Arial"/>
          <w:lang w:val="es-ES"/>
        </w:rPr>
        <w:t>. En cualquier caso, y en función de las circunstancias económicas y personales concurrentes, el Ayuntamiento podrá establecer formas de devolución fraccionada.</w:t>
      </w:r>
    </w:p>
    <w:p w:rsidR="00667D2A" w:rsidRPr="005467E5" w:rsidRDefault="00667D2A" w:rsidP="00667D2A">
      <w:pPr>
        <w:jc w:val="both"/>
        <w:rPr>
          <w:rFonts w:cs="Arial"/>
          <w:lang w:val="es-ES"/>
        </w:rPr>
      </w:pPr>
    </w:p>
    <w:p w:rsidR="002E3170" w:rsidRPr="005467E5" w:rsidRDefault="00667D2A" w:rsidP="00667D2A">
      <w:pPr>
        <w:jc w:val="both"/>
        <w:rPr>
          <w:rFonts w:cs="Arial"/>
          <w:lang w:val="es-ES"/>
        </w:rPr>
      </w:pPr>
      <w:r w:rsidRPr="005467E5">
        <w:rPr>
          <w:rFonts w:cs="Arial"/>
          <w:b/>
          <w:lang w:val="es-ES"/>
        </w:rPr>
        <w:t>20.3.</w:t>
      </w:r>
      <w:r w:rsidRPr="005467E5">
        <w:rPr>
          <w:rFonts w:cs="Arial"/>
          <w:lang w:val="es-ES"/>
        </w:rPr>
        <w:t xml:space="preserve"> El acto de revocación, extinción o suspensión irá precedido por un trámite de audiencia, por un plazo de 10 días, durante el cual la persona beneficiaria podrá alegar y presentar los documentos y justificaciones que considere pertinentes.</w:t>
      </w:r>
    </w:p>
    <w:p w:rsidR="002E3170" w:rsidRPr="005467E5" w:rsidRDefault="002E3170" w:rsidP="002C6B82">
      <w:pPr>
        <w:jc w:val="both"/>
        <w:rPr>
          <w:rFonts w:cs="Arial"/>
          <w:lang w:val="es-ES"/>
        </w:rPr>
      </w:pPr>
    </w:p>
    <w:p w:rsidR="00667D2A" w:rsidRPr="005467E5" w:rsidRDefault="00667D2A" w:rsidP="00667D2A">
      <w:pPr>
        <w:jc w:val="both"/>
        <w:rPr>
          <w:rFonts w:cs="Arial"/>
          <w:b/>
          <w:lang w:val="es-ES"/>
        </w:rPr>
      </w:pPr>
      <w:r w:rsidRPr="005467E5">
        <w:rPr>
          <w:rFonts w:cs="Arial"/>
          <w:b/>
          <w:lang w:val="es-ES"/>
        </w:rPr>
        <w:t>Art</w:t>
      </w:r>
      <w:r w:rsidR="00502D32" w:rsidRPr="005467E5">
        <w:rPr>
          <w:rFonts w:cs="Arial"/>
          <w:b/>
          <w:lang w:val="es-ES"/>
        </w:rPr>
        <w:t>ículo</w:t>
      </w:r>
      <w:r w:rsidRPr="005467E5">
        <w:rPr>
          <w:rFonts w:cs="Arial"/>
          <w:b/>
          <w:lang w:val="es-ES"/>
        </w:rPr>
        <w:t xml:space="preserve"> 21. Invalidez de las resoluciones de concesión de la prestación</w:t>
      </w:r>
    </w:p>
    <w:p w:rsidR="00667D2A" w:rsidRPr="005467E5" w:rsidRDefault="00667D2A" w:rsidP="00667D2A">
      <w:pPr>
        <w:jc w:val="both"/>
        <w:rPr>
          <w:rFonts w:cs="Arial"/>
          <w:b/>
          <w:lang w:val="es-ES"/>
        </w:rPr>
      </w:pPr>
    </w:p>
    <w:p w:rsidR="00667D2A" w:rsidRPr="005467E5" w:rsidRDefault="00667D2A" w:rsidP="00667D2A">
      <w:pPr>
        <w:jc w:val="both"/>
        <w:rPr>
          <w:rFonts w:cs="Arial"/>
          <w:lang w:val="es-ES"/>
        </w:rPr>
      </w:pPr>
      <w:r w:rsidRPr="005467E5">
        <w:rPr>
          <w:rFonts w:cs="Arial"/>
          <w:b/>
          <w:lang w:val="es-ES"/>
        </w:rPr>
        <w:t xml:space="preserve">21.1. </w:t>
      </w:r>
      <w:r w:rsidRPr="005467E5">
        <w:rPr>
          <w:rFonts w:cs="Arial"/>
          <w:lang w:val="es-ES"/>
        </w:rPr>
        <w:t>Son causas de nulidad de las resoluciones de concesión:</w:t>
      </w:r>
    </w:p>
    <w:p w:rsidR="00502D32" w:rsidRPr="005467E5" w:rsidRDefault="00502D32" w:rsidP="00667D2A">
      <w:pPr>
        <w:jc w:val="both"/>
        <w:rPr>
          <w:rFonts w:cs="Arial"/>
          <w:lang w:val="es-ES"/>
        </w:rPr>
      </w:pPr>
    </w:p>
    <w:p w:rsidR="00667D2A" w:rsidRPr="005467E5" w:rsidRDefault="00667D2A" w:rsidP="00667D2A">
      <w:pPr>
        <w:jc w:val="both"/>
        <w:rPr>
          <w:rFonts w:cs="Arial"/>
          <w:lang w:val="es-ES"/>
        </w:rPr>
      </w:pPr>
      <w:r w:rsidRPr="005467E5">
        <w:rPr>
          <w:rFonts w:cs="Arial"/>
          <w:b/>
          <w:lang w:val="es-ES"/>
        </w:rPr>
        <w:t>a)</w:t>
      </w:r>
      <w:r w:rsidRPr="005467E5">
        <w:rPr>
          <w:rFonts w:cs="Arial"/>
          <w:lang w:val="es-ES"/>
        </w:rPr>
        <w:t xml:space="preserve"> Las indicadas en el art. 47 de la Ley 39/2015, de 1 de octubre, del procedimiento administrativo común de las administraciones públicas.</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b/>
          <w:lang w:val="es-ES"/>
        </w:rPr>
        <w:t>b)</w:t>
      </w:r>
      <w:r w:rsidRPr="005467E5">
        <w:rPr>
          <w:rFonts w:cs="Arial"/>
          <w:lang w:val="es-ES"/>
        </w:rPr>
        <w:t xml:space="preserve"> La carencia o insuficiencia de crédito presupuestario.</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b/>
          <w:lang w:val="es-ES"/>
        </w:rPr>
        <w:t>21.2.</w:t>
      </w:r>
      <w:r w:rsidRPr="005467E5">
        <w:rPr>
          <w:rFonts w:cs="Arial"/>
          <w:lang w:val="es-ES"/>
        </w:rPr>
        <w:t xml:space="preserve"> Son causas de anulabilidad de la resolución de concesión las demás infracciones del ordenamiento jurídico, y en especial, de las contenidas en el presente Reglamento de conformidad con lo dispuesto en el artículo 48, de la Ley 39/2015, de 1 octubre.</w:t>
      </w:r>
    </w:p>
    <w:p w:rsidR="00667D2A" w:rsidRPr="005467E5" w:rsidRDefault="00667D2A" w:rsidP="00667D2A">
      <w:pPr>
        <w:jc w:val="both"/>
        <w:rPr>
          <w:rFonts w:cs="Arial"/>
          <w:lang w:val="es-ES"/>
        </w:rPr>
      </w:pPr>
    </w:p>
    <w:p w:rsidR="002E3170" w:rsidRPr="005467E5" w:rsidRDefault="00667D2A" w:rsidP="00667D2A">
      <w:pPr>
        <w:jc w:val="both"/>
        <w:rPr>
          <w:rFonts w:cs="Arial"/>
          <w:lang w:val="es-ES"/>
        </w:rPr>
      </w:pPr>
      <w:r w:rsidRPr="005467E5">
        <w:rPr>
          <w:rFonts w:cs="Arial"/>
          <w:b/>
          <w:lang w:val="es-ES"/>
        </w:rPr>
        <w:t>21.3.</w:t>
      </w:r>
      <w:r w:rsidRPr="005467E5">
        <w:rPr>
          <w:rFonts w:cs="Arial"/>
          <w:lang w:val="es-ES"/>
        </w:rPr>
        <w:t xml:space="preserve"> La tramitación y declaración de nulidad se ajustará a lo dispuesto en los artículos 106 y 107 de la Ley 39/2015, de 1 octubre.</w:t>
      </w:r>
    </w:p>
    <w:p w:rsidR="002E3170" w:rsidRPr="005467E5" w:rsidRDefault="002E3170" w:rsidP="002C6B82">
      <w:pPr>
        <w:jc w:val="both"/>
        <w:rPr>
          <w:rFonts w:cs="Arial"/>
          <w:lang w:val="es-ES"/>
        </w:rPr>
      </w:pPr>
    </w:p>
    <w:p w:rsidR="00667D2A" w:rsidRPr="005467E5" w:rsidRDefault="00667D2A" w:rsidP="00667D2A">
      <w:pPr>
        <w:jc w:val="both"/>
        <w:rPr>
          <w:rFonts w:cs="Arial"/>
          <w:b/>
          <w:lang w:val="es-ES"/>
        </w:rPr>
      </w:pPr>
      <w:r w:rsidRPr="005467E5">
        <w:rPr>
          <w:rFonts w:cs="Arial"/>
          <w:b/>
          <w:lang w:val="es-ES"/>
        </w:rPr>
        <w:t>Art</w:t>
      </w:r>
      <w:r w:rsidR="00502D32" w:rsidRPr="005467E5">
        <w:rPr>
          <w:rFonts w:cs="Arial"/>
          <w:b/>
          <w:lang w:val="es-ES"/>
        </w:rPr>
        <w:t>ículo</w:t>
      </w:r>
      <w:r w:rsidRPr="005467E5">
        <w:rPr>
          <w:rFonts w:cs="Arial"/>
          <w:b/>
          <w:lang w:val="es-ES"/>
        </w:rPr>
        <w:t xml:space="preserve"> 22. Reintegro</w:t>
      </w:r>
    </w:p>
    <w:p w:rsidR="00667D2A" w:rsidRPr="005467E5" w:rsidRDefault="00667D2A" w:rsidP="00667D2A">
      <w:pPr>
        <w:jc w:val="both"/>
        <w:rPr>
          <w:rFonts w:cs="Arial"/>
          <w:b/>
          <w:lang w:val="es-ES"/>
        </w:rPr>
      </w:pPr>
    </w:p>
    <w:p w:rsidR="00667D2A" w:rsidRPr="005467E5" w:rsidRDefault="00667D2A" w:rsidP="00667D2A">
      <w:pPr>
        <w:jc w:val="both"/>
        <w:rPr>
          <w:rFonts w:cs="Arial"/>
          <w:lang w:val="es-ES"/>
        </w:rPr>
      </w:pPr>
      <w:r w:rsidRPr="005467E5">
        <w:rPr>
          <w:rFonts w:cs="Arial"/>
          <w:b/>
          <w:lang w:val="es-ES"/>
        </w:rPr>
        <w:t>22.1.</w:t>
      </w:r>
      <w:r w:rsidRPr="005467E5">
        <w:rPr>
          <w:rFonts w:cs="Arial"/>
          <w:lang w:val="es-ES"/>
        </w:rPr>
        <w:t xml:space="preserve"> Estará obligado a reintegrar al beneficiario que haya percibido la prestación falseando las condiciones exigidas o escondiendo aquellas que hubieran impedido su concesión y por resistencia u obstrucción a las actuaciones de comprobación y control financiero y en los demás supuestos previstos en el presente Reglamento.</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b/>
          <w:lang w:val="es-ES"/>
        </w:rPr>
        <w:t>22.2.</w:t>
      </w:r>
      <w:r w:rsidRPr="005467E5">
        <w:rPr>
          <w:rFonts w:cs="Arial"/>
          <w:lang w:val="es-ES"/>
        </w:rPr>
        <w:t xml:space="preserve"> El procedimiento de Reintegro se iniciará de oficio por acuerdo del órgano competente del Ayuntamiento, bien por iniciativa propia, previo informe motivado del departamento de Servicios Social del Ayuntamiento, bien por renuncia del beneficiario o</w:t>
      </w:r>
      <w:r w:rsidR="005467E5" w:rsidRPr="005467E5">
        <w:rPr>
          <w:rFonts w:cs="Arial"/>
          <w:lang w:val="es-ES"/>
        </w:rPr>
        <w:t xml:space="preserve"> </w:t>
      </w:r>
      <w:r w:rsidRPr="005467E5">
        <w:rPr>
          <w:rFonts w:cs="Arial"/>
          <w:lang w:val="es-ES"/>
        </w:rPr>
        <w:t>a consecuencia del informe de control sobre la ejecución de la prestación y debe indicar la causa que determine su inicio, en su caso, las obligaciones incumplidas por el beneficiario y el importe de la prestación afectado.</w:t>
      </w:r>
    </w:p>
    <w:p w:rsidR="00667D2A" w:rsidRPr="005467E5" w:rsidRDefault="00667D2A" w:rsidP="00667D2A">
      <w:pPr>
        <w:jc w:val="both"/>
        <w:rPr>
          <w:rFonts w:cs="Arial"/>
          <w:lang w:val="es-ES"/>
        </w:rPr>
      </w:pPr>
    </w:p>
    <w:p w:rsidR="002E3170" w:rsidRPr="005467E5" w:rsidRDefault="00667D2A" w:rsidP="00667D2A">
      <w:pPr>
        <w:jc w:val="both"/>
        <w:rPr>
          <w:rFonts w:cs="Arial"/>
          <w:lang w:val="es-ES"/>
        </w:rPr>
      </w:pPr>
      <w:r w:rsidRPr="005467E5">
        <w:rPr>
          <w:rFonts w:cs="Arial"/>
          <w:b/>
          <w:lang w:val="es-ES"/>
        </w:rPr>
        <w:t>22.3.</w:t>
      </w:r>
      <w:r w:rsidRPr="005467E5">
        <w:rPr>
          <w:rFonts w:cs="Arial"/>
          <w:lang w:val="es-ES"/>
        </w:rPr>
        <w:t xml:space="preserve"> La resolución a acordar el reintegro de la prestación irá </w:t>
      </w:r>
      <w:r w:rsidR="00CD77E7" w:rsidRPr="005467E5">
        <w:rPr>
          <w:rFonts w:cs="Arial"/>
          <w:lang w:val="es-ES"/>
        </w:rPr>
        <w:t>precedida</w:t>
      </w:r>
      <w:r w:rsidRPr="005467E5">
        <w:rPr>
          <w:rFonts w:cs="Arial"/>
          <w:lang w:val="es-ES"/>
        </w:rPr>
        <w:t xml:space="preserve"> por un trámite de audiencia, por un plazo de 10 días, durante el cual la persona afectada podrá alegar y presentar los documentos y justificaciones que considere pertinentes.</w:t>
      </w:r>
    </w:p>
    <w:p w:rsidR="002E3170" w:rsidRPr="005467E5" w:rsidRDefault="002E3170" w:rsidP="002C6B82">
      <w:pPr>
        <w:jc w:val="both"/>
        <w:rPr>
          <w:rFonts w:cs="Arial"/>
          <w:lang w:val="es-ES"/>
        </w:rPr>
      </w:pPr>
    </w:p>
    <w:p w:rsidR="00972EDE" w:rsidRDefault="00972EDE" w:rsidP="00667D2A">
      <w:pPr>
        <w:jc w:val="both"/>
        <w:rPr>
          <w:rFonts w:cs="Arial"/>
          <w:b/>
          <w:lang w:val="es-ES"/>
        </w:rPr>
      </w:pPr>
      <w:r>
        <w:rPr>
          <w:rFonts w:cs="Arial"/>
          <w:b/>
          <w:lang w:val="es-ES"/>
        </w:rPr>
        <w:t>CAPÍTULO 5. RÉGIMEN JURÍDICO SANCIONADOR</w:t>
      </w:r>
    </w:p>
    <w:p w:rsidR="00972EDE" w:rsidRDefault="00972EDE" w:rsidP="00667D2A">
      <w:pPr>
        <w:jc w:val="both"/>
        <w:rPr>
          <w:rFonts w:cs="Arial"/>
          <w:b/>
          <w:lang w:val="es-ES"/>
        </w:rPr>
      </w:pPr>
    </w:p>
    <w:p w:rsidR="00667D2A" w:rsidRPr="005467E5" w:rsidRDefault="00667D2A" w:rsidP="00667D2A">
      <w:pPr>
        <w:jc w:val="both"/>
        <w:rPr>
          <w:rFonts w:cs="Arial"/>
          <w:b/>
          <w:lang w:val="es-ES"/>
        </w:rPr>
      </w:pPr>
      <w:r w:rsidRPr="005467E5">
        <w:rPr>
          <w:rFonts w:cs="Arial"/>
          <w:b/>
          <w:lang w:val="es-ES"/>
        </w:rPr>
        <w:t>Art</w:t>
      </w:r>
      <w:r w:rsidR="00502D32" w:rsidRPr="005467E5">
        <w:rPr>
          <w:rFonts w:cs="Arial"/>
          <w:b/>
          <w:lang w:val="es-ES"/>
        </w:rPr>
        <w:t>ículo</w:t>
      </w:r>
      <w:r w:rsidRPr="005467E5">
        <w:rPr>
          <w:rFonts w:cs="Arial"/>
          <w:b/>
          <w:lang w:val="es-ES"/>
        </w:rPr>
        <w:t xml:space="preserve"> 23. Infracciones y sanciones</w:t>
      </w:r>
    </w:p>
    <w:p w:rsidR="00667D2A" w:rsidRPr="005467E5" w:rsidRDefault="00667D2A" w:rsidP="00667D2A">
      <w:pPr>
        <w:jc w:val="both"/>
        <w:rPr>
          <w:rFonts w:cs="Arial"/>
          <w:b/>
          <w:lang w:val="es-ES"/>
        </w:rPr>
      </w:pPr>
    </w:p>
    <w:p w:rsidR="00667D2A" w:rsidRPr="005467E5" w:rsidRDefault="00667D2A" w:rsidP="00667D2A">
      <w:pPr>
        <w:jc w:val="both"/>
        <w:rPr>
          <w:rFonts w:cs="Arial"/>
          <w:lang w:val="es-ES"/>
        </w:rPr>
      </w:pPr>
      <w:r w:rsidRPr="005467E5">
        <w:rPr>
          <w:rFonts w:cs="Arial"/>
          <w:lang w:val="es-ES"/>
        </w:rPr>
        <w:t>En materia de infracciones y sanciones se aplicará lo dispuesto en el título IV de la LGS, en el Título IV del RLGS y en la Ordenanza General de Subvenciones de la Entidad.</w:t>
      </w:r>
    </w:p>
    <w:p w:rsidR="00667D2A" w:rsidRPr="005467E5" w:rsidRDefault="00667D2A" w:rsidP="00667D2A">
      <w:pPr>
        <w:jc w:val="both"/>
        <w:rPr>
          <w:rFonts w:cs="Arial"/>
          <w:lang w:val="es-ES"/>
        </w:rPr>
      </w:pPr>
    </w:p>
    <w:p w:rsidR="00667D2A" w:rsidRPr="005467E5" w:rsidRDefault="00667D2A" w:rsidP="00667D2A">
      <w:pPr>
        <w:jc w:val="both"/>
        <w:rPr>
          <w:rFonts w:cs="Arial"/>
          <w:b/>
          <w:lang w:val="es-ES"/>
        </w:rPr>
      </w:pPr>
      <w:r w:rsidRPr="005467E5">
        <w:rPr>
          <w:rFonts w:cs="Arial"/>
          <w:b/>
          <w:lang w:val="es-ES"/>
        </w:rPr>
        <w:t>Art</w:t>
      </w:r>
      <w:r w:rsidR="00502D32" w:rsidRPr="005467E5">
        <w:rPr>
          <w:rFonts w:cs="Arial"/>
          <w:b/>
          <w:lang w:val="es-ES"/>
        </w:rPr>
        <w:t>ículo</w:t>
      </w:r>
      <w:r w:rsidRPr="005467E5">
        <w:rPr>
          <w:rFonts w:cs="Arial"/>
          <w:b/>
          <w:lang w:val="es-ES"/>
        </w:rPr>
        <w:t xml:space="preserve"> 24. Régimen jurídico supletorio</w:t>
      </w:r>
    </w:p>
    <w:p w:rsidR="00667D2A" w:rsidRPr="005467E5" w:rsidRDefault="00667D2A" w:rsidP="00667D2A">
      <w:pPr>
        <w:jc w:val="both"/>
        <w:rPr>
          <w:rFonts w:cs="Arial"/>
          <w:b/>
          <w:lang w:val="es-ES"/>
        </w:rPr>
      </w:pPr>
    </w:p>
    <w:p w:rsidR="002E3170" w:rsidRPr="005467E5" w:rsidRDefault="00667D2A" w:rsidP="00667D2A">
      <w:pPr>
        <w:jc w:val="both"/>
        <w:rPr>
          <w:rFonts w:cs="Arial"/>
          <w:lang w:val="es-ES"/>
        </w:rPr>
      </w:pPr>
      <w:r w:rsidRPr="005467E5">
        <w:rPr>
          <w:rFonts w:cs="Arial"/>
          <w:lang w:val="es-ES"/>
        </w:rPr>
        <w:t>En todo lo previsto expresamente en estas bases, serán de aplicación la Ley 38/2003, de 17 de noviembre, general de Subvenciones, el Real Decreto 887/2006, de 21 de julio por el que se aprueba su Reglamento de desarrollo, la Ordenanza General de Subvenciones de la Entidad, las Bases de Ejecución del Presupuesto General para el presente ejercicio, la Ley 39/2015, de 1 de octubre, del Procedimiento Administrativo Común a las Administraciones Públicas, y demás legislación concordante.</w:t>
      </w:r>
    </w:p>
    <w:p w:rsidR="00502D32" w:rsidRPr="005467E5" w:rsidRDefault="00502D32" w:rsidP="00667D2A">
      <w:pPr>
        <w:jc w:val="both"/>
        <w:rPr>
          <w:rFonts w:cs="Arial"/>
          <w:lang w:val="es-ES"/>
        </w:rPr>
      </w:pPr>
    </w:p>
    <w:p w:rsidR="002E3170" w:rsidRPr="005467E5" w:rsidRDefault="002E3170" w:rsidP="002C6B82">
      <w:pPr>
        <w:jc w:val="both"/>
        <w:rPr>
          <w:rFonts w:cs="Arial"/>
          <w:lang w:val="es-ES"/>
        </w:rPr>
      </w:pPr>
    </w:p>
    <w:p w:rsidR="00667D2A" w:rsidRPr="005467E5" w:rsidRDefault="00667D2A" w:rsidP="00667D2A">
      <w:pPr>
        <w:jc w:val="both"/>
        <w:rPr>
          <w:rFonts w:cs="Arial"/>
          <w:b/>
          <w:lang w:val="es-ES"/>
        </w:rPr>
      </w:pPr>
      <w:r w:rsidRPr="005467E5">
        <w:rPr>
          <w:rFonts w:cs="Arial"/>
          <w:b/>
          <w:lang w:val="es-ES"/>
        </w:rPr>
        <w:t>Art</w:t>
      </w:r>
      <w:r w:rsidR="00502D32" w:rsidRPr="005467E5">
        <w:rPr>
          <w:rFonts w:cs="Arial"/>
          <w:b/>
          <w:lang w:val="es-ES"/>
        </w:rPr>
        <w:t>ículo</w:t>
      </w:r>
      <w:r w:rsidRPr="005467E5">
        <w:rPr>
          <w:rFonts w:cs="Arial"/>
          <w:b/>
          <w:lang w:val="es-ES"/>
        </w:rPr>
        <w:t xml:space="preserve"> 25. Régimen de incompatibilidades</w:t>
      </w:r>
    </w:p>
    <w:p w:rsidR="00667D2A" w:rsidRPr="005467E5" w:rsidRDefault="00667D2A" w:rsidP="00667D2A">
      <w:pPr>
        <w:jc w:val="both"/>
        <w:rPr>
          <w:rFonts w:cs="Arial"/>
          <w:b/>
          <w:lang w:val="es-ES"/>
        </w:rPr>
      </w:pPr>
    </w:p>
    <w:p w:rsidR="002E3170" w:rsidRPr="005467E5" w:rsidRDefault="00667D2A" w:rsidP="00667D2A">
      <w:pPr>
        <w:jc w:val="both"/>
        <w:rPr>
          <w:rFonts w:cs="Arial"/>
          <w:lang w:val="es-ES"/>
        </w:rPr>
      </w:pPr>
      <w:r w:rsidRPr="005467E5">
        <w:rPr>
          <w:rFonts w:cs="Arial"/>
          <w:lang w:val="es-ES"/>
        </w:rPr>
        <w:t>Con carácter general la prestación prevista en el presente reglamento no será incompatible con ayudas concedidas por otras administraciones, teniendo, en todo caso, el carácter de complementario de las mismas.</w:t>
      </w:r>
    </w:p>
    <w:p w:rsidR="002E3170" w:rsidRPr="005467E5" w:rsidRDefault="002E3170" w:rsidP="002C6B82">
      <w:pPr>
        <w:jc w:val="both"/>
        <w:rPr>
          <w:rFonts w:cs="Arial"/>
          <w:lang w:val="es-ES"/>
        </w:rPr>
      </w:pPr>
    </w:p>
    <w:p w:rsidR="002E3170" w:rsidRDefault="002E3170" w:rsidP="002C6B82">
      <w:pPr>
        <w:jc w:val="both"/>
        <w:rPr>
          <w:rFonts w:cs="Arial"/>
          <w:lang w:val="es-ES"/>
        </w:rPr>
      </w:pPr>
    </w:p>
    <w:p w:rsidR="000B50B7" w:rsidRDefault="000B50B7" w:rsidP="002C6B82">
      <w:pPr>
        <w:jc w:val="both"/>
        <w:rPr>
          <w:rFonts w:cs="Arial"/>
          <w:lang w:val="es-ES"/>
        </w:rPr>
      </w:pPr>
    </w:p>
    <w:p w:rsidR="000B50B7" w:rsidRDefault="000B50B7" w:rsidP="002C6B82">
      <w:pPr>
        <w:jc w:val="both"/>
        <w:rPr>
          <w:rFonts w:cs="Arial"/>
          <w:lang w:val="es-ES"/>
        </w:rPr>
      </w:pPr>
    </w:p>
    <w:p w:rsidR="000B50B7" w:rsidRPr="005467E5" w:rsidRDefault="000B50B7" w:rsidP="002C6B82">
      <w:pPr>
        <w:jc w:val="both"/>
        <w:rPr>
          <w:rFonts w:cs="Arial"/>
          <w:lang w:val="es-ES"/>
        </w:rPr>
      </w:pPr>
    </w:p>
    <w:p w:rsidR="00667D2A" w:rsidRPr="005467E5" w:rsidRDefault="00667D2A" w:rsidP="00667D2A">
      <w:pPr>
        <w:jc w:val="both"/>
        <w:rPr>
          <w:rFonts w:cs="Arial"/>
          <w:b/>
          <w:lang w:val="es-ES"/>
        </w:rPr>
      </w:pPr>
      <w:r w:rsidRPr="005467E5">
        <w:rPr>
          <w:rFonts w:cs="Arial"/>
          <w:b/>
          <w:lang w:val="es-ES"/>
        </w:rPr>
        <w:lastRenderedPageBreak/>
        <w:t>CAPÍTULO 6. TRATAMIENTO DE DATOS PERSONALES</w:t>
      </w:r>
    </w:p>
    <w:p w:rsidR="00667D2A" w:rsidRPr="005467E5" w:rsidRDefault="00667D2A" w:rsidP="00667D2A">
      <w:pPr>
        <w:jc w:val="both"/>
        <w:rPr>
          <w:rFonts w:cs="Arial"/>
          <w:b/>
          <w:lang w:val="es-ES"/>
        </w:rPr>
      </w:pPr>
    </w:p>
    <w:p w:rsidR="00667D2A" w:rsidRPr="005467E5" w:rsidRDefault="00667D2A" w:rsidP="00667D2A">
      <w:pPr>
        <w:jc w:val="both"/>
        <w:rPr>
          <w:rFonts w:cs="Arial"/>
          <w:b/>
          <w:lang w:val="es-ES"/>
        </w:rPr>
      </w:pPr>
      <w:r w:rsidRPr="005467E5">
        <w:rPr>
          <w:rFonts w:cs="Arial"/>
          <w:b/>
          <w:lang w:val="es-ES"/>
        </w:rPr>
        <w:t>Art. 26. Tratamiento de datos personales y confidencialidad de las prestaciones económicas concedidas</w:t>
      </w:r>
    </w:p>
    <w:p w:rsidR="00667D2A" w:rsidRPr="005467E5" w:rsidRDefault="00667D2A" w:rsidP="00667D2A">
      <w:pPr>
        <w:jc w:val="both"/>
        <w:rPr>
          <w:rFonts w:cs="Arial"/>
          <w:b/>
          <w:lang w:val="es-ES"/>
        </w:rPr>
      </w:pPr>
    </w:p>
    <w:p w:rsidR="00667D2A" w:rsidRPr="005467E5" w:rsidRDefault="00667D2A" w:rsidP="00667D2A">
      <w:pPr>
        <w:jc w:val="both"/>
        <w:rPr>
          <w:rFonts w:cs="Arial"/>
          <w:lang w:val="es-ES"/>
        </w:rPr>
      </w:pPr>
      <w:r w:rsidRPr="005467E5">
        <w:rPr>
          <w:rFonts w:cs="Arial"/>
          <w:lang w:val="es-ES"/>
        </w:rPr>
        <w:t>De acuerdo con lo que establecen los artículos 13 y 14 del Reglamento 2016/679 del Parlamento Europeo y del Consejo de 27 de abril de 2016 (RGPD) se facilita la siguiente información básica sobre protección de datos:</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b/>
          <w:lang w:val="es-ES"/>
        </w:rPr>
        <w:t>26.1.</w:t>
      </w:r>
      <w:r w:rsidRPr="005467E5">
        <w:rPr>
          <w:rFonts w:cs="Arial"/>
          <w:lang w:val="es-ES"/>
        </w:rPr>
        <w:t xml:space="preserve"> Responsable del tratamiento de sus datos</w:t>
      </w:r>
    </w:p>
    <w:p w:rsidR="00667D2A" w:rsidRPr="005467E5" w:rsidRDefault="00667D2A" w:rsidP="00667D2A">
      <w:pPr>
        <w:jc w:val="both"/>
        <w:rPr>
          <w:rFonts w:cs="Arial"/>
          <w:lang w:val="es-ES"/>
        </w:rPr>
      </w:pPr>
      <w:r w:rsidRPr="005467E5">
        <w:rPr>
          <w:rFonts w:cs="Arial"/>
          <w:lang w:val="es-ES"/>
        </w:rPr>
        <w:t xml:space="preserve">El responsable del tratamiento de los datos que los solicitantes faciliten durante el procedimiento para la gestión de las ayudas es el Ayuntamiento de </w:t>
      </w:r>
      <w:proofErr w:type="spellStart"/>
      <w:r w:rsidRPr="005467E5">
        <w:rPr>
          <w:rFonts w:cs="Arial"/>
          <w:lang w:val="es-ES"/>
        </w:rPr>
        <w:t>Sant</w:t>
      </w:r>
      <w:proofErr w:type="spellEnd"/>
      <w:r w:rsidRPr="005467E5">
        <w:rPr>
          <w:rFonts w:cs="Arial"/>
          <w:lang w:val="es-ES"/>
        </w:rPr>
        <w:t xml:space="preserve"> Pere de </w:t>
      </w:r>
      <w:proofErr w:type="spellStart"/>
      <w:r w:rsidRPr="005467E5">
        <w:rPr>
          <w:rFonts w:cs="Arial"/>
          <w:lang w:val="es-ES"/>
        </w:rPr>
        <w:t>Ribes</w:t>
      </w:r>
      <w:proofErr w:type="spellEnd"/>
      <w:r w:rsidRPr="005467E5">
        <w:rPr>
          <w:rFonts w:cs="Arial"/>
          <w:lang w:val="es-ES"/>
        </w:rPr>
        <w:t xml:space="preserve">, con domicilio en </w:t>
      </w:r>
      <w:proofErr w:type="spellStart"/>
      <w:r w:rsidRPr="005467E5">
        <w:rPr>
          <w:rFonts w:cs="Arial"/>
          <w:lang w:val="es-ES"/>
        </w:rPr>
        <w:t>en</w:t>
      </w:r>
      <w:proofErr w:type="spellEnd"/>
      <w:r w:rsidRPr="005467E5">
        <w:rPr>
          <w:rFonts w:cs="Arial"/>
          <w:lang w:val="es-ES"/>
        </w:rPr>
        <w:t xml:space="preserve"> la Plaza de la Vila, 1 - 08810 – </w:t>
      </w:r>
      <w:proofErr w:type="spellStart"/>
      <w:r w:rsidRPr="005467E5">
        <w:rPr>
          <w:rFonts w:cs="Arial"/>
          <w:lang w:val="es-ES"/>
        </w:rPr>
        <w:t>Ribes</w:t>
      </w:r>
      <w:proofErr w:type="spellEnd"/>
      <w:r w:rsidRPr="005467E5">
        <w:rPr>
          <w:rFonts w:cs="Arial"/>
          <w:lang w:val="es-ES"/>
        </w:rPr>
        <w:t xml:space="preserve"> / Plaza de la Viña de Petaca, 1 – 08812 Les Roquetes. Puede dirigir cualquier</w:t>
      </w:r>
      <w:r w:rsidRPr="005467E5">
        <w:rPr>
          <w:lang w:val="es-ES"/>
        </w:rPr>
        <w:t xml:space="preserve"> </w:t>
      </w:r>
      <w:r w:rsidRPr="005467E5">
        <w:rPr>
          <w:rFonts w:cs="Arial"/>
          <w:lang w:val="es-ES"/>
        </w:rPr>
        <w:t xml:space="preserve">consulta sobre el tratamiento de sus datos al Delegado de Protección de Datos del Ayuntamiento de </w:t>
      </w:r>
      <w:proofErr w:type="spellStart"/>
      <w:r w:rsidRPr="005467E5">
        <w:rPr>
          <w:rFonts w:cs="Arial"/>
          <w:lang w:val="es-ES"/>
        </w:rPr>
        <w:t>Sant</w:t>
      </w:r>
      <w:proofErr w:type="spellEnd"/>
      <w:r w:rsidRPr="005467E5">
        <w:rPr>
          <w:rFonts w:cs="Arial"/>
          <w:lang w:val="es-ES"/>
        </w:rPr>
        <w:t xml:space="preserve"> Pere de </w:t>
      </w:r>
      <w:proofErr w:type="spellStart"/>
      <w:r w:rsidRPr="005467E5">
        <w:rPr>
          <w:rFonts w:cs="Arial"/>
          <w:lang w:val="es-ES"/>
        </w:rPr>
        <w:t>Ribes</w:t>
      </w:r>
      <w:proofErr w:type="spellEnd"/>
      <w:r w:rsidRPr="005467E5">
        <w:rPr>
          <w:rFonts w:cs="Arial"/>
          <w:lang w:val="es-ES"/>
        </w:rPr>
        <w:t xml:space="preserve"> mediante correo electrónico </w:t>
      </w:r>
      <w:hyperlink r:id="rId10" w:history="1">
        <w:r w:rsidR="00972EDE" w:rsidRPr="001F1039">
          <w:rPr>
            <w:rStyle w:val="Enlla"/>
            <w:rFonts w:cs="Arial"/>
            <w:lang w:val="es-ES"/>
          </w:rPr>
          <w:t>dpd@santperederibes.cat</w:t>
        </w:r>
      </w:hyperlink>
      <w:r w:rsidRPr="005467E5">
        <w:rPr>
          <w:rFonts w:cs="Arial"/>
          <w:lang w:val="es-ES"/>
        </w:rPr>
        <w:t xml:space="preserve"> </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b/>
          <w:lang w:val="es-ES"/>
        </w:rPr>
        <w:t>26.2.</w:t>
      </w:r>
      <w:r w:rsidRPr="005467E5">
        <w:rPr>
          <w:rFonts w:cs="Arial"/>
          <w:lang w:val="es-ES"/>
        </w:rPr>
        <w:t xml:space="preserve"> Finalidad del tratamiento de datos personales</w:t>
      </w:r>
    </w:p>
    <w:p w:rsidR="00667D2A" w:rsidRPr="005467E5" w:rsidRDefault="00667D2A" w:rsidP="00667D2A">
      <w:pPr>
        <w:jc w:val="both"/>
        <w:rPr>
          <w:rFonts w:cs="Arial"/>
          <w:lang w:val="es-ES"/>
        </w:rPr>
      </w:pPr>
      <w:r w:rsidRPr="005467E5">
        <w:rPr>
          <w:rFonts w:cs="Arial"/>
          <w:lang w:val="es-ES"/>
        </w:rPr>
        <w:t xml:space="preserve">El Ayuntamiento de </w:t>
      </w:r>
      <w:proofErr w:type="spellStart"/>
      <w:r w:rsidRPr="005467E5">
        <w:rPr>
          <w:rFonts w:cs="Arial"/>
          <w:lang w:val="es-ES"/>
        </w:rPr>
        <w:t>Sant</w:t>
      </w:r>
      <w:proofErr w:type="spellEnd"/>
      <w:r w:rsidRPr="005467E5">
        <w:rPr>
          <w:rFonts w:cs="Arial"/>
          <w:lang w:val="es-ES"/>
        </w:rPr>
        <w:t xml:space="preserve"> Pere de </w:t>
      </w:r>
      <w:proofErr w:type="spellStart"/>
      <w:r w:rsidRPr="005467E5">
        <w:rPr>
          <w:rFonts w:cs="Arial"/>
          <w:lang w:val="es-ES"/>
        </w:rPr>
        <w:t>Ribes</w:t>
      </w:r>
      <w:proofErr w:type="spellEnd"/>
      <w:r w:rsidRPr="005467E5">
        <w:rPr>
          <w:rFonts w:cs="Arial"/>
          <w:lang w:val="es-ES"/>
        </w:rPr>
        <w:t xml:space="preserve"> tratará la información facilitada por los solicitantes con el fin de gestionar las citadas ayudas. Los datos serán conservados durante el tiempo necesario para la gestión integral de las ayudas, desde el análisis de los requisitos para el otorgamiento hasta la justificación y pago y, en cualquier caso, hasta que el interesado no solicite la supresión.</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b/>
          <w:lang w:val="es-ES"/>
        </w:rPr>
        <w:t>26.3.</w:t>
      </w:r>
      <w:r w:rsidRPr="005467E5">
        <w:rPr>
          <w:rFonts w:cs="Arial"/>
          <w:lang w:val="es-ES"/>
        </w:rPr>
        <w:t xml:space="preserve"> ¿Cuál es la legitimación para el tratamiento de sus datos</w:t>
      </w:r>
    </w:p>
    <w:p w:rsidR="00667D2A" w:rsidRPr="005467E5" w:rsidRDefault="00667D2A" w:rsidP="00667D2A">
      <w:pPr>
        <w:jc w:val="both"/>
        <w:rPr>
          <w:rFonts w:cs="Arial"/>
          <w:lang w:val="es-ES"/>
        </w:rPr>
      </w:pPr>
      <w:r w:rsidRPr="005467E5">
        <w:rPr>
          <w:rFonts w:cs="Arial"/>
          <w:lang w:val="es-ES"/>
        </w:rPr>
        <w:t xml:space="preserve">El Ayuntamiento de </w:t>
      </w:r>
      <w:proofErr w:type="spellStart"/>
      <w:r w:rsidRPr="005467E5">
        <w:rPr>
          <w:rFonts w:cs="Arial"/>
          <w:lang w:val="es-ES"/>
        </w:rPr>
        <w:t>Sant</w:t>
      </w:r>
      <w:proofErr w:type="spellEnd"/>
      <w:r w:rsidRPr="005467E5">
        <w:rPr>
          <w:rFonts w:cs="Arial"/>
          <w:lang w:val="es-ES"/>
        </w:rPr>
        <w:t xml:space="preserve"> Pere de </w:t>
      </w:r>
      <w:proofErr w:type="spellStart"/>
      <w:r w:rsidRPr="005467E5">
        <w:rPr>
          <w:rFonts w:cs="Arial"/>
          <w:lang w:val="es-ES"/>
        </w:rPr>
        <w:t>Ribes</w:t>
      </w:r>
      <w:proofErr w:type="spellEnd"/>
      <w:r w:rsidRPr="005467E5">
        <w:rPr>
          <w:rFonts w:cs="Arial"/>
          <w:lang w:val="es-ES"/>
        </w:rPr>
        <w:t xml:space="preserve"> tratará sus datos para la gestión de los intereses de los vecinos y vecinas del municipio, en el marco de la prestación de una misión de interés público y en el ámbito de las competencias propias atribuidas en virtud del artículo 25 de la Ley 7/1985, de 2 de abril, reguladora de las Bases del Régimen Local.</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lang w:val="es-ES"/>
        </w:rPr>
        <w:t>La base legal para el tratamiento de sus datos se encuentra en la Ley 13/2006 a tenor de la cual se establece que las prestaciones sociales de carácter económico quedan condicionadas a la comprobación por parte de la entidad gestora, del estado real de necesidad del individuo protegido. Por tanto, la denegación del consentimiento por parte del solicitante de la ayuda para el tratamiento y comprobación de los datos personales, comportaría la imposibilidad del gestor para determinar si el solicitante cumple los requisitos y en consecuencia la denegación de la ayuda.</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lang w:val="es-ES"/>
        </w:rPr>
        <w:t>Los formularios para solicitar ayudas incluirán las perceptivas casillas para otorgar el consentimiento y se hará constar mediante casilla a marcar por el interesado.</w:t>
      </w:r>
    </w:p>
    <w:p w:rsidR="00667D2A" w:rsidRPr="005467E5" w:rsidRDefault="00667D2A" w:rsidP="00667D2A">
      <w:pPr>
        <w:jc w:val="both"/>
        <w:rPr>
          <w:rFonts w:cs="Arial"/>
          <w:lang w:val="es-ES"/>
        </w:rPr>
      </w:pPr>
    </w:p>
    <w:p w:rsidR="002E3170" w:rsidRPr="005467E5" w:rsidRDefault="00667D2A" w:rsidP="00667D2A">
      <w:pPr>
        <w:jc w:val="both"/>
        <w:rPr>
          <w:rFonts w:cs="Arial"/>
          <w:lang w:val="es-ES"/>
        </w:rPr>
      </w:pPr>
      <w:r w:rsidRPr="005467E5">
        <w:rPr>
          <w:rFonts w:cs="Arial"/>
          <w:lang w:val="es-ES"/>
        </w:rPr>
        <w:t>El consentimiento otorgado para un fin específico podrá ser retirado en cualquier momento, mediante la manifestación expresa fehaciente.</w:t>
      </w:r>
    </w:p>
    <w:p w:rsidR="002E3170" w:rsidRPr="005467E5" w:rsidRDefault="002E3170" w:rsidP="002C6B82">
      <w:pPr>
        <w:jc w:val="both"/>
        <w:rPr>
          <w:rFonts w:cs="Arial"/>
          <w:lang w:val="es-ES"/>
        </w:rPr>
      </w:pPr>
    </w:p>
    <w:p w:rsidR="00667D2A" w:rsidRPr="005467E5" w:rsidRDefault="00667D2A" w:rsidP="00667D2A">
      <w:pPr>
        <w:jc w:val="both"/>
        <w:rPr>
          <w:rFonts w:cs="Arial"/>
          <w:lang w:val="es-ES"/>
        </w:rPr>
      </w:pPr>
      <w:r w:rsidRPr="005467E5">
        <w:rPr>
          <w:rFonts w:cs="Arial"/>
          <w:b/>
          <w:lang w:val="es-ES"/>
        </w:rPr>
        <w:t>26.4.</w:t>
      </w:r>
      <w:r w:rsidRPr="005467E5">
        <w:rPr>
          <w:rFonts w:cs="Arial"/>
          <w:lang w:val="es-ES"/>
        </w:rPr>
        <w:t xml:space="preserve"> A qué destinatarios se le comunicarán sus datos.</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lang w:val="es-ES"/>
        </w:rPr>
        <w:t xml:space="preserve">Dado el carácter específico de estas ayudas, la persona solicitante que tome parte en la correspondiente convocatoria acepta expresamente la cesión de sus datos al tercero que corresponda en función de la ayuda solicitada por el interesado. Los terceros implicados en la tramitación global de la ayuda actuarán como responsable del tratamiento de los datos bajo las directrices que se formalizarán en un documento regulador de las relaciones entre el responsable y el encargado del tratamiento. Este documento será notificado al encargado del tratamiento conforme a lo establecido en el artículo 28 del RGPD. El encargado del tratamiento se compromete a ofrecer las garantías suficientes respecto a la implantación y mantenimiento de </w:t>
      </w:r>
      <w:r w:rsidRPr="005467E5">
        <w:rPr>
          <w:rFonts w:cs="Arial"/>
          <w:lang w:val="es-ES"/>
        </w:rPr>
        <w:lastRenderedPageBreak/>
        <w:t>las medidas técnicas y organizativas apropiadas que garanticen la protección de los derechos de las personas afectadas por el tratamiento de los datos que gestiona.</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lang w:val="es-ES"/>
        </w:rPr>
        <w:t>No se cederán datos a ningún otro tercero salvo obligación legal.</w:t>
      </w:r>
    </w:p>
    <w:p w:rsidR="00667D2A" w:rsidRPr="005467E5" w:rsidRDefault="00667D2A" w:rsidP="00667D2A">
      <w:pPr>
        <w:jc w:val="both"/>
        <w:rPr>
          <w:rFonts w:cs="Arial"/>
          <w:lang w:val="es-ES"/>
        </w:rPr>
      </w:pPr>
    </w:p>
    <w:p w:rsidR="002E3170" w:rsidRPr="005467E5" w:rsidRDefault="00667D2A" w:rsidP="00667D2A">
      <w:pPr>
        <w:jc w:val="both"/>
        <w:rPr>
          <w:rFonts w:cs="Arial"/>
          <w:lang w:val="es-ES"/>
        </w:rPr>
      </w:pPr>
      <w:r w:rsidRPr="005467E5">
        <w:rPr>
          <w:rFonts w:cs="Arial"/>
          <w:b/>
          <w:lang w:val="es-ES"/>
        </w:rPr>
        <w:t>26.5.</w:t>
      </w:r>
      <w:r w:rsidRPr="005467E5">
        <w:rPr>
          <w:rFonts w:cs="Arial"/>
          <w:lang w:val="es-ES"/>
        </w:rPr>
        <w:t xml:space="preserve"> Cuáles son sus derechos respecto a los datos que nos facilita.</w:t>
      </w:r>
    </w:p>
    <w:p w:rsidR="002E3170" w:rsidRPr="005467E5" w:rsidRDefault="002E3170" w:rsidP="002C6B82">
      <w:pPr>
        <w:jc w:val="both"/>
        <w:rPr>
          <w:rFonts w:cs="Arial"/>
          <w:lang w:val="es-ES"/>
        </w:rPr>
      </w:pPr>
    </w:p>
    <w:p w:rsidR="00667D2A" w:rsidRPr="005467E5" w:rsidRDefault="00667D2A" w:rsidP="00667D2A">
      <w:pPr>
        <w:jc w:val="both"/>
        <w:rPr>
          <w:rFonts w:cs="Arial"/>
          <w:lang w:val="es-ES"/>
        </w:rPr>
      </w:pPr>
      <w:r w:rsidRPr="005467E5">
        <w:rPr>
          <w:rFonts w:cs="Arial"/>
          <w:lang w:val="es-ES"/>
        </w:rPr>
        <w:t xml:space="preserve">Cualquier persona tiene derecho a obtener confirmación sobre si en el Ayuntamiento de </w:t>
      </w:r>
      <w:proofErr w:type="spellStart"/>
      <w:r w:rsidRPr="005467E5">
        <w:rPr>
          <w:rFonts w:cs="Arial"/>
          <w:lang w:val="es-ES"/>
        </w:rPr>
        <w:t>Sant</w:t>
      </w:r>
      <w:proofErr w:type="spellEnd"/>
      <w:r w:rsidRPr="005467E5">
        <w:rPr>
          <w:rFonts w:cs="Arial"/>
          <w:lang w:val="es-ES"/>
        </w:rPr>
        <w:t xml:space="preserve"> Pere de </w:t>
      </w:r>
      <w:proofErr w:type="spellStart"/>
      <w:r w:rsidRPr="005467E5">
        <w:rPr>
          <w:rFonts w:cs="Arial"/>
          <w:lang w:val="es-ES"/>
        </w:rPr>
        <w:t>Ribes</w:t>
      </w:r>
      <w:proofErr w:type="spellEnd"/>
      <w:r w:rsidRPr="005467E5">
        <w:rPr>
          <w:rFonts w:cs="Arial"/>
          <w:lang w:val="es-ES"/>
        </w:rPr>
        <w:t xml:space="preserve"> se tratan datos personales que le pertenecen o no.</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lang w:val="es-ES"/>
        </w:rPr>
        <w:t>Las personas interesadas tienen derecho a acceder a sus datos personales, así como a solicitar la rectificación de los datos inexactos, en su caso, solicitar la supresión cuando, entre otros motivos, los datos ya no sean necesarios para los fines por los que fueron recogidas.</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lang w:val="es-ES"/>
        </w:rPr>
        <w:t>En determinadas circunstancias, los interesados ​​podrán solicitar la limitación del tratamiento de sus datos, en cuyo caso, los datos se conservarán únicamente para el ejercicio o la defensa de reclamaciones.</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lang w:val="es-ES"/>
        </w:rPr>
        <w:t xml:space="preserve">Por motivos relacionados con su situación particular, los interesados ​​podrán oponerse al tratamiento de sus datos. El Ayuntamiento de </w:t>
      </w:r>
      <w:proofErr w:type="spellStart"/>
      <w:r w:rsidRPr="005467E5">
        <w:rPr>
          <w:rFonts w:cs="Arial"/>
          <w:lang w:val="es-ES"/>
        </w:rPr>
        <w:t>Sant</w:t>
      </w:r>
      <w:proofErr w:type="spellEnd"/>
      <w:r w:rsidRPr="005467E5">
        <w:rPr>
          <w:rFonts w:cs="Arial"/>
          <w:lang w:val="es-ES"/>
        </w:rPr>
        <w:t xml:space="preserve"> Pere de </w:t>
      </w:r>
      <w:proofErr w:type="spellStart"/>
      <w:r w:rsidRPr="005467E5">
        <w:rPr>
          <w:rFonts w:cs="Arial"/>
          <w:lang w:val="es-ES"/>
        </w:rPr>
        <w:t>Ribes</w:t>
      </w:r>
      <w:proofErr w:type="spellEnd"/>
      <w:r w:rsidRPr="005467E5">
        <w:rPr>
          <w:rFonts w:cs="Arial"/>
          <w:lang w:val="es-ES"/>
        </w:rPr>
        <w:t xml:space="preserve"> dejará de tratar sus datos, salvo por motivos legítimos necesarios, o para el ejercicio o la defensa de posibles reclamaciones.</w:t>
      </w:r>
    </w:p>
    <w:p w:rsidR="00667D2A" w:rsidRPr="005467E5" w:rsidRDefault="00667D2A" w:rsidP="00667D2A">
      <w:pPr>
        <w:jc w:val="both"/>
        <w:rPr>
          <w:rFonts w:cs="Arial"/>
          <w:lang w:val="es-ES"/>
        </w:rPr>
      </w:pPr>
    </w:p>
    <w:p w:rsidR="002E3170" w:rsidRPr="005467E5" w:rsidRDefault="00667D2A" w:rsidP="00667D2A">
      <w:pPr>
        <w:jc w:val="both"/>
        <w:rPr>
          <w:rFonts w:cs="Arial"/>
          <w:lang w:val="es-ES"/>
        </w:rPr>
      </w:pPr>
      <w:r w:rsidRPr="005467E5">
        <w:rPr>
          <w:rFonts w:cs="Arial"/>
          <w:lang w:val="es-ES"/>
        </w:rPr>
        <w:t>El interesado tendrá derecho también a la portabilidad de sus datos, en los casos legalmente previstos.</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lang w:val="es-ES"/>
        </w:rPr>
        <w:t xml:space="preserve">Los interesados ​​podrán ejercitar sus derechos mediante la correspondiente solicitud para el ejercicio de los derechos sobre los datos personales. La solicitud específica habilitada para el ejercicio de los derechos, debidamente cumplimentada, podrá entregarse en una de las Oficinas de atención Ciudadana del Ayuntamiento de </w:t>
      </w:r>
      <w:proofErr w:type="spellStart"/>
      <w:r w:rsidRPr="005467E5">
        <w:rPr>
          <w:rFonts w:cs="Arial"/>
          <w:lang w:val="es-ES"/>
        </w:rPr>
        <w:t>Sant</w:t>
      </w:r>
      <w:proofErr w:type="spellEnd"/>
      <w:r w:rsidRPr="005467E5">
        <w:rPr>
          <w:rFonts w:cs="Arial"/>
          <w:lang w:val="es-ES"/>
        </w:rPr>
        <w:t xml:space="preserve"> Pere de </w:t>
      </w:r>
      <w:proofErr w:type="spellStart"/>
      <w:r w:rsidRPr="005467E5">
        <w:rPr>
          <w:rFonts w:cs="Arial"/>
          <w:lang w:val="es-ES"/>
        </w:rPr>
        <w:t>Ribes</w:t>
      </w:r>
      <w:proofErr w:type="spellEnd"/>
      <w:r w:rsidRPr="005467E5">
        <w:rPr>
          <w:rFonts w:cs="Arial"/>
          <w:lang w:val="es-ES"/>
        </w:rPr>
        <w:t>.</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lang w:val="es-ES"/>
        </w:rPr>
        <w:t xml:space="preserve">Los interesados ​​también pueden dirigirse al Delegado de Protección de Datos del Ayuntamiento de </w:t>
      </w:r>
      <w:proofErr w:type="spellStart"/>
      <w:r w:rsidRPr="005467E5">
        <w:rPr>
          <w:rFonts w:cs="Arial"/>
          <w:lang w:val="es-ES"/>
        </w:rPr>
        <w:t>Sant</w:t>
      </w:r>
      <w:proofErr w:type="spellEnd"/>
      <w:r w:rsidRPr="005467E5">
        <w:rPr>
          <w:rFonts w:cs="Arial"/>
          <w:lang w:val="es-ES"/>
        </w:rPr>
        <w:t xml:space="preserve"> Pere de </w:t>
      </w:r>
      <w:proofErr w:type="spellStart"/>
      <w:r w:rsidRPr="005467E5">
        <w:rPr>
          <w:rFonts w:cs="Arial"/>
          <w:lang w:val="es-ES"/>
        </w:rPr>
        <w:t>Ribes</w:t>
      </w:r>
      <w:proofErr w:type="spellEnd"/>
      <w:r w:rsidRPr="005467E5">
        <w:rPr>
          <w:rFonts w:cs="Arial"/>
          <w:lang w:val="es-ES"/>
        </w:rPr>
        <w:t xml:space="preserve"> mediante correo electrónico a </w:t>
      </w:r>
      <w:hyperlink r:id="rId11" w:history="1">
        <w:r w:rsidRPr="005467E5">
          <w:rPr>
            <w:rStyle w:val="Enlla"/>
            <w:rFonts w:cs="Arial"/>
            <w:lang w:val="es-ES"/>
          </w:rPr>
          <w:t>dpd@santperederibes.cat</w:t>
        </w:r>
      </w:hyperlink>
      <w:r w:rsidRPr="005467E5">
        <w:rPr>
          <w:rFonts w:cs="Arial"/>
          <w:lang w:val="es-ES"/>
        </w:rPr>
        <w:t>.</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lang w:val="es-ES"/>
        </w:rPr>
        <w:t xml:space="preserve">Asimismo, en caso de no estar satisfecho con la respuesta al ejercicio de sus derechos, y en cualquier caso, siempre que lo considere oportuno, los interesados ​​podrán presentar una reclamación ante la Autoridad Catalana de Protección de Datos a través de la su sede electrónica en </w:t>
      </w:r>
      <w:hyperlink r:id="rId12" w:history="1">
        <w:r w:rsidRPr="005467E5">
          <w:rPr>
            <w:rStyle w:val="Enlla"/>
            <w:rFonts w:cs="Arial"/>
            <w:lang w:val="es-ES"/>
          </w:rPr>
          <w:t>www.apd.cat</w:t>
        </w:r>
      </w:hyperlink>
      <w:r w:rsidRPr="005467E5">
        <w:rPr>
          <w:rFonts w:cs="Arial"/>
          <w:lang w:val="es-ES"/>
        </w:rPr>
        <w:t>.</w:t>
      </w:r>
    </w:p>
    <w:p w:rsidR="00667D2A" w:rsidRPr="005467E5" w:rsidRDefault="00667D2A" w:rsidP="00667D2A">
      <w:pPr>
        <w:jc w:val="both"/>
        <w:rPr>
          <w:rFonts w:cs="Arial"/>
          <w:lang w:val="es-ES"/>
        </w:rPr>
      </w:pPr>
    </w:p>
    <w:p w:rsidR="00667D2A" w:rsidRPr="005467E5" w:rsidRDefault="00667D2A" w:rsidP="00667D2A">
      <w:pPr>
        <w:jc w:val="both"/>
        <w:rPr>
          <w:rFonts w:cs="Arial"/>
          <w:lang w:val="es-ES"/>
        </w:rPr>
      </w:pPr>
      <w:r w:rsidRPr="005467E5">
        <w:rPr>
          <w:rFonts w:cs="Arial"/>
          <w:b/>
          <w:lang w:val="es-ES"/>
        </w:rPr>
        <w:t>26.6.</w:t>
      </w:r>
      <w:r w:rsidRPr="005467E5">
        <w:rPr>
          <w:rFonts w:cs="Arial"/>
          <w:lang w:val="es-ES"/>
        </w:rPr>
        <w:t xml:space="preserve"> Cómo hemos obtenido sus datos</w:t>
      </w:r>
    </w:p>
    <w:p w:rsidR="00667D2A" w:rsidRPr="005467E5" w:rsidRDefault="00667D2A" w:rsidP="00667D2A">
      <w:pPr>
        <w:jc w:val="both"/>
        <w:rPr>
          <w:rFonts w:cs="Arial"/>
          <w:lang w:val="es-ES"/>
        </w:rPr>
      </w:pPr>
    </w:p>
    <w:p w:rsidR="002E3170" w:rsidRPr="005467E5" w:rsidRDefault="00667D2A" w:rsidP="00667D2A">
      <w:pPr>
        <w:jc w:val="both"/>
        <w:rPr>
          <w:rFonts w:cs="Arial"/>
          <w:lang w:val="es-ES"/>
        </w:rPr>
      </w:pPr>
      <w:r w:rsidRPr="005467E5">
        <w:rPr>
          <w:rFonts w:cs="Arial"/>
          <w:lang w:val="es-ES"/>
        </w:rPr>
        <w:t xml:space="preserve">Los datos personales que tratamos en el Ayuntamiento de </w:t>
      </w:r>
      <w:proofErr w:type="spellStart"/>
      <w:r w:rsidRPr="005467E5">
        <w:rPr>
          <w:rFonts w:cs="Arial"/>
          <w:lang w:val="es-ES"/>
        </w:rPr>
        <w:t>Sant</w:t>
      </w:r>
      <w:proofErr w:type="spellEnd"/>
      <w:r w:rsidRPr="005467E5">
        <w:rPr>
          <w:rFonts w:cs="Arial"/>
          <w:lang w:val="es-ES"/>
        </w:rPr>
        <w:t xml:space="preserve"> Pere de </w:t>
      </w:r>
      <w:proofErr w:type="spellStart"/>
      <w:r w:rsidRPr="005467E5">
        <w:rPr>
          <w:rFonts w:cs="Arial"/>
          <w:lang w:val="es-ES"/>
        </w:rPr>
        <w:t>Ribes</w:t>
      </w:r>
      <w:proofErr w:type="spellEnd"/>
      <w:r w:rsidRPr="005467E5">
        <w:rPr>
          <w:rFonts w:cs="Arial"/>
          <w:lang w:val="es-ES"/>
        </w:rPr>
        <w:t xml:space="preserve"> han sido</w:t>
      </w:r>
      <w:r w:rsidR="005E00F1" w:rsidRPr="005467E5">
        <w:rPr>
          <w:rFonts w:cs="Arial"/>
          <w:lang w:val="es-ES"/>
        </w:rPr>
        <w:t xml:space="preserve"> </w:t>
      </w:r>
      <w:r w:rsidRPr="005467E5">
        <w:rPr>
          <w:rFonts w:cs="Arial"/>
          <w:lang w:val="es-ES"/>
        </w:rPr>
        <w:t>proporcionadas directamente por los interesados ​​o autorizada la consulta a través del servicio Vía Abierta, Administración tributaria, INSS y SOC y las categorías de datos que gestionamos son: datos acreditativos de la persona física o jurídica, datos postales o electrónicas, datos sobre las situaciones familiares, datos económicos, datos laborales.</w:t>
      </w:r>
    </w:p>
    <w:p w:rsidR="002C6B82" w:rsidRPr="005467E5" w:rsidRDefault="002C6B82" w:rsidP="002C6B82">
      <w:pPr>
        <w:jc w:val="both"/>
        <w:rPr>
          <w:rFonts w:cs="Arial"/>
          <w:lang w:val="es-ES"/>
        </w:rPr>
      </w:pPr>
    </w:p>
    <w:p w:rsidR="00410AB0" w:rsidRPr="005467E5" w:rsidRDefault="00410AB0" w:rsidP="00410AB0">
      <w:pPr>
        <w:jc w:val="both"/>
        <w:rPr>
          <w:rFonts w:cs="Arial"/>
          <w:lang w:val="es-ES"/>
        </w:rPr>
      </w:pPr>
    </w:p>
    <w:p w:rsidR="004E07BF" w:rsidRPr="005467E5" w:rsidRDefault="004E07BF" w:rsidP="002C77D5">
      <w:pPr>
        <w:tabs>
          <w:tab w:val="num" w:pos="426"/>
          <w:tab w:val="left" w:pos="9072"/>
        </w:tabs>
        <w:ind w:right="-1"/>
        <w:jc w:val="both"/>
        <w:rPr>
          <w:rFonts w:cs="Arial"/>
          <w:lang w:val="es-ES"/>
        </w:rPr>
      </w:pPr>
    </w:p>
    <w:p w:rsidR="00011672" w:rsidRPr="005467E5" w:rsidRDefault="00011672" w:rsidP="00410AB0">
      <w:pPr>
        <w:jc w:val="both"/>
        <w:rPr>
          <w:rFonts w:cs="Arial"/>
          <w:b/>
          <w:lang w:val="es-ES"/>
        </w:rPr>
      </w:pPr>
    </w:p>
    <w:sectPr w:rsidR="00011672" w:rsidRPr="005467E5" w:rsidSect="00C01A3A">
      <w:headerReference w:type="default" r:id="rId13"/>
      <w:footerReference w:type="default" r:id="rId14"/>
      <w:pgSz w:w="11906" w:h="16838" w:code="9"/>
      <w:pgMar w:top="2381" w:right="1701" w:bottom="964"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305" w:rsidRDefault="00F97305">
      <w:r>
        <w:separator/>
      </w:r>
    </w:p>
  </w:endnote>
  <w:endnote w:type="continuationSeparator" w:id="0">
    <w:p w:rsidR="00F97305" w:rsidRDefault="00F97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C1E" w:rsidRDefault="00847C58">
    <w:pPr>
      <w:pStyle w:val="Peu"/>
      <w:jc w:val="center"/>
      <w:rPr>
        <w:rFonts w:cs="Arial"/>
        <w:b/>
        <w:bCs/>
        <w:color w:val="999999"/>
        <w:sz w:val="16"/>
      </w:rPr>
    </w:pPr>
    <w:r>
      <w:rPr>
        <w:rFonts w:cs="Arial"/>
        <w:b/>
        <w:bCs/>
        <w:color w:val="999999"/>
        <w:sz w:val="16"/>
      </w:rPr>
      <w:t>A</w:t>
    </w:r>
    <w:r w:rsidR="00B77C1E">
      <w:rPr>
        <w:rFonts w:cs="Arial"/>
        <w:b/>
        <w:bCs/>
        <w:color w:val="999999"/>
        <w:sz w:val="16"/>
      </w:rPr>
      <w:t>juntament Sant Pere de Ribes</w:t>
    </w:r>
  </w:p>
  <w:p w:rsidR="00B77C1E" w:rsidRPr="00B77C1E" w:rsidRDefault="00B77C1E" w:rsidP="00B77C1E">
    <w:pPr>
      <w:tabs>
        <w:tab w:val="center" w:pos="4252"/>
        <w:tab w:val="right" w:pos="8504"/>
      </w:tabs>
      <w:jc w:val="center"/>
      <w:rPr>
        <w:rFonts w:ascii="Times New Roman" w:hAnsi="Times New Roman" w:cs="Arial"/>
        <w:color w:val="999999"/>
        <w:sz w:val="16"/>
      </w:rPr>
    </w:pPr>
    <w:r w:rsidRPr="00B77C1E">
      <w:rPr>
        <w:rFonts w:ascii="Times New Roman" w:hAnsi="Times New Roman" w:cs="Arial"/>
        <w:color w:val="999999"/>
        <w:sz w:val="16"/>
      </w:rPr>
      <w:t>Plaça de la Vila, 1 - 08810 – Ribes / Plaça de la Vinya d’en Petaca, 1 – 08812 Les Roquetes</w:t>
    </w:r>
  </w:p>
  <w:p w:rsidR="00847C58" w:rsidRDefault="00847C58">
    <w:pPr>
      <w:pStyle w:val="Peu"/>
      <w:jc w:val="center"/>
      <w:rPr>
        <w:rFonts w:cs="Arial"/>
        <w:color w:val="999999"/>
        <w:sz w:val="16"/>
      </w:rPr>
    </w:pPr>
    <w:r>
      <w:rPr>
        <w:rFonts w:cs="Arial"/>
        <w:color w:val="999999"/>
        <w:sz w:val="16"/>
      </w:rPr>
      <w:t xml:space="preserve">Tel. </w:t>
    </w:r>
    <w:r w:rsidR="00B77C1E">
      <w:rPr>
        <w:rFonts w:cs="Arial"/>
        <w:color w:val="999999"/>
        <w:sz w:val="16"/>
      </w:rPr>
      <w:t xml:space="preserve">93 896 73 00 </w:t>
    </w:r>
    <w:r>
      <w:rPr>
        <w:rFonts w:cs="Arial"/>
        <w:color w:val="999999"/>
        <w:sz w:val="16"/>
      </w:rPr>
      <w:t>A/e: ajuntament@santperederibes.cat</w:t>
    </w:r>
  </w:p>
  <w:p w:rsidR="00847C58" w:rsidRDefault="00847C58">
    <w:pPr>
      <w:pStyle w:val="Peu"/>
      <w:jc w:val="center"/>
      <w:rPr>
        <w:rFonts w:cs="Arial"/>
        <w:color w:val="999999"/>
        <w:sz w:val="16"/>
      </w:rPr>
    </w:pPr>
    <w:r>
      <w:rPr>
        <w:rFonts w:cs="Arial"/>
        <w:color w:val="999999"/>
        <w:sz w:val="16"/>
      </w:rPr>
      <w:t xml:space="preserve">w </w:t>
    </w:r>
    <w:proofErr w:type="spellStart"/>
    <w:r>
      <w:rPr>
        <w:rFonts w:cs="Arial"/>
        <w:color w:val="999999"/>
        <w:sz w:val="16"/>
      </w:rPr>
      <w:t>w</w:t>
    </w:r>
    <w:proofErr w:type="spellEnd"/>
    <w:r>
      <w:rPr>
        <w:rFonts w:cs="Arial"/>
        <w:color w:val="999999"/>
        <w:sz w:val="16"/>
      </w:rPr>
      <w:t xml:space="preserve"> </w:t>
    </w:r>
    <w:proofErr w:type="spellStart"/>
    <w:r>
      <w:rPr>
        <w:rFonts w:cs="Arial"/>
        <w:color w:val="999999"/>
        <w:sz w:val="16"/>
      </w:rPr>
      <w:t>w</w:t>
    </w:r>
    <w:proofErr w:type="spellEnd"/>
    <w:r>
      <w:rPr>
        <w:rFonts w:cs="Arial"/>
        <w:color w:val="999999"/>
        <w:sz w:val="16"/>
      </w:rPr>
      <w:t xml:space="preserve"> . s a n t p e r e d e r i b e s . c a t</w:t>
    </w:r>
  </w:p>
  <w:p w:rsidR="00847C58" w:rsidRDefault="00847C58">
    <w:pPr>
      <w:pStyle w:val="Peu"/>
      <w:jc w:val="center"/>
      <w:rPr>
        <w:rFonts w:cs="Arial"/>
        <w:color w:val="999999"/>
        <w:sz w:val="16"/>
      </w:rPr>
    </w:pPr>
  </w:p>
  <w:p w:rsidR="00184854" w:rsidRPr="00184854" w:rsidRDefault="00184854" w:rsidP="00184854">
    <w:pPr>
      <w:jc w:val="center"/>
      <w:rPr>
        <w:rFonts w:ascii="Times New Roman" w:hAnsi="Times New Roman"/>
        <w:sz w:val="14"/>
      </w:rPr>
    </w:pPr>
    <w:r w:rsidRPr="00184854">
      <w:rPr>
        <w:rFonts w:ascii="Times New Roman" w:hAnsi="Times New Roman"/>
        <w:sz w:val="14"/>
      </w:rPr>
      <w:t>L’Ajuntament de Sant Pere de Ribes compleix amb el que estableix el Reglament 2016/679 del Parlament Europeu i del Consell de 27 d’abril de 2016, i la Llei Orgànica 3/2018, de 5 de desembre, de Protecció de Dades Personals i garantia dels drets digitals.</w:t>
    </w:r>
  </w:p>
  <w:p w:rsidR="00184854" w:rsidRPr="00184854" w:rsidRDefault="00184854" w:rsidP="00184854">
    <w:pPr>
      <w:jc w:val="center"/>
      <w:rPr>
        <w:rFonts w:ascii="Times New Roman" w:hAnsi="Times New Roman"/>
        <w:sz w:val="14"/>
      </w:rPr>
    </w:pPr>
    <w:r w:rsidRPr="00184854">
      <w:rPr>
        <w:rFonts w:ascii="Times New Roman" w:hAnsi="Times New Roman"/>
        <w:sz w:val="14"/>
      </w:rPr>
      <w:t xml:space="preserve">Per a més informació adreceu-vos a </w:t>
    </w:r>
    <w:hyperlink r:id="rId1" w:history="1">
      <w:r w:rsidRPr="00184854">
        <w:rPr>
          <w:rFonts w:ascii="Times New Roman" w:hAnsi="Times New Roman"/>
          <w:bCs/>
          <w:color w:val="0000FF"/>
          <w:sz w:val="14"/>
          <w:u w:val="single"/>
        </w:rPr>
        <w:t>http://www.santperederibes.cat</w:t>
      </w:r>
    </w:hyperlink>
    <w:r w:rsidRPr="00184854">
      <w:rPr>
        <w:rFonts w:ascii="Times New Roman" w:hAnsi="Times New Roman"/>
        <w:sz w:val="14"/>
      </w:rPr>
      <w:t xml:space="preserve"> o directament a l’Ajuntament.</w:t>
    </w:r>
  </w:p>
  <w:p w:rsidR="00847C58" w:rsidRDefault="00847C58" w:rsidP="00184854">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305" w:rsidRDefault="00F97305">
      <w:r>
        <w:separator/>
      </w:r>
    </w:p>
  </w:footnote>
  <w:footnote w:type="continuationSeparator" w:id="0">
    <w:p w:rsidR="00F97305" w:rsidRDefault="00F973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C58" w:rsidRDefault="003559AA">
    <w:pPr>
      <w:pStyle w:val="Capalera"/>
    </w:pPr>
    <w:r>
      <w:rPr>
        <w:noProof/>
        <w:lang w:eastAsia="ca-ES"/>
      </w:rPr>
      <mc:AlternateContent>
        <mc:Choice Requires="wps">
          <w:drawing>
            <wp:anchor distT="0" distB="0" distL="114300" distR="114300" simplePos="0" relativeHeight="251658240" behindDoc="0" locked="0" layoutInCell="1" allowOverlap="1">
              <wp:simplePos x="0" y="0"/>
              <wp:positionH relativeFrom="column">
                <wp:posOffset>1485900</wp:posOffset>
              </wp:positionH>
              <wp:positionV relativeFrom="paragraph">
                <wp:posOffset>688340</wp:posOffset>
              </wp:positionV>
              <wp:extent cx="3314700" cy="342900"/>
              <wp:effectExtent l="0" t="254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7C58" w:rsidRDefault="0027314A" w:rsidP="009444A7">
                          <w:pPr>
                            <w:jc w:val="right"/>
                          </w:pPr>
                          <w:r>
                            <w:t>Serveis Socials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17pt;margin-top:54.2pt;width:261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" filled="f" stroked="f">
              <v:textbox>
                <w:txbxContent>
                  <w:p w:rsidR="00847C58" w:rsidRDefault="0027314A" w:rsidP="009444A7">
                    <w:pPr>
                      <w:jc w:val="right"/>
                    </w:pPr>
                    <w:r>
                      <w:t>Serveis Socials</w:t>
                    </w:r>
                  </w:p>
                </w:txbxContent>
              </v:textbox>
            </v:shape>
          </w:pict>
        </mc:Fallback>
      </mc:AlternateContent>
    </w:r>
    <w:r>
      <w:rPr>
        <w:noProof/>
        <w:lang w:eastAsia="ca-ES"/>
      </w:rPr>
      <mc:AlternateContent>
        <mc:Choice Requires="wpg">
          <w:drawing>
            <wp:anchor distT="0" distB="0" distL="114300" distR="114300" simplePos="0" relativeHeight="251657216" behindDoc="0" locked="0" layoutInCell="1" allowOverlap="1">
              <wp:simplePos x="0" y="0"/>
              <wp:positionH relativeFrom="column">
                <wp:posOffset>-685800</wp:posOffset>
              </wp:positionH>
              <wp:positionV relativeFrom="paragraph">
                <wp:posOffset>2540</wp:posOffset>
              </wp:positionV>
              <wp:extent cx="5434330" cy="746760"/>
              <wp:effectExtent l="0" t="2540" r="23495"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4330" cy="746760"/>
                        <a:chOff x="1662" y="6174"/>
                        <a:chExt cx="8558" cy="1176"/>
                      </a:xfrm>
                    </wpg:grpSpPr>
                    <wps:wsp>
                      <wps:cNvPr id="2" name="Text Box 3"/>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7C58" w:rsidRDefault="00847C58">
                            <w:pPr>
                              <w:pStyle w:val="Textindependent"/>
                              <w:rPr>
                                <w:spacing w:val="10"/>
                                <w:sz w:val="24"/>
                                <w:lang w:val="ca-ES"/>
                              </w:rPr>
                            </w:pPr>
                            <w:r>
                              <w:rPr>
                                <w:spacing w:val="10"/>
                                <w:sz w:val="24"/>
                                <w:lang w:val="ca-ES"/>
                              </w:rPr>
                              <w:t>Ajuntament</w:t>
                            </w:r>
                          </w:p>
                          <w:p w:rsidR="00847C58" w:rsidRDefault="00847C58">
                            <w:pPr>
                              <w:pStyle w:val="Textindependent"/>
                              <w:rPr>
                                <w:spacing w:val="10"/>
                                <w:sz w:val="24"/>
                                <w:lang w:val="ca-ES"/>
                              </w:rPr>
                            </w:pPr>
                            <w:r>
                              <w:rPr>
                                <w:spacing w:val="10"/>
                                <w:sz w:val="24"/>
                                <w:lang w:val="ca-ES"/>
                              </w:rPr>
                              <w:t>Sant Pere de Ribes</w:t>
                            </w:r>
                          </w:p>
                        </w:txbxContent>
                      </wps:txbx>
                      <wps:bodyPr rot="0" vert="horz" wrap="square" lIns="72000" tIns="45720" rIns="18000" bIns="36000" anchor="t" anchorCtr="0" upright="1">
                        <a:noAutofit/>
                      </wps:bodyPr>
                    </wps:wsp>
                    <wps:wsp>
                      <wps:cNvPr id="3" name="Line 4"/>
                      <wps:cNvCnPr>
                        <a:cxnSpLocks noChangeShapeType="1"/>
                      </wps:cNvCnPr>
                      <wps:spPr bwMode="auto">
                        <a:xfrm>
                          <a:off x="2742" y="7191"/>
                          <a:ext cx="7478"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2" o:spid="_x0000_s1027" style="position:absolute;margin-left:-54pt;margin-top:.2pt;width:427.9pt;height:58.8pt;z-index:251657216"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">
              <v:shape id="Text Box 3"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" stroked="f">
                <v:textbox inset="2mm,,.5mm,1mm">
                  <w:txbxContent>
                    <w:p w:rsidR="00847C58" w:rsidRDefault="00847C58">
                      <w:pPr>
                        <w:pStyle w:val="Textindependent"/>
                        <w:rPr>
                          <w:spacing w:val="10"/>
                          <w:sz w:val="24"/>
                          <w:lang w:val="ca-ES"/>
                        </w:rPr>
                      </w:pPr>
                      <w:r>
                        <w:rPr>
                          <w:spacing w:val="10"/>
                          <w:sz w:val="24"/>
                          <w:lang w:val="ca-ES"/>
                        </w:rPr>
                        <w:t>Ajuntament</w:t>
                      </w:r>
                    </w:p>
                    <w:p w:rsidR="00847C58" w:rsidRDefault="00847C58">
                      <w:pPr>
                        <w:pStyle w:val="Textindependent"/>
                        <w:rPr>
                          <w:spacing w:val="10"/>
                          <w:sz w:val="24"/>
                          <w:lang w:val="ca-ES"/>
                        </w:rPr>
                      </w:pPr>
                      <w:r>
                        <w:rPr>
                          <w:spacing w:val="10"/>
                          <w:sz w:val="24"/>
                          <w:lang w:val="ca-ES"/>
                        </w:rPr>
                        <w:t>Sant Pere de Ribes</w:t>
                      </w:r>
                    </w:p>
                  </w:txbxContent>
                </v:textbox>
              </v:shape>
              <v:line id="Line 4"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">
                <v:imagedata r:id="rId2"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3AC5"/>
    <w:multiLevelType w:val="multilevel"/>
    <w:tmpl w:val="986C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12D67"/>
    <w:multiLevelType w:val="hybridMultilevel"/>
    <w:tmpl w:val="A4E2F5B2"/>
    <w:lvl w:ilvl="0" w:tplc="7148392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F027A5"/>
    <w:multiLevelType w:val="hybridMultilevel"/>
    <w:tmpl w:val="6F6619E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1677B8"/>
    <w:multiLevelType w:val="multilevel"/>
    <w:tmpl w:val="33EE9B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2B9D586B"/>
    <w:multiLevelType w:val="multilevel"/>
    <w:tmpl w:val="9454FCF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CEC1DD5"/>
    <w:multiLevelType w:val="hybridMultilevel"/>
    <w:tmpl w:val="551EB3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0527896"/>
    <w:multiLevelType w:val="hybridMultilevel"/>
    <w:tmpl w:val="E5B88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C330E5"/>
    <w:multiLevelType w:val="hybridMultilevel"/>
    <w:tmpl w:val="044C4E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1C51FA2"/>
    <w:multiLevelType w:val="hybridMultilevel"/>
    <w:tmpl w:val="BADAEA6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37556F25"/>
    <w:multiLevelType w:val="hybridMultilevel"/>
    <w:tmpl w:val="225A24A4"/>
    <w:lvl w:ilvl="0" w:tplc="0C0A0011">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3CA42304"/>
    <w:multiLevelType w:val="hybridMultilevel"/>
    <w:tmpl w:val="E3A24C6C"/>
    <w:lvl w:ilvl="0" w:tplc="E1EA6206">
      <w:start w:val="29"/>
      <w:numFmt w:val="bullet"/>
      <w:lvlText w:val="-"/>
      <w:lvlJc w:val="left"/>
      <w:pPr>
        <w:tabs>
          <w:tab w:val="num" w:pos="795"/>
        </w:tabs>
        <w:ind w:left="795" w:hanging="360"/>
      </w:pPr>
      <w:rPr>
        <w:rFonts w:ascii="Arial" w:eastAsia="Times New Roman" w:hAnsi="Arial" w:hint="default"/>
      </w:rPr>
    </w:lvl>
    <w:lvl w:ilvl="1" w:tplc="0C0A0003">
      <w:start w:val="1"/>
      <w:numFmt w:val="bullet"/>
      <w:lvlText w:val="o"/>
      <w:lvlJc w:val="left"/>
      <w:pPr>
        <w:tabs>
          <w:tab w:val="num" w:pos="1515"/>
        </w:tabs>
        <w:ind w:left="1515" w:hanging="360"/>
      </w:pPr>
      <w:rPr>
        <w:rFonts w:ascii="Courier New" w:hAnsi="Courier New" w:hint="default"/>
      </w:rPr>
    </w:lvl>
    <w:lvl w:ilvl="2" w:tplc="0C0A0005">
      <w:start w:val="1"/>
      <w:numFmt w:val="bullet"/>
      <w:lvlText w:val=""/>
      <w:lvlJc w:val="left"/>
      <w:pPr>
        <w:tabs>
          <w:tab w:val="num" w:pos="2235"/>
        </w:tabs>
        <w:ind w:left="2235" w:hanging="360"/>
      </w:pPr>
      <w:rPr>
        <w:rFonts w:ascii="Wingdings" w:hAnsi="Wingdings" w:hint="default"/>
      </w:rPr>
    </w:lvl>
    <w:lvl w:ilvl="3" w:tplc="0C0A0001">
      <w:start w:val="1"/>
      <w:numFmt w:val="bullet"/>
      <w:lvlText w:val=""/>
      <w:lvlJc w:val="left"/>
      <w:pPr>
        <w:tabs>
          <w:tab w:val="num" w:pos="2955"/>
        </w:tabs>
        <w:ind w:left="2955" w:hanging="360"/>
      </w:pPr>
      <w:rPr>
        <w:rFonts w:ascii="Symbol" w:hAnsi="Symbol" w:hint="default"/>
      </w:rPr>
    </w:lvl>
    <w:lvl w:ilvl="4" w:tplc="0C0A0003">
      <w:start w:val="1"/>
      <w:numFmt w:val="bullet"/>
      <w:lvlText w:val="o"/>
      <w:lvlJc w:val="left"/>
      <w:pPr>
        <w:tabs>
          <w:tab w:val="num" w:pos="3675"/>
        </w:tabs>
        <w:ind w:left="3675" w:hanging="360"/>
      </w:pPr>
      <w:rPr>
        <w:rFonts w:ascii="Courier New" w:hAnsi="Courier New" w:hint="default"/>
      </w:rPr>
    </w:lvl>
    <w:lvl w:ilvl="5" w:tplc="0C0A0005">
      <w:start w:val="1"/>
      <w:numFmt w:val="bullet"/>
      <w:lvlText w:val=""/>
      <w:lvlJc w:val="left"/>
      <w:pPr>
        <w:tabs>
          <w:tab w:val="num" w:pos="4395"/>
        </w:tabs>
        <w:ind w:left="4395" w:hanging="360"/>
      </w:pPr>
      <w:rPr>
        <w:rFonts w:ascii="Wingdings" w:hAnsi="Wingdings" w:hint="default"/>
      </w:rPr>
    </w:lvl>
    <w:lvl w:ilvl="6" w:tplc="0C0A0001">
      <w:start w:val="1"/>
      <w:numFmt w:val="bullet"/>
      <w:lvlText w:val=""/>
      <w:lvlJc w:val="left"/>
      <w:pPr>
        <w:tabs>
          <w:tab w:val="num" w:pos="5115"/>
        </w:tabs>
        <w:ind w:left="5115" w:hanging="360"/>
      </w:pPr>
      <w:rPr>
        <w:rFonts w:ascii="Symbol" w:hAnsi="Symbol" w:hint="default"/>
      </w:rPr>
    </w:lvl>
    <w:lvl w:ilvl="7" w:tplc="0C0A0003">
      <w:start w:val="1"/>
      <w:numFmt w:val="bullet"/>
      <w:lvlText w:val="o"/>
      <w:lvlJc w:val="left"/>
      <w:pPr>
        <w:tabs>
          <w:tab w:val="num" w:pos="5835"/>
        </w:tabs>
        <w:ind w:left="5835" w:hanging="360"/>
      </w:pPr>
      <w:rPr>
        <w:rFonts w:ascii="Courier New" w:hAnsi="Courier New" w:hint="default"/>
      </w:rPr>
    </w:lvl>
    <w:lvl w:ilvl="8" w:tplc="0C0A0005">
      <w:start w:val="1"/>
      <w:numFmt w:val="bullet"/>
      <w:lvlText w:val=""/>
      <w:lvlJc w:val="left"/>
      <w:pPr>
        <w:tabs>
          <w:tab w:val="num" w:pos="6555"/>
        </w:tabs>
        <w:ind w:left="6555" w:hanging="360"/>
      </w:pPr>
      <w:rPr>
        <w:rFonts w:ascii="Wingdings" w:hAnsi="Wingdings" w:hint="default"/>
      </w:rPr>
    </w:lvl>
  </w:abstractNum>
  <w:abstractNum w:abstractNumId="11" w15:restartNumberingAfterBreak="0">
    <w:nsid w:val="3DC44A2C"/>
    <w:multiLevelType w:val="hybridMultilevel"/>
    <w:tmpl w:val="06F2B988"/>
    <w:lvl w:ilvl="0" w:tplc="A4781E8A">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2" w15:restartNumberingAfterBreak="0">
    <w:nsid w:val="3E1C68E2"/>
    <w:multiLevelType w:val="hybridMultilevel"/>
    <w:tmpl w:val="6B38AC4E"/>
    <w:lvl w:ilvl="0" w:tplc="71483926">
      <w:start w:val="8810"/>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272754"/>
    <w:multiLevelType w:val="hybridMultilevel"/>
    <w:tmpl w:val="C3BEF81E"/>
    <w:lvl w:ilvl="0" w:tplc="83F8231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446D40A0"/>
    <w:multiLevelType w:val="multilevel"/>
    <w:tmpl w:val="F27E81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45AE7243"/>
    <w:multiLevelType w:val="hybridMultilevel"/>
    <w:tmpl w:val="D920591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9190A90"/>
    <w:multiLevelType w:val="hybridMultilevel"/>
    <w:tmpl w:val="7DF0D3BC"/>
    <w:lvl w:ilvl="0" w:tplc="AB84619E">
      <w:start w:val="5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96F621A"/>
    <w:multiLevelType w:val="hybridMultilevel"/>
    <w:tmpl w:val="59D25676"/>
    <w:lvl w:ilvl="0" w:tplc="0C0A000F">
      <w:start w:val="1"/>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8" w15:restartNumberingAfterBreak="0">
    <w:nsid w:val="5C283DB1"/>
    <w:multiLevelType w:val="hybridMultilevel"/>
    <w:tmpl w:val="E03CDC46"/>
    <w:lvl w:ilvl="0" w:tplc="520CF176">
      <w:start w:val="5"/>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FB27015"/>
    <w:multiLevelType w:val="hybridMultilevel"/>
    <w:tmpl w:val="A7E6C50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9F77C52"/>
    <w:multiLevelType w:val="hybridMultilevel"/>
    <w:tmpl w:val="057A5828"/>
    <w:lvl w:ilvl="0" w:tplc="8814E0AE">
      <w:start w:val="1"/>
      <w:numFmt w:val="decimal"/>
      <w:lvlText w:val="%1."/>
      <w:lvlJc w:val="left"/>
      <w:pPr>
        <w:ind w:left="1070" w:hanging="360"/>
      </w:pPr>
    </w:lvl>
    <w:lvl w:ilvl="1" w:tplc="04030019">
      <w:start w:val="1"/>
      <w:numFmt w:val="lowerLetter"/>
      <w:lvlText w:val="%2."/>
      <w:lvlJc w:val="left"/>
      <w:pPr>
        <w:ind w:left="1790" w:hanging="360"/>
      </w:pPr>
    </w:lvl>
    <w:lvl w:ilvl="2" w:tplc="0403001B">
      <w:start w:val="1"/>
      <w:numFmt w:val="lowerRoman"/>
      <w:lvlText w:val="%3."/>
      <w:lvlJc w:val="right"/>
      <w:pPr>
        <w:ind w:left="2510" w:hanging="180"/>
      </w:pPr>
    </w:lvl>
    <w:lvl w:ilvl="3" w:tplc="0403000F">
      <w:start w:val="1"/>
      <w:numFmt w:val="decimal"/>
      <w:lvlText w:val="%4."/>
      <w:lvlJc w:val="left"/>
      <w:pPr>
        <w:ind w:left="3230" w:hanging="360"/>
      </w:pPr>
    </w:lvl>
    <w:lvl w:ilvl="4" w:tplc="04030019">
      <w:start w:val="1"/>
      <w:numFmt w:val="lowerLetter"/>
      <w:lvlText w:val="%5."/>
      <w:lvlJc w:val="left"/>
      <w:pPr>
        <w:ind w:left="3950" w:hanging="360"/>
      </w:pPr>
    </w:lvl>
    <w:lvl w:ilvl="5" w:tplc="0403001B">
      <w:start w:val="1"/>
      <w:numFmt w:val="lowerRoman"/>
      <w:lvlText w:val="%6."/>
      <w:lvlJc w:val="right"/>
      <w:pPr>
        <w:ind w:left="4670" w:hanging="180"/>
      </w:pPr>
    </w:lvl>
    <w:lvl w:ilvl="6" w:tplc="0403000F">
      <w:start w:val="1"/>
      <w:numFmt w:val="decimal"/>
      <w:lvlText w:val="%7."/>
      <w:lvlJc w:val="left"/>
      <w:pPr>
        <w:ind w:left="5390" w:hanging="360"/>
      </w:pPr>
    </w:lvl>
    <w:lvl w:ilvl="7" w:tplc="04030019">
      <w:start w:val="1"/>
      <w:numFmt w:val="lowerLetter"/>
      <w:lvlText w:val="%8."/>
      <w:lvlJc w:val="left"/>
      <w:pPr>
        <w:ind w:left="6110" w:hanging="360"/>
      </w:pPr>
    </w:lvl>
    <w:lvl w:ilvl="8" w:tplc="0403001B">
      <w:start w:val="1"/>
      <w:numFmt w:val="lowerRoman"/>
      <w:lvlText w:val="%9."/>
      <w:lvlJc w:val="right"/>
      <w:pPr>
        <w:ind w:left="6830" w:hanging="180"/>
      </w:pPr>
    </w:lvl>
  </w:abstractNum>
  <w:abstractNum w:abstractNumId="21" w15:restartNumberingAfterBreak="0">
    <w:nsid w:val="6B1F44C0"/>
    <w:multiLevelType w:val="hybridMultilevel"/>
    <w:tmpl w:val="D602B1C8"/>
    <w:lvl w:ilvl="0" w:tplc="0C0A0011">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2" w15:restartNumberingAfterBreak="0">
    <w:nsid w:val="76B24C76"/>
    <w:multiLevelType w:val="hybridMultilevel"/>
    <w:tmpl w:val="E66409DE"/>
    <w:lvl w:ilvl="0" w:tplc="FD8680B2">
      <w:start w:val="1"/>
      <w:numFmt w:val="bullet"/>
      <w:lvlText w:val=""/>
      <w:lvlJc w:val="left"/>
      <w:pPr>
        <w:tabs>
          <w:tab w:val="num" w:pos="216"/>
        </w:tabs>
        <w:ind w:left="216" w:hanging="216"/>
      </w:pPr>
      <w:rPr>
        <w:rFonts w:ascii="Wingdings" w:hAnsi="Wingdings" w:hint="default"/>
        <w:sz w:val="32"/>
        <w:szCs w:val="32"/>
      </w:rPr>
    </w:lvl>
    <w:lvl w:ilvl="1" w:tplc="9D94A02A">
      <w:start w:val="1"/>
      <w:numFmt w:val="bullet"/>
      <w:lvlText w:val=""/>
      <w:lvlJc w:val="left"/>
      <w:pPr>
        <w:tabs>
          <w:tab w:val="num" w:pos="576"/>
        </w:tabs>
        <w:ind w:left="576" w:hanging="216"/>
      </w:pPr>
      <w:rPr>
        <w:rFonts w:ascii="Wingdings" w:hAnsi="Wingdings" w:hint="default"/>
        <w:sz w:val="20"/>
        <w:szCs w:val="20"/>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23" w15:restartNumberingAfterBreak="0">
    <w:nsid w:val="7ABB1C67"/>
    <w:multiLevelType w:val="hybridMultilevel"/>
    <w:tmpl w:val="18A6DA12"/>
    <w:lvl w:ilvl="0" w:tplc="6994D782">
      <w:start w:val="2"/>
      <w:numFmt w:val="bullet"/>
      <w:lvlText w:val=""/>
      <w:lvlJc w:val="left"/>
      <w:pPr>
        <w:tabs>
          <w:tab w:val="num" w:pos="720"/>
        </w:tabs>
        <w:ind w:left="720" w:hanging="360"/>
      </w:pPr>
      <w:rPr>
        <w:rFonts w:ascii="Symbol" w:eastAsia="Times New Roman"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23"/>
  </w:num>
  <w:num w:numId="3">
    <w:abstractNumId w:val="17"/>
  </w:num>
  <w:num w:numId="4">
    <w:abstractNumId w:val="18"/>
  </w:num>
  <w:num w:numId="5">
    <w:abstractNumId w:val="1"/>
  </w:num>
  <w:num w:numId="6">
    <w:abstractNumId w:val="3"/>
  </w:num>
  <w:num w:numId="7">
    <w:abstractNumId w:val="14"/>
  </w:num>
  <w:num w:numId="8">
    <w:abstractNumId w:val="9"/>
  </w:num>
  <w:num w:numId="9">
    <w:abstractNumId w:val="0"/>
  </w:num>
  <w:num w:numId="10">
    <w:abstractNumId w:val="21"/>
  </w:num>
  <w:num w:numId="11">
    <w:abstractNumId w:val="13"/>
  </w:num>
  <w:num w:numId="12">
    <w:abstractNumId w:val="12"/>
  </w:num>
  <w:num w:numId="13">
    <w:abstractNumId w:val="6"/>
  </w:num>
  <w:num w:numId="14">
    <w:abstractNumId w:val="15"/>
  </w:num>
  <w:num w:numId="15">
    <w:abstractNumId w:val="5"/>
  </w:num>
  <w:num w:numId="16">
    <w:abstractNumId w:val="19"/>
  </w:num>
  <w:num w:numId="17">
    <w:abstractNumId w:val="22"/>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11"/>
  </w:num>
  <w:num w:numId="21">
    <w:abstractNumId w:val="7"/>
  </w:num>
  <w:num w:numId="22">
    <w:abstractNumId w:val="4"/>
  </w:num>
  <w:num w:numId="23">
    <w:abstractNumId w:val="16"/>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272"/>
    <w:rsid w:val="00004ED8"/>
    <w:rsid w:val="00005189"/>
    <w:rsid w:val="000057B9"/>
    <w:rsid w:val="000076B0"/>
    <w:rsid w:val="00011672"/>
    <w:rsid w:val="00024BED"/>
    <w:rsid w:val="000266B6"/>
    <w:rsid w:val="00035618"/>
    <w:rsid w:val="0004441E"/>
    <w:rsid w:val="00054721"/>
    <w:rsid w:val="00055971"/>
    <w:rsid w:val="0006103E"/>
    <w:rsid w:val="00062006"/>
    <w:rsid w:val="00066C21"/>
    <w:rsid w:val="00066F31"/>
    <w:rsid w:val="00071947"/>
    <w:rsid w:val="00072C9C"/>
    <w:rsid w:val="00075FAD"/>
    <w:rsid w:val="0008018A"/>
    <w:rsid w:val="000820A4"/>
    <w:rsid w:val="000830BA"/>
    <w:rsid w:val="00084898"/>
    <w:rsid w:val="00096682"/>
    <w:rsid w:val="00096B8E"/>
    <w:rsid w:val="000A00F9"/>
    <w:rsid w:val="000A42C2"/>
    <w:rsid w:val="000A533A"/>
    <w:rsid w:val="000A70A2"/>
    <w:rsid w:val="000B0421"/>
    <w:rsid w:val="000B3C4D"/>
    <w:rsid w:val="000B50B7"/>
    <w:rsid w:val="000C0CC1"/>
    <w:rsid w:val="000C0E93"/>
    <w:rsid w:val="000C10AF"/>
    <w:rsid w:val="000C2635"/>
    <w:rsid w:val="000D392B"/>
    <w:rsid w:val="000D4534"/>
    <w:rsid w:val="000E1AF2"/>
    <w:rsid w:val="000F62E2"/>
    <w:rsid w:val="001033B9"/>
    <w:rsid w:val="00113419"/>
    <w:rsid w:val="00113F4D"/>
    <w:rsid w:val="00123731"/>
    <w:rsid w:val="00136EC5"/>
    <w:rsid w:val="00141256"/>
    <w:rsid w:val="00145496"/>
    <w:rsid w:val="00154DCE"/>
    <w:rsid w:val="00154F40"/>
    <w:rsid w:val="00170CF2"/>
    <w:rsid w:val="00173F3B"/>
    <w:rsid w:val="00175486"/>
    <w:rsid w:val="001778E2"/>
    <w:rsid w:val="00184854"/>
    <w:rsid w:val="001A1CA9"/>
    <w:rsid w:val="001B0433"/>
    <w:rsid w:val="001B2CBA"/>
    <w:rsid w:val="001C7F72"/>
    <w:rsid w:val="001D288A"/>
    <w:rsid w:val="001F4938"/>
    <w:rsid w:val="001F655A"/>
    <w:rsid w:val="00200E70"/>
    <w:rsid w:val="00201D85"/>
    <w:rsid w:val="00212D8A"/>
    <w:rsid w:val="002210EE"/>
    <w:rsid w:val="00230A8B"/>
    <w:rsid w:val="00235062"/>
    <w:rsid w:val="00265E8D"/>
    <w:rsid w:val="00266879"/>
    <w:rsid w:val="002671E7"/>
    <w:rsid w:val="00270723"/>
    <w:rsid w:val="0027314A"/>
    <w:rsid w:val="00274059"/>
    <w:rsid w:val="00274BF7"/>
    <w:rsid w:val="0028156D"/>
    <w:rsid w:val="00291FC6"/>
    <w:rsid w:val="00294792"/>
    <w:rsid w:val="00295FCC"/>
    <w:rsid w:val="002A25E8"/>
    <w:rsid w:val="002C246F"/>
    <w:rsid w:val="002C4939"/>
    <w:rsid w:val="002C6B82"/>
    <w:rsid w:val="002C77D5"/>
    <w:rsid w:val="002E1CB3"/>
    <w:rsid w:val="002E3170"/>
    <w:rsid w:val="002E4832"/>
    <w:rsid w:val="002F0B97"/>
    <w:rsid w:val="002F5048"/>
    <w:rsid w:val="003009F1"/>
    <w:rsid w:val="003212BC"/>
    <w:rsid w:val="0032132A"/>
    <w:rsid w:val="003240B5"/>
    <w:rsid w:val="00326118"/>
    <w:rsid w:val="00327AD3"/>
    <w:rsid w:val="003365A6"/>
    <w:rsid w:val="003427DE"/>
    <w:rsid w:val="00346511"/>
    <w:rsid w:val="003559AA"/>
    <w:rsid w:val="00356B8E"/>
    <w:rsid w:val="0035758C"/>
    <w:rsid w:val="00362DE2"/>
    <w:rsid w:val="0036765D"/>
    <w:rsid w:val="003725B0"/>
    <w:rsid w:val="0037281C"/>
    <w:rsid w:val="00373974"/>
    <w:rsid w:val="00373E0E"/>
    <w:rsid w:val="00374473"/>
    <w:rsid w:val="00380B24"/>
    <w:rsid w:val="00382E74"/>
    <w:rsid w:val="003907D1"/>
    <w:rsid w:val="003A03BD"/>
    <w:rsid w:val="003A465D"/>
    <w:rsid w:val="003A4E73"/>
    <w:rsid w:val="003A7D5A"/>
    <w:rsid w:val="003C1589"/>
    <w:rsid w:val="003C187F"/>
    <w:rsid w:val="003C2C53"/>
    <w:rsid w:val="003C550E"/>
    <w:rsid w:val="003C67DC"/>
    <w:rsid w:val="003D7705"/>
    <w:rsid w:val="003E3A1F"/>
    <w:rsid w:val="003F01FB"/>
    <w:rsid w:val="00410AB0"/>
    <w:rsid w:val="00415493"/>
    <w:rsid w:val="00423815"/>
    <w:rsid w:val="00425143"/>
    <w:rsid w:val="004276A9"/>
    <w:rsid w:val="0043108B"/>
    <w:rsid w:val="00434658"/>
    <w:rsid w:val="00434DEE"/>
    <w:rsid w:val="004442AF"/>
    <w:rsid w:val="00451419"/>
    <w:rsid w:val="00471D33"/>
    <w:rsid w:val="00471FBF"/>
    <w:rsid w:val="00473A55"/>
    <w:rsid w:val="00490260"/>
    <w:rsid w:val="004925CB"/>
    <w:rsid w:val="004B010B"/>
    <w:rsid w:val="004C18DF"/>
    <w:rsid w:val="004C3F05"/>
    <w:rsid w:val="004C58EC"/>
    <w:rsid w:val="004D4413"/>
    <w:rsid w:val="004E07BF"/>
    <w:rsid w:val="004E374D"/>
    <w:rsid w:val="004F136C"/>
    <w:rsid w:val="004F3C32"/>
    <w:rsid w:val="00502D32"/>
    <w:rsid w:val="005038BE"/>
    <w:rsid w:val="00505F1B"/>
    <w:rsid w:val="00514BB0"/>
    <w:rsid w:val="0052334E"/>
    <w:rsid w:val="005310AA"/>
    <w:rsid w:val="00540E68"/>
    <w:rsid w:val="00544045"/>
    <w:rsid w:val="00545564"/>
    <w:rsid w:val="005467E5"/>
    <w:rsid w:val="00552E41"/>
    <w:rsid w:val="005534AC"/>
    <w:rsid w:val="00557E04"/>
    <w:rsid w:val="0056084B"/>
    <w:rsid w:val="00562069"/>
    <w:rsid w:val="00574895"/>
    <w:rsid w:val="00576D6F"/>
    <w:rsid w:val="00596C88"/>
    <w:rsid w:val="005A1213"/>
    <w:rsid w:val="005B070F"/>
    <w:rsid w:val="005B276D"/>
    <w:rsid w:val="005B6639"/>
    <w:rsid w:val="005B7F72"/>
    <w:rsid w:val="005C1FEA"/>
    <w:rsid w:val="005C3FDF"/>
    <w:rsid w:val="005D1D10"/>
    <w:rsid w:val="005D242B"/>
    <w:rsid w:val="005D4CB2"/>
    <w:rsid w:val="005E00F1"/>
    <w:rsid w:val="005E2EA1"/>
    <w:rsid w:val="005E7534"/>
    <w:rsid w:val="005F0262"/>
    <w:rsid w:val="005F6A24"/>
    <w:rsid w:val="005F77DF"/>
    <w:rsid w:val="00601F68"/>
    <w:rsid w:val="00606493"/>
    <w:rsid w:val="0061463D"/>
    <w:rsid w:val="00617D2D"/>
    <w:rsid w:val="006222DF"/>
    <w:rsid w:val="006245C2"/>
    <w:rsid w:val="00624EA8"/>
    <w:rsid w:val="00625B73"/>
    <w:rsid w:val="00636137"/>
    <w:rsid w:val="006414EF"/>
    <w:rsid w:val="0064160E"/>
    <w:rsid w:val="00657B50"/>
    <w:rsid w:val="00662B8A"/>
    <w:rsid w:val="00664D0E"/>
    <w:rsid w:val="00666D4A"/>
    <w:rsid w:val="00667D2A"/>
    <w:rsid w:val="00677377"/>
    <w:rsid w:val="00683741"/>
    <w:rsid w:val="0069033A"/>
    <w:rsid w:val="00692053"/>
    <w:rsid w:val="006A0117"/>
    <w:rsid w:val="006A1B67"/>
    <w:rsid w:val="006A22BA"/>
    <w:rsid w:val="006A4935"/>
    <w:rsid w:val="006B1DBE"/>
    <w:rsid w:val="006B2272"/>
    <w:rsid w:val="006C52FD"/>
    <w:rsid w:val="006D2641"/>
    <w:rsid w:val="006D5848"/>
    <w:rsid w:val="006E11FC"/>
    <w:rsid w:val="00705148"/>
    <w:rsid w:val="00713782"/>
    <w:rsid w:val="00714833"/>
    <w:rsid w:val="00727CEE"/>
    <w:rsid w:val="00727FCE"/>
    <w:rsid w:val="00736816"/>
    <w:rsid w:val="0074211E"/>
    <w:rsid w:val="00747AA6"/>
    <w:rsid w:val="00767AA5"/>
    <w:rsid w:val="00791701"/>
    <w:rsid w:val="00791DD3"/>
    <w:rsid w:val="007B059F"/>
    <w:rsid w:val="007C09D6"/>
    <w:rsid w:val="007C10BC"/>
    <w:rsid w:val="007C6FEE"/>
    <w:rsid w:val="007C7A9B"/>
    <w:rsid w:val="007D5AEC"/>
    <w:rsid w:val="007D69D1"/>
    <w:rsid w:val="007E3169"/>
    <w:rsid w:val="007E39A9"/>
    <w:rsid w:val="007E71D3"/>
    <w:rsid w:val="00803557"/>
    <w:rsid w:val="0080472B"/>
    <w:rsid w:val="008113F9"/>
    <w:rsid w:val="00815227"/>
    <w:rsid w:val="008222FB"/>
    <w:rsid w:val="00822EA7"/>
    <w:rsid w:val="00836A26"/>
    <w:rsid w:val="0084415A"/>
    <w:rsid w:val="0084656A"/>
    <w:rsid w:val="0084706D"/>
    <w:rsid w:val="00847C58"/>
    <w:rsid w:val="008541B0"/>
    <w:rsid w:val="00862840"/>
    <w:rsid w:val="00863216"/>
    <w:rsid w:val="00874FD9"/>
    <w:rsid w:val="00882F54"/>
    <w:rsid w:val="00884782"/>
    <w:rsid w:val="00893726"/>
    <w:rsid w:val="008A0D16"/>
    <w:rsid w:val="008A614A"/>
    <w:rsid w:val="008B4EFF"/>
    <w:rsid w:val="008C0CB4"/>
    <w:rsid w:val="008C1ADA"/>
    <w:rsid w:val="008C2291"/>
    <w:rsid w:val="008C3F58"/>
    <w:rsid w:val="008E3628"/>
    <w:rsid w:val="008E7D76"/>
    <w:rsid w:val="008F2961"/>
    <w:rsid w:val="008F43BF"/>
    <w:rsid w:val="00901277"/>
    <w:rsid w:val="00901CEF"/>
    <w:rsid w:val="00912016"/>
    <w:rsid w:val="00922340"/>
    <w:rsid w:val="00923EB9"/>
    <w:rsid w:val="009307F1"/>
    <w:rsid w:val="00934A54"/>
    <w:rsid w:val="0093663C"/>
    <w:rsid w:val="00940350"/>
    <w:rsid w:val="009444A7"/>
    <w:rsid w:val="009467B3"/>
    <w:rsid w:val="00946A54"/>
    <w:rsid w:val="009612BF"/>
    <w:rsid w:val="00964C83"/>
    <w:rsid w:val="00972EDE"/>
    <w:rsid w:val="009773FC"/>
    <w:rsid w:val="00977F62"/>
    <w:rsid w:val="0099104A"/>
    <w:rsid w:val="009A16BF"/>
    <w:rsid w:val="009B1925"/>
    <w:rsid w:val="009B3199"/>
    <w:rsid w:val="009B4156"/>
    <w:rsid w:val="009B7125"/>
    <w:rsid w:val="009C3444"/>
    <w:rsid w:val="009D0F0C"/>
    <w:rsid w:val="009D30E0"/>
    <w:rsid w:val="009D45BA"/>
    <w:rsid w:val="009D4A44"/>
    <w:rsid w:val="009D5B73"/>
    <w:rsid w:val="009D747C"/>
    <w:rsid w:val="009F3016"/>
    <w:rsid w:val="009F3124"/>
    <w:rsid w:val="00A0283F"/>
    <w:rsid w:val="00A02BBD"/>
    <w:rsid w:val="00A03670"/>
    <w:rsid w:val="00A10C3F"/>
    <w:rsid w:val="00A14CD2"/>
    <w:rsid w:val="00A23D12"/>
    <w:rsid w:val="00A4355F"/>
    <w:rsid w:val="00A460D4"/>
    <w:rsid w:val="00A553A7"/>
    <w:rsid w:val="00A57346"/>
    <w:rsid w:val="00A61230"/>
    <w:rsid w:val="00A7249C"/>
    <w:rsid w:val="00A83534"/>
    <w:rsid w:val="00A91009"/>
    <w:rsid w:val="00A95391"/>
    <w:rsid w:val="00AA2992"/>
    <w:rsid w:val="00AA4E8F"/>
    <w:rsid w:val="00AB657E"/>
    <w:rsid w:val="00AC0C14"/>
    <w:rsid w:val="00AC13F6"/>
    <w:rsid w:val="00AC66CB"/>
    <w:rsid w:val="00AC76FA"/>
    <w:rsid w:val="00AD0A47"/>
    <w:rsid w:val="00AD71B0"/>
    <w:rsid w:val="00AE0B52"/>
    <w:rsid w:val="00AE3881"/>
    <w:rsid w:val="00AE3C8C"/>
    <w:rsid w:val="00AE61FA"/>
    <w:rsid w:val="00AF270C"/>
    <w:rsid w:val="00B210E9"/>
    <w:rsid w:val="00B32516"/>
    <w:rsid w:val="00B355FF"/>
    <w:rsid w:val="00B373BF"/>
    <w:rsid w:val="00B37E15"/>
    <w:rsid w:val="00B53AD8"/>
    <w:rsid w:val="00B62986"/>
    <w:rsid w:val="00B65951"/>
    <w:rsid w:val="00B70C3F"/>
    <w:rsid w:val="00B74436"/>
    <w:rsid w:val="00B75160"/>
    <w:rsid w:val="00B77C1E"/>
    <w:rsid w:val="00B938AC"/>
    <w:rsid w:val="00BA138A"/>
    <w:rsid w:val="00BA7C1C"/>
    <w:rsid w:val="00BA7D06"/>
    <w:rsid w:val="00BC6DB2"/>
    <w:rsid w:val="00BD2742"/>
    <w:rsid w:val="00BD5E5A"/>
    <w:rsid w:val="00C01A3A"/>
    <w:rsid w:val="00C078D8"/>
    <w:rsid w:val="00C1559B"/>
    <w:rsid w:val="00C16D81"/>
    <w:rsid w:val="00C30504"/>
    <w:rsid w:val="00C308A3"/>
    <w:rsid w:val="00C37C29"/>
    <w:rsid w:val="00C4453B"/>
    <w:rsid w:val="00C66AFD"/>
    <w:rsid w:val="00C71C6F"/>
    <w:rsid w:val="00C73272"/>
    <w:rsid w:val="00C82A80"/>
    <w:rsid w:val="00C948A8"/>
    <w:rsid w:val="00C97E61"/>
    <w:rsid w:val="00CA28F8"/>
    <w:rsid w:val="00CB53ED"/>
    <w:rsid w:val="00CB5D5F"/>
    <w:rsid w:val="00CC5372"/>
    <w:rsid w:val="00CC6005"/>
    <w:rsid w:val="00CD5665"/>
    <w:rsid w:val="00CD77E7"/>
    <w:rsid w:val="00D034F8"/>
    <w:rsid w:val="00D14920"/>
    <w:rsid w:val="00D17054"/>
    <w:rsid w:val="00D25C2E"/>
    <w:rsid w:val="00D30C4C"/>
    <w:rsid w:val="00D32644"/>
    <w:rsid w:val="00D342A3"/>
    <w:rsid w:val="00D45501"/>
    <w:rsid w:val="00D46BBD"/>
    <w:rsid w:val="00D51D74"/>
    <w:rsid w:val="00D53168"/>
    <w:rsid w:val="00D53658"/>
    <w:rsid w:val="00D62904"/>
    <w:rsid w:val="00D66A41"/>
    <w:rsid w:val="00D66B68"/>
    <w:rsid w:val="00D7256C"/>
    <w:rsid w:val="00D72685"/>
    <w:rsid w:val="00D80F08"/>
    <w:rsid w:val="00D83305"/>
    <w:rsid w:val="00D854CA"/>
    <w:rsid w:val="00D862D1"/>
    <w:rsid w:val="00D912E7"/>
    <w:rsid w:val="00D95850"/>
    <w:rsid w:val="00DB3765"/>
    <w:rsid w:val="00DB7889"/>
    <w:rsid w:val="00DC0C54"/>
    <w:rsid w:val="00DC191A"/>
    <w:rsid w:val="00DC4148"/>
    <w:rsid w:val="00DD030B"/>
    <w:rsid w:val="00DD21E6"/>
    <w:rsid w:val="00DD47A9"/>
    <w:rsid w:val="00DD5461"/>
    <w:rsid w:val="00DE662F"/>
    <w:rsid w:val="00DF5DB9"/>
    <w:rsid w:val="00E00711"/>
    <w:rsid w:val="00E062E5"/>
    <w:rsid w:val="00E209D5"/>
    <w:rsid w:val="00E2155B"/>
    <w:rsid w:val="00E236FE"/>
    <w:rsid w:val="00E259A0"/>
    <w:rsid w:val="00E25B38"/>
    <w:rsid w:val="00E303E5"/>
    <w:rsid w:val="00E426F2"/>
    <w:rsid w:val="00E47363"/>
    <w:rsid w:val="00E5618F"/>
    <w:rsid w:val="00E62AAE"/>
    <w:rsid w:val="00E67500"/>
    <w:rsid w:val="00E94295"/>
    <w:rsid w:val="00E9587D"/>
    <w:rsid w:val="00EA4613"/>
    <w:rsid w:val="00EA5350"/>
    <w:rsid w:val="00EB01A6"/>
    <w:rsid w:val="00EB419A"/>
    <w:rsid w:val="00EB7681"/>
    <w:rsid w:val="00EC7BBD"/>
    <w:rsid w:val="00ED0DF3"/>
    <w:rsid w:val="00ED7495"/>
    <w:rsid w:val="00EE1890"/>
    <w:rsid w:val="00EE7352"/>
    <w:rsid w:val="00EE7A93"/>
    <w:rsid w:val="00F112D0"/>
    <w:rsid w:val="00F20750"/>
    <w:rsid w:val="00F30211"/>
    <w:rsid w:val="00F31EA1"/>
    <w:rsid w:val="00F32FAC"/>
    <w:rsid w:val="00F41B35"/>
    <w:rsid w:val="00F468F4"/>
    <w:rsid w:val="00F51ABD"/>
    <w:rsid w:val="00F54DDC"/>
    <w:rsid w:val="00F5593B"/>
    <w:rsid w:val="00F64D5C"/>
    <w:rsid w:val="00F806B8"/>
    <w:rsid w:val="00F87CEF"/>
    <w:rsid w:val="00F90E11"/>
    <w:rsid w:val="00F914DC"/>
    <w:rsid w:val="00F927F4"/>
    <w:rsid w:val="00F93372"/>
    <w:rsid w:val="00F95716"/>
    <w:rsid w:val="00F97305"/>
    <w:rsid w:val="00FA0C48"/>
    <w:rsid w:val="00FC3B2C"/>
    <w:rsid w:val="00FC4913"/>
    <w:rsid w:val="00FD15AD"/>
    <w:rsid w:val="00FD2A9F"/>
    <w:rsid w:val="00FD511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oNotEmbedSmartTags/>
  <w:decimalSymbol w:val=","/>
  <w:listSeparator w:val=";"/>
  <w14:docId w14:val="148299AB"/>
  <w15:chartTrackingRefBased/>
  <w15:docId w15:val="{7F68503D-A58B-4340-8754-2DD5DB139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3170"/>
    <w:rPr>
      <w:rFonts w:ascii="Arial" w:hAnsi="Arial"/>
      <w:lang w:eastAsia="es-ES"/>
    </w:rPr>
  </w:style>
  <w:style w:type="paragraph" w:styleId="Ttol1">
    <w:name w:val="heading 1"/>
    <w:basedOn w:val="Normal"/>
    <w:next w:val="Normal"/>
    <w:qFormat/>
    <w:rsid w:val="00C01A3A"/>
    <w:pPr>
      <w:keepNext/>
      <w:jc w:val="right"/>
      <w:outlineLvl w:val="0"/>
    </w:pPr>
    <w:rPr>
      <w:rFonts w:cs="Arial"/>
      <w:b/>
      <w:bCs/>
      <w:sz w:val="18"/>
      <w:szCs w:val="24"/>
    </w:rPr>
  </w:style>
  <w:style w:type="paragraph" w:styleId="Ttol2">
    <w:name w:val="heading 2"/>
    <w:basedOn w:val="Normal"/>
    <w:next w:val="Normal"/>
    <w:qFormat/>
    <w:rsid w:val="006B2272"/>
    <w:pPr>
      <w:keepNext/>
      <w:suppressAutoHyphens/>
      <w:jc w:val="both"/>
      <w:outlineLvl w:val="1"/>
    </w:pPr>
    <w:rPr>
      <w:rFonts w:ascii="Times New Roman" w:hAnsi="Times New Roman"/>
      <w:b/>
      <w:spacing w:val="-3"/>
      <w:sz w:val="22"/>
    </w:rPr>
  </w:style>
  <w:style w:type="paragraph" w:styleId="Ttol3">
    <w:name w:val="heading 3"/>
    <w:basedOn w:val="Normal"/>
    <w:next w:val="Normal"/>
    <w:qFormat/>
    <w:rsid w:val="00C01A3A"/>
    <w:pPr>
      <w:keepNext/>
      <w:jc w:val="right"/>
      <w:outlineLvl w:val="2"/>
    </w:pPr>
    <w:rPr>
      <w:rFonts w:cs="Arial"/>
      <w:b/>
      <w:bCs/>
      <w:sz w:val="16"/>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rsid w:val="00C01A3A"/>
    <w:pPr>
      <w:tabs>
        <w:tab w:val="center" w:pos="4252"/>
        <w:tab w:val="right" w:pos="8504"/>
      </w:tabs>
    </w:pPr>
  </w:style>
  <w:style w:type="paragraph" w:styleId="Peu">
    <w:name w:val="footer"/>
    <w:basedOn w:val="Normal"/>
    <w:rsid w:val="00C01A3A"/>
    <w:pPr>
      <w:tabs>
        <w:tab w:val="center" w:pos="4252"/>
        <w:tab w:val="right" w:pos="8504"/>
      </w:tabs>
    </w:pPr>
  </w:style>
  <w:style w:type="paragraph" w:styleId="Textindependent">
    <w:name w:val="Body Text"/>
    <w:basedOn w:val="Normal"/>
    <w:rsid w:val="00C01A3A"/>
    <w:rPr>
      <w:rFonts w:cs="Arial"/>
      <w:b/>
      <w:bCs/>
      <w:szCs w:val="24"/>
      <w:lang w:val="es-ES"/>
    </w:rPr>
  </w:style>
  <w:style w:type="character" w:styleId="Refernciadenotaapeudepgina">
    <w:name w:val="footnote reference"/>
    <w:semiHidden/>
    <w:rsid w:val="00C01A3A"/>
    <w:rPr>
      <w:rFonts w:cs="Times New Roman"/>
      <w:vertAlign w:val="superscript"/>
    </w:rPr>
  </w:style>
  <w:style w:type="character" w:styleId="Enlla">
    <w:name w:val="Hyperlink"/>
    <w:rsid w:val="00C01A3A"/>
    <w:rPr>
      <w:rFonts w:cs="Times New Roman"/>
      <w:color w:val="0000FF"/>
      <w:u w:val="single"/>
    </w:rPr>
  </w:style>
  <w:style w:type="paragraph" w:styleId="Sagniadetextindependent">
    <w:name w:val="Body Text Indent"/>
    <w:basedOn w:val="Normal"/>
    <w:rsid w:val="00C01A3A"/>
    <w:pPr>
      <w:jc w:val="both"/>
    </w:pPr>
  </w:style>
  <w:style w:type="paragraph" w:styleId="Textdeglobus">
    <w:name w:val="Balloon Text"/>
    <w:basedOn w:val="Normal"/>
    <w:semiHidden/>
    <w:rsid w:val="005038BE"/>
    <w:rPr>
      <w:rFonts w:ascii="Tahoma" w:hAnsi="Tahoma" w:cs="Tahoma"/>
      <w:sz w:val="16"/>
      <w:szCs w:val="16"/>
    </w:rPr>
  </w:style>
  <w:style w:type="paragraph" w:styleId="NormalWeb">
    <w:name w:val="Normal (Web)"/>
    <w:basedOn w:val="Normal"/>
    <w:rsid w:val="005B276D"/>
    <w:pPr>
      <w:spacing w:before="100" w:beforeAutospacing="1" w:after="100" w:afterAutospacing="1"/>
      <w:jc w:val="both"/>
    </w:pPr>
    <w:rPr>
      <w:rFonts w:ascii="Verdana" w:hAnsi="Verdana"/>
      <w:sz w:val="13"/>
      <w:szCs w:val="13"/>
      <w:lang w:val="es-ES"/>
    </w:rPr>
  </w:style>
  <w:style w:type="character" w:styleId="Textennegreta">
    <w:name w:val="Strong"/>
    <w:qFormat/>
    <w:rsid w:val="00940350"/>
    <w:rPr>
      <w:rFonts w:cs="Times New Roman"/>
      <w:b/>
      <w:bCs/>
    </w:rPr>
  </w:style>
  <w:style w:type="table" w:styleId="Taulaambquadrcula">
    <w:name w:val="Table Grid"/>
    <w:basedOn w:val="Taulanormal"/>
    <w:rsid w:val="00B74436"/>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sActes">
    <w:name w:val="CosActes"/>
    <w:basedOn w:val="Normal"/>
    <w:link w:val="CosActesCar1"/>
    <w:rsid w:val="00C73272"/>
    <w:pPr>
      <w:spacing w:after="80"/>
      <w:ind w:firstLine="567"/>
      <w:jc w:val="both"/>
    </w:pPr>
    <w:rPr>
      <w:rFonts w:cs="Arial"/>
      <w:sz w:val="24"/>
      <w:szCs w:val="24"/>
    </w:rPr>
  </w:style>
  <w:style w:type="character" w:customStyle="1" w:styleId="CosActesCar1">
    <w:name w:val="CosActes Car1"/>
    <w:link w:val="CosActes"/>
    <w:rsid w:val="00C73272"/>
    <w:rPr>
      <w:rFonts w:ascii="Arial" w:hAnsi="Arial" w:cs="Arial"/>
      <w:sz w:val="24"/>
      <w:szCs w:val="24"/>
      <w:lang w:val="ca-ES" w:eastAsia="es-ES" w:bidi="ar-SA"/>
    </w:rPr>
  </w:style>
  <w:style w:type="character" w:customStyle="1" w:styleId="highlight1">
    <w:name w:val="highlight1"/>
    <w:rsid w:val="0061463D"/>
    <w:rPr>
      <w:b/>
      <w:bCs/>
      <w:color w:val="FFFFFF"/>
      <w:shd w:val="clear" w:color="auto" w:fill="E96594"/>
    </w:rPr>
  </w:style>
  <w:style w:type="paragraph" w:styleId="Textindependent2">
    <w:name w:val="Body Text 2"/>
    <w:basedOn w:val="Normal"/>
    <w:link w:val="Textindependent2Car"/>
    <w:uiPriority w:val="99"/>
    <w:unhideWhenUsed/>
    <w:rsid w:val="0056084B"/>
    <w:pPr>
      <w:spacing w:after="120" w:line="480" w:lineRule="auto"/>
    </w:pPr>
  </w:style>
  <w:style w:type="character" w:customStyle="1" w:styleId="Textindependent2Car">
    <w:name w:val="Text independent 2 Car"/>
    <w:link w:val="Textindependent2"/>
    <w:uiPriority w:val="99"/>
    <w:rsid w:val="0056084B"/>
    <w:rPr>
      <w:rFonts w:ascii="Arial" w:hAnsi="Arial"/>
      <w:lang w:eastAsia="es-ES"/>
    </w:rPr>
  </w:style>
  <w:style w:type="paragraph" w:customStyle="1" w:styleId="Car1CarCarCarCarCarCarCarCar">
    <w:name w:val="Car1 Car Car Car Car Car Car Car Car"/>
    <w:basedOn w:val="Normal"/>
    <w:rsid w:val="0056084B"/>
    <w:pPr>
      <w:spacing w:after="160" w:line="240" w:lineRule="exact"/>
    </w:pPr>
    <w:rPr>
      <w:rFonts w:ascii="Verdana" w:hAnsi="Verdana"/>
      <w:lang w:val="en-US" w:eastAsia="en-US"/>
    </w:rPr>
  </w:style>
  <w:style w:type="paragraph" w:styleId="Pargrafdellista">
    <w:name w:val="List Paragraph"/>
    <w:basedOn w:val="Normal"/>
    <w:uiPriority w:val="34"/>
    <w:qFormat/>
    <w:rsid w:val="009612BF"/>
    <w:pPr>
      <w:ind w:left="720"/>
    </w:pPr>
  </w:style>
  <w:style w:type="paragraph" w:customStyle="1" w:styleId="CarCar2Car">
    <w:name w:val="Car Car2 Car"/>
    <w:basedOn w:val="Normal"/>
    <w:rsid w:val="00004ED8"/>
    <w:pPr>
      <w:spacing w:after="160" w:line="240" w:lineRule="exact"/>
    </w:pPr>
    <w:rPr>
      <w:rFonts w:ascii="Verdana" w:hAnsi="Verdana"/>
      <w:lang w:val="en-US" w:eastAsia="en-US"/>
    </w:rPr>
  </w:style>
  <w:style w:type="paragraph" w:customStyle="1" w:styleId="Prrafodelista">
    <w:name w:val="Párrafo de lista"/>
    <w:basedOn w:val="Normal"/>
    <w:uiPriority w:val="34"/>
    <w:qFormat/>
    <w:rsid w:val="00410AB0"/>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410AB0"/>
    <w:pPr>
      <w:autoSpaceDE w:val="0"/>
      <w:autoSpaceDN w:val="0"/>
      <w:adjustRightInd w:val="0"/>
    </w:pPr>
    <w:rPr>
      <w:rFonts w:ascii="Lucida Sans Unicode" w:eastAsia="Calibri" w:hAnsi="Lucida Sans Unicode" w:cs="Lucida Sans Unicode"/>
      <w:color w:val="000000"/>
      <w:sz w:val="24"/>
      <w:szCs w:val="24"/>
      <w:lang w:val="es-ES" w:eastAsia="en-US"/>
    </w:rPr>
  </w:style>
  <w:style w:type="paragraph" w:styleId="Textindependent3">
    <w:name w:val="Body Text 3"/>
    <w:basedOn w:val="Normal"/>
    <w:link w:val="Textindependent3Car"/>
    <w:uiPriority w:val="99"/>
    <w:semiHidden/>
    <w:unhideWhenUsed/>
    <w:rsid w:val="00410AB0"/>
    <w:pPr>
      <w:spacing w:after="120" w:line="276" w:lineRule="auto"/>
    </w:pPr>
    <w:rPr>
      <w:rFonts w:ascii="Calibri" w:eastAsia="Calibri" w:hAnsi="Calibri"/>
      <w:sz w:val="16"/>
      <w:szCs w:val="16"/>
      <w:lang w:eastAsia="en-US"/>
    </w:rPr>
  </w:style>
  <w:style w:type="character" w:customStyle="1" w:styleId="Textindependent3Car">
    <w:name w:val="Text independent 3 Car"/>
    <w:link w:val="Textindependent3"/>
    <w:uiPriority w:val="99"/>
    <w:semiHidden/>
    <w:rsid w:val="00410AB0"/>
    <w:rPr>
      <w:rFonts w:ascii="Calibri" w:eastAsia="Calibri" w:hAnsi="Calibri"/>
      <w:sz w:val="16"/>
      <w:szCs w:val="16"/>
      <w:lang w:val="ca-ES" w:eastAsia="en-US"/>
    </w:rPr>
  </w:style>
  <w:style w:type="paragraph" w:styleId="HTMLambformatprevi">
    <w:name w:val="HTML Preformatted"/>
    <w:basedOn w:val="Normal"/>
    <w:link w:val="HTMLambformatpreviCar"/>
    <w:uiPriority w:val="99"/>
    <w:semiHidden/>
    <w:unhideWhenUsed/>
    <w:rsid w:val="004E07BF"/>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4E07BF"/>
    <w:rPr>
      <w:rFonts w:ascii="Consolas" w:hAnsi="Consolas" w:cs="Consola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138"/>
      <w:marRight w:val="1613"/>
      <w:marTop w:val="2500"/>
      <w:marBottom w:val="403"/>
      <w:divBdr>
        <w:top w:val="none" w:sz="0" w:space="0" w:color="auto"/>
        <w:left w:val="none" w:sz="0" w:space="0" w:color="auto"/>
        <w:bottom w:val="none" w:sz="0" w:space="0" w:color="auto"/>
        <w:right w:val="none" w:sz="0" w:space="0" w:color="auto"/>
      </w:divBdr>
    </w:div>
    <w:div w:id="2">
      <w:marLeft w:val="138"/>
      <w:marRight w:val="1613"/>
      <w:marTop w:val="2500"/>
      <w:marBottom w:val="403"/>
      <w:divBdr>
        <w:top w:val="none" w:sz="0" w:space="0" w:color="auto"/>
        <w:left w:val="none" w:sz="0" w:space="0" w:color="auto"/>
        <w:bottom w:val="none" w:sz="0" w:space="0" w:color="auto"/>
        <w:right w:val="none" w:sz="0" w:space="0" w:color="auto"/>
      </w:divBdr>
    </w:div>
    <w:div w:id="3">
      <w:marLeft w:val="138"/>
      <w:marRight w:val="1613"/>
      <w:marTop w:val="2500"/>
      <w:marBottom w:val="403"/>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44766545">
      <w:bodyDiv w:val="1"/>
      <w:marLeft w:val="0"/>
      <w:marRight w:val="0"/>
      <w:marTop w:val="0"/>
      <w:marBottom w:val="0"/>
      <w:divBdr>
        <w:top w:val="none" w:sz="0" w:space="0" w:color="auto"/>
        <w:left w:val="none" w:sz="0" w:space="0" w:color="auto"/>
        <w:bottom w:val="none" w:sz="0" w:space="0" w:color="auto"/>
        <w:right w:val="none" w:sz="0" w:space="0" w:color="auto"/>
      </w:divBdr>
    </w:div>
    <w:div w:id="201020809">
      <w:bodyDiv w:val="1"/>
      <w:marLeft w:val="0"/>
      <w:marRight w:val="0"/>
      <w:marTop w:val="0"/>
      <w:marBottom w:val="0"/>
      <w:divBdr>
        <w:top w:val="none" w:sz="0" w:space="0" w:color="auto"/>
        <w:left w:val="none" w:sz="0" w:space="0" w:color="auto"/>
        <w:bottom w:val="none" w:sz="0" w:space="0" w:color="auto"/>
        <w:right w:val="none" w:sz="0" w:space="0" w:color="auto"/>
      </w:divBdr>
      <w:divsChild>
        <w:div w:id="1649818658">
          <w:marLeft w:val="0"/>
          <w:marRight w:val="0"/>
          <w:marTop w:val="0"/>
          <w:marBottom w:val="0"/>
          <w:divBdr>
            <w:top w:val="none" w:sz="0" w:space="0" w:color="auto"/>
            <w:left w:val="none" w:sz="0" w:space="0" w:color="auto"/>
            <w:bottom w:val="none" w:sz="0" w:space="0" w:color="auto"/>
            <w:right w:val="none" w:sz="0" w:space="0" w:color="auto"/>
          </w:divBdr>
          <w:divsChild>
            <w:div w:id="785003770">
              <w:marLeft w:val="0"/>
              <w:marRight w:val="0"/>
              <w:marTop w:val="0"/>
              <w:marBottom w:val="0"/>
              <w:divBdr>
                <w:top w:val="none" w:sz="0" w:space="0" w:color="auto"/>
                <w:left w:val="none" w:sz="0" w:space="0" w:color="auto"/>
                <w:bottom w:val="none" w:sz="0" w:space="0" w:color="auto"/>
                <w:right w:val="none" w:sz="0" w:space="0" w:color="auto"/>
              </w:divBdr>
              <w:divsChild>
                <w:div w:id="203406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835011">
      <w:bodyDiv w:val="1"/>
      <w:marLeft w:val="180"/>
      <w:marRight w:val="2100"/>
      <w:marTop w:val="3855"/>
      <w:marBottom w:val="525"/>
      <w:divBdr>
        <w:top w:val="none" w:sz="0" w:space="0" w:color="auto"/>
        <w:left w:val="none" w:sz="0" w:space="0" w:color="auto"/>
        <w:bottom w:val="none" w:sz="0" w:space="0" w:color="auto"/>
        <w:right w:val="none" w:sz="0" w:space="0" w:color="auto"/>
      </w:divBdr>
    </w:div>
    <w:div w:id="794712426">
      <w:bodyDiv w:val="1"/>
      <w:marLeft w:val="0"/>
      <w:marRight w:val="0"/>
      <w:marTop w:val="0"/>
      <w:marBottom w:val="0"/>
      <w:divBdr>
        <w:top w:val="none" w:sz="0" w:space="0" w:color="auto"/>
        <w:left w:val="none" w:sz="0" w:space="0" w:color="auto"/>
        <w:bottom w:val="none" w:sz="0" w:space="0" w:color="auto"/>
        <w:right w:val="none" w:sz="0" w:space="0" w:color="auto"/>
      </w:divBdr>
    </w:div>
    <w:div w:id="1179738625">
      <w:bodyDiv w:val="1"/>
      <w:marLeft w:val="0"/>
      <w:marRight w:val="0"/>
      <w:marTop w:val="0"/>
      <w:marBottom w:val="0"/>
      <w:divBdr>
        <w:top w:val="none" w:sz="0" w:space="0" w:color="auto"/>
        <w:left w:val="none" w:sz="0" w:space="0" w:color="auto"/>
        <w:bottom w:val="none" w:sz="0" w:space="0" w:color="auto"/>
        <w:right w:val="none" w:sz="0" w:space="0" w:color="auto"/>
      </w:divBdr>
      <w:divsChild>
        <w:div w:id="2057241739">
          <w:marLeft w:val="0"/>
          <w:marRight w:val="0"/>
          <w:marTop w:val="0"/>
          <w:marBottom w:val="0"/>
          <w:divBdr>
            <w:top w:val="none" w:sz="0" w:space="0" w:color="auto"/>
            <w:left w:val="none" w:sz="0" w:space="0" w:color="auto"/>
            <w:bottom w:val="none" w:sz="0" w:space="0" w:color="auto"/>
            <w:right w:val="none" w:sz="0" w:space="0" w:color="auto"/>
          </w:divBdr>
          <w:divsChild>
            <w:div w:id="1480920879">
              <w:marLeft w:val="0"/>
              <w:marRight w:val="0"/>
              <w:marTop w:val="0"/>
              <w:marBottom w:val="0"/>
              <w:divBdr>
                <w:top w:val="none" w:sz="0" w:space="0" w:color="auto"/>
                <w:left w:val="none" w:sz="0" w:space="0" w:color="auto"/>
                <w:bottom w:val="none" w:sz="0" w:space="0" w:color="auto"/>
                <w:right w:val="none" w:sz="0" w:space="0" w:color="auto"/>
              </w:divBdr>
              <w:divsChild>
                <w:div w:id="35638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014432">
      <w:bodyDiv w:val="1"/>
      <w:marLeft w:val="0"/>
      <w:marRight w:val="0"/>
      <w:marTop w:val="0"/>
      <w:marBottom w:val="0"/>
      <w:divBdr>
        <w:top w:val="none" w:sz="0" w:space="0" w:color="auto"/>
        <w:left w:val="none" w:sz="0" w:space="0" w:color="auto"/>
        <w:bottom w:val="none" w:sz="0" w:space="0" w:color="auto"/>
        <w:right w:val="none" w:sz="0" w:space="0" w:color="auto"/>
      </w:divBdr>
    </w:div>
    <w:div w:id="1298489006">
      <w:bodyDiv w:val="1"/>
      <w:marLeft w:val="0"/>
      <w:marRight w:val="0"/>
      <w:marTop w:val="0"/>
      <w:marBottom w:val="0"/>
      <w:divBdr>
        <w:top w:val="none" w:sz="0" w:space="0" w:color="auto"/>
        <w:left w:val="none" w:sz="0" w:space="0" w:color="auto"/>
        <w:bottom w:val="none" w:sz="0" w:space="0" w:color="auto"/>
        <w:right w:val="none" w:sz="0" w:space="0" w:color="auto"/>
      </w:divBdr>
    </w:div>
    <w:div w:id="1352217971">
      <w:bodyDiv w:val="1"/>
      <w:marLeft w:val="180"/>
      <w:marRight w:val="2100"/>
      <w:marTop w:val="3855"/>
      <w:marBottom w:val="525"/>
      <w:divBdr>
        <w:top w:val="none" w:sz="0" w:space="0" w:color="auto"/>
        <w:left w:val="none" w:sz="0" w:space="0" w:color="auto"/>
        <w:bottom w:val="none" w:sz="0" w:space="0" w:color="auto"/>
        <w:right w:val="none" w:sz="0" w:space="0" w:color="auto"/>
      </w:divBdr>
    </w:div>
    <w:div w:id="1449811222">
      <w:bodyDiv w:val="1"/>
      <w:marLeft w:val="0"/>
      <w:marRight w:val="0"/>
      <w:marTop w:val="0"/>
      <w:marBottom w:val="0"/>
      <w:divBdr>
        <w:top w:val="none" w:sz="0" w:space="0" w:color="auto"/>
        <w:left w:val="none" w:sz="0" w:space="0" w:color="auto"/>
        <w:bottom w:val="none" w:sz="0" w:space="0" w:color="auto"/>
        <w:right w:val="none" w:sz="0" w:space="0" w:color="auto"/>
      </w:divBdr>
    </w:div>
    <w:div w:id="1807043968">
      <w:bodyDiv w:val="1"/>
      <w:marLeft w:val="0"/>
      <w:marRight w:val="0"/>
      <w:marTop w:val="0"/>
      <w:marBottom w:val="0"/>
      <w:divBdr>
        <w:top w:val="none" w:sz="0" w:space="0" w:color="auto"/>
        <w:left w:val="none" w:sz="0" w:space="0" w:color="auto"/>
        <w:bottom w:val="none" w:sz="0" w:space="0" w:color="auto"/>
        <w:right w:val="none" w:sz="0" w:space="0" w:color="auto"/>
      </w:divBdr>
      <w:divsChild>
        <w:div w:id="881867219">
          <w:marLeft w:val="0"/>
          <w:marRight w:val="0"/>
          <w:marTop w:val="0"/>
          <w:marBottom w:val="0"/>
          <w:divBdr>
            <w:top w:val="none" w:sz="0" w:space="0" w:color="auto"/>
            <w:left w:val="none" w:sz="0" w:space="0" w:color="auto"/>
            <w:bottom w:val="none" w:sz="0" w:space="0" w:color="auto"/>
            <w:right w:val="none" w:sz="0" w:space="0" w:color="auto"/>
          </w:divBdr>
          <w:divsChild>
            <w:div w:id="1697459681">
              <w:marLeft w:val="0"/>
              <w:marRight w:val="0"/>
              <w:marTop w:val="0"/>
              <w:marBottom w:val="0"/>
              <w:divBdr>
                <w:top w:val="none" w:sz="0" w:space="0" w:color="auto"/>
                <w:left w:val="none" w:sz="0" w:space="0" w:color="auto"/>
                <w:bottom w:val="none" w:sz="0" w:space="0" w:color="auto"/>
                <w:right w:val="none" w:sz="0" w:space="0" w:color="auto"/>
              </w:divBdr>
              <w:divsChild>
                <w:div w:id="127424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71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itaprevia.santperederibes.cat"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euelectronica.santperederibes.cat/seuelectronica/tramits/instancia-generica" TargetMode="External"/><Relationship Id="rId12" Type="http://schemas.openxmlformats.org/officeDocument/2006/relationships/hyperlink" Target="http://www.apd.ca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d@santperederibes.ca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dpd@santperederibes.cat" TargetMode="External"/><Relationship Id="rId4" Type="http://schemas.openxmlformats.org/officeDocument/2006/relationships/webSettings" Target="webSettings.xml"/><Relationship Id="rId9" Type="http://schemas.openxmlformats.org/officeDocument/2006/relationships/hyperlink" Target="https://sede.agenciatributaria.gob.e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ntperederibes.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13</Pages>
  <Words>5334</Words>
  <Characters>29902</Characters>
  <Application>Microsoft Office Word</Application>
  <DocSecurity>0</DocSecurity>
  <Lines>249</Lines>
  <Paragraphs>70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NFORME D’INTERVENCIÓ- TRESORERIA  NÚM</vt:lpstr>
      <vt:lpstr>NFORME D’INTERVENCIÓ- TRESORERIA  NÚM</vt:lpstr>
    </vt:vector>
  </TitlesOfParts>
  <Company>ASPR</Company>
  <LinksUpToDate>false</LinksUpToDate>
  <CharactersWithSpaces>35166</CharactersWithSpaces>
  <SharedDoc>false</SharedDoc>
  <HLinks>
    <vt:vector size="36" baseType="variant">
      <vt:variant>
        <vt:i4>3735663</vt:i4>
      </vt:variant>
      <vt:variant>
        <vt:i4>12</vt:i4>
      </vt:variant>
      <vt:variant>
        <vt:i4>0</vt:i4>
      </vt:variant>
      <vt:variant>
        <vt:i4>5</vt:i4>
      </vt:variant>
      <vt:variant>
        <vt:lpwstr>http://www.apd.cat/</vt:lpwstr>
      </vt:variant>
      <vt:variant>
        <vt:lpwstr/>
      </vt:variant>
      <vt:variant>
        <vt:i4>7143497</vt:i4>
      </vt:variant>
      <vt:variant>
        <vt:i4>9</vt:i4>
      </vt:variant>
      <vt:variant>
        <vt:i4>0</vt:i4>
      </vt:variant>
      <vt:variant>
        <vt:i4>5</vt:i4>
      </vt:variant>
      <vt:variant>
        <vt:lpwstr>mailto:dpd@santperederibes.cat</vt:lpwstr>
      </vt:variant>
      <vt:variant>
        <vt:lpwstr/>
      </vt:variant>
      <vt:variant>
        <vt:i4>7143497</vt:i4>
      </vt:variant>
      <vt:variant>
        <vt:i4>6</vt:i4>
      </vt:variant>
      <vt:variant>
        <vt:i4>0</vt:i4>
      </vt:variant>
      <vt:variant>
        <vt:i4>5</vt:i4>
      </vt:variant>
      <vt:variant>
        <vt:lpwstr>mailto:dpd@santperederibes.cat</vt:lpwstr>
      </vt:variant>
      <vt:variant>
        <vt:lpwstr/>
      </vt:variant>
      <vt:variant>
        <vt:i4>7536694</vt:i4>
      </vt:variant>
      <vt:variant>
        <vt:i4>3</vt:i4>
      </vt:variant>
      <vt:variant>
        <vt:i4>0</vt:i4>
      </vt:variant>
      <vt:variant>
        <vt:i4>5</vt:i4>
      </vt:variant>
      <vt:variant>
        <vt:lpwstr>https://citaprevia.santperederibes.cat/</vt:lpwstr>
      </vt:variant>
      <vt:variant>
        <vt:lpwstr/>
      </vt:variant>
      <vt:variant>
        <vt:i4>5046300</vt:i4>
      </vt:variant>
      <vt:variant>
        <vt:i4>0</vt:i4>
      </vt:variant>
      <vt:variant>
        <vt:i4>0</vt:i4>
      </vt:variant>
      <vt:variant>
        <vt:i4>5</vt:i4>
      </vt:variant>
      <vt:variant>
        <vt:lpwstr>https://seuelectronica.santperederibes.cat/seuelectronica/tramits/instancia-generica</vt:lpwstr>
      </vt:variant>
      <vt:variant>
        <vt:lpwstr/>
      </vt:variant>
      <vt:variant>
        <vt:i4>2359395</vt:i4>
      </vt:variant>
      <vt:variant>
        <vt:i4>0</vt:i4>
      </vt:variant>
      <vt:variant>
        <vt:i4>0</vt:i4>
      </vt:variant>
      <vt:variant>
        <vt:i4>5</vt:i4>
      </vt:variant>
      <vt:variant>
        <vt:lpwstr>http://www.santperederibes.cat/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NFORME D’INTERVENCIÓ- TRESORERIA  NÚM</dc:title>
  <dc:subject/>
  <dc:creator>ASPR</dc:creator>
  <cp:keywords/>
  <cp:lastModifiedBy>Vives Martínez, Núria</cp:lastModifiedBy>
  <cp:revision>17</cp:revision>
  <cp:lastPrinted>2019-01-30T07:53:00Z</cp:lastPrinted>
  <dcterms:created xsi:type="dcterms:W3CDTF">2023-02-21T13:14:00Z</dcterms:created>
  <dcterms:modified xsi:type="dcterms:W3CDTF">2023-06-27T11:57:00Z</dcterms:modified>
</cp:coreProperties>
</file>