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6B910" w14:textId="02064467" w:rsidR="00522A4A" w:rsidRDefault="00522A4A"/>
    <w:p w14:paraId="457ACFA0" w14:textId="77777777" w:rsidR="00522A4A" w:rsidRDefault="00522A4A"/>
    <w:tbl>
      <w:tblPr>
        <w:tblW w:w="9923" w:type="dxa"/>
        <w:tblInd w:w="108" w:type="dxa"/>
        <w:tblLayout w:type="fixed"/>
        <w:tblLook w:val="04A0" w:firstRow="1" w:lastRow="0" w:firstColumn="1" w:lastColumn="0" w:noHBand="0" w:noVBand="1"/>
      </w:tblPr>
      <w:tblGrid>
        <w:gridCol w:w="4707"/>
        <w:gridCol w:w="5216"/>
      </w:tblGrid>
      <w:tr w:rsidR="00251AE7" w:rsidRPr="002319BF" w14:paraId="4C6E7F72" w14:textId="77777777" w:rsidTr="00B55DFE">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6A99BEC8" w14:textId="09B0DF73" w:rsidR="00251AE7" w:rsidRPr="00522A4A" w:rsidRDefault="00251AE7" w:rsidP="00C37B2E">
            <w:pPr>
              <w:spacing w:before="120" w:after="120"/>
              <w:ind w:left="113" w:right="113"/>
              <w:jc w:val="both"/>
              <w:rPr>
                <w:b/>
                <w:lang w:val="eu-ES"/>
              </w:rPr>
            </w:pPr>
            <w:r w:rsidRPr="00522A4A">
              <w:rPr>
                <w:rFonts w:ascii="Garamond" w:hAnsi="Garamond"/>
                <w:b/>
                <w:kern w:val="28"/>
                <w:sz w:val="24"/>
                <w:szCs w:val="24"/>
                <w:lang w:val="eu-ES"/>
              </w:rPr>
              <w:t>DIRULAGUNTZAK EMATEKO OINARRI ARAUAK, MERKATARITZA ETA ZERBITZU ESTABLEZIMENDUENTZAT TOKIKO MERKATARITZA SUSTATZEKO</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2738E323" w14:textId="0E18B843" w:rsidR="00251AE7" w:rsidRPr="00522A4A" w:rsidRDefault="00251AE7" w:rsidP="00C37B2E">
            <w:pPr>
              <w:spacing w:before="120" w:after="120"/>
              <w:ind w:left="113" w:right="113"/>
              <w:jc w:val="both"/>
              <w:rPr>
                <w:b/>
                <w:sz w:val="22"/>
                <w:szCs w:val="22"/>
              </w:rPr>
            </w:pPr>
            <w:r w:rsidRPr="00522A4A">
              <w:rPr>
                <w:rFonts w:ascii="Garamond" w:hAnsi="Garamond"/>
                <w:b/>
                <w:kern w:val="28"/>
                <w:sz w:val="22"/>
                <w:szCs w:val="22"/>
              </w:rPr>
              <w:t xml:space="preserve">BASES PARA LA CONCESIÓN DE SUBVENCIONES, CON EL OBJETO DE PROMOVER </w:t>
            </w:r>
            <w:r w:rsidR="00B33756" w:rsidRPr="00522A4A">
              <w:rPr>
                <w:rFonts w:ascii="Garamond" w:hAnsi="Garamond"/>
                <w:b/>
                <w:kern w:val="28"/>
                <w:sz w:val="22"/>
                <w:szCs w:val="22"/>
              </w:rPr>
              <w:t>EL COMERCIO LOCAL</w:t>
            </w:r>
            <w:r w:rsidRPr="00522A4A">
              <w:rPr>
                <w:rFonts w:ascii="Garamond" w:hAnsi="Garamond"/>
                <w:b/>
                <w:kern w:val="28"/>
                <w:sz w:val="22"/>
                <w:szCs w:val="22"/>
              </w:rPr>
              <w:t xml:space="preserve"> DIRIGIDAS A ESTABLECIMIENTOS COMERCIALES Y DE SERVICIOS</w:t>
            </w:r>
          </w:p>
        </w:tc>
      </w:tr>
      <w:tr w:rsidR="00251AE7" w:rsidRPr="002319BF" w14:paraId="696F9DC7" w14:textId="77777777" w:rsidTr="00B55DFE">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461C0810" w14:textId="77777777" w:rsidR="00251AE7" w:rsidRPr="00522A4A" w:rsidRDefault="00251AE7" w:rsidP="00C37B2E">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1. Xedea eta aplikazio eremua</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3C6E2AE0" w14:textId="77777777"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1. Objeto y ámbito de aplicación</w:t>
            </w:r>
          </w:p>
        </w:tc>
      </w:tr>
      <w:tr w:rsidR="00251AE7" w:rsidRPr="002319BF" w14:paraId="559B0BFA" w14:textId="77777777" w:rsidTr="00B55DFE">
        <w:tc>
          <w:tcPr>
            <w:tcW w:w="4707" w:type="dxa"/>
            <w:tcBorders>
              <w:top w:val="single" w:sz="4" w:space="0" w:color="auto"/>
              <w:left w:val="single" w:sz="4" w:space="0" w:color="auto"/>
              <w:bottom w:val="single" w:sz="4" w:space="0" w:color="auto"/>
              <w:right w:val="single" w:sz="4" w:space="0" w:color="auto"/>
            </w:tcBorders>
            <w:shd w:val="clear" w:color="auto" w:fill="FFFFFF"/>
          </w:tcPr>
          <w:p w14:paraId="7A04C34A" w14:textId="77777777" w:rsidR="00251AE7" w:rsidRPr="00522A4A" w:rsidRDefault="00251AE7" w:rsidP="00C37B2E">
            <w:pPr>
              <w:spacing w:before="120" w:after="120"/>
              <w:ind w:left="113" w:right="113"/>
              <w:jc w:val="both"/>
              <w:rPr>
                <w:rFonts w:ascii="Garamond" w:hAnsi="Garamond"/>
                <w:sz w:val="24"/>
                <w:szCs w:val="24"/>
                <w:lang w:val="eu-ES" w:eastAsia="eu-ES"/>
              </w:rPr>
            </w:pPr>
            <w:r w:rsidRPr="00522A4A">
              <w:rPr>
                <w:rFonts w:ascii="Garamond" w:hAnsi="Garamond"/>
                <w:sz w:val="24"/>
                <w:szCs w:val="24"/>
                <w:lang w:val="eu-ES" w:eastAsia="eu-ES"/>
              </w:rPr>
              <w:t xml:space="preserve">Deialdi honen xedea da Arrasateko tokiko merkataritza suspertzea. </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23C4F295"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hAnsi="Garamond"/>
                <w:sz w:val="24"/>
                <w:szCs w:val="24"/>
                <w:lang w:eastAsia="eu-ES"/>
              </w:rPr>
              <w:t xml:space="preserve">El objeto de la presente convocatoria es la promoción del comercio local de Arrasate. </w:t>
            </w:r>
          </w:p>
        </w:tc>
      </w:tr>
      <w:tr w:rsidR="00251AE7" w:rsidRPr="002319BF" w14:paraId="7EA452FF" w14:textId="77777777" w:rsidTr="00B55DFE">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38276B75" w14:textId="7F09B490" w:rsidR="00251AE7" w:rsidRPr="00522A4A" w:rsidRDefault="00BE105A"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 xml:space="preserve">Finantzatuko dira </w:t>
            </w:r>
            <w:r w:rsidR="00251AE7" w:rsidRPr="00522A4A">
              <w:rPr>
                <w:rFonts w:ascii="Garamond" w:eastAsia="Calibri" w:hAnsi="Garamond" w:cs="Arial"/>
                <w:spacing w:val="4"/>
                <w:sz w:val="24"/>
                <w:szCs w:val="24"/>
                <w:lang w:val="eu-ES"/>
              </w:rPr>
              <w:t xml:space="preserve">Arrasateko tokiko merkataritza sustatzeko </w:t>
            </w:r>
            <w:r w:rsidRPr="00522A4A">
              <w:rPr>
                <w:rFonts w:ascii="Garamond" w:eastAsia="Calibri" w:hAnsi="Garamond" w:cs="Arial"/>
                <w:spacing w:val="4"/>
                <w:sz w:val="24"/>
                <w:szCs w:val="24"/>
                <w:lang w:val="eu-ES"/>
              </w:rPr>
              <w:t xml:space="preserve">antolatzen diren </w:t>
            </w:r>
            <w:r w:rsidR="00251AE7" w:rsidRPr="00522A4A">
              <w:rPr>
                <w:rFonts w:ascii="Garamond" w:eastAsia="Calibri" w:hAnsi="Garamond" w:cs="Arial"/>
                <w:spacing w:val="4"/>
                <w:sz w:val="24"/>
                <w:szCs w:val="24"/>
                <w:lang w:val="eu-ES"/>
              </w:rPr>
              <w:t>jarduerek.</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5B524816" w14:textId="47EEC53C" w:rsidR="00251AE7" w:rsidRPr="00522A4A" w:rsidRDefault="00BE105A"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Se financiarán las actividades que se organicen con el objeto de promocionar la actividad mercantil local.</w:t>
            </w:r>
          </w:p>
        </w:tc>
      </w:tr>
      <w:tr w:rsidR="00251AE7" w:rsidRPr="002319BF" w14:paraId="3254A6A0"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01110D22" w14:textId="77777777" w:rsidR="00251AE7" w:rsidRPr="00522A4A" w:rsidRDefault="00251AE7" w:rsidP="00C37B2E">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2. Establezimendu onuradunak eta haien ezaugarriak</w:t>
            </w:r>
          </w:p>
        </w:tc>
        <w:tc>
          <w:tcPr>
            <w:tcW w:w="5216" w:type="dxa"/>
            <w:tcBorders>
              <w:top w:val="single" w:sz="4" w:space="0" w:color="auto"/>
              <w:left w:val="single" w:sz="4" w:space="0" w:color="auto"/>
              <w:bottom w:val="single" w:sz="4" w:space="0" w:color="auto"/>
              <w:right w:val="single" w:sz="4" w:space="0" w:color="auto"/>
            </w:tcBorders>
            <w:hideMark/>
          </w:tcPr>
          <w:p w14:paraId="063174A6" w14:textId="77777777"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2. Los establecimientos beneficiarios y sus características</w:t>
            </w:r>
          </w:p>
        </w:tc>
      </w:tr>
      <w:tr w:rsidR="00251AE7" w:rsidRPr="002319BF" w14:paraId="0050E1BD" w14:textId="77777777" w:rsidTr="00B55DFE">
        <w:tc>
          <w:tcPr>
            <w:tcW w:w="4707" w:type="dxa"/>
            <w:tcBorders>
              <w:top w:val="single" w:sz="4" w:space="0" w:color="auto"/>
              <w:left w:val="single" w:sz="4" w:space="0" w:color="auto"/>
              <w:bottom w:val="single" w:sz="4" w:space="0" w:color="auto"/>
              <w:right w:val="single" w:sz="4" w:space="0" w:color="auto"/>
            </w:tcBorders>
          </w:tcPr>
          <w:p w14:paraId="74890E70"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Laguntza honen onuradunek baldintza hauek bete beharko dituzte:</w:t>
            </w:r>
          </w:p>
        </w:tc>
        <w:tc>
          <w:tcPr>
            <w:tcW w:w="5216" w:type="dxa"/>
            <w:tcBorders>
              <w:top w:val="single" w:sz="4" w:space="0" w:color="auto"/>
              <w:left w:val="single" w:sz="4" w:space="0" w:color="auto"/>
              <w:bottom w:val="single" w:sz="4" w:space="0" w:color="auto"/>
              <w:right w:val="single" w:sz="4" w:space="0" w:color="auto"/>
            </w:tcBorders>
          </w:tcPr>
          <w:p w14:paraId="48FBD616"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Las beneficiarias de esta ayuda deberán cumplir los siguientes requisitos:</w:t>
            </w:r>
          </w:p>
        </w:tc>
      </w:tr>
      <w:tr w:rsidR="00251AE7" w:rsidRPr="002319BF" w14:paraId="71F65F77" w14:textId="77777777" w:rsidTr="00B55DFE">
        <w:tc>
          <w:tcPr>
            <w:tcW w:w="4707" w:type="dxa"/>
            <w:tcBorders>
              <w:top w:val="single" w:sz="4" w:space="0" w:color="auto"/>
              <w:left w:val="single" w:sz="4" w:space="0" w:color="auto"/>
              <w:bottom w:val="single" w:sz="4" w:space="0" w:color="auto"/>
              <w:right w:val="single" w:sz="4" w:space="0" w:color="auto"/>
            </w:tcBorders>
          </w:tcPr>
          <w:p w14:paraId="39F0B7AC"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Merkataritza eta zerbitzu sektoreko aktibitatea izatea.</w:t>
            </w:r>
          </w:p>
        </w:tc>
        <w:tc>
          <w:tcPr>
            <w:tcW w:w="5216" w:type="dxa"/>
            <w:tcBorders>
              <w:top w:val="single" w:sz="4" w:space="0" w:color="auto"/>
              <w:left w:val="single" w:sz="4" w:space="0" w:color="auto"/>
              <w:bottom w:val="single" w:sz="4" w:space="0" w:color="auto"/>
              <w:right w:val="single" w:sz="4" w:space="0" w:color="auto"/>
            </w:tcBorders>
          </w:tcPr>
          <w:p w14:paraId="62C31B2C" w14:textId="1105FEE0"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Tener una actividad en el sector comercial </w:t>
            </w:r>
            <w:r w:rsidR="004D605A" w:rsidRPr="00522A4A">
              <w:rPr>
                <w:rFonts w:ascii="Garamond" w:eastAsia="Calibri" w:hAnsi="Garamond" w:cs="Arial"/>
                <w:spacing w:val="4"/>
                <w:sz w:val="24"/>
                <w:szCs w:val="24"/>
              </w:rPr>
              <w:t>o</w:t>
            </w:r>
            <w:r w:rsidRPr="00522A4A">
              <w:rPr>
                <w:rFonts w:ascii="Garamond" w:eastAsia="Calibri" w:hAnsi="Garamond" w:cs="Arial"/>
                <w:spacing w:val="4"/>
                <w:sz w:val="24"/>
                <w:szCs w:val="24"/>
              </w:rPr>
              <w:t xml:space="preserve"> de servicios.</w:t>
            </w:r>
          </w:p>
        </w:tc>
      </w:tr>
      <w:tr w:rsidR="00251AE7" w:rsidRPr="002319BF" w14:paraId="09795A87" w14:textId="77777777" w:rsidTr="00B55DFE">
        <w:tc>
          <w:tcPr>
            <w:tcW w:w="4707" w:type="dxa"/>
            <w:tcBorders>
              <w:top w:val="single" w:sz="4" w:space="0" w:color="auto"/>
              <w:left w:val="single" w:sz="4" w:space="0" w:color="auto"/>
              <w:bottom w:val="single" w:sz="4" w:space="0" w:color="auto"/>
              <w:right w:val="single" w:sz="4" w:space="0" w:color="auto"/>
            </w:tcBorders>
          </w:tcPr>
          <w:p w14:paraId="13B95B6F" w14:textId="67C55212" w:rsidR="005A5F3D" w:rsidRPr="005A5F3D" w:rsidRDefault="005A5F3D" w:rsidP="00C37B2E">
            <w:pPr>
              <w:spacing w:before="120" w:after="120"/>
              <w:ind w:left="113"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Jarduera edo</w:t>
            </w:r>
            <w:r w:rsidR="00B267F8">
              <w:rPr>
                <w:rFonts w:ascii="Garamond" w:eastAsia="Calibri" w:hAnsi="Garamond" w:cs="Arial"/>
                <w:spacing w:val="4"/>
                <w:sz w:val="24"/>
                <w:szCs w:val="24"/>
                <w:lang w:val="eu-ES"/>
              </w:rPr>
              <w:t>/</w:t>
            </w:r>
            <w:r>
              <w:rPr>
                <w:rFonts w:ascii="Garamond" w:eastAsia="Calibri" w:hAnsi="Garamond" w:cs="Arial"/>
                <w:spacing w:val="4"/>
                <w:sz w:val="24"/>
                <w:szCs w:val="24"/>
                <w:lang w:val="eu-ES"/>
              </w:rPr>
              <w:t>eta establezimendua Arrasaten izatea.</w:t>
            </w:r>
          </w:p>
        </w:tc>
        <w:tc>
          <w:tcPr>
            <w:tcW w:w="5216" w:type="dxa"/>
            <w:tcBorders>
              <w:top w:val="single" w:sz="4" w:space="0" w:color="auto"/>
              <w:left w:val="single" w:sz="4" w:space="0" w:color="auto"/>
              <w:bottom w:val="single" w:sz="4" w:space="0" w:color="auto"/>
              <w:right w:val="single" w:sz="4" w:space="0" w:color="auto"/>
            </w:tcBorders>
          </w:tcPr>
          <w:p w14:paraId="48F566E6" w14:textId="5BCDC6F5" w:rsidR="005A5F3D" w:rsidRPr="00522A4A" w:rsidRDefault="005A5F3D" w:rsidP="00C37B2E">
            <w:pPr>
              <w:spacing w:before="120" w:after="120"/>
              <w:ind w:left="113" w:right="113"/>
              <w:jc w:val="both"/>
              <w:rPr>
                <w:rFonts w:ascii="Garamond" w:eastAsia="Calibri" w:hAnsi="Garamond" w:cs="Arial"/>
                <w:spacing w:val="4"/>
                <w:sz w:val="24"/>
                <w:szCs w:val="24"/>
              </w:rPr>
            </w:pPr>
            <w:proofErr w:type="spellStart"/>
            <w:r w:rsidRPr="005A5F3D">
              <w:rPr>
                <w:rFonts w:ascii="Garamond" w:eastAsia="Calibri" w:hAnsi="Garamond" w:cs="Arial"/>
                <w:spacing w:val="4"/>
                <w:sz w:val="24"/>
                <w:szCs w:val="24"/>
                <w:lang w:val="eu-ES"/>
              </w:rPr>
              <w:t>Que</w:t>
            </w:r>
            <w:proofErr w:type="spellEnd"/>
            <w:r w:rsidRPr="005A5F3D">
              <w:rPr>
                <w:rFonts w:ascii="Garamond" w:eastAsia="Calibri" w:hAnsi="Garamond" w:cs="Arial"/>
                <w:spacing w:val="4"/>
                <w:sz w:val="24"/>
                <w:szCs w:val="24"/>
                <w:lang w:val="eu-ES"/>
              </w:rPr>
              <w:t> la </w:t>
            </w:r>
            <w:proofErr w:type="spellStart"/>
            <w:r w:rsidRPr="005A5F3D">
              <w:rPr>
                <w:rFonts w:ascii="Garamond" w:eastAsia="Calibri" w:hAnsi="Garamond" w:cs="Arial"/>
                <w:spacing w:val="4"/>
                <w:sz w:val="24"/>
                <w:szCs w:val="24"/>
                <w:lang w:val="eu-ES"/>
              </w:rPr>
              <w:t>actividad</w:t>
            </w:r>
            <w:proofErr w:type="spellEnd"/>
            <w:r w:rsidRPr="005A5F3D">
              <w:rPr>
                <w:rFonts w:ascii="Garamond" w:eastAsia="Calibri" w:hAnsi="Garamond" w:cs="Arial"/>
                <w:spacing w:val="4"/>
                <w:sz w:val="24"/>
                <w:szCs w:val="24"/>
                <w:lang w:val="eu-ES"/>
              </w:rPr>
              <w:t> </w:t>
            </w:r>
            <w:r w:rsidR="00B267F8">
              <w:rPr>
                <w:rFonts w:ascii="Garamond" w:eastAsia="Calibri" w:hAnsi="Garamond" w:cs="Arial"/>
                <w:spacing w:val="4"/>
                <w:sz w:val="24"/>
                <w:szCs w:val="24"/>
                <w:lang w:val="eu-ES"/>
              </w:rPr>
              <w:t>y/o</w:t>
            </w:r>
            <w:r w:rsidRPr="005A5F3D">
              <w:rPr>
                <w:rFonts w:ascii="Garamond" w:eastAsia="Calibri" w:hAnsi="Garamond" w:cs="Arial"/>
                <w:spacing w:val="4"/>
                <w:sz w:val="24"/>
                <w:szCs w:val="24"/>
                <w:lang w:val="eu-ES"/>
              </w:rPr>
              <w:t> </w:t>
            </w:r>
            <w:proofErr w:type="spellStart"/>
            <w:r w:rsidRPr="005A5F3D">
              <w:rPr>
                <w:rFonts w:ascii="Garamond" w:eastAsia="Calibri" w:hAnsi="Garamond" w:cs="Arial"/>
                <w:spacing w:val="4"/>
                <w:sz w:val="24"/>
                <w:szCs w:val="24"/>
                <w:lang w:val="eu-ES"/>
              </w:rPr>
              <w:t>establecimiento</w:t>
            </w:r>
            <w:proofErr w:type="spellEnd"/>
            <w:r w:rsidRPr="005A5F3D">
              <w:rPr>
                <w:rFonts w:ascii="Garamond" w:eastAsia="Calibri" w:hAnsi="Garamond" w:cs="Arial"/>
                <w:spacing w:val="4"/>
                <w:sz w:val="24"/>
                <w:szCs w:val="24"/>
                <w:lang w:val="eu-ES"/>
              </w:rPr>
              <w:t> </w:t>
            </w:r>
            <w:proofErr w:type="spellStart"/>
            <w:r w:rsidRPr="005A5F3D">
              <w:rPr>
                <w:rFonts w:ascii="Garamond" w:eastAsia="Calibri" w:hAnsi="Garamond" w:cs="Arial"/>
                <w:spacing w:val="4"/>
                <w:sz w:val="24"/>
                <w:szCs w:val="24"/>
                <w:lang w:val="eu-ES"/>
              </w:rPr>
              <w:t>se</w:t>
            </w:r>
            <w:proofErr w:type="spellEnd"/>
            <w:r w:rsidRPr="005A5F3D">
              <w:rPr>
                <w:rFonts w:ascii="Garamond" w:eastAsia="Calibri" w:hAnsi="Garamond" w:cs="Arial"/>
                <w:spacing w:val="4"/>
                <w:sz w:val="24"/>
                <w:szCs w:val="24"/>
                <w:lang w:val="eu-ES"/>
              </w:rPr>
              <w:t> </w:t>
            </w:r>
            <w:proofErr w:type="spellStart"/>
            <w:r w:rsidRPr="005A5F3D">
              <w:rPr>
                <w:rFonts w:ascii="Garamond" w:eastAsia="Calibri" w:hAnsi="Garamond" w:cs="Arial"/>
                <w:spacing w:val="4"/>
                <w:sz w:val="24"/>
                <w:szCs w:val="24"/>
                <w:lang w:val="eu-ES"/>
              </w:rPr>
              <w:t>ubique</w:t>
            </w:r>
            <w:proofErr w:type="spellEnd"/>
            <w:r w:rsidRPr="005A5F3D">
              <w:rPr>
                <w:rFonts w:ascii="Garamond" w:eastAsia="Calibri" w:hAnsi="Garamond" w:cs="Arial"/>
                <w:spacing w:val="4"/>
                <w:sz w:val="24"/>
                <w:szCs w:val="24"/>
                <w:lang w:val="eu-ES"/>
              </w:rPr>
              <w:t> </w:t>
            </w:r>
            <w:r w:rsidR="00B267F8">
              <w:rPr>
                <w:rFonts w:ascii="Garamond" w:eastAsia="Calibri" w:hAnsi="Garamond" w:cs="Arial"/>
                <w:spacing w:val="4"/>
                <w:sz w:val="24"/>
                <w:szCs w:val="24"/>
                <w:lang w:val="eu-ES"/>
              </w:rPr>
              <w:t xml:space="preserve">  </w:t>
            </w:r>
            <w:proofErr w:type="spellStart"/>
            <w:r w:rsidRPr="005A5F3D">
              <w:rPr>
                <w:rFonts w:ascii="Garamond" w:eastAsia="Calibri" w:hAnsi="Garamond" w:cs="Arial"/>
                <w:spacing w:val="4"/>
                <w:sz w:val="24"/>
                <w:szCs w:val="24"/>
                <w:lang w:val="eu-ES"/>
              </w:rPr>
              <w:t>e</w:t>
            </w:r>
            <w:r w:rsidR="00B267F8">
              <w:rPr>
                <w:rFonts w:ascii="Garamond" w:eastAsia="Calibri" w:hAnsi="Garamond" w:cs="Arial"/>
                <w:spacing w:val="4"/>
                <w:sz w:val="24"/>
                <w:szCs w:val="24"/>
                <w:lang w:val="eu-ES"/>
              </w:rPr>
              <w:t>n</w:t>
            </w:r>
            <w:proofErr w:type="spellEnd"/>
            <w:r w:rsidRPr="005A5F3D">
              <w:rPr>
                <w:rFonts w:ascii="Garamond" w:eastAsia="Calibri" w:hAnsi="Garamond" w:cs="Arial"/>
                <w:spacing w:val="4"/>
                <w:sz w:val="24"/>
                <w:szCs w:val="24"/>
                <w:lang w:val="eu-ES"/>
              </w:rPr>
              <w:t> Arrasate</w:t>
            </w:r>
            <w:r>
              <w:rPr>
                <w:rStyle w:val="interactive"/>
                <w:rFonts w:ascii="Roboto" w:hAnsi="Roboto"/>
                <w:color w:val="495057"/>
                <w:shd w:val="clear" w:color="auto" w:fill="FFFFFF"/>
              </w:rPr>
              <w:t>.</w:t>
            </w:r>
          </w:p>
        </w:tc>
      </w:tr>
      <w:tr w:rsidR="00F5766A" w:rsidRPr="00F5766A" w14:paraId="5DF1A364" w14:textId="77777777" w:rsidTr="00B55DFE">
        <w:tc>
          <w:tcPr>
            <w:tcW w:w="4707" w:type="dxa"/>
            <w:tcBorders>
              <w:top w:val="single" w:sz="4" w:space="0" w:color="auto"/>
              <w:left w:val="single" w:sz="4" w:space="0" w:color="auto"/>
              <w:bottom w:val="single" w:sz="4" w:space="0" w:color="auto"/>
              <w:right w:val="single" w:sz="4" w:space="0" w:color="auto"/>
            </w:tcBorders>
          </w:tcPr>
          <w:p w14:paraId="0F929FC6" w14:textId="52ABA12B"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 xml:space="preserve">Dirulaguntza hauetatik kanpo geldituko dira </w:t>
            </w:r>
            <w:r w:rsidR="00EF34AE" w:rsidRPr="00522A4A">
              <w:rPr>
                <w:rFonts w:ascii="Garamond" w:eastAsia="Calibri" w:hAnsi="Garamond" w:cs="Arial"/>
                <w:spacing w:val="4"/>
                <w:sz w:val="24"/>
                <w:szCs w:val="24"/>
                <w:lang w:val="eu-ES"/>
              </w:rPr>
              <w:t>udalak</w:t>
            </w:r>
            <w:r w:rsidRPr="00522A4A">
              <w:rPr>
                <w:rFonts w:ascii="Garamond" w:eastAsia="Calibri" w:hAnsi="Garamond" w:cs="Arial"/>
                <w:spacing w:val="4"/>
                <w:sz w:val="24"/>
                <w:szCs w:val="24"/>
                <w:lang w:val="eu-ES"/>
              </w:rPr>
              <w:t xml:space="preserve"> merkatari</w:t>
            </w:r>
            <w:r w:rsidR="00EF34AE" w:rsidRPr="00522A4A">
              <w:rPr>
                <w:rFonts w:ascii="Garamond" w:eastAsia="Calibri" w:hAnsi="Garamond" w:cs="Arial"/>
                <w:spacing w:val="4"/>
                <w:sz w:val="24"/>
                <w:szCs w:val="24"/>
                <w:lang w:val="eu-ES"/>
              </w:rPr>
              <w:t>en</w:t>
            </w:r>
            <w:r w:rsidRPr="00522A4A">
              <w:rPr>
                <w:rFonts w:ascii="Garamond" w:eastAsia="Calibri" w:hAnsi="Garamond" w:cs="Arial"/>
                <w:spacing w:val="4"/>
                <w:sz w:val="24"/>
                <w:szCs w:val="24"/>
                <w:lang w:val="eu-ES"/>
              </w:rPr>
              <w:t xml:space="preserve"> elkartearekin urtero sinatzen duen lankidetza hitzarmenaren bitartez onuradun diren </w:t>
            </w:r>
            <w:r w:rsidR="00BD6A5C" w:rsidRPr="00522A4A">
              <w:rPr>
                <w:rFonts w:ascii="Garamond" w:eastAsia="Calibri" w:hAnsi="Garamond" w:cs="Arial"/>
                <w:spacing w:val="4"/>
                <w:sz w:val="24"/>
                <w:szCs w:val="24"/>
                <w:lang w:val="eu-ES"/>
              </w:rPr>
              <w:t>ekintzak.</w:t>
            </w:r>
          </w:p>
        </w:tc>
        <w:tc>
          <w:tcPr>
            <w:tcW w:w="5216" w:type="dxa"/>
            <w:tcBorders>
              <w:top w:val="single" w:sz="4" w:space="0" w:color="auto"/>
              <w:left w:val="single" w:sz="4" w:space="0" w:color="auto"/>
              <w:bottom w:val="single" w:sz="4" w:space="0" w:color="auto"/>
              <w:right w:val="single" w:sz="4" w:space="0" w:color="auto"/>
            </w:tcBorders>
          </w:tcPr>
          <w:p w14:paraId="07082149" w14:textId="18B9ED33" w:rsidR="00251AE7" w:rsidRPr="00522A4A" w:rsidRDefault="004D605A"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Quedan</w:t>
            </w:r>
            <w:r w:rsidR="00251AE7" w:rsidRPr="00522A4A">
              <w:rPr>
                <w:rFonts w:ascii="Garamond" w:eastAsia="Calibri" w:hAnsi="Garamond" w:cs="Arial"/>
                <w:spacing w:val="4"/>
                <w:sz w:val="24"/>
                <w:szCs w:val="24"/>
              </w:rPr>
              <w:t xml:space="preserve"> exclu</w:t>
            </w:r>
            <w:r w:rsidRPr="00522A4A">
              <w:rPr>
                <w:rFonts w:ascii="Garamond" w:eastAsia="Calibri" w:hAnsi="Garamond" w:cs="Arial"/>
                <w:spacing w:val="4"/>
                <w:sz w:val="24"/>
                <w:szCs w:val="24"/>
              </w:rPr>
              <w:t>idos</w:t>
            </w:r>
            <w:r w:rsidR="00251AE7" w:rsidRPr="00522A4A">
              <w:rPr>
                <w:rFonts w:ascii="Garamond" w:eastAsia="Calibri" w:hAnsi="Garamond" w:cs="Arial"/>
                <w:spacing w:val="4"/>
                <w:sz w:val="24"/>
                <w:szCs w:val="24"/>
              </w:rPr>
              <w:t xml:space="preserve"> de estas subvenciones </w:t>
            </w:r>
            <w:r w:rsidR="00E771C6" w:rsidRPr="00522A4A">
              <w:rPr>
                <w:rFonts w:ascii="Garamond" w:eastAsia="Calibri" w:hAnsi="Garamond" w:cs="Arial"/>
                <w:spacing w:val="4"/>
                <w:sz w:val="24"/>
                <w:szCs w:val="24"/>
              </w:rPr>
              <w:t>las actividades que se benefician</w:t>
            </w:r>
            <w:r w:rsidR="00251AE7" w:rsidRPr="00522A4A">
              <w:rPr>
                <w:rFonts w:ascii="Garamond" w:eastAsia="Calibri" w:hAnsi="Garamond" w:cs="Arial"/>
                <w:spacing w:val="4"/>
                <w:sz w:val="24"/>
                <w:szCs w:val="24"/>
              </w:rPr>
              <w:t xml:space="preserve"> del convenio de colaboración que anualmente suscribe el </w:t>
            </w:r>
            <w:r w:rsidR="00EF34AE" w:rsidRPr="00522A4A">
              <w:rPr>
                <w:rFonts w:ascii="Garamond" w:eastAsia="Calibri" w:hAnsi="Garamond" w:cs="Arial"/>
                <w:spacing w:val="4"/>
                <w:sz w:val="24"/>
                <w:szCs w:val="24"/>
              </w:rPr>
              <w:t>a</w:t>
            </w:r>
            <w:r w:rsidR="00251AE7" w:rsidRPr="00522A4A">
              <w:rPr>
                <w:rFonts w:ascii="Garamond" w:eastAsia="Calibri" w:hAnsi="Garamond" w:cs="Arial"/>
                <w:spacing w:val="4"/>
                <w:sz w:val="24"/>
                <w:szCs w:val="24"/>
              </w:rPr>
              <w:t xml:space="preserve">yuntamiento con la </w:t>
            </w:r>
            <w:r w:rsidR="00EF34AE" w:rsidRPr="00522A4A">
              <w:rPr>
                <w:rFonts w:ascii="Garamond" w:eastAsia="Calibri" w:hAnsi="Garamond" w:cs="Arial"/>
                <w:spacing w:val="4"/>
                <w:sz w:val="24"/>
                <w:szCs w:val="24"/>
              </w:rPr>
              <w:t>a</w:t>
            </w:r>
            <w:r w:rsidR="00251AE7" w:rsidRPr="00522A4A">
              <w:rPr>
                <w:rFonts w:ascii="Garamond" w:eastAsia="Calibri" w:hAnsi="Garamond" w:cs="Arial"/>
                <w:spacing w:val="4"/>
                <w:sz w:val="24"/>
                <w:szCs w:val="24"/>
              </w:rPr>
              <w:t xml:space="preserve">sociación de </w:t>
            </w:r>
            <w:r w:rsidR="00EF34AE" w:rsidRPr="00522A4A">
              <w:rPr>
                <w:rFonts w:ascii="Garamond" w:eastAsia="Calibri" w:hAnsi="Garamond" w:cs="Arial"/>
                <w:spacing w:val="4"/>
                <w:sz w:val="24"/>
                <w:szCs w:val="24"/>
              </w:rPr>
              <w:t>c</w:t>
            </w:r>
            <w:r w:rsidR="00251AE7" w:rsidRPr="00522A4A">
              <w:rPr>
                <w:rFonts w:ascii="Garamond" w:eastAsia="Calibri" w:hAnsi="Garamond" w:cs="Arial"/>
                <w:spacing w:val="4"/>
                <w:sz w:val="24"/>
                <w:szCs w:val="24"/>
              </w:rPr>
              <w:t>omerciantes.</w:t>
            </w:r>
          </w:p>
        </w:tc>
      </w:tr>
      <w:tr w:rsidR="00251AE7" w:rsidRPr="002319BF" w14:paraId="01639F13" w14:textId="77777777" w:rsidTr="00B55DFE">
        <w:tc>
          <w:tcPr>
            <w:tcW w:w="4707" w:type="dxa"/>
            <w:tcBorders>
              <w:top w:val="single" w:sz="4" w:space="0" w:color="auto"/>
              <w:left w:val="single" w:sz="4" w:space="0" w:color="auto"/>
              <w:bottom w:val="single" w:sz="4" w:space="0" w:color="auto"/>
              <w:right w:val="single" w:sz="4" w:space="0" w:color="auto"/>
            </w:tcBorders>
          </w:tcPr>
          <w:p w14:paraId="1A16242C"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Arrasateko Udalarekin zorrik ez edukitzea.</w:t>
            </w:r>
          </w:p>
        </w:tc>
        <w:tc>
          <w:tcPr>
            <w:tcW w:w="5216" w:type="dxa"/>
            <w:tcBorders>
              <w:top w:val="single" w:sz="4" w:space="0" w:color="auto"/>
              <w:left w:val="single" w:sz="4" w:space="0" w:color="auto"/>
              <w:bottom w:val="single" w:sz="4" w:space="0" w:color="auto"/>
              <w:right w:val="single" w:sz="4" w:space="0" w:color="auto"/>
            </w:tcBorders>
          </w:tcPr>
          <w:p w14:paraId="5E767497"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No tener deudas con el Ayuntamiento de Arrasate.</w:t>
            </w:r>
          </w:p>
        </w:tc>
      </w:tr>
      <w:tr w:rsidR="00251AE7" w:rsidRPr="002319BF" w14:paraId="664E018D" w14:textId="77777777" w:rsidTr="00B55DFE">
        <w:tc>
          <w:tcPr>
            <w:tcW w:w="4707" w:type="dxa"/>
            <w:tcBorders>
              <w:top w:val="single" w:sz="4" w:space="0" w:color="auto"/>
              <w:left w:val="single" w:sz="4" w:space="0" w:color="auto"/>
              <w:bottom w:val="single" w:sz="4" w:space="0" w:color="auto"/>
              <w:right w:val="single" w:sz="4" w:space="0" w:color="auto"/>
            </w:tcBorders>
          </w:tcPr>
          <w:p w14:paraId="65DA43B0"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hAnsi="Garamond"/>
                <w:sz w:val="24"/>
                <w:lang w:val="eu-ES"/>
              </w:rPr>
              <w:t>Deialdi honetatik kanpo geratuko dira: bere izaera eta helburuagatik udalaren beste dirulaguntza programa batean sartu daitezkeen proiektuak edo ekintzak.</w:t>
            </w:r>
          </w:p>
        </w:tc>
        <w:tc>
          <w:tcPr>
            <w:tcW w:w="5216" w:type="dxa"/>
            <w:tcBorders>
              <w:top w:val="single" w:sz="4" w:space="0" w:color="auto"/>
              <w:left w:val="single" w:sz="4" w:space="0" w:color="auto"/>
              <w:bottom w:val="single" w:sz="4" w:space="0" w:color="auto"/>
              <w:right w:val="single" w:sz="4" w:space="0" w:color="auto"/>
            </w:tcBorders>
          </w:tcPr>
          <w:p w14:paraId="0163A217"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hAnsi="Garamond"/>
                <w:sz w:val="24"/>
              </w:rPr>
              <w:t xml:space="preserve">Quedan excluidos de la presente convocatoria: aquellos proyectos o acciones que, por su naturaleza y objeto, puedan encuadrarse en otro programa </w:t>
            </w:r>
            <w:proofErr w:type="spellStart"/>
            <w:r w:rsidRPr="00522A4A">
              <w:rPr>
                <w:rFonts w:ascii="Garamond" w:hAnsi="Garamond"/>
                <w:sz w:val="24"/>
              </w:rPr>
              <w:t>subvencional</w:t>
            </w:r>
            <w:proofErr w:type="spellEnd"/>
            <w:r w:rsidRPr="00522A4A">
              <w:rPr>
                <w:rFonts w:ascii="Garamond" w:hAnsi="Garamond"/>
                <w:sz w:val="24"/>
              </w:rPr>
              <w:t xml:space="preserve"> municipal.</w:t>
            </w:r>
          </w:p>
        </w:tc>
      </w:tr>
    </w:tbl>
    <w:p w14:paraId="4E46E998" w14:textId="77777777" w:rsidR="00522A4A" w:rsidRDefault="00522A4A">
      <w:r>
        <w:br w:type="page"/>
      </w:r>
    </w:p>
    <w:tbl>
      <w:tblPr>
        <w:tblW w:w="9923" w:type="dxa"/>
        <w:tblInd w:w="108" w:type="dxa"/>
        <w:tblLook w:val="04A0" w:firstRow="1" w:lastRow="0" w:firstColumn="1" w:lastColumn="0" w:noHBand="0" w:noVBand="1"/>
      </w:tblPr>
      <w:tblGrid>
        <w:gridCol w:w="4707"/>
        <w:gridCol w:w="5216"/>
      </w:tblGrid>
      <w:tr w:rsidR="00251AE7" w:rsidRPr="002319BF" w14:paraId="6BB3A3A2"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99E7D14" w14:textId="39355692" w:rsidR="00251AE7" w:rsidRPr="00522A4A" w:rsidRDefault="00251AE7" w:rsidP="00C37B2E">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lastRenderedPageBreak/>
              <w:t>3. Diruz lagunduko diren ekintzen ezaugarriak</w:t>
            </w:r>
          </w:p>
        </w:tc>
        <w:tc>
          <w:tcPr>
            <w:tcW w:w="5216" w:type="dxa"/>
            <w:tcBorders>
              <w:top w:val="single" w:sz="4" w:space="0" w:color="auto"/>
              <w:left w:val="single" w:sz="4" w:space="0" w:color="auto"/>
              <w:bottom w:val="single" w:sz="4" w:space="0" w:color="auto"/>
              <w:right w:val="single" w:sz="4" w:space="0" w:color="auto"/>
            </w:tcBorders>
          </w:tcPr>
          <w:p w14:paraId="30313B10" w14:textId="77777777"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3. Características de las actividades a subvencionar</w:t>
            </w:r>
          </w:p>
        </w:tc>
      </w:tr>
      <w:tr w:rsidR="00251AE7" w:rsidRPr="002319BF" w14:paraId="33F7EEED"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5998159" w14:textId="64F77AB2" w:rsidR="00251AE7" w:rsidRPr="00522A4A" w:rsidRDefault="00BA514D" w:rsidP="00C37B2E">
            <w:pPr>
              <w:spacing w:before="120" w:after="120"/>
              <w:ind w:left="113" w:right="113"/>
              <w:jc w:val="both"/>
              <w:rPr>
                <w:rFonts w:ascii="Garamond" w:eastAsia="Calibri" w:hAnsi="Garamond" w:cs="Arial"/>
                <w:spacing w:val="4"/>
                <w:sz w:val="24"/>
                <w:szCs w:val="24"/>
                <w:lang w:val="eu-ES"/>
              </w:rPr>
            </w:pPr>
            <w:r>
              <w:rPr>
                <w:rFonts w:ascii="Garamond" w:eastAsia="Calibri" w:hAnsi="Garamond" w:cs="Arial"/>
                <w:spacing w:val="4"/>
                <w:sz w:val="24"/>
                <w:szCs w:val="24"/>
                <w:lang w:val="eu-ES"/>
              </w:rPr>
              <w:t>2023</w:t>
            </w:r>
            <w:r w:rsidR="00251AE7" w:rsidRPr="00522A4A">
              <w:rPr>
                <w:rFonts w:ascii="Garamond" w:eastAsia="Calibri" w:hAnsi="Garamond" w:cs="Arial"/>
                <w:spacing w:val="4"/>
                <w:sz w:val="24"/>
                <w:szCs w:val="24"/>
                <w:lang w:val="eu-ES"/>
              </w:rPr>
              <w:t>an tokiko merkataritza sustatzen duten interes orokorreko jarduerak antolatzeko izango da, eta ez sustatzailearen aktibitatean onurak lortzeko bakarrik.</w:t>
            </w:r>
          </w:p>
        </w:tc>
        <w:tc>
          <w:tcPr>
            <w:tcW w:w="5216" w:type="dxa"/>
            <w:tcBorders>
              <w:top w:val="single" w:sz="4" w:space="0" w:color="auto"/>
              <w:left w:val="single" w:sz="4" w:space="0" w:color="auto"/>
              <w:bottom w:val="single" w:sz="4" w:space="0" w:color="auto"/>
              <w:right w:val="single" w:sz="4" w:space="0" w:color="auto"/>
            </w:tcBorders>
          </w:tcPr>
          <w:p w14:paraId="4D042B24" w14:textId="5B4CF5AB"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spacing w:val="4"/>
                <w:sz w:val="24"/>
                <w:szCs w:val="24"/>
              </w:rPr>
              <w:t xml:space="preserve">Estará destinado a la organización de actividades de interés general que promuevan el comercio local en el año </w:t>
            </w:r>
            <w:r w:rsidR="00BA514D">
              <w:rPr>
                <w:rFonts w:ascii="Garamond" w:eastAsia="Calibri" w:hAnsi="Garamond" w:cs="Arial"/>
                <w:spacing w:val="4"/>
                <w:sz w:val="24"/>
                <w:szCs w:val="24"/>
              </w:rPr>
              <w:t>2023</w:t>
            </w:r>
            <w:r w:rsidRPr="00522A4A">
              <w:rPr>
                <w:rFonts w:ascii="Garamond" w:eastAsia="Calibri" w:hAnsi="Garamond" w:cs="Arial"/>
                <w:spacing w:val="4"/>
                <w:sz w:val="24"/>
                <w:szCs w:val="24"/>
              </w:rPr>
              <w:t xml:space="preserve"> y no</w:t>
            </w:r>
            <w:r w:rsidR="004D605A" w:rsidRPr="00522A4A">
              <w:rPr>
                <w:rFonts w:ascii="Garamond" w:eastAsia="Calibri" w:hAnsi="Garamond" w:cs="Arial"/>
                <w:spacing w:val="4"/>
                <w:sz w:val="24"/>
                <w:szCs w:val="24"/>
              </w:rPr>
              <w:t xml:space="preserve"> aquellas que</w:t>
            </w:r>
            <w:r w:rsidRPr="00522A4A">
              <w:rPr>
                <w:rFonts w:ascii="Garamond" w:eastAsia="Calibri" w:hAnsi="Garamond" w:cs="Arial"/>
                <w:spacing w:val="4"/>
                <w:sz w:val="24"/>
                <w:szCs w:val="24"/>
              </w:rPr>
              <w:t xml:space="preserve"> sólo </w:t>
            </w:r>
            <w:r w:rsidR="004D605A" w:rsidRPr="00522A4A">
              <w:rPr>
                <w:rFonts w:ascii="Garamond" w:eastAsia="Calibri" w:hAnsi="Garamond" w:cs="Arial"/>
                <w:spacing w:val="4"/>
                <w:sz w:val="24"/>
                <w:szCs w:val="24"/>
              </w:rPr>
              <w:t>sean de interés o beneficio para la</w:t>
            </w:r>
            <w:r w:rsidRPr="00522A4A">
              <w:rPr>
                <w:rFonts w:ascii="Garamond" w:eastAsia="Calibri" w:hAnsi="Garamond" w:cs="Arial"/>
                <w:spacing w:val="4"/>
                <w:sz w:val="24"/>
                <w:szCs w:val="24"/>
              </w:rPr>
              <w:t xml:space="preserve"> actividad del promotor.</w:t>
            </w:r>
          </w:p>
        </w:tc>
      </w:tr>
      <w:tr w:rsidR="00251AE7" w:rsidRPr="002319BF" w14:paraId="58C04737"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995D4B0"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Jardueraren parte hartzea zabalik egongo da edozein herritar, interesdun edo profesionalentzat.</w:t>
            </w:r>
          </w:p>
        </w:tc>
        <w:tc>
          <w:tcPr>
            <w:tcW w:w="5216" w:type="dxa"/>
            <w:tcBorders>
              <w:top w:val="single" w:sz="4" w:space="0" w:color="auto"/>
              <w:left w:val="single" w:sz="4" w:space="0" w:color="auto"/>
              <w:bottom w:val="single" w:sz="4" w:space="0" w:color="auto"/>
              <w:right w:val="single" w:sz="4" w:space="0" w:color="auto"/>
            </w:tcBorders>
          </w:tcPr>
          <w:p w14:paraId="140D2E92" w14:textId="38380843"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spacing w:val="4"/>
                <w:sz w:val="24"/>
                <w:szCs w:val="24"/>
              </w:rPr>
              <w:t xml:space="preserve">La participación </w:t>
            </w:r>
            <w:r w:rsidR="004D605A" w:rsidRPr="00522A4A">
              <w:rPr>
                <w:rFonts w:ascii="Garamond" w:eastAsia="Calibri" w:hAnsi="Garamond" w:cs="Arial"/>
                <w:spacing w:val="4"/>
                <w:sz w:val="24"/>
                <w:szCs w:val="24"/>
              </w:rPr>
              <w:t>en</w:t>
            </w:r>
            <w:r w:rsidRPr="00522A4A">
              <w:rPr>
                <w:rFonts w:ascii="Garamond" w:eastAsia="Calibri" w:hAnsi="Garamond" w:cs="Arial"/>
                <w:spacing w:val="4"/>
                <w:sz w:val="24"/>
                <w:szCs w:val="24"/>
              </w:rPr>
              <w:t xml:space="preserve"> la actividad estará abierta a cualquier ciudadana/o, interesada/o </w:t>
            </w:r>
            <w:proofErr w:type="spellStart"/>
            <w:r w:rsidRPr="00522A4A">
              <w:rPr>
                <w:rFonts w:ascii="Garamond" w:eastAsia="Calibri" w:hAnsi="Garamond" w:cs="Arial"/>
                <w:spacing w:val="4"/>
                <w:sz w:val="24"/>
                <w:szCs w:val="24"/>
              </w:rPr>
              <w:t>o</w:t>
            </w:r>
            <w:proofErr w:type="spellEnd"/>
            <w:r w:rsidRPr="00522A4A">
              <w:rPr>
                <w:rFonts w:ascii="Garamond" w:eastAsia="Calibri" w:hAnsi="Garamond" w:cs="Arial"/>
                <w:spacing w:val="4"/>
                <w:sz w:val="24"/>
                <w:szCs w:val="24"/>
              </w:rPr>
              <w:t xml:space="preserve"> profesional.</w:t>
            </w:r>
          </w:p>
        </w:tc>
      </w:tr>
      <w:tr w:rsidR="00251AE7" w:rsidRPr="002319BF" w14:paraId="55D40741"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3790150"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Hizkuntza normalkuntzari dagokionez, onuradunak konpromisoa hartzen du antolatutako jardueraren inguruko mezu idatziak eta jende aurreko ekitaldiak euskaraz edo ele bitan egiteko, euskarari lehentasuna emanez. Mezuen hizkuntza zuzentasuna bermatzeko, Udaleko Euskara Sailaren aholkularitza zerbitzua onuradunaren esku jarriko da.</w:t>
            </w:r>
          </w:p>
        </w:tc>
        <w:tc>
          <w:tcPr>
            <w:tcW w:w="5216" w:type="dxa"/>
            <w:tcBorders>
              <w:top w:val="single" w:sz="4" w:space="0" w:color="auto"/>
              <w:left w:val="single" w:sz="4" w:space="0" w:color="auto"/>
              <w:bottom w:val="single" w:sz="4" w:space="0" w:color="auto"/>
              <w:right w:val="single" w:sz="4" w:space="0" w:color="auto"/>
            </w:tcBorders>
          </w:tcPr>
          <w:p w14:paraId="34344F54" w14:textId="0586061F"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spacing w:val="4"/>
                <w:sz w:val="24"/>
                <w:szCs w:val="24"/>
              </w:rPr>
              <w:t xml:space="preserve">En lo que respecta a la normalización lingüística, la persona beneficiaria se compromete a realizar los mensajes escritos y </w:t>
            </w:r>
            <w:r w:rsidR="00097C65" w:rsidRPr="00522A4A">
              <w:rPr>
                <w:rFonts w:ascii="Garamond" w:eastAsia="Calibri" w:hAnsi="Garamond" w:cs="Arial"/>
                <w:spacing w:val="4"/>
                <w:sz w:val="24"/>
                <w:szCs w:val="24"/>
              </w:rPr>
              <w:t xml:space="preserve">las actividades </w:t>
            </w:r>
            <w:r w:rsidRPr="00522A4A">
              <w:rPr>
                <w:rFonts w:ascii="Garamond" w:eastAsia="Calibri" w:hAnsi="Garamond" w:cs="Arial"/>
                <w:spacing w:val="4"/>
                <w:sz w:val="24"/>
                <w:szCs w:val="24"/>
              </w:rPr>
              <w:t>en euskera o en ambas lenguas, dando prioridad al euskera. Para garantizar la corrección lingüística de los mensajes, se pondrá a disposición de la persona beneficiaria el servicio de asesoramiento del Departamento de Euskera del Ayuntamiento.</w:t>
            </w:r>
          </w:p>
        </w:tc>
      </w:tr>
      <w:tr w:rsidR="00251AE7" w:rsidRPr="002319BF" w14:paraId="52288857"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2273C3A"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Generoari dagokionez, errespetatuko da genero berdintasuna.</w:t>
            </w:r>
          </w:p>
        </w:tc>
        <w:tc>
          <w:tcPr>
            <w:tcW w:w="5216" w:type="dxa"/>
            <w:tcBorders>
              <w:top w:val="single" w:sz="4" w:space="0" w:color="auto"/>
              <w:left w:val="single" w:sz="4" w:space="0" w:color="auto"/>
              <w:bottom w:val="single" w:sz="4" w:space="0" w:color="auto"/>
              <w:right w:val="single" w:sz="4" w:space="0" w:color="auto"/>
            </w:tcBorders>
          </w:tcPr>
          <w:p w14:paraId="763E6152" w14:textId="77777777"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spacing w:val="4"/>
                <w:sz w:val="24"/>
                <w:szCs w:val="24"/>
              </w:rPr>
              <w:t>Respecto al género, se respetará la igualdad de género.</w:t>
            </w:r>
          </w:p>
        </w:tc>
      </w:tr>
      <w:tr w:rsidR="00251AE7" w:rsidRPr="002319BF" w14:paraId="6F6C5C19"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78034DB0"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Ingurumenari dagokionez, ahalegin berezi bat egingo da jardueraren eraginez sortuko den materialekin eta luzatuko den mezuarekin.</w:t>
            </w:r>
          </w:p>
        </w:tc>
        <w:tc>
          <w:tcPr>
            <w:tcW w:w="5216" w:type="dxa"/>
            <w:tcBorders>
              <w:top w:val="single" w:sz="4" w:space="0" w:color="auto"/>
              <w:left w:val="single" w:sz="4" w:space="0" w:color="auto"/>
              <w:bottom w:val="single" w:sz="4" w:space="0" w:color="auto"/>
              <w:right w:val="single" w:sz="4" w:space="0" w:color="auto"/>
            </w:tcBorders>
          </w:tcPr>
          <w:p w14:paraId="31C86235" w14:textId="2DD8C95E" w:rsidR="00251AE7" w:rsidRPr="00522A4A" w:rsidRDefault="00251AE7" w:rsidP="00C37B2E">
            <w:pPr>
              <w:spacing w:before="120" w:after="120"/>
              <w:ind w:left="113" w:right="113"/>
              <w:jc w:val="both"/>
              <w:rPr>
                <w:rFonts w:ascii="Garamond" w:eastAsia="Calibri" w:hAnsi="Garamond" w:cs="Arial"/>
                <w:b/>
                <w:bCs/>
                <w:spacing w:val="4"/>
                <w:sz w:val="24"/>
                <w:szCs w:val="24"/>
              </w:rPr>
            </w:pPr>
            <w:proofErr w:type="gramStart"/>
            <w:r w:rsidRPr="00522A4A">
              <w:rPr>
                <w:rFonts w:ascii="Garamond" w:eastAsia="Calibri" w:hAnsi="Garamond" w:cs="Arial"/>
                <w:spacing w:val="4"/>
                <w:sz w:val="24"/>
                <w:szCs w:val="24"/>
              </w:rPr>
              <w:t xml:space="preserve">En relación </w:t>
            </w:r>
            <w:r w:rsidR="00097C65" w:rsidRPr="00522A4A">
              <w:rPr>
                <w:rFonts w:ascii="Garamond" w:eastAsia="Calibri" w:hAnsi="Garamond" w:cs="Arial"/>
                <w:spacing w:val="4"/>
                <w:sz w:val="24"/>
                <w:szCs w:val="24"/>
              </w:rPr>
              <w:t>al</w:t>
            </w:r>
            <w:proofErr w:type="gramEnd"/>
            <w:r w:rsidRPr="00522A4A">
              <w:rPr>
                <w:rFonts w:ascii="Garamond" w:eastAsia="Calibri" w:hAnsi="Garamond" w:cs="Arial"/>
                <w:spacing w:val="4"/>
                <w:sz w:val="24"/>
                <w:szCs w:val="24"/>
              </w:rPr>
              <w:t xml:space="preserve"> medio ambiente, se realizará un esfuerzo especial con los materiales que </w:t>
            </w:r>
            <w:r w:rsidR="00097C65" w:rsidRPr="00522A4A">
              <w:rPr>
                <w:rFonts w:ascii="Garamond" w:eastAsia="Calibri" w:hAnsi="Garamond" w:cs="Arial"/>
                <w:spacing w:val="4"/>
                <w:sz w:val="24"/>
                <w:szCs w:val="24"/>
              </w:rPr>
              <w:t>g</w:t>
            </w:r>
            <w:r w:rsidRPr="00522A4A">
              <w:rPr>
                <w:rFonts w:ascii="Garamond" w:eastAsia="Calibri" w:hAnsi="Garamond" w:cs="Arial"/>
                <w:spacing w:val="4"/>
                <w:sz w:val="24"/>
                <w:szCs w:val="24"/>
              </w:rPr>
              <w:t>enere</w:t>
            </w:r>
            <w:r w:rsidR="00097C65" w:rsidRPr="00522A4A">
              <w:rPr>
                <w:rFonts w:ascii="Garamond" w:eastAsia="Calibri" w:hAnsi="Garamond" w:cs="Arial"/>
                <w:spacing w:val="4"/>
                <w:sz w:val="24"/>
                <w:szCs w:val="24"/>
              </w:rPr>
              <w:t xml:space="preserve"> </w:t>
            </w:r>
            <w:r w:rsidRPr="00522A4A">
              <w:rPr>
                <w:rFonts w:ascii="Garamond" w:eastAsia="Calibri" w:hAnsi="Garamond" w:cs="Arial"/>
                <w:spacing w:val="4"/>
                <w:sz w:val="24"/>
                <w:szCs w:val="24"/>
              </w:rPr>
              <w:t>la actividad y con el mensaje que se extienda.</w:t>
            </w:r>
          </w:p>
        </w:tc>
      </w:tr>
      <w:tr w:rsidR="00251AE7" w:rsidRPr="002319BF" w14:paraId="194E1C7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2B162AE9" w14:textId="77777777" w:rsidR="00251AE7" w:rsidRPr="00522A4A" w:rsidRDefault="00251AE7" w:rsidP="00C37B2E">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4. Diruz lagunduko diren gastuak</w:t>
            </w:r>
          </w:p>
        </w:tc>
        <w:tc>
          <w:tcPr>
            <w:tcW w:w="5216" w:type="dxa"/>
            <w:tcBorders>
              <w:top w:val="single" w:sz="4" w:space="0" w:color="auto"/>
              <w:left w:val="single" w:sz="4" w:space="0" w:color="auto"/>
              <w:bottom w:val="single" w:sz="4" w:space="0" w:color="auto"/>
              <w:right w:val="single" w:sz="4" w:space="0" w:color="auto"/>
            </w:tcBorders>
            <w:hideMark/>
          </w:tcPr>
          <w:p w14:paraId="0C7901FE" w14:textId="7643E92F" w:rsidR="00251AE7" w:rsidRPr="00522A4A" w:rsidRDefault="00F00F12" w:rsidP="00C37B2E">
            <w:pPr>
              <w:spacing w:before="120" w:after="120"/>
              <w:ind w:left="113" w:right="113"/>
              <w:jc w:val="both"/>
              <w:rPr>
                <w:rFonts w:ascii="Garamond" w:eastAsia="Calibri" w:hAnsi="Garamond" w:cs="Arial"/>
                <w:b/>
                <w:bCs/>
                <w:spacing w:val="4"/>
                <w:sz w:val="24"/>
                <w:szCs w:val="24"/>
              </w:rPr>
            </w:pPr>
            <w:r>
              <w:rPr>
                <w:rFonts w:ascii="Garamond" w:eastAsia="Calibri" w:hAnsi="Garamond" w:cs="Arial"/>
                <w:b/>
                <w:bCs/>
                <w:spacing w:val="4"/>
                <w:sz w:val="24"/>
                <w:szCs w:val="24"/>
              </w:rPr>
              <w:t>4</w:t>
            </w:r>
            <w:r w:rsidR="00251AE7" w:rsidRPr="00522A4A">
              <w:rPr>
                <w:rFonts w:ascii="Garamond" w:eastAsia="Calibri" w:hAnsi="Garamond" w:cs="Arial"/>
                <w:b/>
                <w:bCs/>
                <w:spacing w:val="4"/>
                <w:sz w:val="24"/>
                <w:szCs w:val="24"/>
              </w:rPr>
              <w:t>. Gastos objeto de subvención.</w:t>
            </w:r>
          </w:p>
        </w:tc>
      </w:tr>
      <w:tr w:rsidR="00251AE7" w:rsidRPr="002319BF" w14:paraId="208C03C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4A75ECB"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Laguntza lerro honen bitartez diruz lagunduko dira Arrasateko merkataritza eta zerbitzuak sustatzeko ekintzak antolatzeko gastuak, BEZa barne.</w:t>
            </w:r>
          </w:p>
        </w:tc>
        <w:tc>
          <w:tcPr>
            <w:tcW w:w="5216" w:type="dxa"/>
            <w:tcBorders>
              <w:top w:val="single" w:sz="4" w:space="0" w:color="auto"/>
              <w:left w:val="single" w:sz="4" w:space="0" w:color="auto"/>
              <w:bottom w:val="single" w:sz="4" w:space="0" w:color="auto"/>
              <w:right w:val="single" w:sz="4" w:space="0" w:color="auto"/>
            </w:tcBorders>
          </w:tcPr>
          <w:p w14:paraId="03EC6FDC" w14:textId="1A328B42"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A través de esta línea de ayudas se subvencionarán los gastos relativos a la organización de acciones de promoción del comercio y</w:t>
            </w:r>
            <w:r w:rsidR="00097C65" w:rsidRPr="00522A4A">
              <w:rPr>
                <w:rFonts w:ascii="Garamond" w:eastAsia="Calibri" w:hAnsi="Garamond" w:cs="Arial"/>
                <w:spacing w:val="4"/>
                <w:sz w:val="24"/>
                <w:szCs w:val="24"/>
              </w:rPr>
              <w:t xml:space="preserve"> </w:t>
            </w:r>
            <w:proofErr w:type="gramStart"/>
            <w:r w:rsidR="00097C65" w:rsidRPr="00522A4A">
              <w:rPr>
                <w:rFonts w:ascii="Garamond" w:eastAsia="Calibri" w:hAnsi="Garamond" w:cs="Arial"/>
                <w:spacing w:val="4"/>
                <w:sz w:val="24"/>
                <w:szCs w:val="24"/>
              </w:rPr>
              <w:t>el</w:t>
            </w:r>
            <w:r w:rsidRPr="00522A4A">
              <w:rPr>
                <w:rFonts w:ascii="Garamond" w:eastAsia="Calibri" w:hAnsi="Garamond" w:cs="Arial"/>
                <w:spacing w:val="4"/>
                <w:sz w:val="24"/>
                <w:szCs w:val="24"/>
              </w:rPr>
              <w:t xml:space="preserve"> servicios</w:t>
            </w:r>
            <w:proofErr w:type="gramEnd"/>
            <w:r w:rsidRPr="00522A4A">
              <w:rPr>
                <w:rFonts w:ascii="Garamond" w:eastAsia="Calibri" w:hAnsi="Garamond" w:cs="Arial"/>
                <w:spacing w:val="4"/>
                <w:sz w:val="24"/>
                <w:szCs w:val="24"/>
              </w:rPr>
              <w:t xml:space="preserve"> de Arrasate, IVA incluido.</w:t>
            </w:r>
          </w:p>
        </w:tc>
      </w:tr>
      <w:tr w:rsidR="00251AE7" w:rsidRPr="002319BF" w14:paraId="3B317231"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367A576A"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Finantzagarriak izango dira kalean, establezimenduetan, beste lokal batzuetan edo udal eraikinetan egiten diren ekintzak, hala nola ikastaro, hitzaldi, tailer edo interes orokorreko beste ekintza batzuk aurrera eramateko beharrezko gastuak eta zerbitzuen kontratazioak.</w:t>
            </w:r>
          </w:p>
        </w:tc>
        <w:tc>
          <w:tcPr>
            <w:tcW w:w="5216" w:type="dxa"/>
            <w:tcBorders>
              <w:top w:val="single" w:sz="4" w:space="0" w:color="auto"/>
              <w:left w:val="single" w:sz="4" w:space="0" w:color="auto"/>
              <w:bottom w:val="single" w:sz="4" w:space="0" w:color="auto"/>
              <w:right w:val="single" w:sz="4" w:space="0" w:color="auto"/>
            </w:tcBorders>
          </w:tcPr>
          <w:p w14:paraId="0E786117"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Serán financiables las acciones que se realicen en la calle, establecimientos, otros locales o edificios municipales, tales como gastos de cursos, conferencias, talleres u otras actividades de interés general y contratación de servicios.</w:t>
            </w:r>
          </w:p>
        </w:tc>
      </w:tr>
      <w:tr w:rsidR="00251AE7" w:rsidRPr="002319BF" w14:paraId="2905CB7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72F69C89"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lastRenderedPageBreak/>
              <w:t>Finantzatuko dira jardueren zabalpena eta sustapena egiteko gastuak.</w:t>
            </w:r>
          </w:p>
        </w:tc>
        <w:tc>
          <w:tcPr>
            <w:tcW w:w="5216" w:type="dxa"/>
            <w:tcBorders>
              <w:top w:val="single" w:sz="4" w:space="0" w:color="auto"/>
              <w:left w:val="single" w:sz="4" w:space="0" w:color="auto"/>
              <w:bottom w:val="single" w:sz="4" w:space="0" w:color="auto"/>
              <w:right w:val="single" w:sz="4" w:space="0" w:color="auto"/>
            </w:tcBorders>
          </w:tcPr>
          <w:p w14:paraId="79E032B2"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Se financiarán los gastos de difusión y promoción de las actividades.</w:t>
            </w:r>
          </w:p>
        </w:tc>
      </w:tr>
      <w:tr w:rsidR="00BD6A5C" w:rsidRPr="00BD6A5C" w14:paraId="29638F5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26187C0F" w14:textId="1F6F7BFE" w:rsidR="00BD6A5C" w:rsidRPr="00522A4A" w:rsidRDefault="00BD6A5C" w:rsidP="00BD6A5C">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Finantzatuko dira o</w:t>
            </w:r>
            <w:r w:rsidR="00251AE7" w:rsidRPr="00522A4A">
              <w:rPr>
                <w:rFonts w:ascii="Garamond" w:eastAsia="Calibri" w:hAnsi="Garamond" w:cs="Arial"/>
                <w:spacing w:val="4"/>
                <w:sz w:val="24"/>
                <w:szCs w:val="24"/>
                <w:lang w:val="eu-ES"/>
              </w:rPr>
              <w:t>nuradunaren pertsonal gastua</w:t>
            </w:r>
            <w:r w:rsidRPr="00522A4A">
              <w:rPr>
                <w:rFonts w:ascii="Garamond" w:eastAsia="Calibri" w:hAnsi="Garamond" w:cs="Arial"/>
                <w:spacing w:val="4"/>
                <w:sz w:val="24"/>
                <w:szCs w:val="24"/>
                <w:lang w:val="eu-ES"/>
              </w:rPr>
              <w:t>, baldin eta diruz lagunduko den jardueran zuzenean parte hartzen badu (hizlari, hezitzaile…)</w:t>
            </w:r>
            <w:r w:rsidR="00251AE7" w:rsidRPr="00522A4A">
              <w:rPr>
                <w:rFonts w:ascii="Garamond" w:eastAsia="Calibri" w:hAnsi="Garamond" w:cs="Arial"/>
                <w:spacing w:val="4"/>
                <w:sz w:val="24"/>
                <w:szCs w:val="24"/>
                <w:lang w:val="eu-ES"/>
              </w:rPr>
              <w:t>.</w:t>
            </w:r>
            <w:r w:rsidR="002E0F48" w:rsidRPr="00522A4A">
              <w:rPr>
                <w:rFonts w:ascii="Garamond" w:eastAsia="Calibri" w:hAnsi="Garamond" w:cs="Arial"/>
                <w:spacing w:val="4"/>
                <w:sz w:val="24"/>
                <w:szCs w:val="24"/>
                <w:lang w:val="eu-ES"/>
              </w:rPr>
              <w:t xml:space="preserve"> </w:t>
            </w:r>
            <w:r w:rsidRPr="00522A4A">
              <w:rPr>
                <w:rFonts w:ascii="Garamond" w:eastAsia="Calibri" w:hAnsi="Garamond" w:cs="Arial"/>
                <w:spacing w:val="4"/>
                <w:sz w:val="24"/>
                <w:szCs w:val="24"/>
                <w:lang w:val="eu-ES"/>
              </w:rPr>
              <w:t>Antolaketa, koordinazio eta antzeko lanak ez dira kontuan hartuko.</w:t>
            </w:r>
          </w:p>
        </w:tc>
        <w:tc>
          <w:tcPr>
            <w:tcW w:w="5216" w:type="dxa"/>
            <w:tcBorders>
              <w:top w:val="single" w:sz="4" w:space="0" w:color="auto"/>
              <w:left w:val="single" w:sz="4" w:space="0" w:color="auto"/>
              <w:bottom w:val="single" w:sz="4" w:space="0" w:color="auto"/>
              <w:right w:val="single" w:sz="4" w:space="0" w:color="auto"/>
            </w:tcBorders>
          </w:tcPr>
          <w:p w14:paraId="145C061F" w14:textId="49D2246F" w:rsidR="00251AE7" w:rsidRPr="00522A4A" w:rsidRDefault="00BD6A5C"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Se </w:t>
            </w:r>
            <w:r w:rsidR="00251AE7" w:rsidRPr="00522A4A">
              <w:rPr>
                <w:rFonts w:ascii="Garamond" w:eastAsia="Calibri" w:hAnsi="Garamond" w:cs="Arial"/>
                <w:spacing w:val="4"/>
                <w:sz w:val="24"/>
                <w:szCs w:val="24"/>
              </w:rPr>
              <w:t xml:space="preserve">financiarán </w:t>
            </w:r>
            <w:r w:rsidR="00EF34AE" w:rsidRPr="00522A4A">
              <w:rPr>
                <w:rFonts w:ascii="Garamond" w:eastAsia="Calibri" w:hAnsi="Garamond" w:cs="Arial"/>
                <w:spacing w:val="4"/>
                <w:sz w:val="24"/>
                <w:szCs w:val="24"/>
              </w:rPr>
              <w:t>el</w:t>
            </w:r>
            <w:r w:rsidR="00251AE7" w:rsidRPr="00522A4A">
              <w:rPr>
                <w:rFonts w:ascii="Garamond" w:eastAsia="Calibri" w:hAnsi="Garamond" w:cs="Arial"/>
                <w:spacing w:val="4"/>
                <w:sz w:val="24"/>
                <w:szCs w:val="24"/>
              </w:rPr>
              <w:t xml:space="preserve"> gastos </w:t>
            </w:r>
            <w:r w:rsidR="002E0F48" w:rsidRPr="00522A4A">
              <w:rPr>
                <w:rFonts w:ascii="Garamond" w:eastAsia="Calibri" w:hAnsi="Garamond" w:cs="Arial"/>
                <w:spacing w:val="4"/>
                <w:sz w:val="24"/>
                <w:szCs w:val="24"/>
              </w:rPr>
              <w:t>de personal</w:t>
            </w:r>
            <w:r w:rsidR="00251AE7" w:rsidRPr="00522A4A">
              <w:rPr>
                <w:rFonts w:ascii="Garamond" w:eastAsia="Calibri" w:hAnsi="Garamond" w:cs="Arial"/>
                <w:spacing w:val="4"/>
                <w:sz w:val="24"/>
                <w:szCs w:val="24"/>
              </w:rPr>
              <w:t xml:space="preserve"> de la persona beneficiaria</w:t>
            </w:r>
            <w:r w:rsidRPr="00522A4A">
              <w:rPr>
                <w:rFonts w:ascii="Garamond" w:eastAsia="Calibri" w:hAnsi="Garamond" w:cs="Arial"/>
                <w:spacing w:val="4"/>
                <w:sz w:val="24"/>
                <w:szCs w:val="24"/>
              </w:rPr>
              <w:t>, siempre que estén directamente relacionadas con la actividad subvencionada</w:t>
            </w:r>
            <w:r w:rsidR="002E0F48" w:rsidRPr="00522A4A">
              <w:rPr>
                <w:rFonts w:ascii="Garamond" w:eastAsia="Calibri" w:hAnsi="Garamond" w:cs="Arial"/>
                <w:spacing w:val="4"/>
                <w:sz w:val="24"/>
                <w:szCs w:val="24"/>
              </w:rPr>
              <w:t xml:space="preserve"> (formación, </w:t>
            </w:r>
            <w:proofErr w:type="gramStart"/>
            <w:r w:rsidR="002E0F48" w:rsidRPr="00522A4A">
              <w:rPr>
                <w:rFonts w:ascii="Garamond" w:eastAsia="Calibri" w:hAnsi="Garamond" w:cs="Arial"/>
                <w:spacing w:val="4"/>
                <w:sz w:val="24"/>
                <w:szCs w:val="24"/>
              </w:rPr>
              <w:t>conferenciante..</w:t>
            </w:r>
            <w:proofErr w:type="gramEnd"/>
            <w:r w:rsidR="002E0F48" w:rsidRPr="00522A4A">
              <w:rPr>
                <w:rFonts w:ascii="Garamond" w:eastAsia="Calibri" w:hAnsi="Garamond" w:cs="Arial"/>
                <w:spacing w:val="4"/>
                <w:sz w:val="24"/>
                <w:szCs w:val="24"/>
              </w:rPr>
              <w:t>).</w:t>
            </w:r>
            <w:r w:rsidRPr="00522A4A">
              <w:rPr>
                <w:rFonts w:ascii="Garamond" w:eastAsia="Calibri" w:hAnsi="Garamond" w:cs="Arial"/>
                <w:spacing w:val="4"/>
                <w:sz w:val="24"/>
                <w:szCs w:val="24"/>
              </w:rPr>
              <w:t xml:space="preserve"> </w:t>
            </w:r>
            <w:r w:rsidR="002E0F48" w:rsidRPr="00522A4A">
              <w:rPr>
                <w:rFonts w:ascii="Garamond" w:eastAsia="Calibri" w:hAnsi="Garamond" w:cs="Arial"/>
                <w:spacing w:val="4"/>
                <w:sz w:val="24"/>
                <w:szCs w:val="24"/>
              </w:rPr>
              <w:t xml:space="preserve"> No se considerarán </w:t>
            </w:r>
            <w:r w:rsidRPr="00522A4A">
              <w:rPr>
                <w:rFonts w:ascii="Garamond" w:eastAsia="Calibri" w:hAnsi="Garamond" w:cs="Arial"/>
                <w:spacing w:val="4"/>
                <w:sz w:val="24"/>
                <w:szCs w:val="24"/>
              </w:rPr>
              <w:t>l</w:t>
            </w:r>
            <w:r w:rsidR="002E0F48" w:rsidRPr="00522A4A">
              <w:rPr>
                <w:rFonts w:ascii="Garamond" w:eastAsia="Calibri" w:hAnsi="Garamond" w:cs="Arial"/>
                <w:spacing w:val="4"/>
                <w:sz w:val="24"/>
                <w:szCs w:val="24"/>
              </w:rPr>
              <w:t>os gastos de</w:t>
            </w:r>
            <w:r w:rsidRPr="00522A4A">
              <w:rPr>
                <w:rFonts w:ascii="Garamond" w:eastAsia="Calibri" w:hAnsi="Garamond" w:cs="Arial"/>
                <w:spacing w:val="4"/>
                <w:sz w:val="24"/>
                <w:szCs w:val="24"/>
              </w:rPr>
              <w:t xml:space="preserve"> organización, coordinación y</w:t>
            </w:r>
            <w:r w:rsidR="002E0F48" w:rsidRPr="00522A4A">
              <w:rPr>
                <w:rFonts w:ascii="Garamond" w:eastAsia="Calibri" w:hAnsi="Garamond" w:cs="Arial"/>
                <w:spacing w:val="4"/>
                <w:sz w:val="24"/>
                <w:szCs w:val="24"/>
              </w:rPr>
              <w:t xml:space="preserve"> similares.</w:t>
            </w:r>
          </w:p>
        </w:tc>
      </w:tr>
      <w:tr w:rsidR="00BD6A5C" w:rsidRPr="002319BF" w14:paraId="78524F34"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A9C3AC5" w14:textId="14505113" w:rsidR="00BD6A5C" w:rsidRPr="00522A4A" w:rsidRDefault="00BD6A5C" w:rsidP="00F46D8D">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Ez dira finantzatuko inbertsioak</w:t>
            </w:r>
            <w:r w:rsidR="00F5766A" w:rsidRPr="00522A4A">
              <w:rPr>
                <w:rFonts w:ascii="Garamond" w:eastAsia="Calibri" w:hAnsi="Garamond" w:cs="Arial"/>
                <w:spacing w:val="4"/>
                <w:sz w:val="24"/>
                <w:szCs w:val="24"/>
                <w:lang w:val="eu-ES"/>
              </w:rPr>
              <w:t>.</w:t>
            </w:r>
          </w:p>
        </w:tc>
        <w:tc>
          <w:tcPr>
            <w:tcW w:w="5216" w:type="dxa"/>
            <w:tcBorders>
              <w:top w:val="single" w:sz="4" w:space="0" w:color="auto"/>
              <w:left w:val="single" w:sz="4" w:space="0" w:color="auto"/>
              <w:bottom w:val="single" w:sz="4" w:space="0" w:color="auto"/>
              <w:right w:val="single" w:sz="4" w:space="0" w:color="auto"/>
            </w:tcBorders>
          </w:tcPr>
          <w:p w14:paraId="668786FC" w14:textId="70EA540B" w:rsidR="00BD6A5C" w:rsidRPr="00522A4A" w:rsidRDefault="00BD6A5C" w:rsidP="00F46D8D">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No se financiarán inversiones</w:t>
            </w:r>
            <w:r w:rsidR="00F5766A" w:rsidRPr="00522A4A">
              <w:rPr>
                <w:rFonts w:ascii="Garamond" w:eastAsia="Calibri" w:hAnsi="Garamond" w:cs="Arial"/>
                <w:spacing w:val="4"/>
                <w:sz w:val="24"/>
                <w:szCs w:val="24"/>
              </w:rPr>
              <w:t>.</w:t>
            </w:r>
          </w:p>
        </w:tc>
      </w:tr>
      <w:tr w:rsidR="00251AE7" w:rsidRPr="002319BF" w14:paraId="4B718C9C"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B7F6375"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Ez dira finantzatuko jarduerarekin zerikusi zuzena ez duen edozein material erosketa edo zerbitzuen kontratazioa.</w:t>
            </w:r>
          </w:p>
        </w:tc>
        <w:tc>
          <w:tcPr>
            <w:tcW w:w="5216" w:type="dxa"/>
            <w:tcBorders>
              <w:top w:val="single" w:sz="4" w:space="0" w:color="auto"/>
              <w:left w:val="single" w:sz="4" w:space="0" w:color="auto"/>
              <w:bottom w:val="single" w:sz="4" w:space="0" w:color="auto"/>
              <w:right w:val="single" w:sz="4" w:space="0" w:color="auto"/>
            </w:tcBorders>
          </w:tcPr>
          <w:p w14:paraId="111771B3" w14:textId="257C3CCF"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No se financiará la adquisición de cualquier material o contratación de servicios no </w:t>
            </w:r>
            <w:r w:rsidR="00097C65" w:rsidRPr="00522A4A">
              <w:rPr>
                <w:rFonts w:ascii="Garamond" w:eastAsia="Calibri" w:hAnsi="Garamond" w:cs="Arial"/>
                <w:spacing w:val="4"/>
                <w:sz w:val="24"/>
                <w:szCs w:val="24"/>
              </w:rPr>
              <w:t xml:space="preserve">relacionado </w:t>
            </w:r>
            <w:r w:rsidRPr="00522A4A">
              <w:rPr>
                <w:rFonts w:ascii="Garamond" w:eastAsia="Calibri" w:hAnsi="Garamond" w:cs="Arial"/>
                <w:spacing w:val="4"/>
                <w:sz w:val="24"/>
                <w:szCs w:val="24"/>
              </w:rPr>
              <w:t>directamente con la actividad.</w:t>
            </w:r>
          </w:p>
        </w:tc>
      </w:tr>
      <w:tr w:rsidR="00251AE7" w:rsidRPr="002319BF" w14:paraId="7A881276"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E2C196E" w14:textId="77777777" w:rsidR="00251AE7" w:rsidRPr="00522A4A" w:rsidRDefault="00251AE7" w:rsidP="00C37B2E">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Ez dira finantzatuko udalaren iritziz beste laguntza programa batzuetan hobeto egokitzen diren jarduerak edo proiektuak.</w:t>
            </w:r>
          </w:p>
        </w:tc>
        <w:tc>
          <w:tcPr>
            <w:tcW w:w="5216" w:type="dxa"/>
            <w:tcBorders>
              <w:top w:val="single" w:sz="4" w:space="0" w:color="auto"/>
              <w:left w:val="single" w:sz="4" w:space="0" w:color="auto"/>
              <w:bottom w:val="single" w:sz="4" w:space="0" w:color="auto"/>
              <w:right w:val="single" w:sz="4" w:space="0" w:color="auto"/>
            </w:tcBorders>
          </w:tcPr>
          <w:p w14:paraId="5CD88C37" w14:textId="77777777" w:rsidR="00251AE7" w:rsidRPr="00522A4A" w:rsidRDefault="00251AE7" w:rsidP="00C37B2E">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No se financiarán aquellas actividades o proyectos que el Ayuntamiento considere que encajan mejor en otros programas de ayudas.</w:t>
            </w:r>
          </w:p>
        </w:tc>
      </w:tr>
      <w:tr w:rsidR="00251AE7" w:rsidRPr="002319BF" w14:paraId="04561182"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1393C11" w14:textId="77777777" w:rsidR="00251AE7" w:rsidRPr="00522A4A" w:rsidRDefault="00251AE7" w:rsidP="00C37B2E">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5. Dirulaguntzaren zenbatekoa</w:t>
            </w:r>
          </w:p>
        </w:tc>
        <w:tc>
          <w:tcPr>
            <w:tcW w:w="5216" w:type="dxa"/>
            <w:tcBorders>
              <w:top w:val="single" w:sz="4" w:space="0" w:color="auto"/>
              <w:left w:val="single" w:sz="4" w:space="0" w:color="auto"/>
              <w:bottom w:val="single" w:sz="4" w:space="0" w:color="auto"/>
              <w:right w:val="single" w:sz="4" w:space="0" w:color="auto"/>
            </w:tcBorders>
            <w:hideMark/>
          </w:tcPr>
          <w:p w14:paraId="1BC2341E" w14:textId="77777777" w:rsidR="00251AE7" w:rsidRPr="00522A4A" w:rsidRDefault="00251AE7" w:rsidP="00C37B2E">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5. Cuantía de la subvención</w:t>
            </w:r>
          </w:p>
        </w:tc>
      </w:tr>
      <w:tr w:rsidR="00251AE7" w:rsidRPr="002319BF" w14:paraId="48164E4C"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74EA5AF3" w14:textId="77777777" w:rsidR="00251AE7" w:rsidRPr="00522A4A" w:rsidRDefault="00251AE7" w:rsidP="00C37B2E">
            <w:pPr>
              <w:spacing w:before="120" w:after="120"/>
              <w:ind w:left="113" w:right="113"/>
              <w:jc w:val="both"/>
              <w:rPr>
                <w:rFonts w:ascii="Garamond" w:eastAsia="Calibri" w:hAnsi="Garamond" w:cs="Arial"/>
                <w:sz w:val="24"/>
                <w:szCs w:val="24"/>
                <w:lang w:val="eu-ES"/>
              </w:rPr>
            </w:pPr>
            <w:r w:rsidRPr="00522A4A">
              <w:rPr>
                <w:rFonts w:ascii="Garamond" w:eastAsia="Calibri" w:hAnsi="Garamond" w:cs="Arial"/>
                <w:spacing w:val="-5"/>
                <w:sz w:val="24"/>
                <w:szCs w:val="24"/>
                <w:lang w:val="eu-ES"/>
              </w:rPr>
              <w:t>Programa honek finantzatuko du jardueraren gastu onargarriaren % 50. Establezimendu bakoitzak, urtean gehienez ere 1.500 euroko dirulaguntza jaso ahalko du.</w:t>
            </w:r>
          </w:p>
        </w:tc>
        <w:tc>
          <w:tcPr>
            <w:tcW w:w="5216" w:type="dxa"/>
            <w:tcBorders>
              <w:top w:val="single" w:sz="4" w:space="0" w:color="auto"/>
              <w:left w:val="single" w:sz="4" w:space="0" w:color="auto"/>
              <w:bottom w:val="single" w:sz="4" w:space="0" w:color="auto"/>
              <w:right w:val="single" w:sz="4" w:space="0" w:color="auto"/>
            </w:tcBorders>
          </w:tcPr>
          <w:p w14:paraId="5DB01B5B" w14:textId="77777777" w:rsidR="00251AE7" w:rsidRPr="00522A4A" w:rsidRDefault="00251AE7" w:rsidP="00C37B2E">
            <w:pPr>
              <w:spacing w:before="120" w:after="120"/>
              <w:ind w:left="113" w:right="113"/>
              <w:jc w:val="both"/>
              <w:rPr>
                <w:rFonts w:ascii="Garamond" w:eastAsia="Calibri" w:hAnsi="Garamond" w:cs="Arial"/>
                <w:spacing w:val="-5"/>
                <w:sz w:val="24"/>
                <w:szCs w:val="24"/>
              </w:rPr>
            </w:pPr>
            <w:r w:rsidRPr="00522A4A">
              <w:rPr>
                <w:rFonts w:ascii="Garamond" w:eastAsia="Calibri" w:hAnsi="Garamond" w:cs="Arial"/>
                <w:spacing w:val="-5"/>
                <w:sz w:val="24"/>
                <w:szCs w:val="24"/>
              </w:rPr>
              <w:t>Este programa financiará el 50% del gasto admisible de la actividad. Cada establecimiento podrá percibir un máximo de subvención de 1.500 euros por año.</w:t>
            </w:r>
          </w:p>
        </w:tc>
      </w:tr>
      <w:tr w:rsidR="002E0F48" w:rsidRPr="002E0F48" w14:paraId="2C33F93D" w14:textId="77777777" w:rsidTr="00B55DFE">
        <w:tc>
          <w:tcPr>
            <w:tcW w:w="4707" w:type="dxa"/>
            <w:tcBorders>
              <w:top w:val="single" w:sz="4" w:space="0" w:color="auto"/>
              <w:left w:val="single" w:sz="4" w:space="0" w:color="auto"/>
              <w:bottom w:val="single" w:sz="4" w:space="0" w:color="auto"/>
              <w:right w:val="single" w:sz="4" w:space="0" w:color="auto"/>
            </w:tcBorders>
          </w:tcPr>
          <w:p w14:paraId="4F1C5111" w14:textId="29F9E505" w:rsidR="002E0F48" w:rsidRPr="00522A4A" w:rsidRDefault="00B91D7F" w:rsidP="000305D7">
            <w:pPr>
              <w:spacing w:before="120" w:after="120"/>
              <w:ind w:left="113" w:right="113"/>
              <w:jc w:val="both"/>
              <w:rPr>
                <w:rFonts w:ascii="Garamond" w:eastAsia="Calibri" w:hAnsi="Garamond" w:cs="Arial"/>
                <w:spacing w:val="-5"/>
                <w:sz w:val="24"/>
                <w:szCs w:val="24"/>
                <w:lang w:val="eu-ES"/>
              </w:rPr>
            </w:pPr>
            <w:r w:rsidRPr="00522A4A">
              <w:rPr>
                <w:rFonts w:ascii="Garamond" w:eastAsia="Calibri" w:hAnsi="Garamond" w:cs="Arial"/>
                <w:spacing w:val="-5"/>
                <w:sz w:val="24"/>
                <w:szCs w:val="24"/>
                <w:lang w:val="eu-ES"/>
              </w:rPr>
              <w:t>Diruz lagungarriak izan daitezkeen p</w:t>
            </w:r>
            <w:r w:rsidR="0053466C" w:rsidRPr="00522A4A">
              <w:rPr>
                <w:rFonts w:ascii="Garamond" w:eastAsia="Calibri" w:hAnsi="Garamond" w:cs="Arial"/>
                <w:spacing w:val="-5"/>
                <w:sz w:val="24"/>
                <w:szCs w:val="24"/>
                <w:lang w:val="eu-ES"/>
              </w:rPr>
              <w:t xml:space="preserve">ertsonal gastuak (onuradunarenak </w:t>
            </w:r>
            <w:r w:rsidR="000305D7" w:rsidRPr="00522A4A">
              <w:rPr>
                <w:rFonts w:ascii="Garamond" w:eastAsia="Calibri" w:hAnsi="Garamond" w:cs="Arial"/>
                <w:spacing w:val="-5"/>
                <w:sz w:val="24"/>
                <w:szCs w:val="24"/>
                <w:lang w:val="eu-ES"/>
              </w:rPr>
              <w:t>zein</w:t>
            </w:r>
            <w:r w:rsidR="0053466C" w:rsidRPr="00522A4A">
              <w:rPr>
                <w:rFonts w:ascii="Garamond" w:eastAsia="Calibri" w:hAnsi="Garamond" w:cs="Arial"/>
                <w:spacing w:val="-5"/>
                <w:sz w:val="24"/>
                <w:szCs w:val="24"/>
                <w:lang w:val="eu-ES"/>
              </w:rPr>
              <w:t xml:space="preserve"> beste profesional batzuena</w:t>
            </w:r>
            <w:r w:rsidR="000305D7" w:rsidRPr="00522A4A">
              <w:rPr>
                <w:rFonts w:ascii="Garamond" w:eastAsia="Calibri" w:hAnsi="Garamond" w:cs="Arial"/>
                <w:spacing w:val="-5"/>
                <w:sz w:val="24"/>
                <w:szCs w:val="24"/>
                <w:lang w:val="eu-ES"/>
              </w:rPr>
              <w:t>k</w:t>
            </w:r>
            <w:r w:rsidR="0053466C" w:rsidRPr="00522A4A">
              <w:rPr>
                <w:rFonts w:ascii="Garamond" w:eastAsia="Calibri" w:hAnsi="Garamond" w:cs="Arial"/>
                <w:spacing w:val="-5"/>
                <w:sz w:val="24"/>
                <w:szCs w:val="24"/>
                <w:lang w:val="eu-ES"/>
              </w:rPr>
              <w:t>)</w:t>
            </w:r>
            <w:r w:rsidR="000305D7" w:rsidRPr="00522A4A">
              <w:rPr>
                <w:rFonts w:ascii="Garamond" w:eastAsia="Calibri" w:hAnsi="Garamond" w:cs="Arial"/>
                <w:spacing w:val="-5"/>
                <w:sz w:val="24"/>
                <w:szCs w:val="24"/>
                <w:lang w:val="eu-ES"/>
              </w:rPr>
              <w:t xml:space="preserve"> </w:t>
            </w:r>
            <w:r w:rsidRPr="00522A4A">
              <w:rPr>
                <w:rFonts w:ascii="Garamond" w:eastAsia="Calibri" w:hAnsi="Garamond" w:cs="Arial"/>
                <w:spacing w:val="-5"/>
                <w:sz w:val="24"/>
                <w:szCs w:val="24"/>
                <w:lang w:val="eu-ES"/>
              </w:rPr>
              <w:t xml:space="preserve">izango dira </w:t>
            </w:r>
            <w:r w:rsidR="00EF34AE" w:rsidRPr="00522A4A">
              <w:rPr>
                <w:rFonts w:ascii="Garamond" w:eastAsia="Calibri" w:hAnsi="Garamond" w:cs="Arial"/>
                <w:spacing w:val="-5"/>
                <w:sz w:val="24"/>
                <w:szCs w:val="24"/>
                <w:lang w:val="eu-ES"/>
              </w:rPr>
              <w:t xml:space="preserve">gehienez, udalak </w:t>
            </w:r>
            <w:r w:rsidR="000305D7" w:rsidRPr="00522A4A">
              <w:rPr>
                <w:rFonts w:ascii="Garamond" w:eastAsia="Calibri" w:hAnsi="Garamond" w:cs="Arial"/>
                <w:spacing w:val="-5"/>
                <w:sz w:val="24"/>
                <w:szCs w:val="24"/>
                <w:lang w:val="eu-ES"/>
              </w:rPr>
              <w:t xml:space="preserve">antzeko ekintzetarako </w:t>
            </w:r>
            <w:r w:rsidR="00EF34AE" w:rsidRPr="00522A4A">
              <w:rPr>
                <w:rFonts w:ascii="Garamond" w:eastAsia="Calibri" w:hAnsi="Garamond" w:cs="Arial"/>
                <w:spacing w:val="-5"/>
                <w:sz w:val="24"/>
                <w:szCs w:val="24"/>
                <w:lang w:val="eu-ES"/>
              </w:rPr>
              <w:t>erreferentzia gisa d</w:t>
            </w:r>
            <w:r w:rsidR="000305D7" w:rsidRPr="00522A4A">
              <w:rPr>
                <w:rFonts w:ascii="Garamond" w:eastAsia="Calibri" w:hAnsi="Garamond" w:cs="Arial"/>
                <w:spacing w:val="-5"/>
                <w:sz w:val="24"/>
                <w:szCs w:val="24"/>
                <w:lang w:val="eu-ES"/>
              </w:rPr>
              <w:t>it</w:t>
            </w:r>
            <w:r w:rsidR="00280277" w:rsidRPr="00522A4A">
              <w:rPr>
                <w:rFonts w:ascii="Garamond" w:eastAsia="Calibri" w:hAnsi="Garamond" w:cs="Arial"/>
                <w:spacing w:val="-5"/>
                <w:sz w:val="24"/>
                <w:szCs w:val="24"/>
                <w:lang w:val="eu-ES"/>
              </w:rPr>
              <w:t>ue</w:t>
            </w:r>
            <w:r w:rsidR="00EF34AE" w:rsidRPr="00522A4A">
              <w:rPr>
                <w:rFonts w:ascii="Garamond" w:eastAsia="Calibri" w:hAnsi="Garamond" w:cs="Arial"/>
                <w:spacing w:val="-5"/>
                <w:sz w:val="24"/>
                <w:szCs w:val="24"/>
                <w:lang w:val="eu-ES"/>
              </w:rPr>
              <w:t>n</w:t>
            </w:r>
            <w:r w:rsidR="000305D7" w:rsidRPr="00522A4A">
              <w:rPr>
                <w:rFonts w:ascii="Garamond" w:eastAsia="Calibri" w:hAnsi="Garamond" w:cs="Arial"/>
                <w:spacing w:val="-5"/>
                <w:sz w:val="24"/>
                <w:szCs w:val="24"/>
                <w:lang w:val="eu-ES"/>
              </w:rPr>
              <w:t>ak.</w:t>
            </w:r>
            <w:r w:rsidR="00EF34AE" w:rsidRPr="00522A4A">
              <w:rPr>
                <w:rFonts w:ascii="Garamond" w:eastAsia="Calibri" w:hAnsi="Garamond" w:cs="Arial"/>
                <w:spacing w:val="-5"/>
                <w:sz w:val="24"/>
                <w:szCs w:val="24"/>
                <w:lang w:val="eu-ES"/>
              </w:rPr>
              <w:t xml:space="preserve"> </w:t>
            </w:r>
          </w:p>
        </w:tc>
        <w:tc>
          <w:tcPr>
            <w:tcW w:w="5216" w:type="dxa"/>
            <w:tcBorders>
              <w:top w:val="single" w:sz="4" w:space="0" w:color="auto"/>
              <w:left w:val="single" w:sz="4" w:space="0" w:color="auto"/>
              <w:bottom w:val="single" w:sz="4" w:space="0" w:color="auto"/>
              <w:right w:val="single" w:sz="4" w:space="0" w:color="auto"/>
            </w:tcBorders>
          </w:tcPr>
          <w:p w14:paraId="0C5ECEE6" w14:textId="54D968F2" w:rsidR="002E0F48" w:rsidRPr="00522A4A" w:rsidRDefault="00280277" w:rsidP="00C37B2E">
            <w:pPr>
              <w:spacing w:before="120" w:after="120"/>
              <w:ind w:left="113" w:right="113"/>
              <w:jc w:val="both"/>
              <w:rPr>
                <w:rFonts w:ascii="Garamond" w:eastAsia="Calibri" w:hAnsi="Garamond" w:cs="Arial"/>
                <w:spacing w:val="-5"/>
                <w:sz w:val="24"/>
                <w:szCs w:val="24"/>
              </w:rPr>
            </w:pPr>
            <w:r w:rsidRPr="00522A4A">
              <w:rPr>
                <w:rFonts w:ascii="Garamond" w:eastAsia="Calibri" w:hAnsi="Garamond" w:cs="Arial"/>
                <w:spacing w:val="-5"/>
                <w:sz w:val="24"/>
                <w:szCs w:val="24"/>
              </w:rPr>
              <w:t>En el caso de que se presente</w:t>
            </w:r>
            <w:r w:rsidR="00B91D7F" w:rsidRPr="00522A4A">
              <w:rPr>
                <w:rFonts w:ascii="Garamond" w:eastAsia="Calibri" w:hAnsi="Garamond" w:cs="Arial"/>
                <w:spacing w:val="-5"/>
                <w:sz w:val="24"/>
                <w:szCs w:val="24"/>
              </w:rPr>
              <w:t>n</w:t>
            </w:r>
            <w:r w:rsidRPr="00522A4A">
              <w:rPr>
                <w:rFonts w:ascii="Garamond" w:eastAsia="Calibri" w:hAnsi="Garamond" w:cs="Arial"/>
                <w:spacing w:val="-5"/>
                <w:sz w:val="24"/>
                <w:szCs w:val="24"/>
              </w:rPr>
              <w:t xml:space="preserve"> gasto de personal</w:t>
            </w:r>
            <w:r w:rsidR="000305D7" w:rsidRPr="00522A4A">
              <w:rPr>
                <w:rFonts w:ascii="Garamond" w:eastAsia="Calibri" w:hAnsi="Garamond" w:cs="Arial"/>
                <w:spacing w:val="-5"/>
                <w:sz w:val="24"/>
                <w:szCs w:val="24"/>
              </w:rPr>
              <w:t xml:space="preserve"> (sean de la persona beneficiari</w:t>
            </w:r>
            <w:r w:rsidR="00B91D7F" w:rsidRPr="00522A4A">
              <w:rPr>
                <w:rFonts w:ascii="Garamond" w:eastAsia="Calibri" w:hAnsi="Garamond" w:cs="Arial"/>
                <w:spacing w:val="-5"/>
                <w:sz w:val="24"/>
                <w:szCs w:val="24"/>
              </w:rPr>
              <w:t>a</w:t>
            </w:r>
            <w:r w:rsidR="000305D7" w:rsidRPr="00522A4A">
              <w:rPr>
                <w:rFonts w:ascii="Garamond" w:eastAsia="Calibri" w:hAnsi="Garamond" w:cs="Arial"/>
                <w:spacing w:val="-5"/>
                <w:sz w:val="24"/>
                <w:szCs w:val="24"/>
              </w:rPr>
              <w:t xml:space="preserve"> o de profesionales)</w:t>
            </w:r>
            <w:r w:rsidRPr="00522A4A">
              <w:rPr>
                <w:rFonts w:ascii="Garamond" w:eastAsia="Calibri" w:hAnsi="Garamond" w:cs="Arial"/>
                <w:spacing w:val="-5"/>
                <w:sz w:val="24"/>
                <w:szCs w:val="24"/>
              </w:rPr>
              <w:t xml:space="preserve"> </w:t>
            </w:r>
            <w:r w:rsidR="00B91D7F" w:rsidRPr="00522A4A">
              <w:rPr>
                <w:rFonts w:ascii="Garamond" w:eastAsia="Calibri" w:hAnsi="Garamond" w:cs="Arial"/>
                <w:spacing w:val="-5"/>
                <w:sz w:val="24"/>
                <w:szCs w:val="24"/>
              </w:rPr>
              <w:t>se tomará como máximo gasto subvencionable,</w:t>
            </w:r>
            <w:r w:rsidRPr="00522A4A">
              <w:rPr>
                <w:rFonts w:ascii="Garamond" w:eastAsia="Calibri" w:hAnsi="Garamond" w:cs="Arial"/>
                <w:spacing w:val="-5"/>
                <w:sz w:val="24"/>
                <w:szCs w:val="24"/>
              </w:rPr>
              <w:t xml:space="preserve"> el importe de referencia del ayuntamiento en actividades similares.</w:t>
            </w:r>
          </w:p>
        </w:tc>
      </w:tr>
      <w:tr w:rsidR="00280277" w:rsidRPr="002E0F48" w14:paraId="731DF153" w14:textId="77777777" w:rsidTr="00B55DFE">
        <w:tc>
          <w:tcPr>
            <w:tcW w:w="4707" w:type="dxa"/>
            <w:tcBorders>
              <w:top w:val="single" w:sz="4" w:space="0" w:color="auto"/>
              <w:left w:val="single" w:sz="4" w:space="0" w:color="auto"/>
              <w:bottom w:val="single" w:sz="4" w:space="0" w:color="auto"/>
              <w:right w:val="single" w:sz="4" w:space="0" w:color="auto"/>
            </w:tcBorders>
          </w:tcPr>
          <w:p w14:paraId="16938D0C" w14:textId="3570B639" w:rsidR="00280277" w:rsidRPr="00522A4A" w:rsidRDefault="00280277" w:rsidP="00C37B2E">
            <w:pPr>
              <w:spacing w:before="120" w:after="120"/>
              <w:ind w:left="113" w:right="113"/>
              <w:jc w:val="both"/>
              <w:rPr>
                <w:rFonts w:ascii="Garamond" w:eastAsia="Calibri" w:hAnsi="Garamond" w:cs="Arial"/>
                <w:spacing w:val="-5"/>
                <w:sz w:val="24"/>
                <w:szCs w:val="24"/>
                <w:lang w:val="eu-ES"/>
              </w:rPr>
            </w:pPr>
            <w:r w:rsidRPr="00522A4A">
              <w:rPr>
                <w:rFonts w:ascii="Garamond" w:eastAsia="Calibri" w:hAnsi="Garamond" w:cs="Arial"/>
                <w:spacing w:val="-5"/>
                <w:sz w:val="24"/>
                <w:szCs w:val="24"/>
                <w:lang w:val="eu-ES"/>
              </w:rPr>
              <w:t xml:space="preserve">Beste </w:t>
            </w:r>
            <w:proofErr w:type="spellStart"/>
            <w:r w:rsidRPr="00522A4A">
              <w:rPr>
                <w:rFonts w:ascii="Garamond" w:eastAsia="Calibri" w:hAnsi="Garamond" w:cs="Arial"/>
                <w:spacing w:val="-5"/>
                <w:sz w:val="24"/>
                <w:szCs w:val="24"/>
                <w:lang w:val="eu-ES"/>
              </w:rPr>
              <w:t>gastue</w:t>
            </w:r>
            <w:proofErr w:type="spellEnd"/>
            <w:r w:rsidR="00B91D7F" w:rsidRPr="00522A4A">
              <w:rPr>
                <w:rFonts w:ascii="Garamond" w:eastAsia="Calibri" w:hAnsi="Garamond" w:cs="Arial"/>
                <w:spacing w:val="-5"/>
                <w:sz w:val="24"/>
                <w:szCs w:val="24"/>
                <w:lang w:val="eu-ES"/>
              </w:rPr>
              <w:t xml:space="preserve"> batzuei</w:t>
            </w:r>
            <w:r w:rsidRPr="00522A4A">
              <w:rPr>
                <w:rFonts w:ascii="Garamond" w:eastAsia="Calibri" w:hAnsi="Garamond" w:cs="Arial"/>
                <w:spacing w:val="-5"/>
                <w:sz w:val="24"/>
                <w:szCs w:val="24"/>
                <w:lang w:val="eu-ES"/>
              </w:rPr>
              <w:t xml:space="preserve"> dagokionez, arrazoizkoak ez diren zenbatekoak ez dira onartuko.</w:t>
            </w:r>
          </w:p>
        </w:tc>
        <w:tc>
          <w:tcPr>
            <w:tcW w:w="5216" w:type="dxa"/>
            <w:tcBorders>
              <w:top w:val="single" w:sz="4" w:space="0" w:color="auto"/>
              <w:left w:val="single" w:sz="4" w:space="0" w:color="auto"/>
              <w:bottom w:val="single" w:sz="4" w:space="0" w:color="auto"/>
              <w:right w:val="single" w:sz="4" w:space="0" w:color="auto"/>
            </w:tcBorders>
          </w:tcPr>
          <w:p w14:paraId="3596BEAE" w14:textId="06B4D65A" w:rsidR="00280277" w:rsidRPr="00522A4A" w:rsidRDefault="00280277" w:rsidP="00C37B2E">
            <w:pPr>
              <w:spacing w:before="120" w:after="120"/>
              <w:ind w:left="113" w:right="113"/>
              <w:jc w:val="both"/>
              <w:rPr>
                <w:rFonts w:ascii="Garamond" w:eastAsia="Calibri" w:hAnsi="Garamond" w:cs="Arial"/>
                <w:spacing w:val="-5"/>
                <w:sz w:val="24"/>
                <w:szCs w:val="24"/>
              </w:rPr>
            </w:pPr>
            <w:r w:rsidRPr="00522A4A">
              <w:rPr>
                <w:rFonts w:ascii="Garamond" w:eastAsia="Calibri" w:hAnsi="Garamond" w:cs="Arial"/>
                <w:spacing w:val="-5"/>
                <w:sz w:val="24"/>
                <w:szCs w:val="24"/>
              </w:rPr>
              <w:t xml:space="preserve">Respecto a </w:t>
            </w:r>
            <w:r w:rsidR="00B91D7F" w:rsidRPr="00522A4A">
              <w:rPr>
                <w:rFonts w:ascii="Garamond" w:eastAsia="Calibri" w:hAnsi="Garamond" w:cs="Arial"/>
                <w:spacing w:val="-5"/>
                <w:sz w:val="24"/>
                <w:szCs w:val="24"/>
              </w:rPr>
              <w:t>otros</w:t>
            </w:r>
            <w:r w:rsidRPr="00522A4A">
              <w:rPr>
                <w:rFonts w:ascii="Garamond" w:eastAsia="Calibri" w:hAnsi="Garamond" w:cs="Arial"/>
                <w:spacing w:val="-5"/>
                <w:sz w:val="24"/>
                <w:szCs w:val="24"/>
              </w:rPr>
              <w:t xml:space="preserve"> gastos, no se admitirán importes que no sean razonables.</w:t>
            </w:r>
          </w:p>
        </w:tc>
      </w:tr>
      <w:tr w:rsidR="00251AE7" w:rsidRPr="002319BF" w14:paraId="6A046D94"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1AC68417" w14:textId="1A12861A" w:rsidR="00251AE7" w:rsidRPr="00522A4A" w:rsidRDefault="00251AE7" w:rsidP="00C37B2E">
            <w:pPr>
              <w:spacing w:before="120" w:after="120"/>
              <w:ind w:left="113" w:right="113"/>
              <w:jc w:val="both"/>
              <w:rPr>
                <w:rFonts w:ascii="Garamond" w:eastAsia="Calibri" w:hAnsi="Garamond" w:cs="Arial"/>
                <w:spacing w:val="-5"/>
                <w:sz w:val="24"/>
                <w:szCs w:val="24"/>
                <w:lang w:val="eu-ES"/>
              </w:rPr>
            </w:pPr>
            <w:r w:rsidRPr="00522A4A">
              <w:rPr>
                <w:rFonts w:ascii="Garamond" w:eastAsia="Calibri" w:hAnsi="Garamond" w:cs="Arial"/>
                <w:spacing w:val="-5"/>
                <w:sz w:val="24"/>
                <w:szCs w:val="24"/>
                <w:lang w:val="eu-ES"/>
              </w:rPr>
              <w:t xml:space="preserve">Udal </w:t>
            </w:r>
            <w:r w:rsidR="00445159" w:rsidRPr="00522A4A">
              <w:rPr>
                <w:rFonts w:ascii="Garamond" w:eastAsia="Calibri" w:hAnsi="Garamond" w:cs="Arial"/>
                <w:spacing w:val="-5"/>
                <w:sz w:val="24"/>
                <w:szCs w:val="24"/>
                <w:lang w:val="eu-ES"/>
              </w:rPr>
              <w:t>lokalen</w:t>
            </w:r>
            <w:r w:rsidRPr="00522A4A">
              <w:rPr>
                <w:rFonts w:ascii="Garamond" w:eastAsia="Calibri" w:hAnsi="Garamond" w:cs="Arial"/>
                <w:spacing w:val="-5"/>
                <w:sz w:val="24"/>
                <w:szCs w:val="24"/>
                <w:lang w:val="eu-ES"/>
              </w:rPr>
              <w:t xml:space="preserve"> erabilerari dagokionez, programa honek finantzatuko du kostuaren % 100.</w:t>
            </w:r>
          </w:p>
        </w:tc>
        <w:tc>
          <w:tcPr>
            <w:tcW w:w="5216" w:type="dxa"/>
            <w:tcBorders>
              <w:top w:val="single" w:sz="4" w:space="0" w:color="auto"/>
              <w:left w:val="single" w:sz="4" w:space="0" w:color="auto"/>
              <w:bottom w:val="single" w:sz="4" w:space="0" w:color="auto"/>
              <w:right w:val="single" w:sz="4" w:space="0" w:color="auto"/>
            </w:tcBorders>
          </w:tcPr>
          <w:p w14:paraId="4CC62EF6" w14:textId="2E2E40FF" w:rsidR="00251AE7" w:rsidRPr="00522A4A" w:rsidRDefault="00251AE7" w:rsidP="00C37B2E">
            <w:pPr>
              <w:spacing w:before="120" w:after="120"/>
              <w:ind w:left="113" w:right="113"/>
              <w:jc w:val="both"/>
              <w:rPr>
                <w:rFonts w:ascii="Garamond" w:eastAsia="Calibri" w:hAnsi="Garamond" w:cs="Arial"/>
                <w:spacing w:val="-5"/>
                <w:sz w:val="24"/>
                <w:szCs w:val="24"/>
              </w:rPr>
            </w:pPr>
            <w:r w:rsidRPr="00522A4A">
              <w:rPr>
                <w:rFonts w:ascii="Garamond" w:eastAsia="Calibri" w:hAnsi="Garamond" w:cs="Arial"/>
                <w:spacing w:val="-5"/>
                <w:sz w:val="24"/>
                <w:szCs w:val="24"/>
              </w:rPr>
              <w:t xml:space="preserve">En el caso de uso de </w:t>
            </w:r>
            <w:r w:rsidR="00445159" w:rsidRPr="00522A4A">
              <w:rPr>
                <w:rFonts w:ascii="Garamond" w:eastAsia="Calibri" w:hAnsi="Garamond" w:cs="Arial"/>
                <w:spacing w:val="-5"/>
                <w:sz w:val="24"/>
                <w:szCs w:val="24"/>
              </w:rPr>
              <w:t>locales</w:t>
            </w:r>
            <w:r w:rsidRPr="00522A4A">
              <w:rPr>
                <w:rFonts w:ascii="Garamond" w:eastAsia="Calibri" w:hAnsi="Garamond" w:cs="Arial"/>
                <w:spacing w:val="-5"/>
                <w:sz w:val="24"/>
                <w:szCs w:val="24"/>
              </w:rPr>
              <w:t xml:space="preserve"> municipales, este programa financiará el 100% del coste.</w:t>
            </w:r>
          </w:p>
        </w:tc>
      </w:tr>
      <w:tr w:rsidR="00251AE7" w:rsidRPr="002319BF" w14:paraId="6CC156A6"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6ECBB47" w14:textId="77777777" w:rsidR="00251AE7" w:rsidRPr="00522A4A" w:rsidRDefault="00251AE7" w:rsidP="00C37B2E">
            <w:pPr>
              <w:spacing w:before="120" w:after="120"/>
              <w:ind w:left="113" w:right="113"/>
              <w:jc w:val="both"/>
              <w:rPr>
                <w:rFonts w:ascii="Garamond" w:eastAsia="Calibri" w:hAnsi="Garamond" w:cs="Arial"/>
                <w:spacing w:val="-5"/>
                <w:sz w:val="24"/>
                <w:szCs w:val="24"/>
                <w:lang w:val="eu-ES"/>
              </w:rPr>
            </w:pPr>
            <w:r w:rsidRPr="00522A4A">
              <w:rPr>
                <w:rFonts w:ascii="Garamond" w:eastAsia="Calibri" w:hAnsi="Garamond" w:cs="Arial"/>
                <w:spacing w:val="-5"/>
                <w:sz w:val="24"/>
                <w:szCs w:val="24"/>
                <w:lang w:val="eu-ES"/>
              </w:rPr>
              <w:t>Jarduerak aurkezten badira hainbat establezimenduren elkarlana sustatuz, establezimendu bakoitzari aplikatuko zaio dagokion dirulaguntza zenbatekoa.</w:t>
            </w:r>
          </w:p>
        </w:tc>
        <w:tc>
          <w:tcPr>
            <w:tcW w:w="5216" w:type="dxa"/>
            <w:tcBorders>
              <w:top w:val="single" w:sz="4" w:space="0" w:color="auto"/>
              <w:left w:val="single" w:sz="4" w:space="0" w:color="auto"/>
              <w:bottom w:val="single" w:sz="4" w:space="0" w:color="auto"/>
              <w:right w:val="single" w:sz="4" w:space="0" w:color="auto"/>
            </w:tcBorders>
          </w:tcPr>
          <w:p w14:paraId="02D97DF2" w14:textId="77777777" w:rsidR="00251AE7" w:rsidRPr="00522A4A" w:rsidRDefault="00251AE7" w:rsidP="00C37B2E">
            <w:pPr>
              <w:spacing w:before="120" w:after="120"/>
              <w:ind w:left="113" w:right="113"/>
              <w:jc w:val="both"/>
              <w:rPr>
                <w:rFonts w:ascii="Garamond" w:eastAsia="Calibri" w:hAnsi="Garamond" w:cs="Arial"/>
                <w:spacing w:val="-5"/>
                <w:sz w:val="24"/>
                <w:szCs w:val="24"/>
              </w:rPr>
            </w:pPr>
            <w:r w:rsidRPr="00522A4A">
              <w:rPr>
                <w:rFonts w:ascii="Garamond" w:eastAsia="Calibri" w:hAnsi="Garamond" w:cs="Arial"/>
                <w:spacing w:val="-5"/>
                <w:sz w:val="24"/>
                <w:szCs w:val="24"/>
              </w:rPr>
              <w:t>Cuando las actividades se presenten promoviendo la colaboración de varios establecimientos, el importe de la subvención se aplicará a cada uno de ellos.</w:t>
            </w:r>
          </w:p>
        </w:tc>
      </w:tr>
      <w:tr w:rsidR="00251AE7" w:rsidRPr="002319BF" w14:paraId="0262DB5E"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025FED0" w14:textId="17B1960A" w:rsidR="00251AE7" w:rsidRPr="00522A4A" w:rsidRDefault="00251AE7" w:rsidP="00F40250">
            <w:pPr>
              <w:spacing w:before="120" w:after="120"/>
              <w:ind w:left="201" w:right="113"/>
              <w:jc w:val="both"/>
              <w:rPr>
                <w:rFonts w:ascii="Garamond" w:eastAsia="Calibri" w:hAnsi="Garamond" w:cs="Arial"/>
                <w:spacing w:val="-5"/>
                <w:sz w:val="24"/>
                <w:szCs w:val="24"/>
                <w:lang w:val="eu-ES"/>
              </w:rPr>
            </w:pPr>
            <w:r w:rsidRPr="00522A4A">
              <w:rPr>
                <w:rFonts w:ascii="Garamond" w:eastAsia="Calibri" w:hAnsi="Garamond" w:cs="Arial"/>
                <w:spacing w:val="-5"/>
                <w:sz w:val="24"/>
                <w:szCs w:val="24"/>
                <w:lang w:val="eu-ES"/>
              </w:rPr>
              <w:lastRenderedPageBreak/>
              <w:t xml:space="preserve">Jarduerak </w:t>
            </w:r>
            <w:r w:rsidR="002E0F48" w:rsidRPr="00522A4A">
              <w:rPr>
                <w:rFonts w:ascii="Garamond" w:eastAsia="Calibri" w:hAnsi="Garamond" w:cs="Arial"/>
                <w:spacing w:val="-5"/>
                <w:sz w:val="24"/>
                <w:szCs w:val="24"/>
                <w:lang w:val="eu-ES"/>
              </w:rPr>
              <w:t>eragiten badu</w:t>
            </w:r>
            <w:r w:rsidRPr="00522A4A">
              <w:rPr>
                <w:rFonts w:ascii="Garamond" w:eastAsia="Calibri" w:hAnsi="Garamond" w:cs="Arial"/>
                <w:spacing w:val="-5"/>
                <w:sz w:val="24"/>
                <w:szCs w:val="24"/>
                <w:lang w:val="eu-ES"/>
              </w:rPr>
              <w:t xml:space="preserve"> diru sarrera bat, ez zaio aplikatuko dirulaguntzaren kalkuluari, baldin eta </w:t>
            </w:r>
            <w:proofErr w:type="spellStart"/>
            <w:r w:rsidRPr="00522A4A">
              <w:rPr>
                <w:rFonts w:ascii="Garamond" w:eastAsia="Calibri" w:hAnsi="Garamond" w:cs="Arial"/>
                <w:spacing w:val="-5"/>
                <w:sz w:val="24"/>
                <w:szCs w:val="24"/>
                <w:lang w:val="eu-ES"/>
              </w:rPr>
              <w:t>gainfinantzaziorik</w:t>
            </w:r>
            <w:proofErr w:type="spellEnd"/>
            <w:r w:rsidRPr="00522A4A">
              <w:rPr>
                <w:rFonts w:ascii="Garamond" w:eastAsia="Calibri" w:hAnsi="Garamond" w:cs="Arial"/>
                <w:spacing w:val="-5"/>
                <w:sz w:val="24"/>
                <w:szCs w:val="24"/>
                <w:lang w:val="eu-ES"/>
              </w:rPr>
              <w:t xml:space="preserve"> </w:t>
            </w:r>
            <w:r w:rsidR="00F40250" w:rsidRPr="00522A4A">
              <w:rPr>
                <w:rFonts w:ascii="Garamond" w:eastAsia="Calibri" w:hAnsi="Garamond" w:cs="Arial"/>
                <w:spacing w:val="-5"/>
                <w:sz w:val="24"/>
                <w:szCs w:val="24"/>
                <w:lang w:val="eu-ES"/>
              </w:rPr>
              <w:t>ez badago</w:t>
            </w:r>
            <w:r w:rsidRPr="00522A4A">
              <w:rPr>
                <w:rFonts w:ascii="Garamond" w:eastAsia="Calibri" w:hAnsi="Garamond" w:cs="Arial"/>
                <w:spacing w:val="-5"/>
                <w:sz w:val="24"/>
                <w:szCs w:val="24"/>
                <w:lang w:val="eu-ES"/>
              </w:rPr>
              <w:t>.</w:t>
            </w:r>
          </w:p>
        </w:tc>
        <w:tc>
          <w:tcPr>
            <w:tcW w:w="5216" w:type="dxa"/>
            <w:tcBorders>
              <w:top w:val="single" w:sz="4" w:space="0" w:color="auto"/>
              <w:left w:val="single" w:sz="4" w:space="0" w:color="auto"/>
              <w:bottom w:val="single" w:sz="4" w:space="0" w:color="auto"/>
              <w:right w:val="single" w:sz="4" w:space="0" w:color="auto"/>
            </w:tcBorders>
          </w:tcPr>
          <w:p w14:paraId="5CAD60AE" w14:textId="77777777" w:rsidR="00251AE7" w:rsidRPr="00522A4A" w:rsidRDefault="00251AE7" w:rsidP="00C37B2E">
            <w:pPr>
              <w:spacing w:before="120" w:after="120"/>
              <w:ind w:left="113" w:right="113"/>
              <w:jc w:val="both"/>
              <w:rPr>
                <w:rFonts w:ascii="Garamond" w:eastAsia="Calibri" w:hAnsi="Garamond" w:cs="Arial"/>
                <w:spacing w:val="-5"/>
                <w:sz w:val="24"/>
                <w:szCs w:val="24"/>
              </w:rPr>
            </w:pPr>
            <w:r w:rsidRPr="00522A4A">
              <w:rPr>
                <w:rFonts w:ascii="Garamond" w:eastAsia="Calibri" w:hAnsi="Garamond" w:cs="Arial"/>
                <w:spacing w:val="-5"/>
                <w:sz w:val="24"/>
                <w:szCs w:val="24"/>
              </w:rPr>
              <w:t>En el caso de que la actividad genere un ingreso, no se aplicará al cálculo de la subvención, siempre que no exista sobrefinanciación.</w:t>
            </w:r>
          </w:p>
        </w:tc>
      </w:tr>
      <w:tr w:rsidR="00D71DDE" w:rsidRPr="00D71DDE" w14:paraId="7F922D93"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031E3381" w14:textId="74B290CB" w:rsidR="00F40250" w:rsidRPr="00522A4A" w:rsidRDefault="00F40250" w:rsidP="00941CD3">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6. Jardueraren zabalpena</w:t>
            </w:r>
          </w:p>
        </w:tc>
        <w:tc>
          <w:tcPr>
            <w:tcW w:w="5216" w:type="dxa"/>
            <w:tcBorders>
              <w:top w:val="single" w:sz="4" w:space="0" w:color="auto"/>
              <w:left w:val="single" w:sz="4" w:space="0" w:color="auto"/>
              <w:bottom w:val="single" w:sz="4" w:space="0" w:color="auto"/>
              <w:right w:val="single" w:sz="4" w:space="0" w:color="auto"/>
            </w:tcBorders>
            <w:hideMark/>
          </w:tcPr>
          <w:p w14:paraId="38AA7D35" w14:textId="55E78D4C" w:rsidR="00F40250" w:rsidRPr="00522A4A" w:rsidRDefault="00F40250" w:rsidP="00941CD3">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6. Divulgación de la actividad</w:t>
            </w:r>
          </w:p>
        </w:tc>
      </w:tr>
      <w:tr w:rsidR="00D71DDE" w:rsidRPr="00D71DDE" w14:paraId="496C34EA" w14:textId="77777777" w:rsidTr="00B55DFE">
        <w:tc>
          <w:tcPr>
            <w:tcW w:w="4707" w:type="dxa"/>
            <w:tcBorders>
              <w:top w:val="single" w:sz="4" w:space="0" w:color="auto"/>
              <w:left w:val="single" w:sz="4" w:space="0" w:color="auto"/>
              <w:bottom w:val="single" w:sz="4" w:space="0" w:color="auto"/>
              <w:right w:val="single" w:sz="4" w:space="0" w:color="auto"/>
            </w:tcBorders>
          </w:tcPr>
          <w:p w14:paraId="2FE2E1DE" w14:textId="18E24E17" w:rsidR="00F40250" w:rsidRPr="00522A4A" w:rsidRDefault="008E7867"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Jardueraren zabalpena egi</w:t>
            </w:r>
            <w:r w:rsidR="002B5F74" w:rsidRPr="00522A4A">
              <w:rPr>
                <w:rFonts w:ascii="Garamond" w:eastAsia="Calibri" w:hAnsi="Garamond" w:cs="Arial"/>
                <w:spacing w:val="4"/>
                <w:sz w:val="24"/>
                <w:szCs w:val="24"/>
                <w:lang w:val="eu-ES"/>
              </w:rPr>
              <w:t xml:space="preserve">teko orduan, </w:t>
            </w:r>
            <w:r w:rsidRPr="00522A4A">
              <w:rPr>
                <w:rFonts w:ascii="Garamond" w:eastAsia="Calibri" w:hAnsi="Garamond" w:cs="Arial"/>
                <w:spacing w:val="4"/>
                <w:sz w:val="24"/>
                <w:szCs w:val="24"/>
                <w:lang w:val="eu-ES"/>
              </w:rPr>
              <w:t>bermat</w:t>
            </w:r>
            <w:r w:rsidR="002B5F74" w:rsidRPr="00522A4A">
              <w:rPr>
                <w:rFonts w:ascii="Garamond" w:eastAsia="Calibri" w:hAnsi="Garamond" w:cs="Arial"/>
                <w:spacing w:val="4"/>
                <w:sz w:val="24"/>
                <w:szCs w:val="24"/>
                <w:lang w:val="eu-ES"/>
              </w:rPr>
              <w:t>uko da</w:t>
            </w:r>
            <w:r w:rsidRPr="00522A4A">
              <w:rPr>
                <w:rFonts w:ascii="Garamond" w:eastAsia="Calibri" w:hAnsi="Garamond" w:cs="Arial"/>
                <w:spacing w:val="4"/>
                <w:sz w:val="24"/>
                <w:szCs w:val="24"/>
                <w:lang w:val="eu-ES"/>
              </w:rPr>
              <w:t xml:space="preserve"> informazioa helduko dela herritar eta interes</w:t>
            </w:r>
            <w:r w:rsidR="00D71DDE" w:rsidRPr="00522A4A">
              <w:rPr>
                <w:rFonts w:ascii="Garamond" w:eastAsia="Calibri" w:hAnsi="Garamond" w:cs="Arial"/>
                <w:spacing w:val="4"/>
                <w:sz w:val="24"/>
                <w:szCs w:val="24"/>
                <w:lang w:val="eu-ES"/>
              </w:rPr>
              <w:t xml:space="preserve"> gune guztietara</w:t>
            </w:r>
            <w:r w:rsidR="002B5F74" w:rsidRPr="00522A4A">
              <w:rPr>
                <w:rFonts w:ascii="Garamond" w:eastAsia="Calibri" w:hAnsi="Garamond" w:cs="Arial"/>
                <w:spacing w:val="4"/>
                <w:sz w:val="24"/>
                <w:szCs w:val="24"/>
                <w:lang w:val="eu-ES"/>
              </w:rPr>
              <w:t>. Bermatuko da informazioa irisgarria izatea.</w:t>
            </w:r>
          </w:p>
        </w:tc>
        <w:tc>
          <w:tcPr>
            <w:tcW w:w="5216" w:type="dxa"/>
            <w:tcBorders>
              <w:top w:val="single" w:sz="4" w:space="0" w:color="auto"/>
              <w:left w:val="single" w:sz="4" w:space="0" w:color="auto"/>
              <w:bottom w:val="single" w:sz="4" w:space="0" w:color="auto"/>
              <w:right w:val="single" w:sz="4" w:space="0" w:color="auto"/>
            </w:tcBorders>
          </w:tcPr>
          <w:p w14:paraId="2DFFCD1A" w14:textId="0702196B" w:rsidR="00F40250" w:rsidRPr="00522A4A" w:rsidRDefault="00D71DDE"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La difusión de la actividad se realizará de manera que se garantice la información a la ciudadanía y a los puntos de interés.</w:t>
            </w:r>
            <w:r w:rsidR="002B5F74" w:rsidRPr="00522A4A">
              <w:rPr>
                <w:rFonts w:ascii="Garamond" w:eastAsia="Calibri" w:hAnsi="Garamond" w:cs="Arial"/>
                <w:spacing w:val="4"/>
                <w:sz w:val="24"/>
                <w:szCs w:val="24"/>
              </w:rPr>
              <w:t xml:space="preserve"> Se garantizará la accesibilidad de la información.</w:t>
            </w:r>
          </w:p>
        </w:tc>
      </w:tr>
      <w:tr w:rsidR="00D71DDE" w:rsidRPr="00D71DDE" w14:paraId="3501F90D" w14:textId="77777777" w:rsidTr="00B55DFE">
        <w:tc>
          <w:tcPr>
            <w:tcW w:w="4707" w:type="dxa"/>
            <w:tcBorders>
              <w:top w:val="single" w:sz="4" w:space="0" w:color="auto"/>
              <w:left w:val="single" w:sz="4" w:space="0" w:color="auto"/>
              <w:bottom w:val="single" w:sz="4" w:space="0" w:color="auto"/>
              <w:right w:val="single" w:sz="4" w:space="0" w:color="auto"/>
            </w:tcBorders>
          </w:tcPr>
          <w:p w14:paraId="3C0A7A9B" w14:textId="77DB9DE5" w:rsidR="00F40250" w:rsidRPr="00522A4A" w:rsidRDefault="008E7867"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 xml:space="preserve">Jardueraren zabalpenerako erabiliko diren euskarriek, fisioak zein elektronikoa, antolatzailearen izenarekin batera, udalaren </w:t>
            </w:r>
            <w:r w:rsidR="000305D7" w:rsidRPr="00522A4A">
              <w:rPr>
                <w:rFonts w:ascii="Garamond" w:eastAsia="Calibri" w:hAnsi="Garamond" w:cs="Arial"/>
                <w:spacing w:val="4"/>
                <w:sz w:val="24"/>
                <w:szCs w:val="24"/>
                <w:lang w:val="eu-ES"/>
              </w:rPr>
              <w:t xml:space="preserve">logo </w:t>
            </w:r>
            <w:r w:rsidRPr="00522A4A">
              <w:rPr>
                <w:rFonts w:ascii="Garamond" w:eastAsia="Calibri" w:hAnsi="Garamond" w:cs="Arial"/>
                <w:spacing w:val="4"/>
                <w:sz w:val="24"/>
                <w:szCs w:val="24"/>
                <w:lang w:val="eu-ES"/>
              </w:rPr>
              <w:t>ofiziala eramango dute.</w:t>
            </w:r>
          </w:p>
        </w:tc>
        <w:tc>
          <w:tcPr>
            <w:tcW w:w="5216" w:type="dxa"/>
            <w:tcBorders>
              <w:top w:val="single" w:sz="4" w:space="0" w:color="auto"/>
              <w:left w:val="single" w:sz="4" w:space="0" w:color="auto"/>
              <w:bottom w:val="single" w:sz="4" w:space="0" w:color="auto"/>
              <w:right w:val="single" w:sz="4" w:space="0" w:color="auto"/>
            </w:tcBorders>
          </w:tcPr>
          <w:p w14:paraId="790E4F37" w14:textId="7D7E44C0" w:rsidR="00F40250" w:rsidRPr="00522A4A" w:rsidRDefault="008E7867"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Los soportes, tanto físicos como electrónicos, que se utilicen para la divulgación, irán acompañados del </w:t>
            </w:r>
            <w:r w:rsidR="000305D7" w:rsidRPr="00522A4A">
              <w:rPr>
                <w:rFonts w:ascii="Garamond" w:eastAsia="Calibri" w:hAnsi="Garamond" w:cs="Arial"/>
                <w:spacing w:val="4"/>
                <w:sz w:val="24"/>
                <w:szCs w:val="24"/>
              </w:rPr>
              <w:t>logo</w:t>
            </w:r>
            <w:r w:rsidRPr="00522A4A">
              <w:rPr>
                <w:rFonts w:ascii="Garamond" w:eastAsia="Calibri" w:hAnsi="Garamond" w:cs="Arial"/>
                <w:spacing w:val="4"/>
                <w:sz w:val="24"/>
                <w:szCs w:val="24"/>
              </w:rPr>
              <w:t xml:space="preserve"> oficial del Ayuntamiento</w:t>
            </w:r>
            <w:r w:rsidR="00D71DDE" w:rsidRPr="00522A4A">
              <w:rPr>
                <w:rFonts w:ascii="Garamond" w:eastAsia="Calibri" w:hAnsi="Garamond" w:cs="Arial"/>
                <w:spacing w:val="4"/>
                <w:sz w:val="24"/>
                <w:szCs w:val="24"/>
              </w:rPr>
              <w:t xml:space="preserve"> junto con el de la organización</w:t>
            </w:r>
            <w:r w:rsidRPr="00522A4A">
              <w:rPr>
                <w:rFonts w:ascii="Garamond" w:eastAsia="Calibri" w:hAnsi="Garamond" w:cs="Arial"/>
                <w:spacing w:val="4"/>
                <w:sz w:val="24"/>
                <w:szCs w:val="24"/>
              </w:rPr>
              <w:t>.</w:t>
            </w:r>
          </w:p>
        </w:tc>
      </w:tr>
      <w:tr w:rsidR="00F40250" w:rsidRPr="002319BF" w14:paraId="5AD42A44"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29111917" w14:textId="456120E5" w:rsidR="00F40250" w:rsidRPr="00522A4A" w:rsidRDefault="009842F6"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7</w:t>
            </w:r>
            <w:r w:rsidR="00F40250" w:rsidRPr="00522A4A">
              <w:rPr>
                <w:rFonts w:ascii="Garamond" w:eastAsia="Calibri" w:hAnsi="Garamond" w:cs="Arial"/>
                <w:b/>
                <w:bCs/>
                <w:spacing w:val="4"/>
                <w:sz w:val="24"/>
                <w:szCs w:val="24"/>
                <w:lang w:val="eu-ES"/>
              </w:rPr>
              <w:t>. Dirulaguntza zelan eskatu</w:t>
            </w:r>
          </w:p>
        </w:tc>
        <w:tc>
          <w:tcPr>
            <w:tcW w:w="5216" w:type="dxa"/>
            <w:tcBorders>
              <w:top w:val="single" w:sz="4" w:space="0" w:color="auto"/>
              <w:left w:val="single" w:sz="4" w:space="0" w:color="auto"/>
              <w:bottom w:val="single" w:sz="4" w:space="0" w:color="auto"/>
              <w:right w:val="single" w:sz="4" w:space="0" w:color="auto"/>
            </w:tcBorders>
            <w:hideMark/>
          </w:tcPr>
          <w:p w14:paraId="0FFC3D9B" w14:textId="06F3C06C" w:rsidR="00F40250" w:rsidRPr="00522A4A" w:rsidRDefault="009842F6"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7</w:t>
            </w:r>
            <w:r w:rsidR="00F40250" w:rsidRPr="00522A4A">
              <w:rPr>
                <w:rFonts w:ascii="Garamond" w:eastAsia="Calibri" w:hAnsi="Garamond" w:cs="Arial"/>
                <w:b/>
                <w:bCs/>
                <w:spacing w:val="4"/>
                <w:sz w:val="24"/>
                <w:szCs w:val="24"/>
              </w:rPr>
              <w:t>. Forma de solicitud de la subvención</w:t>
            </w:r>
          </w:p>
        </w:tc>
      </w:tr>
      <w:tr w:rsidR="00F40250" w:rsidRPr="002319BF" w14:paraId="5B4B2A3E"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18664D12" w14:textId="77777777" w:rsidR="00F40250" w:rsidRPr="00522A4A" w:rsidRDefault="00F40250" w:rsidP="00F40250">
            <w:pPr>
              <w:spacing w:before="120" w:after="120"/>
              <w:ind w:left="113"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t xml:space="preserve">Dirulaguntzak eskatzeko, agiri hauek </w:t>
            </w:r>
            <w:r w:rsidRPr="00522A4A">
              <w:rPr>
                <w:rFonts w:ascii="Garamond" w:eastAsia="Calibri" w:hAnsi="Garamond" w:cs="Arial"/>
                <w:sz w:val="24"/>
                <w:szCs w:val="24"/>
                <w:lang w:val="eu-ES"/>
              </w:rPr>
              <w:t>aurkeztuko</w:t>
            </w:r>
            <w:r w:rsidRPr="00522A4A">
              <w:rPr>
                <w:rFonts w:ascii="Garamond" w:eastAsia="Calibri" w:hAnsi="Garamond" w:cs="Arial"/>
                <w:bCs/>
                <w:sz w:val="24"/>
                <w:szCs w:val="24"/>
                <w:lang w:val="eu-ES"/>
              </w:rPr>
              <w:t xml:space="preserve"> dira:</w:t>
            </w:r>
          </w:p>
        </w:tc>
        <w:tc>
          <w:tcPr>
            <w:tcW w:w="5216" w:type="dxa"/>
            <w:tcBorders>
              <w:top w:val="single" w:sz="4" w:space="0" w:color="auto"/>
              <w:left w:val="single" w:sz="4" w:space="0" w:color="auto"/>
              <w:bottom w:val="single" w:sz="4" w:space="0" w:color="auto"/>
              <w:right w:val="single" w:sz="4" w:space="0" w:color="auto"/>
            </w:tcBorders>
            <w:hideMark/>
          </w:tcPr>
          <w:p w14:paraId="27A76144" w14:textId="77777777" w:rsidR="00F40250" w:rsidRPr="00522A4A" w:rsidRDefault="00F40250" w:rsidP="00F40250">
            <w:pPr>
              <w:spacing w:before="120" w:after="120"/>
              <w:ind w:left="113" w:right="113"/>
              <w:jc w:val="both"/>
              <w:rPr>
                <w:rFonts w:ascii="Garamond" w:eastAsia="Calibri" w:hAnsi="Garamond" w:cs="Arial"/>
                <w:bCs/>
                <w:sz w:val="24"/>
                <w:szCs w:val="24"/>
              </w:rPr>
            </w:pPr>
            <w:r w:rsidRPr="00522A4A">
              <w:rPr>
                <w:rFonts w:ascii="Garamond" w:eastAsia="Calibri" w:hAnsi="Garamond" w:cs="Arial"/>
                <w:bCs/>
                <w:sz w:val="24"/>
                <w:szCs w:val="24"/>
              </w:rPr>
              <w:t>Para solicitar la subvención, deberá presentar la siguiente documentación:</w:t>
            </w:r>
          </w:p>
        </w:tc>
      </w:tr>
      <w:tr w:rsidR="00F40250" w:rsidRPr="002319BF" w14:paraId="608CBA2E"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DA083BB" w14:textId="77777777" w:rsidR="00F40250" w:rsidRPr="00522A4A" w:rsidRDefault="00F40250" w:rsidP="00F40250">
            <w:pPr>
              <w:pStyle w:val="Zerrenda-paragrafoa"/>
              <w:numPr>
                <w:ilvl w:val="0"/>
                <w:numId w:val="8"/>
              </w:numPr>
              <w:spacing w:before="120" w:after="120"/>
              <w:ind w:left="462"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t>Eskaera orria beteta</w:t>
            </w:r>
          </w:p>
        </w:tc>
        <w:tc>
          <w:tcPr>
            <w:tcW w:w="5216" w:type="dxa"/>
            <w:tcBorders>
              <w:top w:val="single" w:sz="4" w:space="0" w:color="auto"/>
              <w:left w:val="single" w:sz="4" w:space="0" w:color="auto"/>
              <w:bottom w:val="single" w:sz="4" w:space="0" w:color="auto"/>
              <w:right w:val="single" w:sz="4" w:space="0" w:color="auto"/>
            </w:tcBorders>
            <w:hideMark/>
          </w:tcPr>
          <w:p w14:paraId="41EA9CC3" w14:textId="77777777" w:rsidR="00F40250" w:rsidRPr="00522A4A" w:rsidRDefault="00F40250" w:rsidP="00F40250">
            <w:pPr>
              <w:pStyle w:val="Zerrenda-paragrafoa"/>
              <w:numPr>
                <w:ilvl w:val="0"/>
                <w:numId w:val="9"/>
              </w:numPr>
              <w:spacing w:before="120" w:after="120"/>
              <w:ind w:left="466" w:right="113"/>
              <w:jc w:val="both"/>
              <w:rPr>
                <w:rFonts w:ascii="Garamond" w:eastAsia="Calibri" w:hAnsi="Garamond" w:cs="Arial"/>
                <w:bCs/>
                <w:sz w:val="24"/>
                <w:szCs w:val="24"/>
              </w:rPr>
            </w:pPr>
            <w:r w:rsidRPr="00522A4A">
              <w:rPr>
                <w:rFonts w:ascii="Garamond" w:eastAsia="Calibri" w:hAnsi="Garamond" w:cs="Arial"/>
                <w:bCs/>
                <w:sz w:val="24"/>
                <w:szCs w:val="24"/>
              </w:rPr>
              <w:t>Impreso de solicitud cumplimentado.</w:t>
            </w:r>
          </w:p>
        </w:tc>
      </w:tr>
      <w:tr w:rsidR="00F40250" w:rsidRPr="00791502" w14:paraId="396C18D5"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11CF72A5" w14:textId="77777777" w:rsidR="00F40250" w:rsidRPr="00522A4A" w:rsidRDefault="00F40250" w:rsidP="00F40250">
            <w:pPr>
              <w:pStyle w:val="Zerrenda-paragrafoa"/>
              <w:numPr>
                <w:ilvl w:val="0"/>
                <w:numId w:val="8"/>
              </w:numPr>
              <w:spacing w:before="120" w:after="120"/>
              <w:ind w:left="462"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t>Memoria labur bat ondoko informazioarekin:</w:t>
            </w:r>
          </w:p>
        </w:tc>
        <w:tc>
          <w:tcPr>
            <w:tcW w:w="5216" w:type="dxa"/>
            <w:tcBorders>
              <w:top w:val="single" w:sz="4" w:space="0" w:color="auto"/>
              <w:left w:val="single" w:sz="4" w:space="0" w:color="auto"/>
              <w:bottom w:val="single" w:sz="4" w:space="0" w:color="auto"/>
              <w:right w:val="single" w:sz="4" w:space="0" w:color="auto"/>
            </w:tcBorders>
          </w:tcPr>
          <w:p w14:paraId="5E6DE80D" w14:textId="42F99474" w:rsidR="00F40250" w:rsidRPr="00522A4A" w:rsidRDefault="00F40250" w:rsidP="00F40250">
            <w:pPr>
              <w:pStyle w:val="Zerrenda-paragrafoa"/>
              <w:numPr>
                <w:ilvl w:val="0"/>
                <w:numId w:val="9"/>
              </w:numPr>
              <w:spacing w:before="120" w:after="120"/>
              <w:ind w:left="466" w:right="113"/>
              <w:jc w:val="both"/>
              <w:rPr>
                <w:rFonts w:ascii="Garamond" w:eastAsia="Calibri" w:hAnsi="Garamond" w:cs="Arial"/>
                <w:bCs/>
                <w:sz w:val="24"/>
                <w:szCs w:val="24"/>
              </w:rPr>
            </w:pPr>
            <w:r w:rsidRPr="00522A4A">
              <w:rPr>
                <w:rFonts w:ascii="Garamond" w:eastAsia="Calibri" w:hAnsi="Garamond" w:cs="Arial"/>
                <w:bCs/>
                <w:sz w:val="24"/>
                <w:szCs w:val="24"/>
              </w:rPr>
              <w:t>Una pequeña memoria con la siguiente información:</w:t>
            </w:r>
          </w:p>
        </w:tc>
      </w:tr>
      <w:tr w:rsidR="00F40250" w:rsidRPr="002319BF" w14:paraId="731391B1"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0301829E" w14:textId="77777777" w:rsidR="00F40250" w:rsidRPr="00522A4A" w:rsidRDefault="00F40250" w:rsidP="00F40250">
            <w:pPr>
              <w:pStyle w:val="Zerrenda-paragrafoa"/>
              <w:numPr>
                <w:ilvl w:val="0"/>
                <w:numId w:val="10"/>
              </w:numPr>
              <w:spacing w:before="120"/>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Jardueraren helburua.</w:t>
            </w:r>
          </w:p>
          <w:p w14:paraId="6BFC95B4" w14:textId="77777777" w:rsidR="00F40250" w:rsidRPr="00522A4A" w:rsidRDefault="00F40250" w:rsidP="00F40250">
            <w:pPr>
              <w:pStyle w:val="Zerrenda-paragrafoa"/>
              <w:numPr>
                <w:ilvl w:val="0"/>
                <w:numId w:val="10"/>
              </w:numPr>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Jarduera zertan datzan.</w:t>
            </w:r>
          </w:p>
          <w:p w14:paraId="5407FDF9" w14:textId="77777777" w:rsidR="00F40250" w:rsidRPr="00522A4A" w:rsidRDefault="00F40250" w:rsidP="00F40250">
            <w:pPr>
              <w:pStyle w:val="Zerrenda-paragrafoa"/>
              <w:numPr>
                <w:ilvl w:val="0"/>
                <w:numId w:val="10"/>
              </w:numPr>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Non eta noiz izango den.</w:t>
            </w:r>
          </w:p>
          <w:p w14:paraId="51A7134C" w14:textId="74A58350" w:rsidR="00F40250" w:rsidRPr="00522A4A" w:rsidRDefault="00F40250" w:rsidP="00F40250">
            <w:pPr>
              <w:pStyle w:val="Zerrenda-paragrafoa"/>
              <w:numPr>
                <w:ilvl w:val="0"/>
                <w:numId w:val="10"/>
              </w:numPr>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Nori zuzendu</w:t>
            </w:r>
            <w:r w:rsidR="0053466C" w:rsidRPr="00522A4A">
              <w:rPr>
                <w:rFonts w:ascii="Garamond" w:eastAsia="Calibri" w:hAnsi="Garamond" w:cs="Arial"/>
                <w:bCs/>
                <w:sz w:val="24"/>
                <w:szCs w:val="24"/>
                <w:lang w:val="eu-ES"/>
              </w:rPr>
              <w:t>t</w:t>
            </w:r>
            <w:r w:rsidRPr="00522A4A">
              <w:rPr>
                <w:rFonts w:ascii="Garamond" w:eastAsia="Calibri" w:hAnsi="Garamond" w:cs="Arial"/>
                <w:bCs/>
                <w:sz w:val="24"/>
                <w:szCs w:val="24"/>
                <w:lang w:val="eu-ES"/>
              </w:rPr>
              <w:t>a izango den eta parte hartze kopurua.</w:t>
            </w:r>
          </w:p>
          <w:p w14:paraId="119C1C49" w14:textId="77777777" w:rsidR="00F40250" w:rsidRPr="00522A4A" w:rsidRDefault="00F40250" w:rsidP="00F40250">
            <w:pPr>
              <w:pStyle w:val="Zerrenda-paragrafoa"/>
              <w:numPr>
                <w:ilvl w:val="0"/>
                <w:numId w:val="10"/>
              </w:numPr>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Jarduera gauzatzeko zer baliabide eta azpiegitura erabiliko diren.</w:t>
            </w:r>
          </w:p>
          <w:p w14:paraId="2CF5CF8C" w14:textId="77777777" w:rsidR="00F40250" w:rsidRPr="00522A4A" w:rsidRDefault="00F40250" w:rsidP="00F40250">
            <w:pPr>
              <w:pStyle w:val="Zerrenda-paragrafoa"/>
              <w:numPr>
                <w:ilvl w:val="0"/>
                <w:numId w:val="10"/>
              </w:numPr>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Jardueraren kostua.</w:t>
            </w:r>
          </w:p>
          <w:p w14:paraId="6D27FC15" w14:textId="341DAD9A" w:rsidR="00F40250" w:rsidRPr="00522A4A" w:rsidRDefault="00F40250" w:rsidP="00F40250">
            <w:pPr>
              <w:pStyle w:val="Zerrenda-paragrafoa"/>
              <w:numPr>
                <w:ilvl w:val="0"/>
                <w:numId w:val="10"/>
              </w:numPr>
              <w:spacing w:after="120"/>
              <w:ind w:left="1029" w:right="113" w:hanging="357"/>
              <w:jc w:val="both"/>
              <w:rPr>
                <w:rFonts w:ascii="Garamond" w:eastAsia="Calibri" w:hAnsi="Garamond" w:cs="Arial"/>
                <w:bCs/>
                <w:sz w:val="24"/>
                <w:szCs w:val="24"/>
                <w:lang w:val="eu-ES"/>
              </w:rPr>
            </w:pPr>
            <w:r w:rsidRPr="00522A4A">
              <w:rPr>
                <w:rFonts w:ascii="Garamond" w:eastAsia="Calibri" w:hAnsi="Garamond" w:cs="Arial"/>
                <w:bCs/>
                <w:sz w:val="24"/>
                <w:szCs w:val="24"/>
                <w:lang w:val="eu-ES"/>
              </w:rPr>
              <w:t>Udal instalazioak edo materiala erabiliko den.</w:t>
            </w:r>
          </w:p>
        </w:tc>
        <w:tc>
          <w:tcPr>
            <w:tcW w:w="5216" w:type="dxa"/>
            <w:tcBorders>
              <w:top w:val="single" w:sz="4" w:space="0" w:color="auto"/>
              <w:left w:val="single" w:sz="4" w:space="0" w:color="auto"/>
              <w:bottom w:val="single" w:sz="4" w:space="0" w:color="auto"/>
              <w:right w:val="single" w:sz="4" w:space="0" w:color="auto"/>
            </w:tcBorders>
          </w:tcPr>
          <w:p w14:paraId="31FEA3BF" w14:textId="77777777" w:rsidR="00F40250" w:rsidRPr="00522A4A" w:rsidRDefault="00F40250" w:rsidP="00F40250">
            <w:pPr>
              <w:pStyle w:val="Zerrenda-paragrafoa"/>
              <w:numPr>
                <w:ilvl w:val="0"/>
                <w:numId w:val="13"/>
              </w:numPr>
              <w:spacing w:before="120"/>
              <w:ind w:right="113"/>
              <w:jc w:val="both"/>
              <w:rPr>
                <w:rFonts w:ascii="Garamond" w:eastAsia="Calibri" w:hAnsi="Garamond" w:cs="Arial"/>
                <w:bCs/>
                <w:sz w:val="24"/>
                <w:szCs w:val="24"/>
              </w:rPr>
            </w:pPr>
            <w:r w:rsidRPr="00522A4A">
              <w:rPr>
                <w:rFonts w:ascii="Garamond" w:eastAsia="Calibri" w:hAnsi="Garamond" w:cs="Arial"/>
                <w:bCs/>
                <w:sz w:val="24"/>
                <w:szCs w:val="24"/>
              </w:rPr>
              <w:t>Objetivo de la actividad.</w:t>
            </w:r>
          </w:p>
          <w:p w14:paraId="10DCA271" w14:textId="77777777" w:rsidR="00F40250" w:rsidRPr="00522A4A" w:rsidRDefault="00F40250" w:rsidP="00F40250">
            <w:pPr>
              <w:pStyle w:val="Zerrenda-paragrafoa"/>
              <w:numPr>
                <w:ilvl w:val="0"/>
                <w:numId w:val="13"/>
              </w:numPr>
              <w:ind w:right="113"/>
              <w:jc w:val="both"/>
              <w:rPr>
                <w:rFonts w:ascii="Garamond" w:eastAsia="Calibri" w:hAnsi="Garamond" w:cs="Arial"/>
                <w:bCs/>
                <w:sz w:val="24"/>
                <w:szCs w:val="24"/>
              </w:rPr>
            </w:pPr>
            <w:r w:rsidRPr="00522A4A">
              <w:rPr>
                <w:rFonts w:ascii="Garamond" w:eastAsia="Calibri" w:hAnsi="Garamond" w:cs="Arial"/>
                <w:bCs/>
                <w:sz w:val="24"/>
                <w:szCs w:val="24"/>
              </w:rPr>
              <w:t>En qué consiste la actividad.</w:t>
            </w:r>
          </w:p>
          <w:p w14:paraId="7B508A89" w14:textId="77777777" w:rsidR="00F40250" w:rsidRPr="00522A4A" w:rsidRDefault="00F40250" w:rsidP="00F40250">
            <w:pPr>
              <w:pStyle w:val="Zerrenda-paragrafoa"/>
              <w:numPr>
                <w:ilvl w:val="0"/>
                <w:numId w:val="13"/>
              </w:numPr>
              <w:ind w:right="113"/>
              <w:jc w:val="both"/>
              <w:rPr>
                <w:rFonts w:ascii="Garamond" w:eastAsia="Calibri" w:hAnsi="Garamond" w:cs="Arial"/>
                <w:bCs/>
                <w:sz w:val="24"/>
                <w:szCs w:val="24"/>
              </w:rPr>
            </w:pPr>
            <w:r w:rsidRPr="00522A4A">
              <w:rPr>
                <w:rFonts w:ascii="Garamond" w:eastAsia="Calibri" w:hAnsi="Garamond" w:cs="Arial"/>
                <w:bCs/>
                <w:sz w:val="24"/>
                <w:szCs w:val="24"/>
              </w:rPr>
              <w:t>Lugar y fecha.</w:t>
            </w:r>
          </w:p>
          <w:p w14:paraId="5BDFA088" w14:textId="2FAC601D" w:rsidR="00F40250" w:rsidRPr="00522A4A" w:rsidRDefault="00F40250" w:rsidP="00F40250">
            <w:pPr>
              <w:pStyle w:val="Zerrenda-paragrafoa"/>
              <w:numPr>
                <w:ilvl w:val="0"/>
                <w:numId w:val="13"/>
              </w:numPr>
              <w:ind w:right="113"/>
              <w:jc w:val="both"/>
              <w:rPr>
                <w:rFonts w:ascii="Garamond" w:eastAsia="Calibri" w:hAnsi="Garamond" w:cs="Arial"/>
                <w:bCs/>
                <w:sz w:val="24"/>
                <w:szCs w:val="24"/>
              </w:rPr>
            </w:pPr>
            <w:r w:rsidRPr="00522A4A">
              <w:rPr>
                <w:rFonts w:ascii="Garamond" w:eastAsia="Calibri" w:hAnsi="Garamond" w:cs="Arial"/>
                <w:bCs/>
                <w:sz w:val="24"/>
                <w:szCs w:val="24"/>
              </w:rPr>
              <w:t>A quién está dirigida y número de participantes.</w:t>
            </w:r>
          </w:p>
          <w:p w14:paraId="2D1E5780" w14:textId="77777777" w:rsidR="00F40250" w:rsidRPr="00522A4A" w:rsidRDefault="00F40250" w:rsidP="00F40250">
            <w:pPr>
              <w:pStyle w:val="Zerrenda-paragrafoa"/>
              <w:numPr>
                <w:ilvl w:val="0"/>
                <w:numId w:val="13"/>
              </w:numPr>
              <w:ind w:right="113"/>
              <w:jc w:val="both"/>
              <w:rPr>
                <w:rFonts w:ascii="Garamond" w:eastAsia="Calibri" w:hAnsi="Garamond" w:cs="Arial"/>
                <w:bCs/>
                <w:sz w:val="24"/>
                <w:szCs w:val="24"/>
              </w:rPr>
            </w:pPr>
            <w:r w:rsidRPr="00522A4A">
              <w:rPr>
                <w:rFonts w:ascii="Garamond" w:eastAsia="Calibri" w:hAnsi="Garamond" w:cs="Arial"/>
                <w:bCs/>
                <w:sz w:val="24"/>
                <w:szCs w:val="24"/>
              </w:rPr>
              <w:t>Recursos e infraestructuras que se utilizarán para el desarrollo de la actividad.</w:t>
            </w:r>
          </w:p>
          <w:p w14:paraId="55108D6F" w14:textId="77777777" w:rsidR="00F40250" w:rsidRPr="00522A4A" w:rsidRDefault="00F40250" w:rsidP="00F40250">
            <w:pPr>
              <w:pStyle w:val="Zerrenda-paragrafoa"/>
              <w:numPr>
                <w:ilvl w:val="0"/>
                <w:numId w:val="13"/>
              </w:numPr>
              <w:ind w:right="113"/>
              <w:jc w:val="both"/>
              <w:rPr>
                <w:rFonts w:ascii="Garamond" w:eastAsia="Calibri" w:hAnsi="Garamond" w:cs="Arial"/>
                <w:bCs/>
                <w:sz w:val="24"/>
                <w:szCs w:val="24"/>
              </w:rPr>
            </w:pPr>
            <w:r w:rsidRPr="00522A4A">
              <w:rPr>
                <w:rFonts w:ascii="Garamond" w:eastAsia="Calibri" w:hAnsi="Garamond" w:cs="Arial"/>
                <w:bCs/>
                <w:sz w:val="24"/>
                <w:szCs w:val="24"/>
              </w:rPr>
              <w:t>El coste de la actividad.</w:t>
            </w:r>
          </w:p>
          <w:p w14:paraId="714805CE" w14:textId="67AEDADE" w:rsidR="00F40250" w:rsidRPr="00522A4A" w:rsidRDefault="00F40250" w:rsidP="00F40250">
            <w:pPr>
              <w:pStyle w:val="Zerrenda-paragrafoa"/>
              <w:numPr>
                <w:ilvl w:val="0"/>
                <w:numId w:val="13"/>
              </w:numPr>
              <w:ind w:right="113"/>
              <w:jc w:val="both"/>
              <w:rPr>
                <w:rFonts w:ascii="Garamond" w:eastAsia="Calibri" w:hAnsi="Garamond" w:cs="Arial"/>
                <w:bCs/>
                <w:sz w:val="24"/>
                <w:szCs w:val="24"/>
              </w:rPr>
            </w:pPr>
            <w:r w:rsidRPr="00522A4A">
              <w:rPr>
                <w:rFonts w:ascii="Garamond" w:eastAsia="Calibri" w:hAnsi="Garamond" w:cs="Arial"/>
                <w:bCs/>
                <w:sz w:val="24"/>
                <w:szCs w:val="24"/>
              </w:rPr>
              <w:t>Si se utilizarán instalaciones o material municipal</w:t>
            </w:r>
          </w:p>
        </w:tc>
      </w:tr>
      <w:tr w:rsidR="00F40250" w:rsidRPr="002319BF" w14:paraId="1239956E"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0C92378" w14:textId="77777777" w:rsidR="00F40250" w:rsidRPr="00522A4A" w:rsidRDefault="00F40250" w:rsidP="00F40250">
            <w:pPr>
              <w:pStyle w:val="Zerrenda-paragrafoa"/>
              <w:numPr>
                <w:ilvl w:val="0"/>
                <w:numId w:val="8"/>
              </w:numPr>
              <w:spacing w:before="120" w:after="120"/>
              <w:ind w:left="462"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t>Aktibitatearen IFK, pertsona juridikoen kasuan, edo NAN, pertsona fisikoa denean.</w:t>
            </w:r>
          </w:p>
        </w:tc>
        <w:tc>
          <w:tcPr>
            <w:tcW w:w="5216" w:type="dxa"/>
            <w:tcBorders>
              <w:top w:val="single" w:sz="4" w:space="0" w:color="auto"/>
              <w:left w:val="single" w:sz="4" w:space="0" w:color="auto"/>
              <w:bottom w:val="single" w:sz="4" w:space="0" w:color="auto"/>
              <w:right w:val="single" w:sz="4" w:space="0" w:color="auto"/>
            </w:tcBorders>
            <w:hideMark/>
          </w:tcPr>
          <w:p w14:paraId="4F628949" w14:textId="77777777" w:rsidR="00F40250" w:rsidRPr="00522A4A" w:rsidRDefault="00F40250" w:rsidP="00F40250">
            <w:pPr>
              <w:pStyle w:val="Zerrenda-paragrafoa"/>
              <w:numPr>
                <w:ilvl w:val="0"/>
                <w:numId w:val="9"/>
              </w:numPr>
              <w:spacing w:before="120" w:after="120"/>
              <w:ind w:left="466" w:right="113"/>
              <w:jc w:val="both"/>
              <w:rPr>
                <w:rFonts w:ascii="Garamond" w:eastAsia="Calibri" w:hAnsi="Garamond" w:cs="Arial"/>
                <w:bCs/>
                <w:sz w:val="24"/>
                <w:szCs w:val="24"/>
              </w:rPr>
            </w:pPr>
            <w:r w:rsidRPr="00522A4A">
              <w:rPr>
                <w:rFonts w:ascii="Garamond" w:eastAsia="Calibri" w:hAnsi="Garamond" w:cs="Arial"/>
                <w:bCs/>
                <w:sz w:val="24"/>
                <w:szCs w:val="24"/>
              </w:rPr>
              <w:t>CIF de la actividad en caso de pertenecer a una persona jurídica o DNI en caso de persona física.</w:t>
            </w:r>
          </w:p>
        </w:tc>
      </w:tr>
      <w:tr w:rsidR="00F40250" w:rsidRPr="002319BF" w14:paraId="2D4648D3"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626639E" w14:textId="77777777" w:rsidR="00F40250" w:rsidRPr="00522A4A" w:rsidRDefault="00F40250" w:rsidP="00F40250">
            <w:pPr>
              <w:pStyle w:val="Zerrenda-paragrafoa"/>
              <w:numPr>
                <w:ilvl w:val="0"/>
                <w:numId w:val="8"/>
              </w:numPr>
              <w:spacing w:before="120" w:after="120"/>
              <w:ind w:left="462"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t xml:space="preserve">Enpresak </w:t>
            </w:r>
            <w:proofErr w:type="spellStart"/>
            <w:r w:rsidRPr="00522A4A">
              <w:rPr>
                <w:rFonts w:ascii="Garamond" w:eastAsia="Calibri" w:hAnsi="Garamond" w:cs="Arial"/>
                <w:bCs/>
                <w:sz w:val="24"/>
                <w:szCs w:val="24"/>
                <w:lang w:val="eu-ES"/>
              </w:rPr>
              <w:t>JEZn</w:t>
            </w:r>
            <w:proofErr w:type="spellEnd"/>
            <w:r w:rsidRPr="00522A4A">
              <w:rPr>
                <w:rFonts w:ascii="Garamond" w:eastAsia="Calibri" w:hAnsi="Garamond" w:cs="Arial"/>
                <w:bCs/>
                <w:sz w:val="24"/>
                <w:szCs w:val="24"/>
                <w:lang w:val="eu-ES"/>
              </w:rPr>
              <w:t xml:space="preserve"> altan egotearen ziurtagiria.</w:t>
            </w:r>
          </w:p>
        </w:tc>
        <w:tc>
          <w:tcPr>
            <w:tcW w:w="5216" w:type="dxa"/>
            <w:tcBorders>
              <w:top w:val="single" w:sz="4" w:space="0" w:color="auto"/>
              <w:left w:val="single" w:sz="4" w:space="0" w:color="auto"/>
              <w:bottom w:val="single" w:sz="4" w:space="0" w:color="auto"/>
              <w:right w:val="single" w:sz="4" w:space="0" w:color="auto"/>
            </w:tcBorders>
            <w:hideMark/>
          </w:tcPr>
          <w:p w14:paraId="49C88940" w14:textId="77777777" w:rsidR="00F40250" w:rsidRPr="00522A4A" w:rsidRDefault="00F40250" w:rsidP="00F40250">
            <w:pPr>
              <w:pStyle w:val="Zerrenda-paragrafoa"/>
              <w:numPr>
                <w:ilvl w:val="0"/>
                <w:numId w:val="9"/>
              </w:numPr>
              <w:spacing w:before="120" w:after="120"/>
              <w:ind w:left="466" w:right="113"/>
              <w:jc w:val="both"/>
              <w:rPr>
                <w:rFonts w:ascii="Garamond" w:eastAsia="Calibri" w:hAnsi="Garamond" w:cs="Arial"/>
                <w:bCs/>
                <w:sz w:val="24"/>
                <w:szCs w:val="24"/>
              </w:rPr>
            </w:pPr>
            <w:r w:rsidRPr="00522A4A">
              <w:rPr>
                <w:rFonts w:ascii="Garamond" w:eastAsia="Calibri" w:hAnsi="Garamond" w:cs="Arial"/>
                <w:bCs/>
                <w:sz w:val="24"/>
                <w:szCs w:val="24"/>
              </w:rPr>
              <w:t>Certificado de alta en el IAE de la empresa.</w:t>
            </w:r>
          </w:p>
        </w:tc>
      </w:tr>
      <w:tr w:rsidR="00F40250" w:rsidRPr="002319BF" w14:paraId="744994D0"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7C6481B1" w14:textId="77777777" w:rsidR="00F40250" w:rsidRPr="00522A4A" w:rsidRDefault="00F40250" w:rsidP="00F40250">
            <w:pPr>
              <w:pStyle w:val="Zerrenda-paragrafoa"/>
              <w:numPr>
                <w:ilvl w:val="0"/>
                <w:numId w:val="8"/>
              </w:numPr>
              <w:spacing w:before="120" w:after="120"/>
              <w:ind w:left="462"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t>Beste agiri gehigarri batzuk, Arrasateko Udalak beharrezko iritziz gero eskatzea.</w:t>
            </w:r>
          </w:p>
        </w:tc>
        <w:tc>
          <w:tcPr>
            <w:tcW w:w="5216" w:type="dxa"/>
            <w:tcBorders>
              <w:top w:val="single" w:sz="4" w:space="0" w:color="auto"/>
              <w:left w:val="single" w:sz="4" w:space="0" w:color="auto"/>
              <w:bottom w:val="single" w:sz="4" w:space="0" w:color="auto"/>
              <w:right w:val="single" w:sz="4" w:space="0" w:color="auto"/>
            </w:tcBorders>
            <w:hideMark/>
          </w:tcPr>
          <w:p w14:paraId="36D06899" w14:textId="77777777" w:rsidR="00F40250" w:rsidRPr="00522A4A" w:rsidRDefault="00F40250" w:rsidP="00F40250">
            <w:pPr>
              <w:pStyle w:val="Zerrenda-paragrafoa"/>
              <w:numPr>
                <w:ilvl w:val="0"/>
                <w:numId w:val="9"/>
              </w:numPr>
              <w:spacing w:before="120" w:after="120"/>
              <w:ind w:left="466" w:right="113"/>
              <w:jc w:val="both"/>
              <w:rPr>
                <w:rFonts w:ascii="Garamond" w:eastAsia="Calibri" w:hAnsi="Garamond" w:cs="Arial"/>
                <w:bCs/>
                <w:sz w:val="24"/>
                <w:szCs w:val="24"/>
              </w:rPr>
            </w:pPr>
            <w:r w:rsidRPr="00522A4A">
              <w:rPr>
                <w:rFonts w:ascii="Garamond" w:eastAsia="Calibri" w:hAnsi="Garamond" w:cs="Arial"/>
                <w:bCs/>
                <w:sz w:val="24"/>
                <w:szCs w:val="24"/>
              </w:rPr>
              <w:t>Otra documentación adicional que, en su caso, se considere necesaria solicitar al Ayuntamiento de Arrasate.</w:t>
            </w:r>
          </w:p>
        </w:tc>
      </w:tr>
      <w:tr w:rsidR="00F40250" w:rsidRPr="002319BF" w14:paraId="26604038" w14:textId="77777777" w:rsidTr="00B55DFE">
        <w:tc>
          <w:tcPr>
            <w:tcW w:w="4707" w:type="dxa"/>
            <w:tcBorders>
              <w:top w:val="single" w:sz="4" w:space="0" w:color="auto"/>
              <w:left w:val="single" w:sz="4" w:space="0" w:color="auto"/>
              <w:bottom w:val="single" w:sz="4" w:space="0" w:color="auto"/>
              <w:right w:val="single" w:sz="4" w:space="0" w:color="auto"/>
            </w:tcBorders>
          </w:tcPr>
          <w:p w14:paraId="13DAACF4" w14:textId="78E6EF07" w:rsidR="00F40250" w:rsidRPr="00522A4A" w:rsidRDefault="00F40250" w:rsidP="00F40250">
            <w:pPr>
              <w:pStyle w:val="Zerrenda-paragrafoa"/>
              <w:numPr>
                <w:ilvl w:val="0"/>
                <w:numId w:val="8"/>
              </w:numPr>
              <w:spacing w:before="120" w:after="120"/>
              <w:ind w:left="462" w:right="113"/>
              <w:jc w:val="both"/>
              <w:rPr>
                <w:rFonts w:ascii="Garamond" w:eastAsia="Calibri" w:hAnsi="Garamond" w:cs="Arial"/>
                <w:bCs/>
                <w:sz w:val="24"/>
                <w:szCs w:val="24"/>
                <w:lang w:val="eu-ES"/>
              </w:rPr>
            </w:pPr>
            <w:r w:rsidRPr="00522A4A">
              <w:rPr>
                <w:rFonts w:ascii="Garamond" w:eastAsia="Calibri" w:hAnsi="Garamond" w:cs="Arial"/>
                <w:bCs/>
                <w:sz w:val="24"/>
                <w:szCs w:val="24"/>
                <w:lang w:val="eu-ES"/>
              </w:rPr>
              <w:lastRenderedPageBreak/>
              <w:t>Dirulaguntza eskabideak udalaren egoitza elektronikoaren bitartez aurkeztuko dira.</w:t>
            </w:r>
          </w:p>
        </w:tc>
        <w:tc>
          <w:tcPr>
            <w:tcW w:w="5216" w:type="dxa"/>
            <w:tcBorders>
              <w:top w:val="single" w:sz="4" w:space="0" w:color="auto"/>
              <w:left w:val="single" w:sz="4" w:space="0" w:color="auto"/>
              <w:bottom w:val="single" w:sz="4" w:space="0" w:color="auto"/>
              <w:right w:val="single" w:sz="4" w:space="0" w:color="auto"/>
            </w:tcBorders>
            <w:hideMark/>
          </w:tcPr>
          <w:p w14:paraId="4729B70D" w14:textId="42E33D2D" w:rsidR="00F40250" w:rsidRPr="00522A4A" w:rsidRDefault="00F40250" w:rsidP="00F40250">
            <w:pPr>
              <w:pStyle w:val="Zerrenda-paragrafoa"/>
              <w:numPr>
                <w:ilvl w:val="0"/>
                <w:numId w:val="9"/>
              </w:numPr>
              <w:spacing w:before="120" w:after="120"/>
              <w:ind w:left="466" w:right="113"/>
              <w:jc w:val="both"/>
              <w:rPr>
                <w:rFonts w:ascii="Garamond" w:eastAsia="Calibri" w:hAnsi="Garamond" w:cs="Arial"/>
                <w:bCs/>
                <w:sz w:val="24"/>
                <w:szCs w:val="24"/>
              </w:rPr>
            </w:pPr>
            <w:r w:rsidRPr="00522A4A">
              <w:rPr>
                <w:rFonts w:ascii="Garamond" w:eastAsia="Calibri" w:hAnsi="Garamond" w:cs="Arial"/>
                <w:bCs/>
                <w:sz w:val="24"/>
                <w:szCs w:val="24"/>
              </w:rPr>
              <w:t>Las solicitudes de subvención se presentarán a través de la sede electrónica del Ayuntamiento.</w:t>
            </w:r>
          </w:p>
        </w:tc>
      </w:tr>
      <w:tr w:rsidR="00F40250" w:rsidRPr="002319BF" w14:paraId="46706D8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58C7DA8" w14:textId="6800958A" w:rsidR="00F40250" w:rsidRPr="00522A4A" w:rsidRDefault="009842F6"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8</w:t>
            </w:r>
            <w:r w:rsidR="00F40250" w:rsidRPr="00522A4A">
              <w:rPr>
                <w:rFonts w:ascii="Garamond" w:eastAsia="Calibri" w:hAnsi="Garamond" w:cs="Arial"/>
                <w:b/>
                <w:bCs/>
                <w:spacing w:val="4"/>
                <w:sz w:val="24"/>
                <w:szCs w:val="24"/>
                <w:lang w:val="eu-ES"/>
              </w:rPr>
              <w:t>. Eskaerak aurkezteko epea.</w:t>
            </w:r>
          </w:p>
        </w:tc>
        <w:tc>
          <w:tcPr>
            <w:tcW w:w="5216" w:type="dxa"/>
            <w:tcBorders>
              <w:top w:val="single" w:sz="4" w:space="0" w:color="auto"/>
              <w:left w:val="single" w:sz="4" w:space="0" w:color="auto"/>
              <w:bottom w:val="single" w:sz="4" w:space="0" w:color="auto"/>
              <w:right w:val="single" w:sz="4" w:space="0" w:color="auto"/>
            </w:tcBorders>
            <w:hideMark/>
          </w:tcPr>
          <w:p w14:paraId="09BD83A8" w14:textId="32788347" w:rsidR="00F40250" w:rsidRPr="00522A4A" w:rsidRDefault="009842F6"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8</w:t>
            </w:r>
            <w:r w:rsidR="00F40250" w:rsidRPr="00522A4A">
              <w:rPr>
                <w:rFonts w:ascii="Garamond" w:eastAsia="Calibri" w:hAnsi="Garamond" w:cs="Arial"/>
                <w:b/>
                <w:bCs/>
                <w:spacing w:val="4"/>
                <w:sz w:val="24"/>
                <w:szCs w:val="24"/>
              </w:rPr>
              <w:t>. Plazo de presentación de solicitudes.</w:t>
            </w:r>
          </w:p>
        </w:tc>
      </w:tr>
      <w:tr w:rsidR="00F40250" w:rsidRPr="002319BF" w14:paraId="753D762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2273919" w14:textId="77777777"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Eskaerak aurkeztu ahal izango dira behin udalak oinarri hauek onartuta, urte bukaera arte.</w:t>
            </w:r>
          </w:p>
        </w:tc>
        <w:tc>
          <w:tcPr>
            <w:tcW w:w="5216" w:type="dxa"/>
            <w:tcBorders>
              <w:top w:val="single" w:sz="4" w:space="0" w:color="auto"/>
              <w:left w:val="single" w:sz="4" w:space="0" w:color="auto"/>
              <w:bottom w:val="single" w:sz="4" w:space="0" w:color="auto"/>
              <w:right w:val="single" w:sz="4" w:space="0" w:color="auto"/>
            </w:tcBorders>
          </w:tcPr>
          <w:p w14:paraId="15C6587D" w14:textId="4E6CEB5C"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Las solicitudes podrán presentarse una vez aprobadas las presentes bases por el Ayuntamiento, hasta final de año.</w:t>
            </w:r>
          </w:p>
        </w:tc>
      </w:tr>
      <w:tr w:rsidR="00F40250" w:rsidRPr="002319BF" w14:paraId="2AB03F24"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51EB49C1" w14:textId="41868B15" w:rsidR="00F40250" w:rsidRPr="00522A4A" w:rsidRDefault="009842F6"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9</w:t>
            </w:r>
            <w:r w:rsidR="00F40250" w:rsidRPr="00522A4A">
              <w:rPr>
                <w:rFonts w:ascii="Garamond" w:eastAsia="Calibri" w:hAnsi="Garamond" w:cs="Arial"/>
                <w:b/>
                <w:bCs/>
                <w:spacing w:val="4"/>
                <w:sz w:val="24"/>
                <w:szCs w:val="24"/>
                <w:lang w:val="eu-ES"/>
              </w:rPr>
              <w:t>. Justifikazioa.</w:t>
            </w:r>
          </w:p>
        </w:tc>
        <w:tc>
          <w:tcPr>
            <w:tcW w:w="5216" w:type="dxa"/>
            <w:tcBorders>
              <w:top w:val="single" w:sz="4" w:space="0" w:color="auto"/>
              <w:left w:val="single" w:sz="4" w:space="0" w:color="auto"/>
              <w:bottom w:val="single" w:sz="4" w:space="0" w:color="auto"/>
              <w:right w:val="single" w:sz="4" w:space="0" w:color="auto"/>
            </w:tcBorders>
          </w:tcPr>
          <w:p w14:paraId="4A794DF3" w14:textId="4A1669C5" w:rsidR="00F40250" w:rsidRPr="00522A4A" w:rsidRDefault="009842F6"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b/>
                <w:bCs/>
                <w:spacing w:val="4"/>
                <w:sz w:val="24"/>
                <w:szCs w:val="24"/>
              </w:rPr>
              <w:t>9</w:t>
            </w:r>
            <w:r w:rsidR="00F40250" w:rsidRPr="00522A4A">
              <w:rPr>
                <w:rFonts w:ascii="Garamond" w:eastAsia="Calibri" w:hAnsi="Garamond" w:cs="Arial"/>
                <w:b/>
                <w:bCs/>
                <w:spacing w:val="4"/>
                <w:sz w:val="24"/>
                <w:szCs w:val="24"/>
              </w:rPr>
              <w:t>. Justificación.</w:t>
            </w:r>
          </w:p>
        </w:tc>
      </w:tr>
      <w:tr w:rsidR="00F40250" w:rsidRPr="002319BF" w14:paraId="7C2452A8"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6731614" w14:textId="77777777"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Jardueraren justifikazioa egingo da, gehienez ekintza gauzatu eta hilabeteko epean.</w:t>
            </w:r>
          </w:p>
        </w:tc>
        <w:tc>
          <w:tcPr>
            <w:tcW w:w="5216" w:type="dxa"/>
            <w:tcBorders>
              <w:top w:val="single" w:sz="4" w:space="0" w:color="auto"/>
              <w:left w:val="single" w:sz="4" w:space="0" w:color="auto"/>
              <w:bottom w:val="single" w:sz="4" w:space="0" w:color="auto"/>
              <w:right w:val="single" w:sz="4" w:space="0" w:color="auto"/>
            </w:tcBorders>
          </w:tcPr>
          <w:p w14:paraId="4822DA7A" w14:textId="66D0B675"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lang w:val="eu-ES"/>
              </w:rPr>
              <w:t>La</w:t>
            </w:r>
            <w:r w:rsidRPr="00522A4A">
              <w:rPr>
                <w:rFonts w:ascii="Garamond" w:eastAsia="Calibri" w:hAnsi="Garamond" w:cs="Arial"/>
                <w:spacing w:val="4"/>
                <w:sz w:val="24"/>
                <w:szCs w:val="24"/>
              </w:rPr>
              <w:t xml:space="preserve"> justificación de la actividad se realizará en el plazo máximo de un mes desde la ejecución de la acción.</w:t>
            </w:r>
          </w:p>
        </w:tc>
      </w:tr>
      <w:tr w:rsidR="00F40250" w:rsidRPr="002319BF" w14:paraId="1658683C" w14:textId="77777777" w:rsidTr="00B55DFE">
        <w:tc>
          <w:tcPr>
            <w:tcW w:w="4707" w:type="dxa"/>
            <w:tcBorders>
              <w:top w:val="single" w:sz="4" w:space="0" w:color="auto"/>
              <w:left w:val="single" w:sz="4" w:space="0" w:color="auto"/>
              <w:bottom w:val="single" w:sz="4" w:space="0" w:color="auto"/>
              <w:right w:val="single" w:sz="4" w:space="0" w:color="auto"/>
            </w:tcBorders>
          </w:tcPr>
          <w:p w14:paraId="70484C43" w14:textId="1991BE69"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Dagoeneko gauzatuta dauden jardueren kasuan, justifikazioa egingo da, gehienez eskaera egin eta hilabeteko epean.</w:t>
            </w:r>
          </w:p>
        </w:tc>
        <w:tc>
          <w:tcPr>
            <w:tcW w:w="5216" w:type="dxa"/>
            <w:tcBorders>
              <w:top w:val="single" w:sz="4" w:space="0" w:color="auto"/>
              <w:left w:val="single" w:sz="4" w:space="0" w:color="auto"/>
              <w:bottom w:val="single" w:sz="4" w:space="0" w:color="auto"/>
              <w:right w:val="single" w:sz="4" w:space="0" w:color="auto"/>
            </w:tcBorders>
          </w:tcPr>
          <w:p w14:paraId="20A2886C" w14:textId="4705FA63"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En cuanto a las actividades que ya estén ejecutadas, la justificación se realizará en el plazo máximo de un mes desde su solicitud.</w:t>
            </w:r>
          </w:p>
        </w:tc>
      </w:tr>
      <w:tr w:rsidR="00F40250" w:rsidRPr="002319BF" w14:paraId="2C7D6417"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1883FD28" w14:textId="77777777"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Gastuak justifikatzeko, dokumentu hauek aurkeztuko dira:</w:t>
            </w:r>
          </w:p>
        </w:tc>
        <w:tc>
          <w:tcPr>
            <w:tcW w:w="5216" w:type="dxa"/>
            <w:tcBorders>
              <w:top w:val="single" w:sz="4" w:space="0" w:color="auto"/>
              <w:left w:val="single" w:sz="4" w:space="0" w:color="auto"/>
              <w:bottom w:val="single" w:sz="4" w:space="0" w:color="auto"/>
              <w:right w:val="single" w:sz="4" w:space="0" w:color="auto"/>
            </w:tcBorders>
          </w:tcPr>
          <w:p w14:paraId="1A93A068" w14:textId="77777777"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Para la justificación de los gastos se presentarán los siguientes documentos:</w:t>
            </w:r>
          </w:p>
        </w:tc>
      </w:tr>
      <w:tr w:rsidR="00F40250" w:rsidRPr="002319BF" w14:paraId="2EC7E268"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61758392" w14:textId="65B78ECB" w:rsidR="00F40250" w:rsidRPr="00522A4A" w:rsidRDefault="00F40250" w:rsidP="00F40250">
            <w:pPr>
              <w:pStyle w:val="Zerrenda-paragrafoa"/>
              <w:numPr>
                <w:ilvl w:val="0"/>
                <w:numId w:val="11"/>
              </w:numPr>
              <w:spacing w:before="120"/>
              <w:ind w:left="746" w:right="113" w:hanging="357"/>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Ekintzaren memoria labur bat (egindako jarduerak, non eta noiz egin diren, zenbat pertsonak parte hartu duten</w:t>
            </w:r>
            <w:r w:rsidR="00BA514D">
              <w:rPr>
                <w:rFonts w:ascii="Garamond" w:eastAsia="Calibri" w:hAnsi="Garamond" w:cs="Arial"/>
                <w:spacing w:val="4"/>
                <w:sz w:val="24"/>
                <w:szCs w:val="24"/>
                <w:lang w:val="eu-ES"/>
              </w:rPr>
              <w:t>, argazkiak</w:t>
            </w:r>
            <w:r w:rsidRPr="00522A4A">
              <w:rPr>
                <w:rFonts w:ascii="Garamond" w:eastAsia="Calibri" w:hAnsi="Garamond" w:cs="Arial"/>
                <w:spacing w:val="4"/>
                <w:sz w:val="24"/>
                <w:szCs w:val="24"/>
                <w:lang w:val="eu-ES"/>
              </w:rPr>
              <w:t xml:space="preserve"> …)</w:t>
            </w:r>
          </w:p>
          <w:p w14:paraId="2E29505D" w14:textId="77777777" w:rsidR="00F40250" w:rsidRPr="00522A4A" w:rsidRDefault="00F40250" w:rsidP="00F40250">
            <w:pPr>
              <w:pStyle w:val="Zerrenda-paragrafoa"/>
              <w:spacing w:before="120"/>
              <w:ind w:left="746" w:right="113"/>
              <w:jc w:val="both"/>
              <w:rPr>
                <w:rFonts w:ascii="Garamond" w:eastAsia="Calibri" w:hAnsi="Garamond" w:cs="Arial"/>
                <w:spacing w:val="4"/>
                <w:sz w:val="24"/>
                <w:szCs w:val="24"/>
                <w:lang w:val="eu-ES"/>
              </w:rPr>
            </w:pPr>
          </w:p>
          <w:p w14:paraId="7445613C" w14:textId="77777777" w:rsidR="00F40250" w:rsidRPr="00522A4A" w:rsidRDefault="00F40250" w:rsidP="00F40250">
            <w:pPr>
              <w:pStyle w:val="Zerrenda-paragrafoa"/>
              <w:numPr>
                <w:ilvl w:val="0"/>
                <w:numId w:val="11"/>
              </w:numPr>
              <w:ind w:left="828" w:right="113" w:hanging="357"/>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Gastuen fakturak</w:t>
            </w:r>
          </w:p>
          <w:p w14:paraId="24B03BE6" w14:textId="77777777" w:rsidR="00F40250" w:rsidRPr="00522A4A" w:rsidRDefault="00F40250" w:rsidP="00F40250">
            <w:pPr>
              <w:pStyle w:val="Zerrenda-paragrafoa"/>
              <w:numPr>
                <w:ilvl w:val="0"/>
                <w:numId w:val="11"/>
              </w:numPr>
              <w:spacing w:after="120"/>
              <w:ind w:left="828" w:right="113" w:hanging="357"/>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Fakturen ordainketa agiriak</w:t>
            </w:r>
          </w:p>
        </w:tc>
        <w:tc>
          <w:tcPr>
            <w:tcW w:w="5216" w:type="dxa"/>
            <w:tcBorders>
              <w:top w:val="single" w:sz="4" w:space="0" w:color="auto"/>
              <w:left w:val="single" w:sz="4" w:space="0" w:color="auto"/>
              <w:bottom w:val="single" w:sz="4" w:space="0" w:color="auto"/>
              <w:right w:val="single" w:sz="4" w:space="0" w:color="auto"/>
            </w:tcBorders>
          </w:tcPr>
          <w:p w14:paraId="17F6BF33" w14:textId="1DAA5E5F" w:rsidR="00F40250" w:rsidRPr="00522A4A" w:rsidRDefault="00F40250" w:rsidP="00F40250">
            <w:pPr>
              <w:pStyle w:val="Zerrenda-paragrafoa"/>
              <w:numPr>
                <w:ilvl w:val="0"/>
                <w:numId w:val="12"/>
              </w:numPr>
              <w:spacing w:before="120"/>
              <w:ind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Breve memoria de la actividad (actividades realizadas, lugar y fecha de realización, </w:t>
            </w:r>
            <w:proofErr w:type="spellStart"/>
            <w:r w:rsidRPr="00522A4A">
              <w:rPr>
                <w:rFonts w:ascii="Garamond" w:eastAsia="Calibri" w:hAnsi="Garamond" w:cs="Arial"/>
                <w:spacing w:val="4"/>
                <w:sz w:val="24"/>
                <w:szCs w:val="24"/>
              </w:rPr>
              <w:t>nº</w:t>
            </w:r>
            <w:proofErr w:type="spellEnd"/>
            <w:r w:rsidRPr="00522A4A">
              <w:rPr>
                <w:rFonts w:ascii="Garamond" w:eastAsia="Calibri" w:hAnsi="Garamond" w:cs="Arial"/>
                <w:spacing w:val="4"/>
                <w:sz w:val="24"/>
                <w:szCs w:val="24"/>
              </w:rPr>
              <w:t xml:space="preserve"> de personas que han participado en la misma</w:t>
            </w:r>
            <w:r w:rsidR="00BA514D">
              <w:rPr>
                <w:rFonts w:ascii="Garamond" w:eastAsia="Calibri" w:hAnsi="Garamond" w:cs="Arial"/>
                <w:spacing w:val="4"/>
                <w:sz w:val="24"/>
                <w:szCs w:val="24"/>
              </w:rPr>
              <w:t>, fotos</w:t>
            </w:r>
            <w:r w:rsidRPr="00522A4A">
              <w:rPr>
                <w:rFonts w:ascii="Garamond" w:eastAsia="Calibri" w:hAnsi="Garamond" w:cs="Arial"/>
                <w:spacing w:val="4"/>
                <w:sz w:val="24"/>
                <w:szCs w:val="24"/>
              </w:rPr>
              <w:t>…)</w:t>
            </w:r>
          </w:p>
          <w:p w14:paraId="7011B66E" w14:textId="77777777" w:rsidR="00F40250" w:rsidRPr="00522A4A" w:rsidRDefault="00F40250" w:rsidP="00F40250">
            <w:pPr>
              <w:pStyle w:val="Zerrenda-paragrafoa"/>
              <w:numPr>
                <w:ilvl w:val="0"/>
                <w:numId w:val="12"/>
              </w:numPr>
              <w:ind w:right="113"/>
              <w:jc w:val="both"/>
              <w:rPr>
                <w:rFonts w:ascii="Garamond" w:eastAsia="Calibri" w:hAnsi="Garamond" w:cs="Arial"/>
                <w:spacing w:val="4"/>
                <w:sz w:val="24"/>
                <w:szCs w:val="24"/>
              </w:rPr>
            </w:pPr>
            <w:r w:rsidRPr="00522A4A">
              <w:rPr>
                <w:rFonts w:ascii="Garamond" w:eastAsia="Calibri" w:hAnsi="Garamond" w:cs="Arial"/>
                <w:spacing w:val="4"/>
                <w:sz w:val="24"/>
                <w:szCs w:val="24"/>
              </w:rPr>
              <w:t>Factura de gastos</w:t>
            </w:r>
          </w:p>
          <w:p w14:paraId="72908EEC" w14:textId="67ED2F90" w:rsidR="00F40250" w:rsidRPr="00522A4A" w:rsidRDefault="00F40250" w:rsidP="00F40250">
            <w:pPr>
              <w:numPr>
                <w:ilvl w:val="0"/>
                <w:numId w:val="12"/>
              </w:numPr>
              <w:spacing w:before="120" w:after="120"/>
              <w:ind w:right="113"/>
              <w:jc w:val="both"/>
              <w:rPr>
                <w:rFonts w:ascii="Garamond" w:eastAsia="Calibri" w:hAnsi="Garamond" w:cs="Arial"/>
                <w:spacing w:val="4"/>
                <w:sz w:val="24"/>
                <w:szCs w:val="24"/>
              </w:rPr>
            </w:pPr>
            <w:r w:rsidRPr="00522A4A">
              <w:rPr>
                <w:rFonts w:ascii="Garamond" w:eastAsia="Calibri" w:hAnsi="Garamond" w:cs="Arial"/>
                <w:spacing w:val="4"/>
                <w:sz w:val="24"/>
                <w:szCs w:val="24"/>
              </w:rPr>
              <w:t>Recibos los pagos realizados</w:t>
            </w:r>
          </w:p>
        </w:tc>
      </w:tr>
      <w:tr w:rsidR="00F40250" w:rsidRPr="002319BF" w14:paraId="2FFD99BB"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45456E32" w14:textId="037D7477" w:rsidR="00F40250" w:rsidRPr="00522A4A" w:rsidRDefault="009842F6"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10</w:t>
            </w:r>
            <w:r w:rsidR="00F40250" w:rsidRPr="00522A4A">
              <w:rPr>
                <w:rFonts w:ascii="Garamond" w:eastAsia="Calibri" w:hAnsi="Garamond" w:cs="Arial"/>
                <w:b/>
                <w:bCs/>
                <w:spacing w:val="4"/>
                <w:sz w:val="24"/>
                <w:szCs w:val="24"/>
                <w:lang w:val="eu-ES"/>
              </w:rPr>
              <w:t>. Programaren diru eskuragarritasuna.</w:t>
            </w:r>
          </w:p>
        </w:tc>
        <w:tc>
          <w:tcPr>
            <w:tcW w:w="5216" w:type="dxa"/>
            <w:tcBorders>
              <w:top w:val="single" w:sz="4" w:space="0" w:color="auto"/>
              <w:left w:val="single" w:sz="4" w:space="0" w:color="auto"/>
              <w:bottom w:val="single" w:sz="4" w:space="0" w:color="auto"/>
              <w:right w:val="single" w:sz="4" w:space="0" w:color="auto"/>
            </w:tcBorders>
            <w:hideMark/>
          </w:tcPr>
          <w:p w14:paraId="13A159C5" w14:textId="7F540CB3" w:rsidR="00F40250" w:rsidRPr="00522A4A" w:rsidRDefault="009842F6"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10</w:t>
            </w:r>
            <w:r w:rsidR="00F40250" w:rsidRPr="00522A4A">
              <w:rPr>
                <w:rFonts w:ascii="Garamond" w:eastAsia="Calibri" w:hAnsi="Garamond" w:cs="Arial"/>
                <w:b/>
                <w:bCs/>
                <w:spacing w:val="4"/>
                <w:sz w:val="24"/>
                <w:szCs w:val="24"/>
              </w:rPr>
              <w:t>. Disponibilidad económica del programa.</w:t>
            </w:r>
          </w:p>
        </w:tc>
      </w:tr>
      <w:tr w:rsidR="00F40250" w:rsidRPr="002319BF" w14:paraId="76AB7972"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2EFF797F" w14:textId="01342CB3" w:rsidR="00F40250" w:rsidRPr="00522A4A" w:rsidRDefault="00F40250" w:rsidP="00F40250">
            <w:pPr>
              <w:spacing w:before="120" w:after="120" w:line="276" w:lineRule="auto"/>
              <w:ind w:left="113" w:right="113"/>
              <w:jc w:val="both"/>
              <w:rPr>
                <w:rFonts w:ascii="Garamond" w:hAnsi="Garamond"/>
                <w:sz w:val="24"/>
                <w:szCs w:val="24"/>
                <w:lang w:val="eu-ES" w:eastAsia="en-US"/>
              </w:rPr>
            </w:pPr>
            <w:r w:rsidRPr="00522A4A">
              <w:rPr>
                <w:rFonts w:ascii="Garamond" w:hAnsi="Garamond"/>
                <w:spacing w:val="4"/>
                <w:sz w:val="24"/>
                <w:szCs w:val="24"/>
                <w:lang w:val="eu-ES"/>
              </w:rPr>
              <w:t>Programa</w:t>
            </w:r>
            <w:r w:rsidRPr="00522A4A">
              <w:rPr>
                <w:rFonts w:ascii="Garamond" w:hAnsi="Garamond"/>
                <w:sz w:val="24"/>
                <w:szCs w:val="24"/>
                <w:lang w:val="eu-ES"/>
              </w:rPr>
              <w:t xml:space="preserve"> hau finantzatuko da </w:t>
            </w:r>
            <w:r w:rsidR="00BA514D">
              <w:rPr>
                <w:rFonts w:ascii="Garamond" w:hAnsi="Garamond"/>
                <w:sz w:val="24"/>
                <w:szCs w:val="24"/>
                <w:shd w:val="clear" w:color="auto" w:fill="FFFFFF"/>
                <w:lang w:val="eu-ES"/>
              </w:rPr>
              <w:t>2023</w:t>
            </w:r>
            <w:r w:rsidRPr="00522A4A">
              <w:rPr>
                <w:rFonts w:ascii="Garamond" w:hAnsi="Garamond"/>
                <w:sz w:val="24"/>
                <w:szCs w:val="24"/>
                <w:lang w:val="eu-ES"/>
              </w:rPr>
              <w:t xml:space="preserve">ko Udal Aurrekontuko  </w:t>
            </w:r>
            <w:r w:rsidRPr="000A54B6">
              <w:rPr>
                <w:rFonts w:ascii="Garamond" w:hAnsi="Garamond"/>
                <w:sz w:val="24"/>
                <w:szCs w:val="24"/>
                <w:lang w:val="eu-ES"/>
              </w:rPr>
              <w:t xml:space="preserve">0700-471-431-00-01 </w:t>
            </w:r>
            <w:r w:rsidRPr="00522A4A">
              <w:rPr>
                <w:rFonts w:ascii="Garamond" w:hAnsi="Garamond"/>
                <w:sz w:val="24"/>
                <w:szCs w:val="24"/>
                <w:lang w:val="eu-ES"/>
              </w:rPr>
              <w:t xml:space="preserve">“Toki Merkataritza sustatzeko dirulaguntzak” partidatik.  Partida horren zuzkidura </w:t>
            </w:r>
            <w:r w:rsidR="009D4E9D">
              <w:rPr>
                <w:rFonts w:ascii="Garamond" w:hAnsi="Garamond"/>
                <w:sz w:val="24"/>
                <w:szCs w:val="24"/>
                <w:lang w:val="eu-ES"/>
              </w:rPr>
              <w:t xml:space="preserve">10.000 </w:t>
            </w:r>
            <w:r w:rsidRPr="00522A4A">
              <w:rPr>
                <w:rFonts w:ascii="Garamond" w:hAnsi="Garamond"/>
                <w:sz w:val="24"/>
                <w:szCs w:val="24"/>
                <w:lang w:val="eu-ES"/>
              </w:rPr>
              <w:t>eurokoa izango da.</w:t>
            </w:r>
          </w:p>
        </w:tc>
        <w:tc>
          <w:tcPr>
            <w:tcW w:w="5216" w:type="dxa"/>
            <w:tcBorders>
              <w:top w:val="single" w:sz="4" w:space="0" w:color="auto"/>
              <w:left w:val="single" w:sz="4" w:space="0" w:color="auto"/>
              <w:bottom w:val="single" w:sz="4" w:space="0" w:color="auto"/>
              <w:right w:val="single" w:sz="4" w:space="0" w:color="auto"/>
            </w:tcBorders>
            <w:hideMark/>
          </w:tcPr>
          <w:p w14:paraId="19E4B975" w14:textId="5EA3CAB2"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Este programa será financiado con cargo </w:t>
            </w:r>
            <w:proofErr w:type="gramStart"/>
            <w:r w:rsidRPr="00522A4A">
              <w:rPr>
                <w:rFonts w:ascii="Garamond" w:eastAsia="Calibri" w:hAnsi="Garamond" w:cs="Arial"/>
                <w:spacing w:val="4"/>
                <w:sz w:val="24"/>
                <w:szCs w:val="24"/>
              </w:rPr>
              <w:t>a  la</w:t>
            </w:r>
            <w:proofErr w:type="gramEnd"/>
            <w:r w:rsidRPr="00522A4A">
              <w:rPr>
                <w:rFonts w:ascii="Garamond" w:eastAsia="Calibri" w:hAnsi="Garamond" w:cs="Arial"/>
                <w:spacing w:val="4"/>
                <w:sz w:val="24"/>
                <w:szCs w:val="24"/>
              </w:rPr>
              <w:t xml:space="preserve"> partida presupuestaria </w:t>
            </w:r>
            <w:bookmarkStart w:id="0" w:name="_Hlk135903364"/>
            <w:r w:rsidRPr="000A54B6">
              <w:rPr>
                <w:rFonts w:ascii="Garamond" w:eastAsia="Calibri" w:hAnsi="Garamond" w:cs="Arial"/>
                <w:spacing w:val="4"/>
                <w:sz w:val="24"/>
                <w:szCs w:val="24"/>
              </w:rPr>
              <w:t xml:space="preserve">0700-471-431-00-01 </w:t>
            </w:r>
            <w:bookmarkEnd w:id="0"/>
            <w:r w:rsidRPr="000A54B6">
              <w:rPr>
                <w:rFonts w:ascii="Garamond" w:eastAsia="Calibri" w:hAnsi="Garamond" w:cs="Arial"/>
                <w:spacing w:val="4"/>
                <w:sz w:val="24"/>
                <w:szCs w:val="24"/>
              </w:rPr>
              <w:t xml:space="preserve">“Subvenciones para el fomento del comercio </w:t>
            </w:r>
            <w:r w:rsidRPr="00522A4A">
              <w:rPr>
                <w:rFonts w:ascii="Garamond" w:eastAsia="Calibri" w:hAnsi="Garamond" w:cs="Arial"/>
                <w:spacing w:val="4"/>
                <w:sz w:val="24"/>
                <w:szCs w:val="24"/>
              </w:rPr>
              <w:t xml:space="preserve">local”. La disponibilidad de la partida será de </w:t>
            </w:r>
            <w:r w:rsidR="009D4E9D">
              <w:rPr>
                <w:rFonts w:ascii="Garamond" w:eastAsia="Calibri" w:hAnsi="Garamond" w:cs="Arial"/>
                <w:spacing w:val="4"/>
                <w:sz w:val="24"/>
                <w:szCs w:val="24"/>
              </w:rPr>
              <w:t>10.000</w:t>
            </w:r>
            <w:r w:rsidRPr="00522A4A">
              <w:rPr>
                <w:rFonts w:ascii="Garamond" w:eastAsia="Calibri" w:hAnsi="Garamond" w:cs="Arial"/>
                <w:spacing w:val="4"/>
                <w:sz w:val="24"/>
                <w:szCs w:val="24"/>
              </w:rPr>
              <w:t xml:space="preserve"> euros. </w:t>
            </w:r>
          </w:p>
        </w:tc>
      </w:tr>
      <w:tr w:rsidR="00F40250" w:rsidRPr="002319BF" w14:paraId="6F5DCF49" w14:textId="77777777" w:rsidTr="00B55DFE">
        <w:tc>
          <w:tcPr>
            <w:tcW w:w="4707" w:type="dxa"/>
            <w:tcBorders>
              <w:top w:val="single" w:sz="4" w:space="0" w:color="auto"/>
              <w:left w:val="single" w:sz="4" w:space="0" w:color="auto"/>
              <w:bottom w:val="single" w:sz="4" w:space="0" w:color="auto"/>
              <w:right w:val="single" w:sz="4" w:space="0" w:color="auto"/>
            </w:tcBorders>
            <w:hideMark/>
          </w:tcPr>
          <w:p w14:paraId="2B5EF03E" w14:textId="77777777" w:rsidR="00F40250" w:rsidRPr="00522A4A" w:rsidRDefault="00F40250" w:rsidP="00F40250">
            <w:pPr>
              <w:spacing w:before="120" w:after="120" w:line="276" w:lineRule="auto"/>
              <w:ind w:left="113" w:right="113"/>
              <w:jc w:val="both"/>
              <w:rPr>
                <w:rFonts w:ascii="Garamond" w:hAnsi="Garamond"/>
                <w:spacing w:val="4"/>
                <w:sz w:val="24"/>
                <w:szCs w:val="24"/>
                <w:lang w:val="eu-ES"/>
              </w:rPr>
            </w:pPr>
            <w:r w:rsidRPr="00522A4A">
              <w:rPr>
                <w:rFonts w:ascii="Garamond" w:hAnsi="Garamond"/>
                <w:spacing w:val="4"/>
                <w:sz w:val="24"/>
                <w:szCs w:val="24"/>
                <w:lang w:val="eu-ES"/>
              </w:rPr>
              <w:t>Ezarritako diru kopurua agortutakoan bukatutzat emango da programa, udalak propio erabaki ezean kreditua handitzea.</w:t>
            </w:r>
          </w:p>
        </w:tc>
        <w:tc>
          <w:tcPr>
            <w:tcW w:w="5216" w:type="dxa"/>
            <w:tcBorders>
              <w:top w:val="single" w:sz="4" w:space="0" w:color="auto"/>
              <w:left w:val="single" w:sz="4" w:space="0" w:color="auto"/>
              <w:bottom w:val="single" w:sz="4" w:space="0" w:color="auto"/>
              <w:right w:val="single" w:sz="4" w:space="0" w:color="auto"/>
            </w:tcBorders>
            <w:hideMark/>
          </w:tcPr>
          <w:p w14:paraId="74334EAA" w14:textId="77777777"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El programa se dará por concluido cuando su consignación presupuestaria se agote, a no ser que el Ayuntamiento expresamente decida aumentar dicho crédito.</w:t>
            </w:r>
          </w:p>
        </w:tc>
      </w:tr>
    </w:tbl>
    <w:p w14:paraId="660EB0D6" w14:textId="77777777" w:rsidR="00522A4A" w:rsidRDefault="00522A4A">
      <w:r>
        <w:br w:type="page"/>
      </w:r>
    </w:p>
    <w:tbl>
      <w:tblPr>
        <w:tblW w:w="9923" w:type="dxa"/>
        <w:tblInd w:w="108" w:type="dxa"/>
        <w:tblLook w:val="04A0" w:firstRow="1" w:lastRow="0" w:firstColumn="1" w:lastColumn="0" w:noHBand="0" w:noVBand="1"/>
      </w:tblPr>
      <w:tblGrid>
        <w:gridCol w:w="4707"/>
        <w:gridCol w:w="5216"/>
      </w:tblGrid>
      <w:tr w:rsidR="00F40250" w:rsidRPr="002319BF" w14:paraId="7C1D5D4E" w14:textId="77777777" w:rsidTr="000A54B6">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7CE60359" w14:textId="117C3BCC" w:rsidR="00F40250" w:rsidRPr="00522A4A" w:rsidRDefault="009842F6"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lastRenderedPageBreak/>
              <w:t>11</w:t>
            </w:r>
            <w:r w:rsidR="00F40250" w:rsidRPr="00522A4A">
              <w:rPr>
                <w:rFonts w:ascii="Garamond" w:eastAsia="Calibri" w:hAnsi="Garamond" w:cs="Arial"/>
                <w:b/>
                <w:bCs/>
                <w:spacing w:val="4"/>
                <w:sz w:val="24"/>
                <w:szCs w:val="24"/>
                <w:lang w:val="eu-ES"/>
              </w:rPr>
              <w:t>.  Eskaerak aztertzea eta ebaztea</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1F1B79D3" w14:textId="10C4853F" w:rsidR="00F40250" w:rsidRPr="00522A4A" w:rsidRDefault="00F40250"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1</w:t>
            </w:r>
            <w:r w:rsidR="009842F6" w:rsidRPr="00522A4A">
              <w:rPr>
                <w:rFonts w:ascii="Garamond" w:eastAsia="Calibri" w:hAnsi="Garamond" w:cs="Arial"/>
                <w:b/>
                <w:bCs/>
                <w:spacing w:val="4"/>
                <w:sz w:val="24"/>
                <w:szCs w:val="24"/>
              </w:rPr>
              <w:t>1</w:t>
            </w:r>
            <w:r w:rsidRPr="00522A4A">
              <w:rPr>
                <w:rFonts w:ascii="Garamond" w:eastAsia="Calibri" w:hAnsi="Garamond" w:cs="Arial"/>
                <w:b/>
                <w:bCs/>
                <w:spacing w:val="4"/>
                <w:sz w:val="24"/>
                <w:szCs w:val="24"/>
              </w:rPr>
              <w:t>. Análisis y resolución de solicitudes</w:t>
            </w:r>
          </w:p>
        </w:tc>
      </w:tr>
      <w:tr w:rsidR="00F40250" w:rsidRPr="002319BF" w14:paraId="1EC6E302" w14:textId="77777777" w:rsidTr="000A54B6">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0D916862" w14:textId="77777777"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Programa honen espedienteak tramitatzeaz Merkataritzako unitate administratiboa arduratuko da.</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1E5E3293" w14:textId="77777777"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La tramitación de los expedientes de este programa corresponderá a la unidad administrativa de Comercio.</w:t>
            </w:r>
          </w:p>
        </w:tc>
      </w:tr>
      <w:tr w:rsidR="00F40250" w:rsidRPr="002319BF" w14:paraId="31DEA6ED" w14:textId="77777777" w:rsidTr="000A54B6">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4EFF80A5" w14:textId="77777777"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Eskaerak aurkeztutako ordenan aztertu eta erabakiko ditu udalak, programaren kreditu agortu arte.</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3AF70745" w14:textId="77777777"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Las solicitudes se resolverán por orden de presentación, hasta que se agote la consignación presupuestaria.</w:t>
            </w:r>
          </w:p>
        </w:tc>
      </w:tr>
      <w:tr w:rsidR="00F40250" w:rsidRPr="002319BF" w14:paraId="77146E5B" w14:textId="77777777" w:rsidTr="000A54B6">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45B6A92A" w14:textId="77777777"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Eskabideak edo harekin batera doan nahitaezko dokumentazioak akatsen bat izanez gero edo osatu barik egonez gero, interesdunek 10 eguneko epea izango dute antzemandako akatsak zuzentzeko, udalak egindako errekerimendua jakinarazi eta hurrengo egunetik aurrera.</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0B848CA6" w14:textId="77777777"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Cuando la solicitud o la documentación preceptiva que la acompaña adolezca de algún defecto o sea incompleta, los interesados dispondrán de un plazo de 10 días, contados a partir del siguiente al de la notificación del requerimiento efectuado por el Ayuntamiento, para subsanar los defectos observados.</w:t>
            </w:r>
          </w:p>
        </w:tc>
      </w:tr>
      <w:tr w:rsidR="00F40250" w:rsidRPr="002319BF" w14:paraId="64189686" w14:textId="77777777" w:rsidTr="000A54B6">
        <w:tc>
          <w:tcPr>
            <w:tcW w:w="4707" w:type="dxa"/>
            <w:tcBorders>
              <w:top w:val="single" w:sz="4" w:space="0" w:color="auto"/>
              <w:left w:val="single" w:sz="4" w:space="0" w:color="auto"/>
              <w:bottom w:val="single" w:sz="4" w:space="0" w:color="auto"/>
              <w:right w:val="single" w:sz="4" w:space="0" w:color="auto"/>
            </w:tcBorders>
            <w:shd w:val="clear" w:color="auto" w:fill="FFFFFF"/>
            <w:hideMark/>
          </w:tcPr>
          <w:p w14:paraId="65DA7FC9" w14:textId="13F7C3D6" w:rsidR="00F40250" w:rsidRPr="00522A4A" w:rsidRDefault="00F40250" w:rsidP="00F40250">
            <w:pPr>
              <w:spacing w:before="120" w:after="120"/>
              <w:ind w:left="113" w:right="113"/>
              <w:jc w:val="both"/>
              <w:rPr>
                <w:rFonts w:ascii="Garamond" w:eastAsia="Calibri" w:hAnsi="Garamond" w:cs="Arial"/>
                <w:spacing w:val="4"/>
                <w:sz w:val="24"/>
                <w:szCs w:val="24"/>
                <w:lang w:val="eu-ES"/>
              </w:rPr>
            </w:pPr>
            <w:r w:rsidRPr="00522A4A">
              <w:rPr>
                <w:rFonts w:ascii="Garamond" w:eastAsia="Calibri" w:hAnsi="Garamond" w:cs="Arial"/>
                <w:spacing w:val="4"/>
                <w:sz w:val="24"/>
                <w:szCs w:val="24"/>
                <w:lang w:val="eu-ES"/>
              </w:rPr>
              <w:t>Horiek zuzendu barik, emandako epea igaroz gero, udalak ez du onartuko dirulaguntza eskabidea, eta beste tramiterik egin barik artxibatu egingo du espedientea.</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0A651D10" w14:textId="717701A1"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Transcurrido el plazo concedido sin haber procedido a la subsanación, el Ayuntamiento inadmitirá la solicitud de subvención y archivará el expediente sin más trámite.</w:t>
            </w:r>
          </w:p>
        </w:tc>
      </w:tr>
      <w:tr w:rsidR="00F40250" w:rsidRPr="002319BF" w14:paraId="3EA30736"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1E5376DC" w14:textId="373D5F7C" w:rsidR="00F40250" w:rsidRPr="00522A4A" w:rsidRDefault="00F40250"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1</w:t>
            </w:r>
            <w:r w:rsidR="009842F6" w:rsidRPr="00522A4A">
              <w:rPr>
                <w:rFonts w:ascii="Garamond" w:eastAsia="Calibri" w:hAnsi="Garamond" w:cs="Arial"/>
                <w:b/>
                <w:bCs/>
                <w:spacing w:val="4"/>
                <w:sz w:val="24"/>
                <w:szCs w:val="24"/>
                <w:lang w:val="eu-ES"/>
              </w:rPr>
              <w:t>2</w:t>
            </w:r>
            <w:r w:rsidRPr="00522A4A">
              <w:rPr>
                <w:rFonts w:ascii="Garamond" w:eastAsia="Calibri" w:hAnsi="Garamond" w:cs="Arial"/>
                <w:b/>
                <w:bCs/>
                <w:spacing w:val="4"/>
                <w:sz w:val="24"/>
                <w:szCs w:val="24"/>
                <w:lang w:val="eu-ES"/>
              </w:rPr>
              <w:t>. Ordaintzeko modua</w:t>
            </w:r>
          </w:p>
        </w:tc>
        <w:tc>
          <w:tcPr>
            <w:tcW w:w="5216" w:type="dxa"/>
            <w:tcBorders>
              <w:top w:val="single" w:sz="4" w:space="0" w:color="auto"/>
              <w:left w:val="single" w:sz="4" w:space="0" w:color="auto"/>
              <w:bottom w:val="single" w:sz="4" w:space="0" w:color="auto"/>
              <w:right w:val="single" w:sz="4" w:space="0" w:color="auto"/>
            </w:tcBorders>
            <w:hideMark/>
          </w:tcPr>
          <w:p w14:paraId="0303AA25" w14:textId="2C7A6315" w:rsidR="00F40250" w:rsidRPr="00522A4A" w:rsidRDefault="00F40250"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1</w:t>
            </w:r>
            <w:r w:rsidR="009842F6" w:rsidRPr="00522A4A">
              <w:rPr>
                <w:rFonts w:ascii="Garamond" w:eastAsia="Calibri" w:hAnsi="Garamond" w:cs="Arial"/>
                <w:b/>
                <w:bCs/>
                <w:spacing w:val="4"/>
                <w:sz w:val="24"/>
                <w:szCs w:val="24"/>
              </w:rPr>
              <w:t>2</w:t>
            </w:r>
            <w:r w:rsidRPr="00522A4A">
              <w:rPr>
                <w:rFonts w:ascii="Garamond" w:eastAsia="Calibri" w:hAnsi="Garamond" w:cs="Arial"/>
                <w:b/>
                <w:bCs/>
                <w:spacing w:val="4"/>
                <w:sz w:val="24"/>
                <w:szCs w:val="24"/>
              </w:rPr>
              <w:t>. Forma de pago</w:t>
            </w:r>
          </w:p>
        </w:tc>
      </w:tr>
      <w:tr w:rsidR="00F40250" w:rsidRPr="002319BF" w14:paraId="4641A185"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0F587E2F" w14:textId="77777777" w:rsidR="00F40250" w:rsidRPr="00522A4A" w:rsidRDefault="00F40250" w:rsidP="00F40250">
            <w:pPr>
              <w:spacing w:before="120" w:after="120"/>
              <w:ind w:left="113" w:right="113"/>
              <w:jc w:val="both"/>
              <w:rPr>
                <w:rFonts w:ascii="Garamond" w:eastAsia="Calibri" w:hAnsi="Garamond" w:cs="Arial"/>
                <w:spacing w:val="-5"/>
                <w:sz w:val="24"/>
                <w:szCs w:val="24"/>
                <w:lang w:val="eu-ES"/>
              </w:rPr>
            </w:pPr>
            <w:proofErr w:type="spellStart"/>
            <w:r w:rsidRPr="00522A4A">
              <w:rPr>
                <w:rFonts w:ascii="Garamond" w:eastAsia="Calibri" w:hAnsi="Garamond" w:cs="Arial"/>
                <w:spacing w:val="4"/>
                <w:sz w:val="24"/>
                <w:szCs w:val="24"/>
              </w:rPr>
              <w:t>Udalak</w:t>
            </w:r>
            <w:proofErr w:type="spellEnd"/>
            <w:r w:rsidRPr="00522A4A">
              <w:rPr>
                <w:rFonts w:ascii="Garamond" w:eastAsia="Calibri" w:hAnsi="Garamond" w:cs="Arial"/>
                <w:spacing w:val="4"/>
                <w:sz w:val="24"/>
                <w:szCs w:val="24"/>
              </w:rPr>
              <w:t xml:space="preserve"> </w:t>
            </w:r>
            <w:proofErr w:type="spellStart"/>
            <w:r w:rsidRPr="00522A4A">
              <w:rPr>
                <w:rFonts w:ascii="Garamond" w:eastAsia="Calibri" w:hAnsi="Garamond" w:cs="Arial"/>
                <w:spacing w:val="4"/>
                <w:sz w:val="24"/>
                <w:szCs w:val="24"/>
              </w:rPr>
              <w:t>laguntzak</w:t>
            </w:r>
            <w:proofErr w:type="spellEnd"/>
            <w:r w:rsidRPr="00522A4A">
              <w:rPr>
                <w:rFonts w:ascii="Garamond" w:eastAsia="Calibri" w:hAnsi="Garamond" w:cs="Arial"/>
                <w:spacing w:val="4"/>
                <w:sz w:val="24"/>
                <w:szCs w:val="24"/>
              </w:rPr>
              <w:t xml:space="preserve"> </w:t>
            </w:r>
            <w:proofErr w:type="spellStart"/>
            <w:r w:rsidRPr="00522A4A">
              <w:rPr>
                <w:rFonts w:ascii="Garamond" w:eastAsia="Calibri" w:hAnsi="Garamond" w:cs="Arial"/>
                <w:spacing w:val="4"/>
                <w:sz w:val="24"/>
                <w:szCs w:val="24"/>
              </w:rPr>
              <w:t>ordainduko</w:t>
            </w:r>
            <w:proofErr w:type="spellEnd"/>
            <w:r w:rsidRPr="00522A4A">
              <w:rPr>
                <w:rFonts w:ascii="Garamond" w:eastAsia="Calibri" w:hAnsi="Garamond" w:cs="Arial"/>
                <w:spacing w:val="4"/>
                <w:sz w:val="24"/>
                <w:szCs w:val="24"/>
              </w:rPr>
              <w:t xml:space="preserve"> </w:t>
            </w:r>
            <w:proofErr w:type="spellStart"/>
            <w:r w:rsidRPr="00522A4A">
              <w:rPr>
                <w:rFonts w:ascii="Garamond" w:eastAsia="Calibri" w:hAnsi="Garamond" w:cs="Arial"/>
                <w:spacing w:val="4"/>
                <w:sz w:val="24"/>
                <w:szCs w:val="24"/>
              </w:rPr>
              <w:t>ditu</w:t>
            </w:r>
            <w:proofErr w:type="spellEnd"/>
            <w:r w:rsidRPr="00522A4A">
              <w:rPr>
                <w:rFonts w:ascii="Garamond" w:eastAsia="Calibri" w:hAnsi="Garamond" w:cs="Arial"/>
                <w:spacing w:val="4"/>
                <w:sz w:val="24"/>
                <w:szCs w:val="24"/>
              </w:rPr>
              <w:t xml:space="preserve"> </w:t>
            </w:r>
            <w:proofErr w:type="spellStart"/>
            <w:r w:rsidRPr="00522A4A">
              <w:rPr>
                <w:rFonts w:ascii="Garamond" w:eastAsia="Calibri" w:hAnsi="Garamond" w:cs="Arial"/>
                <w:spacing w:val="4"/>
                <w:sz w:val="24"/>
                <w:szCs w:val="24"/>
              </w:rPr>
              <w:t>eskaerak</w:t>
            </w:r>
            <w:proofErr w:type="spellEnd"/>
            <w:r w:rsidRPr="00522A4A">
              <w:rPr>
                <w:rFonts w:ascii="Garamond" w:eastAsia="Calibri" w:hAnsi="Garamond" w:cs="Arial"/>
                <w:spacing w:val="4"/>
                <w:sz w:val="24"/>
                <w:szCs w:val="24"/>
              </w:rPr>
              <w:t xml:space="preserve"> jaso eta </w:t>
            </w:r>
            <w:proofErr w:type="spellStart"/>
            <w:r w:rsidRPr="00522A4A">
              <w:rPr>
                <w:rFonts w:ascii="Garamond" w:eastAsia="Calibri" w:hAnsi="Garamond" w:cs="Arial"/>
                <w:spacing w:val="4"/>
                <w:sz w:val="24"/>
                <w:szCs w:val="24"/>
              </w:rPr>
              <w:t>ebatzi</w:t>
            </w:r>
            <w:proofErr w:type="spellEnd"/>
            <w:r w:rsidRPr="00522A4A">
              <w:rPr>
                <w:rFonts w:ascii="Garamond" w:eastAsia="Calibri" w:hAnsi="Garamond" w:cs="Arial"/>
                <w:spacing w:val="4"/>
                <w:sz w:val="24"/>
                <w:szCs w:val="24"/>
              </w:rPr>
              <w:t xml:space="preserve"> </w:t>
            </w:r>
            <w:proofErr w:type="spellStart"/>
            <w:r w:rsidRPr="00522A4A">
              <w:rPr>
                <w:rFonts w:ascii="Garamond" w:eastAsia="Calibri" w:hAnsi="Garamond" w:cs="Arial"/>
                <w:spacing w:val="4"/>
                <w:sz w:val="24"/>
                <w:szCs w:val="24"/>
              </w:rPr>
              <w:t>ahala</w:t>
            </w:r>
            <w:proofErr w:type="spellEnd"/>
            <w:r w:rsidRPr="00522A4A">
              <w:rPr>
                <w:rFonts w:ascii="Garamond" w:eastAsia="Calibri" w:hAnsi="Garamond" w:cs="Arial"/>
                <w:spacing w:val="4"/>
                <w:sz w:val="24"/>
                <w:szCs w:val="24"/>
              </w:rPr>
              <w:t>.</w:t>
            </w:r>
          </w:p>
        </w:tc>
        <w:tc>
          <w:tcPr>
            <w:tcW w:w="5216" w:type="dxa"/>
            <w:tcBorders>
              <w:top w:val="single" w:sz="4" w:space="0" w:color="auto"/>
              <w:left w:val="single" w:sz="4" w:space="0" w:color="auto"/>
              <w:bottom w:val="single" w:sz="4" w:space="0" w:color="auto"/>
              <w:right w:val="single" w:sz="4" w:space="0" w:color="auto"/>
            </w:tcBorders>
            <w:hideMark/>
          </w:tcPr>
          <w:p w14:paraId="50ED9A34" w14:textId="685CB648"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El Ayuntamiento abonará las ayudas en función de la recepción y resolución de </w:t>
            </w:r>
            <w:proofErr w:type="gramStart"/>
            <w:r w:rsidRPr="00522A4A">
              <w:rPr>
                <w:rFonts w:ascii="Garamond" w:eastAsia="Calibri" w:hAnsi="Garamond" w:cs="Arial"/>
                <w:spacing w:val="4"/>
                <w:sz w:val="24"/>
                <w:szCs w:val="24"/>
              </w:rPr>
              <w:t>las mismas</w:t>
            </w:r>
            <w:proofErr w:type="gramEnd"/>
            <w:r w:rsidRPr="00522A4A">
              <w:rPr>
                <w:rFonts w:ascii="Garamond" w:eastAsia="Calibri" w:hAnsi="Garamond" w:cs="Arial"/>
                <w:spacing w:val="4"/>
                <w:sz w:val="24"/>
                <w:szCs w:val="24"/>
              </w:rPr>
              <w:t>.</w:t>
            </w:r>
          </w:p>
        </w:tc>
      </w:tr>
      <w:tr w:rsidR="00F40250" w:rsidRPr="002319BF" w14:paraId="4E456273"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269F11B6" w14:textId="77777777" w:rsidR="00F40250" w:rsidRPr="00522A4A" w:rsidRDefault="00F40250" w:rsidP="00F40250">
            <w:pPr>
              <w:spacing w:before="120" w:after="120"/>
              <w:ind w:left="113" w:right="113"/>
              <w:jc w:val="both"/>
              <w:rPr>
                <w:rFonts w:ascii="Garamond" w:eastAsia="Calibri" w:hAnsi="Garamond" w:cs="Arial"/>
                <w:b/>
                <w:bCs/>
                <w:spacing w:val="4"/>
                <w:sz w:val="24"/>
                <w:szCs w:val="24"/>
                <w:lang w:val="eu-ES"/>
              </w:rPr>
            </w:pPr>
          </w:p>
          <w:p w14:paraId="5EDE42FB" w14:textId="7136EAF3" w:rsidR="00F40250" w:rsidRPr="00522A4A" w:rsidRDefault="00F40250"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t>1</w:t>
            </w:r>
            <w:r w:rsidR="009842F6" w:rsidRPr="00522A4A">
              <w:rPr>
                <w:rFonts w:ascii="Garamond" w:eastAsia="Calibri" w:hAnsi="Garamond" w:cs="Arial"/>
                <w:b/>
                <w:bCs/>
                <w:spacing w:val="4"/>
                <w:sz w:val="24"/>
                <w:szCs w:val="24"/>
                <w:lang w:val="eu-ES"/>
              </w:rPr>
              <w:t>3</w:t>
            </w:r>
            <w:r w:rsidRPr="00522A4A">
              <w:rPr>
                <w:rFonts w:ascii="Garamond" w:eastAsia="Calibri" w:hAnsi="Garamond" w:cs="Arial"/>
                <w:b/>
                <w:bCs/>
                <w:spacing w:val="4"/>
                <w:sz w:val="24"/>
                <w:szCs w:val="24"/>
                <w:lang w:val="eu-ES"/>
              </w:rPr>
              <w:t>. Bateragarritasuna beste dirulaguntza batzuekin</w:t>
            </w:r>
          </w:p>
        </w:tc>
        <w:tc>
          <w:tcPr>
            <w:tcW w:w="5216" w:type="dxa"/>
            <w:tcBorders>
              <w:top w:val="single" w:sz="4" w:space="0" w:color="auto"/>
              <w:left w:val="single" w:sz="4" w:space="0" w:color="auto"/>
              <w:bottom w:val="single" w:sz="4" w:space="0" w:color="auto"/>
              <w:right w:val="single" w:sz="4" w:space="0" w:color="auto"/>
            </w:tcBorders>
            <w:hideMark/>
          </w:tcPr>
          <w:p w14:paraId="59CB3E7C" w14:textId="77777777" w:rsidR="00F40250" w:rsidRPr="00522A4A" w:rsidRDefault="00F40250" w:rsidP="00F40250">
            <w:pPr>
              <w:spacing w:before="120" w:after="120"/>
              <w:ind w:left="113" w:right="113"/>
              <w:jc w:val="both"/>
              <w:rPr>
                <w:rFonts w:ascii="Garamond" w:eastAsia="Calibri" w:hAnsi="Garamond" w:cs="Arial"/>
                <w:b/>
                <w:bCs/>
                <w:spacing w:val="4"/>
                <w:sz w:val="24"/>
                <w:szCs w:val="24"/>
              </w:rPr>
            </w:pPr>
          </w:p>
          <w:p w14:paraId="0FBC84F5" w14:textId="52B4EA36" w:rsidR="00F40250" w:rsidRPr="00522A4A" w:rsidRDefault="00F40250"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1</w:t>
            </w:r>
            <w:r w:rsidR="009842F6" w:rsidRPr="00522A4A">
              <w:rPr>
                <w:rFonts w:ascii="Garamond" w:eastAsia="Calibri" w:hAnsi="Garamond" w:cs="Arial"/>
                <w:b/>
                <w:bCs/>
                <w:spacing w:val="4"/>
                <w:sz w:val="24"/>
                <w:szCs w:val="24"/>
              </w:rPr>
              <w:t>3</w:t>
            </w:r>
            <w:r w:rsidRPr="00522A4A">
              <w:rPr>
                <w:rFonts w:ascii="Garamond" w:eastAsia="Calibri" w:hAnsi="Garamond" w:cs="Arial"/>
                <w:b/>
                <w:bCs/>
                <w:spacing w:val="4"/>
                <w:sz w:val="24"/>
                <w:szCs w:val="24"/>
              </w:rPr>
              <w:t>. Compatibilidad con otras subvenciones</w:t>
            </w:r>
          </w:p>
        </w:tc>
      </w:tr>
      <w:tr w:rsidR="00F40250" w:rsidRPr="002319BF" w14:paraId="6185C6BF"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56DEBF80" w14:textId="77777777" w:rsidR="00F40250" w:rsidRPr="00522A4A" w:rsidRDefault="00F40250" w:rsidP="00F40250">
            <w:pPr>
              <w:spacing w:before="120" w:after="120"/>
              <w:ind w:left="113" w:right="113"/>
              <w:jc w:val="both"/>
              <w:rPr>
                <w:rFonts w:ascii="Garamond" w:eastAsia="Calibri" w:hAnsi="Garamond" w:cs="Arial"/>
                <w:sz w:val="24"/>
                <w:szCs w:val="24"/>
                <w:lang w:val="eu-ES"/>
              </w:rPr>
            </w:pPr>
            <w:r w:rsidRPr="00522A4A">
              <w:rPr>
                <w:rFonts w:ascii="Garamond" w:eastAsia="Calibri" w:hAnsi="Garamond" w:cs="Arial"/>
                <w:spacing w:val="-2"/>
                <w:sz w:val="24"/>
                <w:szCs w:val="24"/>
                <w:lang w:val="eu-ES"/>
              </w:rPr>
              <w:t>P</w:t>
            </w:r>
            <w:r w:rsidRPr="00522A4A">
              <w:rPr>
                <w:rFonts w:ascii="Garamond" w:eastAsia="Calibri" w:hAnsi="Garamond" w:cs="Arial"/>
                <w:spacing w:val="-5"/>
                <w:sz w:val="24"/>
                <w:szCs w:val="24"/>
                <w:lang w:val="eu-ES"/>
              </w:rPr>
              <w:t>r</w:t>
            </w:r>
            <w:r w:rsidRPr="00522A4A">
              <w:rPr>
                <w:rFonts w:ascii="Garamond" w:eastAsia="Calibri" w:hAnsi="Garamond" w:cs="Arial"/>
                <w:spacing w:val="-2"/>
                <w:sz w:val="24"/>
                <w:szCs w:val="24"/>
                <w:lang w:val="eu-ES"/>
              </w:rPr>
              <w:t>ogram</w:t>
            </w:r>
            <w:r w:rsidRPr="00522A4A">
              <w:rPr>
                <w:rFonts w:ascii="Garamond" w:eastAsia="Calibri" w:hAnsi="Garamond" w:cs="Arial"/>
                <w:sz w:val="24"/>
                <w:szCs w:val="24"/>
                <w:lang w:val="eu-ES"/>
              </w:rPr>
              <w:t>a</w:t>
            </w:r>
            <w:r w:rsidRPr="00522A4A">
              <w:rPr>
                <w:rFonts w:ascii="Garamond" w:eastAsia="Calibri" w:hAnsi="Garamond" w:cs="Arial"/>
                <w:spacing w:val="-10"/>
                <w:sz w:val="24"/>
                <w:szCs w:val="24"/>
                <w:lang w:val="eu-ES"/>
              </w:rPr>
              <w:t xml:space="preserve"> </w:t>
            </w:r>
            <w:r w:rsidRPr="00522A4A">
              <w:rPr>
                <w:rFonts w:ascii="Garamond" w:eastAsia="Calibri" w:hAnsi="Garamond" w:cs="Arial"/>
                <w:spacing w:val="-2"/>
                <w:sz w:val="24"/>
                <w:szCs w:val="24"/>
                <w:lang w:val="eu-ES"/>
              </w:rPr>
              <w:t>honeta</w:t>
            </w:r>
            <w:r w:rsidRPr="00522A4A">
              <w:rPr>
                <w:rFonts w:ascii="Garamond" w:eastAsia="Calibri" w:hAnsi="Garamond" w:cs="Arial"/>
                <w:sz w:val="24"/>
                <w:szCs w:val="24"/>
                <w:lang w:val="eu-ES"/>
              </w:rPr>
              <w:t>n</w:t>
            </w:r>
            <w:r w:rsidRPr="00522A4A">
              <w:rPr>
                <w:rFonts w:ascii="Garamond" w:eastAsia="Calibri" w:hAnsi="Garamond" w:cs="Arial"/>
                <w:spacing w:val="-7"/>
                <w:sz w:val="24"/>
                <w:szCs w:val="24"/>
                <w:lang w:val="eu-ES"/>
              </w:rPr>
              <w:t xml:space="preserve"> </w:t>
            </w:r>
            <w:r w:rsidRPr="00522A4A">
              <w:rPr>
                <w:rFonts w:ascii="Garamond" w:eastAsia="Calibri" w:hAnsi="Garamond" w:cs="Arial"/>
                <w:spacing w:val="-2"/>
                <w:sz w:val="24"/>
                <w:szCs w:val="24"/>
                <w:lang w:val="eu-ES"/>
              </w:rPr>
              <w:t>aur</w:t>
            </w:r>
            <w:r w:rsidRPr="00522A4A">
              <w:rPr>
                <w:rFonts w:ascii="Garamond" w:eastAsia="Calibri" w:hAnsi="Garamond" w:cs="Arial"/>
                <w:spacing w:val="-5"/>
                <w:sz w:val="24"/>
                <w:szCs w:val="24"/>
                <w:lang w:val="eu-ES"/>
              </w:rPr>
              <w:t>r</w:t>
            </w:r>
            <w:r w:rsidRPr="00522A4A">
              <w:rPr>
                <w:rFonts w:ascii="Garamond" w:eastAsia="Calibri" w:hAnsi="Garamond" w:cs="Arial"/>
                <w:spacing w:val="-2"/>
                <w:sz w:val="24"/>
                <w:szCs w:val="24"/>
                <w:lang w:val="eu-ES"/>
              </w:rPr>
              <w:t>eikusitak</w:t>
            </w:r>
            <w:r w:rsidRPr="00522A4A">
              <w:rPr>
                <w:rFonts w:ascii="Garamond" w:eastAsia="Calibri" w:hAnsi="Garamond" w:cs="Arial"/>
                <w:sz w:val="24"/>
                <w:szCs w:val="24"/>
                <w:lang w:val="eu-ES"/>
              </w:rPr>
              <w:t>o</w:t>
            </w:r>
            <w:r w:rsidRPr="00522A4A">
              <w:rPr>
                <w:rFonts w:ascii="Garamond" w:eastAsia="Calibri" w:hAnsi="Garamond" w:cs="Arial"/>
                <w:spacing w:val="-5"/>
                <w:sz w:val="24"/>
                <w:szCs w:val="24"/>
                <w:lang w:val="eu-ES"/>
              </w:rPr>
              <w:t xml:space="preserve"> </w:t>
            </w:r>
            <w:r w:rsidRPr="00522A4A">
              <w:rPr>
                <w:rFonts w:ascii="Garamond" w:eastAsia="Calibri" w:hAnsi="Garamond" w:cs="Arial"/>
                <w:spacing w:val="-2"/>
                <w:sz w:val="24"/>
                <w:szCs w:val="24"/>
                <w:lang w:val="eu-ES"/>
              </w:rPr>
              <w:t>laguntza</w:t>
            </w:r>
            <w:r w:rsidRPr="00522A4A">
              <w:rPr>
                <w:rFonts w:ascii="Garamond" w:eastAsia="Calibri" w:hAnsi="Garamond" w:cs="Arial"/>
                <w:sz w:val="24"/>
                <w:szCs w:val="24"/>
                <w:lang w:val="eu-ES"/>
              </w:rPr>
              <w:t>k</w:t>
            </w:r>
            <w:r w:rsidRPr="00522A4A">
              <w:rPr>
                <w:rFonts w:ascii="Garamond" w:eastAsia="Calibri" w:hAnsi="Garamond" w:cs="Arial"/>
                <w:spacing w:val="-7"/>
                <w:sz w:val="24"/>
                <w:szCs w:val="24"/>
                <w:lang w:val="eu-ES"/>
              </w:rPr>
              <w:t xml:space="preserve"> </w:t>
            </w:r>
            <w:r w:rsidRPr="00522A4A">
              <w:rPr>
                <w:rFonts w:ascii="Garamond" w:eastAsia="Calibri" w:hAnsi="Garamond" w:cs="Arial"/>
                <w:bCs/>
                <w:sz w:val="24"/>
                <w:szCs w:val="24"/>
                <w:lang w:val="eu-ES"/>
              </w:rPr>
              <w:t>bateragarriak</w:t>
            </w:r>
            <w:r w:rsidRPr="00522A4A">
              <w:rPr>
                <w:rFonts w:ascii="Garamond" w:eastAsia="Calibri" w:hAnsi="Garamond" w:cs="Arial"/>
                <w:spacing w:val="-7"/>
                <w:sz w:val="24"/>
                <w:szCs w:val="24"/>
                <w:lang w:val="eu-ES"/>
              </w:rPr>
              <w:t xml:space="preserve"> </w:t>
            </w:r>
            <w:r w:rsidRPr="00522A4A">
              <w:rPr>
                <w:rFonts w:ascii="Garamond" w:eastAsia="Calibri" w:hAnsi="Garamond" w:cs="Arial"/>
                <w:spacing w:val="-2"/>
                <w:sz w:val="24"/>
                <w:szCs w:val="24"/>
                <w:lang w:val="eu-ES"/>
              </w:rPr>
              <w:t xml:space="preserve">izango </w:t>
            </w:r>
            <w:r w:rsidRPr="00522A4A">
              <w:rPr>
                <w:rFonts w:ascii="Garamond" w:eastAsia="Calibri" w:hAnsi="Garamond" w:cs="Arial"/>
                <w:spacing w:val="-7"/>
                <w:sz w:val="24"/>
                <w:szCs w:val="24"/>
                <w:lang w:val="eu-ES"/>
              </w:rPr>
              <w:t>dir</w:t>
            </w:r>
            <w:r w:rsidRPr="00522A4A">
              <w:rPr>
                <w:rFonts w:ascii="Garamond" w:eastAsia="Calibri" w:hAnsi="Garamond" w:cs="Arial"/>
                <w:sz w:val="24"/>
                <w:szCs w:val="24"/>
                <w:lang w:val="eu-ES"/>
              </w:rPr>
              <w:t>a</w:t>
            </w:r>
            <w:r w:rsidRPr="00522A4A">
              <w:rPr>
                <w:rFonts w:ascii="Garamond" w:eastAsia="Calibri" w:hAnsi="Garamond" w:cs="Arial"/>
                <w:spacing w:val="-8"/>
                <w:sz w:val="24"/>
                <w:szCs w:val="24"/>
                <w:lang w:val="eu-ES"/>
              </w:rPr>
              <w:t xml:space="preserve"> beste edozein laguntzarekin, </w:t>
            </w:r>
            <w:r w:rsidRPr="00522A4A">
              <w:rPr>
                <w:rFonts w:ascii="Garamond" w:eastAsia="Calibri" w:hAnsi="Garamond" w:cs="Arial"/>
                <w:spacing w:val="-7"/>
                <w:sz w:val="24"/>
                <w:szCs w:val="24"/>
                <w:lang w:val="eu-ES"/>
              </w:rPr>
              <w:t>kontzept</w:t>
            </w:r>
            <w:r w:rsidRPr="00522A4A">
              <w:rPr>
                <w:rFonts w:ascii="Garamond" w:eastAsia="Calibri" w:hAnsi="Garamond" w:cs="Arial"/>
                <w:sz w:val="24"/>
                <w:szCs w:val="24"/>
                <w:lang w:val="eu-ES"/>
              </w:rPr>
              <w:t>u</w:t>
            </w:r>
            <w:r w:rsidRPr="00522A4A">
              <w:rPr>
                <w:rFonts w:ascii="Garamond" w:eastAsia="Calibri" w:hAnsi="Garamond" w:cs="Arial"/>
                <w:spacing w:val="4"/>
                <w:sz w:val="24"/>
                <w:szCs w:val="24"/>
                <w:lang w:val="eu-ES"/>
              </w:rPr>
              <w:t xml:space="preserve"> </w:t>
            </w:r>
            <w:r w:rsidRPr="00522A4A">
              <w:rPr>
                <w:rFonts w:ascii="Garamond" w:eastAsia="Calibri" w:hAnsi="Garamond" w:cs="Arial"/>
                <w:spacing w:val="-7"/>
                <w:sz w:val="24"/>
                <w:szCs w:val="24"/>
                <w:lang w:val="eu-ES"/>
              </w:rPr>
              <w:t>beragatik</w:t>
            </w:r>
            <w:r w:rsidRPr="00522A4A">
              <w:rPr>
                <w:rFonts w:ascii="Garamond" w:eastAsia="Calibri" w:hAnsi="Garamond" w:cs="Arial"/>
                <w:spacing w:val="-11"/>
                <w:sz w:val="24"/>
                <w:szCs w:val="24"/>
                <w:lang w:val="eu-ES"/>
              </w:rPr>
              <w:t xml:space="preserve"> beste </w:t>
            </w:r>
            <w:r w:rsidRPr="00522A4A">
              <w:rPr>
                <w:rFonts w:ascii="Garamond" w:eastAsia="Calibri" w:hAnsi="Garamond" w:cs="Arial"/>
                <w:spacing w:val="-7"/>
                <w:sz w:val="24"/>
                <w:szCs w:val="24"/>
                <w:lang w:val="eu-ES"/>
              </w:rPr>
              <w:t>erakund</w:t>
            </w:r>
            <w:r w:rsidRPr="00522A4A">
              <w:rPr>
                <w:rFonts w:ascii="Garamond" w:eastAsia="Calibri" w:hAnsi="Garamond" w:cs="Arial"/>
                <w:sz w:val="24"/>
                <w:szCs w:val="24"/>
                <w:lang w:val="eu-ES"/>
              </w:rPr>
              <w:t>e</w:t>
            </w:r>
            <w:r w:rsidRPr="00522A4A">
              <w:rPr>
                <w:rFonts w:ascii="Garamond" w:eastAsia="Calibri" w:hAnsi="Garamond" w:cs="Arial"/>
                <w:spacing w:val="-18"/>
                <w:sz w:val="24"/>
                <w:szCs w:val="24"/>
                <w:lang w:val="eu-ES"/>
              </w:rPr>
              <w:t xml:space="preserve"> </w:t>
            </w:r>
            <w:r w:rsidRPr="00522A4A">
              <w:rPr>
                <w:rFonts w:ascii="Garamond" w:eastAsia="Calibri" w:hAnsi="Garamond" w:cs="Arial"/>
                <w:spacing w:val="-7"/>
                <w:sz w:val="24"/>
                <w:szCs w:val="24"/>
                <w:lang w:val="eu-ES"/>
              </w:rPr>
              <w:t>publik</w:t>
            </w:r>
            <w:r w:rsidRPr="00522A4A">
              <w:rPr>
                <w:rFonts w:ascii="Garamond" w:eastAsia="Calibri" w:hAnsi="Garamond" w:cs="Arial"/>
                <w:sz w:val="24"/>
                <w:szCs w:val="24"/>
                <w:lang w:val="eu-ES"/>
              </w:rPr>
              <w:t>o</w:t>
            </w:r>
            <w:r w:rsidRPr="00522A4A">
              <w:rPr>
                <w:rFonts w:ascii="Garamond" w:eastAsia="Calibri" w:hAnsi="Garamond" w:cs="Arial"/>
                <w:spacing w:val="5"/>
                <w:sz w:val="24"/>
                <w:szCs w:val="24"/>
                <w:lang w:val="eu-ES"/>
              </w:rPr>
              <w:t xml:space="preserve"> </w:t>
            </w:r>
            <w:r w:rsidRPr="00522A4A">
              <w:rPr>
                <w:rFonts w:ascii="Garamond" w:eastAsia="Calibri" w:hAnsi="Garamond" w:cs="Arial"/>
                <w:spacing w:val="-7"/>
                <w:sz w:val="24"/>
                <w:szCs w:val="24"/>
                <w:lang w:val="eu-ES"/>
              </w:rPr>
              <w:t>ed</w:t>
            </w:r>
            <w:r w:rsidRPr="00522A4A">
              <w:rPr>
                <w:rFonts w:ascii="Garamond" w:eastAsia="Calibri" w:hAnsi="Garamond" w:cs="Arial"/>
                <w:sz w:val="24"/>
                <w:szCs w:val="24"/>
                <w:lang w:val="eu-ES"/>
              </w:rPr>
              <w:t>o</w:t>
            </w:r>
            <w:r w:rsidRPr="00522A4A">
              <w:rPr>
                <w:rFonts w:ascii="Garamond" w:eastAsia="Calibri" w:hAnsi="Garamond" w:cs="Arial"/>
                <w:spacing w:val="-5"/>
                <w:sz w:val="24"/>
                <w:szCs w:val="24"/>
                <w:lang w:val="eu-ES"/>
              </w:rPr>
              <w:t xml:space="preserve"> </w:t>
            </w:r>
            <w:r w:rsidRPr="00522A4A">
              <w:rPr>
                <w:rFonts w:ascii="Garamond" w:eastAsia="Calibri" w:hAnsi="Garamond" w:cs="Arial"/>
                <w:spacing w:val="-2"/>
                <w:sz w:val="24"/>
                <w:szCs w:val="24"/>
                <w:lang w:val="eu-ES"/>
              </w:rPr>
              <w:t xml:space="preserve">pribatuetatik jasotzen direnean, betiere ez bada gertatzen </w:t>
            </w:r>
            <w:proofErr w:type="spellStart"/>
            <w:r w:rsidRPr="00522A4A">
              <w:rPr>
                <w:rFonts w:ascii="Garamond" w:eastAsia="Calibri" w:hAnsi="Garamond" w:cs="Arial"/>
                <w:spacing w:val="-2"/>
                <w:sz w:val="24"/>
                <w:szCs w:val="24"/>
                <w:lang w:val="eu-ES"/>
              </w:rPr>
              <w:t>gainfinantzaketarik</w:t>
            </w:r>
            <w:proofErr w:type="spellEnd"/>
            <w:r w:rsidRPr="00522A4A">
              <w:rPr>
                <w:rFonts w:ascii="Garamond" w:eastAsia="Calibri" w:hAnsi="Garamond" w:cs="Arial"/>
                <w:spacing w:val="-2"/>
                <w:sz w:val="24"/>
                <w:szCs w:val="24"/>
                <w:lang w:val="eu-ES"/>
              </w:rPr>
              <w:t xml:space="preserve">; izan ere,  kasu horretan,  </w:t>
            </w:r>
            <w:r w:rsidRPr="00522A4A">
              <w:rPr>
                <w:rFonts w:ascii="Garamond" w:eastAsia="Calibri" w:hAnsi="Garamond" w:cs="Arial"/>
                <w:sz w:val="24"/>
                <w:szCs w:val="24"/>
                <w:lang w:val="eu-ES"/>
              </w:rPr>
              <w:t>programa honen bidez emandako laguntza gutxituko da soberakinari dagokion zenbatekoan.</w:t>
            </w:r>
          </w:p>
        </w:tc>
        <w:tc>
          <w:tcPr>
            <w:tcW w:w="5216" w:type="dxa"/>
            <w:tcBorders>
              <w:top w:val="single" w:sz="4" w:space="0" w:color="auto"/>
              <w:left w:val="single" w:sz="4" w:space="0" w:color="auto"/>
              <w:bottom w:val="single" w:sz="4" w:space="0" w:color="auto"/>
              <w:right w:val="single" w:sz="4" w:space="0" w:color="auto"/>
            </w:tcBorders>
            <w:hideMark/>
          </w:tcPr>
          <w:p w14:paraId="3A6576A7" w14:textId="08CA1FDE"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Las ayudas previstas en el presente Programa serán compatibles con otras que por el mismo concepto pudieran percibirse de otras entidades públicas o privadas, siempre que de ello no se derive sobrefinanciación, en cuyo caso la ayuda concedida en virtud de este Programa se reducirá en la cantidad correspondiente al exceso.</w:t>
            </w:r>
          </w:p>
        </w:tc>
      </w:tr>
      <w:tr w:rsidR="00F40250" w:rsidRPr="002319BF" w14:paraId="428FFA72"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642684AC" w14:textId="77777777" w:rsidR="00F40250" w:rsidRPr="00522A4A" w:rsidRDefault="00F40250" w:rsidP="00F40250">
            <w:pPr>
              <w:spacing w:before="120" w:after="120"/>
              <w:ind w:left="113" w:right="113"/>
              <w:jc w:val="both"/>
              <w:rPr>
                <w:rFonts w:ascii="Garamond" w:eastAsia="Calibri" w:hAnsi="Garamond" w:cs="Arial"/>
                <w:spacing w:val="-2"/>
                <w:sz w:val="24"/>
                <w:szCs w:val="24"/>
                <w:lang w:val="eu-ES"/>
              </w:rPr>
            </w:pPr>
            <w:r w:rsidRPr="00522A4A">
              <w:rPr>
                <w:rFonts w:ascii="Garamond" w:eastAsia="Calibri" w:hAnsi="Garamond" w:cs="Arial"/>
                <w:spacing w:val="-2"/>
                <w:sz w:val="24"/>
                <w:szCs w:val="24"/>
                <w:lang w:val="eu-ES"/>
              </w:rPr>
              <w:t xml:space="preserve">Beste dirulaguntza batzuk eskatu edo lortu badira, justifikazio orriarekin batera aurkeztuko dira. Ezingo da egon </w:t>
            </w:r>
            <w:proofErr w:type="spellStart"/>
            <w:r w:rsidRPr="00522A4A">
              <w:rPr>
                <w:rFonts w:ascii="Garamond" w:eastAsia="Calibri" w:hAnsi="Garamond" w:cs="Arial"/>
                <w:spacing w:val="-2"/>
                <w:sz w:val="24"/>
                <w:szCs w:val="24"/>
                <w:lang w:val="eu-ES"/>
              </w:rPr>
              <w:t>gainfinantzaziorik</w:t>
            </w:r>
            <w:proofErr w:type="spellEnd"/>
            <w:r w:rsidRPr="00522A4A">
              <w:rPr>
                <w:rFonts w:ascii="Garamond" w:eastAsia="Calibri" w:hAnsi="Garamond" w:cs="Arial"/>
                <w:spacing w:val="-2"/>
                <w:sz w:val="24"/>
                <w:szCs w:val="24"/>
                <w:lang w:val="eu-ES"/>
              </w:rPr>
              <w:t>.</w:t>
            </w:r>
          </w:p>
        </w:tc>
        <w:tc>
          <w:tcPr>
            <w:tcW w:w="5216" w:type="dxa"/>
            <w:tcBorders>
              <w:top w:val="single" w:sz="4" w:space="0" w:color="auto"/>
              <w:left w:val="single" w:sz="4" w:space="0" w:color="auto"/>
              <w:bottom w:val="single" w:sz="4" w:space="0" w:color="auto"/>
              <w:right w:val="single" w:sz="4" w:space="0" w:color="auto"/>
            </w:tcBorders>
          </w:tcPr>
          <w:p w14:paraId="34BC9AEB" w14:textId="77777777"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2"/>
                <w:sz w:val="24"/>
                <w:szCs w:val="24"/>
              </w:rPr>
              <w:t>En el caso de que se hayan solicitado y/</w:t>
            </w:r>
            <w:proofErr w:type="spellStart"/>
            <w:r w:rsidRPr="00522A4A">
              <w:rPr>
                <w:rFonts w:ascii="Garamond" w:eastAsia="Calibri" w:hAnsi="Garamond" w:cs="Arial"/>
                <w:spacing w:val="-2"/>
                <w:sz w:val="24"/>
                <w:szCs w:val="24"/>
              </w:rPr>
              <w:t>o</w:t>
            </w:r>
            <w:proofErr w:type="spellEnd"/>
            <w:r w:rsidRPr="00522A4A">
              <w:rPr>
                <w:rFonts w:ascii="Garamond" w:eastAsia="Calibri" w:hAnsi="Garamond" w:cs="Arial"/>
                <w:spacing w:val="-2"/>
                <w:sz w:val="24"/>
                <w:szCs w:val="24"/>
              </w:rPr>
              <w:t xml:space="preserve"> obtenido otras subvenciones, éstas se presentarán junto con la hoja justificativa. No podrá existir sobrefinanciación.</w:t>
            </w:r>
          </w:p>
        </w:tc>
      </w:tr>
      <w:tr w:rsidR="00F40250" w:rsidRPr="002319BF" w14:paraId="5120D3EE"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2887AF6C" w14:textId="256FF41E" w:rsidR="00F40250" w:rsidRPr="00522A4A" w:rsidRDefault="00F40250" w:rsidP="00F40250">
            <w:pPr>
              <w:spacing w:before="120" w:after="120"/>
              <w:ind w:left="113" w:right="113"/>
              <w:jc w:val="both"/>
              <w:rPr>
                <w:rFonts w:ascii="Garamond" w:eastAsia="Calibri" w:hAnsi="Garamond" w:cs="Arial"/>
                <w:b/>
                <w:bCs/>
                <w:spacing w:val="4"/>
                <w:sz w:val="24"/>
                <w:szCs w:val="24"/>
                <w:lang w:val="eu-ES"/>
              </w:rPr>
            </w:pPr>
            <w:r w:rsidRPr="00522A4A">
              <w:rPr>
                <w:rFonts w:ascii="Garamond" w:eastAsia="Calibri" w:hAnsi="Garamond" w:cs="Arial"/>
                <w:b/>
                <w:bCs/>
                <w:spacing w:val="4"/>
                <w:sz w:val="24"/>
                <w:szCs w:val="24"/>
                <w:lang w:val="eu-ES"/>
              </w:rPr>
              <w:lastRenderedPageBreak/>
              <w:t>1</w:t>
            </w:r>
            <w:r w:rsidR="009842F6" w:rsidRPr="00522A4A">
              <w:rPr>
                <w:rFonts w:ascii="Garamond" w:eastAsia="Calibri" w:hAnsi="Garamond" w:cs="Arial"/>
                <w:b/>
                <w:bCs/>
                <w:spacing w:val="4"/>
                <w:sz w:val="24"/>
                <w:szCs w:val="24"/>
                <w:lang w:val="eu-ES"/>
              </w:rPr>
              <w:t>4</w:t>
            </w:r>
            <w:r w:rsidRPr="00522A4A">
              <w:rPr>
                <w:rFonts w:ascii="Garamond" w:eastAsia="Calibri" w:hAnsi="Garamond" w:cs="Arial"/>
                <w:b/>
                <w:bCs/>
                <w:spacing w:val="4"/>
                <w:sz w:val="24"/>
                <w:szCs w:val="24"/>
                <w:lang w:val="eu-ES"/>
              </w:rPr>
              <w:t>.  Arau aplikagarria.</w:t>
            </w:r>
          </w:p>
        </w:tc>
        <w:tc>
          <w:tcPr>
            <w:tcW w:w="5216" w:type="dxa"/>
            <w:tcBorders>
              <w:top w:val="single" w:sz="4" w:space="0" w:color="auto"/>
              <w:left w:val="single" w:sz="4" w:space="0" w:color="auto"/>
              <w:bottom w:val="single" w:sz="4" w:space="0" w:color="auto"/>
              <w:right w:val="single" w:sz="4" w:space="0" w:color="auto"/>
            </w:tcBorders>
            <w:hideMark/>
          </w:tcPr>
          <w:p w14:paraId="78618B10" w14:textId="169D14DE" w:rsidR="00F40250" w:rsidRPr="00522A4A" w:rsidRDefault="00F40250" w:rsidP="00F40250">
            <w:pPr>
              <w:spacing w:before="120" w:after="120"/>
              <w:ind w:left="113" w:right="113"/>
              <w:jc w:val="both"/>
              <w:rPr>
                <w:rFonts w:ascii="Garamond" w:eastAsia="Calibri" w:hAnsi="Garamond" w:cs="Arial"/>
                <w:b/>
                <w:bCs/>
                <w:spacing w:val="4"/>
                <w:sz w:val="24"/>
                <w:szCs w:val="24"/>
              </w:rPr>
            </w:pPr>
            <w:r w:rsidRPr="00522A4A">
              <w:rPr>
                <w:rFonts w:ascii="Garamond" w:eastAsia="Calibri" w:hAnsi="Garamond" w:cs="Arial"/>
                <w:b/>
                <w:bCs/>
                <w:spacing w:val="4"/>
                <w:sz w:val="24"/>
                <w:szCs w:val="24"/>
              </w:rPr>
              <w:t>1</w:t>
            </w:r>
            <w:r w:rsidR="009842F6" w:rsidRPr="00522A4A">
              <w:rPr>
                <w:rFonts w:ascii="Garamond" w:eastAsia="Calibri" w:hAnsi="Garamond" w:cs="Arial"/>
                <w:b/>
                <w:bCs/>
                <w:spacing w:val="4"/>
                <w:sz w:val="24"/>
                <w:szCs w:val="24"/>
              </w:rPr>
              <w:t>4</w:t>
            </w:r>
            <w:r w:rsidRPr="00522A4A">
              <w:rPr>
                <w:rFonts w:ascii="Garamond" w:eastAsia="Calibri" w:hAnsi="Garamond" w:cs="Arial"/>
                <w:b/>
                <w:bCs/>
                <w:spacing w:val="4"/>
                <w:sz w:val="24"/>
                <w:szCs w:val="24"/>
              </w:rPr>
              <w:t>. Normativa aplicable.</w:t>
            </w:r>
          </w:p>
        </w:tc>
      </w:tr>
      <w:tr w:rsidR="00F40250" w:rsidRPr="002319BF" w14:paraId="0F57D07E" w14:textId="77777777" w:rsidTr="000A54B6">
        <w:tc>
          <w:tcPr>
            <w:tcW w:w="4707" w:type="dxa"/>
            <w:tcBorders>
              <w:top w:val="single" w:sz="4" w:space="0" w:color="auto"/>
              <w:left w:val="single" w:sz="4" w:space="0" w:color="auto"/>
              <w:bottom w:val="single" w:sz="4" w:space="0" w:color="auto"/>
              <w:right w:val="single" w:sz="4" w:space="0" w:color="auto"/>
            </w:tcBorders>
            <w:hideMark/>
          </w:tcPr>
          <w:p w14:paraId="736F39AF" w14:textId="1EA1D9C2" w:rsidR="00F40250" w:rsidRPr="00522A4A" w:rsidRDefault="00F40250" w:rsidP="00F40250">
            <w:pPr>
              <w:autoSpaceDE w:val="0"/>
              <w:autoSpaceDN w:val="0"/>
              <w:adjustRightInd w:val="0"/>
              <w:spacing w:before="120" w:after="120"/>
              <w:ind w:left="113" w:right="113"/>
              <w:jc w:val="both"/>
              <w:rPr>
                <w:rFonts w:ascii="Garamond" w:eastAsia="Calibri" w:hAnsi="Garamond" w:cs="Arial"/>
                <w:sz w:val="24"/>
                <w:szCs w:val="24"/>
                <w:lang w:val="eu-ES"/>
              </w:rPr>
            </w:pPr>
            <w:r w:rsidRPr="00522A4A">
              <w:rPr>
                <w:rFonts w:ascii="Garamond" w:eastAsia="Calibri" w:hAnsi="Garamond" w:cs="Arial"/>
                <w:spacing w:val="4"/>
                <w:sz w:val="24"/>
                <w:szCs w:val="24"/>
                <w:lang w:val="eu-ES"/>
              </w:rPr>
              <w:t xml:space="preserve">Oinarri hauetan aurreikusita ez dauden gaietan, hauek aplikatuko dira: Arrasateko Udalaren dirulaguntzak ematea arautzen duen Ordenantza, Arrasateko Udalaren </w:t>
            </w:r>
            <w:r w:rsidR="00BA514D">
              <w:rPr>
                <w:rFonts w:ascii="Garamond" w:eastAsia="Calibri" w:hAnsi="Garamond" w:cs="Arial"/>
                <w:spacing w:val="4"/>
                <w:sz w:val="24"/>
                <w:szCs w:val="24"/>
                <w:lang w:val="eu-ES"/>
              </w:rPr>
              <w:t>2023</w:t>
            </w:r>
            <w:r w:rsidRPr="00522A4A">
              <w:rPr>
                <w:rFonts w:ascii="Garamond" w:eastAsia="Calibri" w:hAnsi="Garamond" w:cs="Arial"/>
                <w:spacing w:val="4"/>
                <w:sz w:val="24"/>
                <w:szCs w:val="24"/>
                <w:lang w:val="eu-ES"/>
              </w:rPr>
              <w:t xml:space="preserve">. urterako norgehiagoka araubideko dirulaguntzen programen deialdiaren oinarri orokorrak, Dirulaguntzei buruzko 38/2003 Lege Orokorra </w:t>
            </w:r>
            <w:r w:rsidRPr="00522A4A">
              <w:rPr>
                <w:rFonts w:ascii="Garamond" w:eastAsia="Calibri" w:hAnsi="Garamond" w:cs="Arial"/>
                <w:sz w:val="24"/>
                <w:szCs w:val="24"/>
                <w:lang w:val="eu-ES"/>
              </w:rPr>
              <w:t>eta indarrean dauden arauak, gai honi aplikatu dakizkiokeenak.</w:t>
            </w:r>
          </w:p>
        </w:tc>
        <w:tc>
          <w:tcPr>
            <w:tcW w:w="5216" w:type="dxa"/>
            <w:tcBorders>
              <w:top w:val="single" w:sz="4" w:space="0" w:color="auto"/>
              <w:left w:val="single" w:sz="4" w:space="0" w:color="auto"/>
              <w:bottom w:val="single" w:sz="4" w:space="0" w:color="auto"/>
              <w:right w:val="single" w:sz="4" w:space="0" w:color="auto"/>
            </w:tcBorders>
            <w:hideMark/>
          </w:tcPr>
          <w:p w14:paraId="0D04E1D1" w14:textId="1F3D44CC" w:rsidR="00F40250" w:rsidRPr="00522A4A" w:rsidRDefault="00F40250" w:rsidP="00F40250">
            <w:pPr>
              <w:spacing w:before="120" w:after="120"/>
              <w:ind w:left="113" w:right="113"/>
              <w:jc w:val="both"/>
              <w:rPr>
                <w:rFonts w:ascii="Garamond" w:eastAsia="Calibri" w:hAnsi="Garamond" w:cs="Arial"/>
                <w:spacing w:val="4"/>
                <w:sz w:val="24"/>
                <w:szCs w:val="24"/>
              </w:rPr>
            </w:pPr>
            <w:r w:rsidRPr="00522A4A">
              <w:rPr>
                <w:rFonts w:ascii="Garamond" w:eastAsia="Calibri" w:hAnsi="Garamond" w:cs="Arial"/>
                <w:spacing w:val="4"/>
                <w:sz w:val="24"/>
                <w:szCs w:val="24"/>
              </w:rPr>
              <w:t xml:space="preserve">En lo no previsto en estas bases, será de aplicación la Ordenanza reguladora de la concesión de subvenciones del Ayuntamiento de Arrasate, las bases generales de la convocatoria de los distintos programas </w:t>
            </w:r>
            <w:proofErr w:type="spellStart"/>
            <w:r w:rsidRPr="00522A4A">
              <w:rPr>
                <w:rFonts w:ascii="Garamond" w:eastAsia="Calibri" w:hAnsi="Garamond" w:cs="Arial"/>
                <w:spacing w:val="4"/>
                <w:sz w:val="24"/>
                <w:szCs w:val="24"/>
              </w:rPr>
              <w:t>subvencionales</w:t>
            </w:r>
            <w:proofErr w:type="spellEnd"/>
            <w:r w:rsidRPr="00522A4A">
              <w:rPr>
                <w:rFonts w:ascii="Garamond" w:eastAsia="Calibri" w:hAnsi="Garamond" w:cs="Arial"/>
                <w:spacing w:val="4"/>
                <w:sz w:val="24"/>
                <w:szCs w:val="24"/>
              </w:rPr>
              <w:t xml:space="preserve"> en régimen de concurrencia competitiva del Ayuntamiento de Arrasate para el año </w:t>
            </w:r>
            <w:r w:rsidR="00BA514D">
              <w:rPr>
                <w:rFonts w:ascii="Garamond" w:eastAsia="Calibri" w:hAnsi="Garamond" w:cs="Arial"/>
                <w:spacing w:val="4"/>
                <w:sz w:val="24"/>
                <w:szCs w:val="24"/>
              </w:rPr>
              <w:t>2023</w:t>
            </w:r>
            <w:r w:rsidRPr="00522A4A">
              <w:rPr>
                <w:rFonts w:ascii="Garamond" w:eastAsia="Calibri" w:hAnsi="Garamond" w:cs="Arial"/>
                <w:spacing w:val="4"/>
                <w:sz w:val="24"/>
                <w:szCs w:val="24"/>
              </w:rPr>
              <w:t>, la Ley 38/2003 General de Subvenciones y la normativa vigente que resulte de aplicación a esta materia.</w:t>
            </w:r>
          </w:p>
        </w:tc>
      </w:tr>
    </w:tbl>
    <w:p w14:paraId="3A86BC97" w14:textId="77777777" w:rsidR="00462319" w:rsidRPr="001F71BB" w:rsidRDefault="00462319" w:rsidP="001F71BB"/>
    <w:sectPr w:rsidR="00462319" w:rsidRPr="001F71BB" w:rsidSect="00522A4A">
      <w:headerReference w:type="default" r:id="rId7"/>
      <w:type w:val="continuous"/>
      <w:pgSz w:w="11906" w:h="16838" w:code="9"/>
      <w:pgMar w:top="426" w:right="991" w:bottom="1134" w:left="993" w:header="0" w:footer="0" w:gutter="0"/>
      <w:cols w:space="5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F7848" w14:textId="77777777" w:rsidR="00B7156B" w:rsidRDefault="001F71BB">
      <w:r>
        <w:separator/>
      </w:r>
    </w:p>
  </w:endnote>
  <w:endnote w:type="continuationSeparator" w:id="0">
    <w:p w14:paraId="5C652576" w14:textId="77777777" w:rsidR="00B7156B" w:rsidRDefault="001F7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B23D" w14:textId="77777777" w:rsidR="00B7156B" w:rsidRDefault="001F71BB">
      <w:r>
        <w:separator/>
      </w:r>
    </w:p>
  </w:footnote>
  <w:footnote w:type="continuationSeparator" w:id="0">
    <w:p w14:paraId="1D7E0C7C" w14:textId="77777777" w:rsidR="00B7156B" w:rsidRDefault="001F7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2D52B" w14:textId="77777777" w:rsidR="00462319" w:rsidRDefault="00462319">
    <w:pPr>
      <w:pStyle w:val="Oin-oharrarentestua"/>
    </w:pPr>
  </w:p>
  <w:p w14:paraId="19F8A977" w14:textId="77777777" w:rsidR="00462319" w:rsidRDefault="00462319"/>
  <w:p w14:paraId="738A01B6" w14:textId="77777777"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FB451E" w14:paraId="25BC8F88" w14:textId="77777777">
      <w:trPr>
        <w:trHeight w:val="1442"/>
      </w:trPr>
      <w:tc>
        <w:tcPr>
          <w:tcW w:w="4820" w:type="dxa"/>
          <w:gridSpan w:val="2"/>
        </w:tcPr>
        <w:p w14:paraId="107087E6" w14:textId="596F11DE" w:rsidR="00462319" w:rsidRDefault="00E55657">
          <w:pPr>
            <w:pStyle w:val="Goiburua"/>
          </w:pPr>
          <w:r>
            <w:rPr>
              <w:rFonts w:ascii="Garamond" w:hAnsi="Garamond"/>
              <w:noProof/>
            </w:rPr>
            <w:drawing>
              <wp:inline distT="0" distB="0" distL="0" distR="0" wp14:anchorId="4D4F65C5" wp14:editId="6932B5A3">
                <wp:extent cx="2085975" cy="990600"/>
                <wp:effectExtent l="0" t="0" r="0" b="0"/>
                <wp:docPr id="11" name="Irudi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990600"/>
                        </a:xfrm>
                        <a:prstGeom prst="rect">
                          <a:avLst/>
                        </a:prstGeom>
                        <a:noFill/>
                        <a:ln>
                          <a:noFill/>
                        </a:ln>
                      </pic:spPr>
                    </pic:pic>
                  </a:graphicData>
                </a:graphic>
              </wp:inline>
            </w:drawing>
          </w:r>
        </w:p>
      </w:tc>
      <w:tc>
        <w:tcPr>
          <w:tcW w:w="5387" w:type="dxa"/>
        </w:tcPr>
        <w:p w14:paraId="481A41DE" w14:textId="77777777" w:rsidR="00462319" w:rsidRDefault="00462319">
          <w:pPr>
            <w:pStyle w:val="Goiburua"/>
            <w:jc w:val="right"/>
            <w:rPr>
              <w:rFonts w:ascii="Univers" w:hAnsi="Univers"/>
              <w:b/>
              <w:sz w:val="22"/>
            </w:rPr>
          </w:pPr>
        </w:p>
        <w:p w14:paraId="325DCE25" w14:textId="77777777" w:rsidR="00462319" w:rsidRDefault="00462319">
          <w:pPr>
            <w:pStyle w:val="Goiburua"/>
            <w:jc w:val="right"/>
            <w:rPr>
              <w:rFonts w:ascii="Univers" w:hAnsi="Univers"/>
              <w:b/>
              <w:sz w:val="22"/>
            </w:rPr>
          </w:pPr>
        </w:p>
        <w:p w14:paraId="53BA3BE1" w14:textId="77777777" w:rsidR="00462319" w:rsidRDefault="00462319">
          <w:pPr>
            <w:pStyle w:val="Goiburua"/>
            <w:jc w:val="right"/>
            <w:rPr>
              <w:rFonts w:ascii="Univers" w:hAnsi="Univers"/>
              <w:b/>
              <w:sz w:val="22"/>
            </w:rPr>
          </w:pPr>
        </w:p>
        <w:p w14:paraId="2A9809CC" w14:textId="6493B00C" w:rsidR="00462319" w:rsidRDefault="001F71BB" w:rsidP="00462319">
          <w:pPr>
            <w:pStyle w:val="Goiburua"/>
            <w:jc w:val="right"/>
            <w:rPr>
              <w:rFonts w:ascii="Univers" w:hAnsi="Univers"/>
              <w:b/>
              <w:sz w:val="22"/>
            </w:rPr>
          </w:pPr>
          <w:r>
            <w:rPr>
              <w:rFonts w:ascii="Univers" w:hAnsi="Univers"/>
              <w:b/>
              <w:noProof/>
            </w:rPr>
            <w:t>Toki Garapena</w:t>
          </w:r>
          <w:r>
            <w:rPr>
              <w:rFonts w:ascii="Univers" w:hAnsi="Univers"/>
              <w:b/>
            </w:rPr>
            <w:t xml:space="preserve"> </w:t>
          </w:r>
          <w:r w:rsidR="00E55657">
            <w:rPr>
              <w:rFonts w:ascii="Univers" w:hAnsi="Univers"/>
              <w:b/>
              <w:noProof/>
            </w:rPr>
            <w:drawing>
              <wp:inline distT="0" distB="0" distL="0" distR="0" wp14:anchorId="7A0019B1" wp14:editId="40DC757A">
                <wp:extent cx="85725" cy="85725"/>
                <wp:effectExtent l="0" t="0" r="0" b="0"/>
                <wp:docPr id="12" name="Irudi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p>
      </w:tc>
    </w:tr>
    <w:tr w:rsidR="00FB451E" w14:paraId="35056984" w14:textId="77777777">
      <w:trPr>
        <w:gridBefore w:val="1"/>
        <w:wBefore w:w="284" w:type="dxa"/>
        <w:trHeight w:val="598"/>
      </w:trPr>
      <w:tc>
        <w:tcPr>
          <w:tcW w:w="4536" w:type="dxa"/>
          <w:tcBorders>
            <w:top w:val="dotted" w:sz="4" w:space="0" w:color="auto"/>
            <w:bottom w:val="double" w:sz="4" w:space="0" w:color="auto"/>
          </w:tcBorders>
          <w:vAlign w:val="center"/>
        </w:tcPr>
        <w:p w14:paraId="4DDB25A1" w14:textId="77777777" w:rsidR="00462319" w:rsidRDefault="001F71BB">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2022YHIT0004</w:t>
          </w:r>
        </w:p>
        <w:p w14:paraId="6B3F676E" w14:textId="77777777" w:rsidR="00462319" w:rsidRDefault="001F71BB">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TOKI GARAPEN SAILA</w:t>
          </w:r>
        </w:p>
      </w:tc>
      <w:tc>
        <w:tcPr>
          <w:tcW w:w="5387" w:type="dxa"/>
          <w:tcBorders>
            <w:top w:val="dotted" w:sz="4" w:space="0" w:color="auto"/>
            <w:bottom w:val="double" w:sz="4" w:space="0" w:color="auto"/>
          </w:tcBorders>
          <w:vAlign w:val="center"/>
        </w:tcPr>
        <w:p w14:paraId="7A6FCDE9" w14:textId="77777777" w:rsidR="00462319" w:rsidRPr="00AE77CA" w:rsidRDefault="001F71BB">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Arrasateko merkataritza sustatzeko dirulaguntza</w:t>
          </w:r>
        </w:p>
        <w:p w14:paraId="2E3B53AA" w14:textId="77777777" w:rsidR="00462319" w:rsidRPr="00AE77CA" w:rsidRDefault="001F71BB">
          <w:pPr>
            <w:pStyle w:val="Goiburua"/>
            <w:rPr>
              <w:rFonts w:ascii="Univers" w:hAnsi="Univers"/>
              <w:sz w:val="22"/>
              <w:lang w:val="pt-PT"/>
            </w:rPr>
          </w:pPr>
          <w:r w:rsidRPr="00AE77CA">
            <w:rPr>
              <w:rFonts w:ascii="Univers" w:hAnsi="Univers"/>
              <w:b/>
              <w:sz w:val="22"/>
              <w:lang w:val="pt-PT"/>
            </w:rPr>
            <w:t xml:space="preserve">Hasiera data: </w:t>
          </w:r>
          <w:r w:rsidRPr="00AE77CA">
            <w:rPr>
              <w:rFonts w:ascii="Univers" w:hAnsi="Univers"/>
              <w:noProof/>
              <w:sz w:val="22"/>
              <w:lang w:val="pt-PT"/>
            </w:rPr>
            <w:t>2022/06/08</w:t>
          </w:r>
        </w:p>
      </w:tc>
    </w:tr>
  </w:tbl>
  <w:p w14:paraId="2BADAEBE" w14:textId="77777777" w:rsidR="00462319" w:rsidRPr="00AE77CA" w:rsidRDefault="00462319">
    <w:pPr>
      <w:pStyle w:val="Goiburua"/>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D64D5"/>
    <w:multiLevelType w:val="hybridMultilevel"/>
    <w:tmpl w:val="155491F6"/>
    <w:lvl w:ilvl="0" w:tplc="5D9EEA92">
      <w:start w:val="1"/>
      <w:numFmt w:val="decimal"/>
      <w:lvlText w:val="%1."/>
      <w:lvlJc w:val="left"/>
      <w:pPr>
        <w:ind w:left="833" w:hanging="360"/>
      </w:pPr>
    </w:lvl>
    <w:lvl w:ilvl="1" w:tplc="8C66CD3E">
      <w:start w:val="1"/>
      <w:numFmt w:val="lowerLetter"/>
      <w:lvlText w:val="%2."/>
      <w:lvlJc w:val="left"/>
      <w:pPr>
        <w:ind w:left="1553" w:hanging="360"/>
      </w:pPr>
    </w:lvl>
    <w:lvl w:ilvl="2" w:tplc="71880104" w:tentative="1">
      <w:start w:val="1"/>
      <w:numFmt w:val="lowerRoman"/>
      <w:lvlText w:val="%3."/>
      <w:lvlJc w:val="right"/>
      <w:pPr>
        <w:ind w:left="2273" w:hanging="180"/>
      </w:pPr>
    </w:lvl>
    <w:lvl w:ilvl="3" w:tplc="591AB1C4" w:tentative="1">
      <w:start w:val="1"/>
      <w:numFmt w:val="decimal"/>
      <w:lvlText w:val="%4."/>
      <w:lvlJc w:val="left"/>
      <w:pPr>
        <w:ind w:left="2993" w:hanging="360"/>
      </w:pPr>
    </w:lvl>
    <w:lvl w:ilvl="4" w:tplc="26FE615E" w:tentative="1">
      <w:start w:val="1"/>
      <w:numFmt w:val="lowerLetter"/>
      <w:lvlText w:val="%5."/>
      <w:lvlJc w:val="left"/>
      <w:pPr>
        <w:ind w:left="3713" w:hanging="360"/>
      </w:pPr>
    </w:lvl>
    <w:lvl w:ilvl="5" w:tplc="F224F3FA" w:tentative="1">
      <w:start w:val="1"/>
      <w:numFmt w:val="lowerRoman"/>
      <w:lvlText w:val="%6."/>
      <w:lvlJc w:val="right"/>
      <w:pPr>
        <w:ind w:left="4433" w:hanging="180"/>
      </w:pPr>
    </w:lvl>
    <w:lvl w:ilvl="6" w:tplc="863C2586" w:tentative="1">
      <w:start w:val="1"/>
      <w:numFmt w:val="decimal"/>
      <w:lvlText w:val="%7."/>
      <w:lvlJc w:val="left"/>
      <w:pPr>
        <w:ind w:left="5153" w:hanging="360"/>
      </w:pPr>
    </w:lvl>
    <w:lvl w:ilvl="7" w:tplc="C7686E04" w:tentative="1">
      <w:start w:val="1"/>
      <w:numFmt w:val="lowerLetter"/>
      <w:lvlText w:val="%8."/>
      <w:lvlJc w:val="left"/>
      <w:pPr>
        <w:ind w:left="5873" w:hanging="360"/>
      </w:pPr>
    </w:lvl>
    <w:lvl w:ilvl="8" w:tplc="120488E4" w:tentative="1">
      <w:start w:val="1"/>
      <w:numFmt w:val="lowerRoman"/>
      <w:lvlText w:val="%9."/>
      <w:lvlJc w:val="right"/>
      <w:pPr>
        <w:ind w:left="6593" w:hanging="180"/>
      </w:pPr>
    </w:lvl>
  </w:abstractNum>
  <w:abstractNum w:abstractNumId="1" w15:restartNumberingAfterBreak="0">
    <w:nsid w:val="1763787C"/>
    <w:multiLevelType w:val="hybridMultilevel"/>
    <w:tmpl w:val="EF9CE556"/>
    <w:lvl w:ilvl="0" w:tplc="C39E1DDE">
      <w:start w:val="1"/>
      <w:numFmt w:val="decimal"/>
      <w:lvlText w:val="%1."/>
      <w:lvlJc w:val="left"/>
      <w:pPr>
        <w:ind w:left="833" w:hanging="360"/>
      </w:pPr>
    </w:lvl>
    <w:lvl w:ilvl="1" w:tplc="530AFB02" w:tentative="1">
      <w:start w:val="1"/>
      <w:numFmt w:val="lowerLetter"/>
      <w:lvlText w:val="%2."/>
      <w:lvlJc w:val="left"/>
      <w:pPr>
        <w:ind w:left="1553" w:hanging="360"/>
      </w:pPr>
    </w:lvl>
    <w:lvl w:ilvl="2" w:tplc="45EA6F1A" w:tentative="1">
      <w:start w:val="1"/>
      <w:numFmt w:val="lowerRoman"/>
      <w:lvlText w:val="%3."/>
      <w:lvlJc w:val="right"/>
      <w:pPr>
        <w:ind w:left="2273" w:hanging="180"/>
      </w:pPr>
    </w:lvl>
    <w:lvl w:ilvl="3" w:tplc="A680EC20" w:tentative="1">
      <w:start w:val="1"/>
      <w:numFmt w:val="decimal"/>
      <w:lvlText w:val="%4."/>
      <w:lvlJc w:val="left"/>
      <w:pPr>
        <w:ind w:left="2993" w:hanging="360"/>
      </w:pPr>
    </w:lvl>
    <w:lvl w:ilvl="4" w:tplc="2678264A" w:tentative="1">
      <w:start w:val="1"/>
      <w:numFmt w:val="lowerLetter"/>
      <w:lvlText w:val="%5."/>
      <w:lvlJc w:val="left"/>
      <w:pPr>
        <w:ind w:left="3713" w:hanging="360"/>
      </w:pPr>
    </w:lvl>
    <w:lvl w:ilvl="5" w:tplc="50B8FE50" w:tentative="1">
      <w:start w:val="1"/>
      <w:numFmt w:val="lowerRoman"/>
      <w:lvlText w:val="%6."/>
      <w:lvlJc w:val="right"/>
      <w:pPr>
        <w:ind w:left="4433" w:hanging="180"/>
      </w:pPr>
    </w:lvl>
    <w:lvl w:ilvl="6" w:tplc="EC566238" w:tentative="1">
      <w:start w:val="1"/>
      <w:numFmt w:val="decimal"/>
      <w:lvlText w:val="%7."/>
      <w:lvlJc w:val="left"/>
      <w:pPr>
        <w:ind w:left="5153" w:hanging="360"/>
      </w:pPr>
    </w:lvl>
    <w:lvl w:ilvl="7" w:tplc="69D2346C" w:tentative="1">
      <w:start w:val="1"/>
      <w:numFmt w:val="lowerLetter"/>
      <w:lvlText w:val="%8."/>
      <w:lvlJc w:val="left"/>
      <w:pPr>
        <w:ind w:left="5873" w:hanging="360"/>
      </w:pPr>
    </w:lvl>
    <w:lvl w:ilvl="8" w:tplc="90AEFAD0" w:tentative="1">
      <w:start w:val="1"/>
      <w:numFmt w:val="lowerRoman"/>
      <w:lvlText w:val="%9."/>
      <w:lvlJc w:val="right"/>
      <w:pPr>
        <w:ind w:left="6593" w:hanging="180"/>
      </w:pPr>
    </w:lvl>
  </w:abstractNum>
  <w:abstractNum w:abstractNumId="2" w15:restartNumberingAfterBreak="0">
    <w:nsid w:val="2348455C"/>
    <w:multiLevelType w:val="hybridMultilevel"/>
    <w:tmpl w:val="2ECE029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26E72BC5"/>
    <w:multiLevelType w:val="hybridMultilevel"/>
    <w:tmpl w:val="A3661204"/>
    <w:lvl w:ilvl="0" w:tplc="0C0A0017">
      <w:start w:val="1"/>
      <w:numFmt w:val="lowerLetter"/>
      <w:lvlText w:val="%1)"/>
      <w:lvlJc w:val="left"/>
      <w:pPr>
        <w:ind w:left="833" w:hanging="360"/>
      </w:pPr>
    </w:lvl>
    <w:lvl w:ilvl="1" w:tplc="042D0019" w:tentative="1">
      <w:start w:val="1"/>
      <w:numFmt w:val="lowerLetter"/>
      <w:lvlText w:val="%2."/>
      <w:lvlJc w:val="left"/>
      <w:pPr>
        <w:ind w:left="1553" w:hanging="360"/>
      </w:pPr>
    </w:lvl>
    <w:lvl w:ilvl="2" w:tplc="042D001B" w:tentative="1">
      <w:start w:val="1"/>
      <w:numFmt w:val="lowerRoman"/>
      <w:lvlText w:val="%3."/>
      <w:lvlJc w:val="right"/>
      <w:pPr>
        <w:ind w:left="2273" w:hanging="180"/>
      </w:pPr>
    </w:lvl>
    <w:lvl w:ilvl="3" w:tplc="042D000F" w:tentative="1">
      <w:start w:val="1"/>
      <w:numFmt w:val="decimal"/>
      <w:lvlText w:val="%4."/>
      <w:lvlJc w:val="left"/>
      <w:pPr>
        <w:ind w:left="2993" w:hanging="360"/>
      </w:pPr>
    </w:lvl>
    <w:lvl w:ilvl="4" w:tplc="042D0019" w:tentative="1">
      <w:start w:val="1"/>
      <w:numFmt w:val="lowerLetter"/>
      <w:lvlText w:val="%5."/>
      <w:lvlJc w:val="left"/>
      <w:pPr>
        <w:ind w:left="3713" w:hanging="360"/>
      </w:pPr>
    </w:lvl>
    <w:lvl w:ilvl="5" w:tplc="042D001B" w:tentative="1">
      <w:start w:val="1"/>
      <w:numFmt w:val="lowerRoman"/>
      <w:lvlText w:val="%6."/>
      <w:lvlJc w:val="right"/>
      <w:pPr>
        <w:ind w:left="4433" w:hanging="180"/>
      </w:pPr>
    </w:lvl>
    <w:lvl w:ilvl="6" w:tplc="042D000F" w:tentative="1">
      <w:start w:val="1"/>
      <w:numFmt w:val="decimal"/>
      <w:lvlText w:val="%7."/>
      <w:lvlJc w:val="left"/>
      <w:pPr>
        <w:ind w:left="5153" w:hanging="360"/>
      </w:pPr>
    </w:lvl>
    <w:lvl w:ilvl="7" w:tplc="042D0019" w:tentative="1">
      <w:start w:val="1"/>
      <w:numFmt w:val="lowerLetter"/>
      <w:lvlText w:val="%8."/>
      <w:lvlJc w:val="left"/>
      <w:pPr>
        <w:ind w:left="5873" w:hanging="360"/>
      </w:pPr>
    </w:lvl>
    <w:lvl w:ilvl="8" w:tplc="042D001B" w:tentative="1">
      <w:start w:val="1"/>
      <w:numFmt w:val="lowerRoman"/>
      <w:lvlText w:val="%9."/>
      <w:lvlJc w:val="right"/>
      <w:pPr>
        <w:ind w:left="6593" w:hanging="180"/>
      </w:pPr>
    </w:lvl>
  </w:abstractNum>
  <w:abstractNum w:abstractNumId="4" w15:restartNumberingAfterBreak="0">
    <w:nsid w:val="30D47E05"/>
    <w:multiLevelType w:val="hybridMultilevel"/>
    <w:tmpl w:val="C556246C"/>
    <w:lvl w:ilvl="0" w:tplc="AD1EF2A2">
      <w:start w:val="1"/>
      <w:numFmt w:val="lowerLetter"/>
      <w:lvlText w:val="%1)"/>
      <w:lvlJc w:val="left"/>
      <w:pPr>
        <w:ind w:left="690" w:hanging="360"/>
      </w:pPr>
    </w:lvl>
    <w:lvl w:ilvl="1" w:tplc="FC12DB42">
      <w:start w:val="1"/>
      <w:numFmt w:val="lowerLetter"/>
      <w:lvlText w:val="%2."/>
      <w:lvlJc w:val="left"/>
      <w:pPr>
        <w:ind w:left="1410" w:hanging="360"/>
      </w:pPr>
    </w:lvl>
    <w:lvl w:ilvl="2" w:tplc="F46A1A32" w:tentative="1">
      <w:start w:val="1"/>
      <w:numFmt w:val="lowerRoman"/>
      <w:lvlText w:val="%3."/>
      <w:lvlJc w:val="right"/>
      <w:pPr>
        <w:ind w:left="2130" w:hanging="180"/>
      </w:pPr>
    </w:lvl>
    <w:lvl w:ilvl="3" w:tplc="4B7AD698" w:tentative="1">
      <w:start w:val="1"/>
      <w:numFmt w:val="decimal"/>
      <w:lvlText w:val="%4."/>
      <w:lvlJc w:val="left"/>
      <w:pPr>
        <w:ind w:left="2850" w:hanging="360"/>
      </w:pPr>
    </w:lvl>
    <w:lvl w:ilvl="4" w:tplc="FEE40B7E" w:tentative="1">
      <w:start w:val="1"/>
      <w:numFmt w:val="lowerLetter"/>
      <w:lvlText w:val="%5."/>
      <w:lvlJc w:val="left"/>
      <w:pPr>
        <w:ind w:left="3570" w:hanging="360"/>
      </w:pPr>
    </w:lvl>
    <w:lvl w:ilvl="5" w:tplc="4DEA5BFA" w:tentative="1">
      <w:start w:val="1"/>
      <w:numFmt w:val="lowerRoman"/>
      <w:lvlText w:val="%6."/>
      <w:lvlJc w:val="right"/>
      <w:pPr>
        <w:ind w:left="4290" w:hanging="180"/>
      </w:pPr>
    </w:lvl>
    <w:lvl w:ilvl="6" w:tplc="FD0A1D22" w:tentative="1">
      <w:start w:val="1"/>
      <w:numFmt w:val="decimal"/>
      <w:lvlText w:val="%7."/>
      <w:lvlJc w:val="left"/>
      <w:pPr>
        <w:ind w:left="5010" w:hanging="360"/>
      </w:pPr>
    </w:lvl>
    <w:lvl w:ilvl="7" w:tplc="188CF41A" w:tentative="1">
      <w:start w:val="1"/>
      <w:numFmt w:val="lowerLetter"/>
      <w:lvlText w:val="%8."/>
      <w:lvlJc w:val="left"/>
      <w:pPr>
        <w:ind w:left="5730" w:hanging="360"/>
      </w:pPr>
    </w:lvl>
    <w:lvl w:ilvl="8" w:tplc="2896670C" w:tentative="1">
      <w:start w:val="1"/>
      <w:numFmt w:val="lowerRoman"/>
      <w:lvlText w:val="%9."/>
      <w:lvlJc w:val="right"/>
      <w:pPr>
        <w:ind w:left="6450" w:hanging="180"/>
      </w:pPr>
    </w:lvl>
  </w:abstractNum>
  <w:abstractNum w:abstractNumId="5" w15:restartNumberingAfterBreak="0">
    <w:nsid w:val="4E974FA3"/>
    <w:multiLevelType w:val="hybridMultilevel"/>
    <w:tmpl w:val="4E44176E"/>
    <w:lvl w:ilvl="0" w:tplc="B33226E6">
      <w:start w:val="8"/>
      <w:numFmt w:val="bullet"/>
      <w:lvlText w:val="-"/>
      <w:lvlJc w:val="left"/>
      <w:pPr>
        <w:tabs>
          <w:tab w:val="num" w:pos="720"/>
        </w:tabs>
        <w:ind w:left="720" w:hanging="360"/>
      </w:pPr>
      <w:rPr>
        <w:rFonts w:ascii="Times New Roman" w:eastAsia="Times New Roman" w:hAnsi="Times New Roman" w:cs="Times New Roman" w:hint="default"/>
      </w:rPr>
    </w:lvl>
    <w:lvl w:ilvl="1" w:tplc="89B8F81C" w:tentative="1">
      <w:start w:val="1"/>
      <w:numFmt w:val="bullet"/>
      <w:lvlText w:val="o"/>
      <w:lvlJc w:val="left"/>
      <w:pPr>
        <w:tabs>
          <w:tab w:val="num" w:pos="1440"/>
        </w:tabs>
        <w:ind w:left="1440" w:hanging="360"/>
      </w:pPr>
      <w:rPr>
        <w:rFonts w:ascii="Courier New" w:hAnsi="Courier New" w:cs="Courier New" w:hint="default"/>
      </w:rPr>
    </w:lvl>
    <w:lvl w:ilvl="2" w:tplc="016491F4" w:tentative="1">
      <w:start w:val="1"/>
      <w:numFmt w:val="bullet"/>
      <w:lvlText w:val=""/>
      <w:lvlJc w:val="left"/>
      <w:pPr>
        <w:tabs>
          <w:tab w:val="num" w:pos="2160"/>
        </w:tabs>
        <w:ind w:left="2160" w:hanging="360"/>
      </w:pPr>
      <w:rPr>
        <w:rFonts w:ascii="Wingdings" w:hAnsi="Wingdings" w:hint="default"/>
      </w:rPr>
    </w:lvl>
    <w:lvl w:ilvl="3" w:tplc="C2E41B0E" w:tentative="1">
      <w:start w:val="1"/>
      <w:numFmt w:val="bullet"/>
      <w:lvlText w:val=""/>
      <w:lvlJc w:val="left"/>
      <w:pPr>
        <w:tabs>
          <w:tab w:val="num" w:pos="2880"/>
        </w:tabs>
        <w:ind w:left="2880" w:hanging="360"/>
      </w:pPr>
      <w:rPr>
        <w:rFonts w:ascii="Symbol" w:hAnsi="Symbol" w:hint="default"/>
      </w:rPr>
    </w:lvl>
    <w:lvl w:ilvl="4" w:tplc="33CA1824" w:tentative="1">
      <w:start w:val="1"/>
      <w:numFmt w:val="bullet"/>
      <w:lvlText w:val="o"/>
      <w:lvlJc w:val="left"/>
      <w:pPr>
        <w:tabs>
          <w:tab w:val="num" w:pos="3600"/>
        </w:tabs>
        <w:ind w:left="3600" w:hanging="360"/>
      </w:pPr>
      <w:rPr>
        <w:rFonts w:ascii="Courier New" w:hAnsi="Courier New" w:cs="Courier New" w:hint="default"/>
      </w:rPr>
    </w:lvl>
    <w:lvl w:ilvl="5" w:tplc="9FC855EA" w:tentative="1">
      <w:start w:val="1"/>
      <w:numFmt w:val="bullet"/>
      <w:lvlText w:val=""/>
      <w:lvlJc w:val="left"/>
      <w:pPr>
        <w:tabs>
          <w:tab w:val="num" w:pos="4320"/>
        </w:tabs>
        <w:ind w:left="4320" w:hanging="360"/>
      </w:pPr>
      <w:rPr>
        <w:rFonts w:ascii="Wingdings" w:hAnsi="Wingdings" w:hint="default"/>
      </w:rPr>
    </w:lvl>
    <w:lvl w:ilvl="6" w:tplc="72F49406" w:tentative="1">
      <w:start w:val="1"/>
      <w:numFmt w:val="bullet"/>
      <w:lvlText w:val=""/>
      <w:lvlJc w:val="left"/>
      <w:pPr>
        <w:tabs>
          <w:tab w:val="num" w:pos="5040"/>
        </w:tabs>
        <w:ind w:left="5040" w:hanging="360"/>
      </w:pPr>
      <w:rPr>
        <w:rFonts w:ascii="Symbol" w:hAnsi="Symbol" w:hint="default"/>
      </w:rPr>
    </w:lvl>
    <w:lvl w:ilvl="7" w:tplc="343A2378" w:tentative="1">
      <w:start w:val="1"/>
      <w:numFmt w:val="bullet"/>
      <w:lvlText w:val="o"/>
      <w:lvlJc w:val="left"/>
      <w:pPr>
        <w:tabs>
          <w:tab w:val="num" w:pos="5760"/>
        </w:tabs>
        <w:ind w:left="5760" w:hanging="360"/>
      </w:pPr>
      <w:rPr>
        <w:rFonts w:ascii="Courier New" w:hAnsi="Courier New" w:cs="Courier New" w:hint="default"/>
      </w:rPr>
    </w:lvl>
    <w:lvl w:ilvl="8" w:tplc="003E815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B87C14"/>
    <w:multiLevelType w:val="hybridMultilevel"/>
    <w:tmpl w:val="CD5864CC"/>
    <w:lvl w:ilvl="0" w:tplc="042D0017">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8" w15:restartNumberingAfterBreak="0">
    <w:nsid w:val="74A41555"/>
    <w:multiLevelType w:val="hybridMultilevel"/>
    <w:tmpl w:val="51C8B652"/>
    <w:lvl w:ilvl="0" w:tplc="0C0A0017">
      <w:start w:val="1"/>
      <w:numFmt w:val="lowerLetter"/>
      <w:lvlText w:val="%1)"/>
      <w:lvlJc w:val="left"/>
      <w:pPr>
        <w:ind w:left="360" w:hanging="360"/>
      </w:p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num w:numId="1" w16cid:durableId="727076280">
    <w:abstractNumId w:val="7"/>
  </w:num>
  <w:num w:numId="2" w16cid:durableId="1285112347">
    <w:abstractNumId w:val="5"/>
  </w:num>
  <w:num w:numId="3" w16cid:durableId="1302425510">
    <w:abstractNumId w:val="1"/>
  </w:num>
  <w:num w:numId="4" w16cid:durableId="16546151">
    <w:abstractNumId w:val="0"/>
  </w:num>
  <w:num w:numId="5" w16cid:durableId="655110447">
    <w:abstractNumId w:val="4"/>
  </w:num>
  <w:num w:numId="6" w16cid:durableId="339896488">
    <w:abstractNumId w:val="3"/>
  </w:num>
  <w:num w:numId="7" w16cid:durableId="632827949">
    <w:abstractNumId w:val="8"/>
  </w:num>
  <w:num w:numId="8" w16cid:durableId="13589713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8822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74877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30237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5909235">
    <w:abstractNumId w:val="2"/>
  </w:num>
  <w:num w:numId="13" w16cid:durableId="573651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CE"/>
    <w:rsid w:val="000305D7"/>
    <w:rsid w:val="00097C65"/>
    <w:rsid w:val="000A54B6"/>
    <w:rsid w:val="000B133D"/>
    <w:rsid w:val="00174D38"/>
    <w:rsid w:val="001F71BB"/>
    <w:rsid w:val="00251AE7"/>
    <w:rsid w:val="00280277"/>
    <w:rsid w:val="002B5F74"/>
    <w:rsid w:val="002E0F48"/>
    <w:rsid w:val="002F6816"/>
    <w:rsid w:val="003510CE"/>
    <w:rsid w:val="00445159"/>
    <w:rsid w:val="00462319"/>
    <w:rsid w:val="004D605A"/>
    <w:rsid w:val="00522A4A"/>
    <w:rsid w:val="0053466C"/>
    <w:rsid w:val="005A5F3D"/>
    <w:rsid w:val="00631504"/>
    <w:rsid w:val="007037CE"/>
    <w:rsid w:val="007721FA"/>
    <w:rsid w:val="00791502"/>
    <w:rsid w:val="007C1DAA"/>
    <w:rsid w:val="00831CFA"/>
    <w:rsid w:val="008E7867"/>
    <w:rsid w:val="009842F6"/>
    <w:rsid w:val="009D4E9D"/>
    <w:rsid w:val="00A30994"/>
    <w:rsid w:val="00AE77CA"/>
    <w:rsid w:val="00B00F14"/>
    <w:rsid w:val="00B267F8"/>
    <w:rsid w:val="00B33756"/>
    <w:rsid w:val="00B55DFE"/>
    <w:rsid w:val="00B7156B"/>
    <w:rsid w:val="00B91D7F"/>
    <w:rsid w:val="00BA514D"/>
    <w:rsid w:val="00BD6A5C"/>
    <w:rsid w:val="00BE105A"/>
    <w:rsid w:val="00C310FF"/>
    <w:rsid w:val="00D71DDE"/>
    <w:rsid w:val="00E55657"/>
    <w:rsid w:val="00E66FCA"/>
    <w:rsid w:val="00E771C6"/>
    <w:rsid w:val="00EF34AE"/>
    <w:rsid w:val="00F00F12"/>
    <w:rsid w:val="00F40250"/>
    <w:rsid w:val="00F5766A"/>
    <w:rsid w:val="00FB451E"/>
    <w:rsid w:val="00FF6B44"/>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B1811F"/>
  <w15:docId w15:val="{25E450E2-8888-44E2-94ED-75683402B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paragraph" w:styleId="Zerrenda-paragrafoa">
    <w:name w:val="List Paragraph"/>
    <w:basedOn w:val="Normala"/>
    <w:uiPriority w:val="34"/>
    <w:qFormat/>
    <w:rsid w:val="001F71BB"/>
    <w:pPr>
      <w:ind w:left="720"/>
      <w:contextualSpacing/>
    </w:pPr>
  </w:style>
  <w:style w:type="character" w:customStyle="1" w:styleId="interactive">
    <w:name w:val="interactive"/>
    <w:basedOn w:val="Paragrafoarenletra-tipolehenetsia"/>
    <w:rsid w:val="005A5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556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orrizuria</Template>
  <TotalTime>1</TotalTime>
  <Pages>7</Pages>
  <Words>2067</Words>
  <Characters>13002</Characters>
  <Application>Microsoft Office Word</Application>
  <DocSecurity>4</DocSecurity>
  <Lines>108</Lines>
  <Paragraphs>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KONTUHARTZAILETZA 1</cp:lastModifiedBy>
  <cp:revision>2</cp:revision>
  <cp:lastPrinted>2023-05-02T08:45:00Z</cp:lastPrinted>
  <dcterms:created xsi:type="dcterms:W3CDTF">2023-07-28T06:31:00Z</dcterms:created>
  <dcterms:modified xsi:type="dcterms:W3CDTF">2023-07-28T06:31:00Z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ARRASATE\nlazpiur</vt:lpwstr>
  </property>
  <property fmtid="{D5CDD505-2E9C-101B-9397-08002B2CF9AE}" pid="3" name="cgsCodigoCatalogo">
    <vt:lpwstr> </vt:lpwstr>
  </property>
  <property fmtid="{D5CDD505-2E9C-101B-9397-08002B2CF9AE}" pid="4" name="cgsCodigoExpediente">
    <vt:lpwstr>2022YHIT0004</vt:lpwstr>
  </property>
  <property fmtid="{D5CDD505-2E9C-101B-9397-08002B2CF9AE}" pid="5" name="cgsGenerador">
    <vt:lpwstr>MUNIGEX</vt:lpwstr>
  </property>
  <property fmtid="{D5CDD505-2E9C-101B-9397-08002B2CF9AE}" pid="6" name="cgsIDGlobalDoc">
    <vt:lpwstr>871336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1198416</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