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41A9" w:rsidRPr="003E5001" w:rsidRDefault="00E87C0E" w:rsidP="009941A9">
      <w:pPr>
        <w:widowControl w:val="0"/>
        <w:autoSpaceDE w:val="0"/>
        <w:autoSpaceDN w:val="0"/>
        <w:adjustRightInd w:val="0"/>
        <w:spacing w:before="37" w:after="120" w:line="360" w:lineRule="auto"/>
        <w:ind w:right="-1"/>
        <w:jc w:val="center"/>
        <w:rPr>
          <w:rFonts w:ascii="Arial" w:hAnsi="Arial" w:cs="Arial"/>
          <w:b/>
          <w:noProof/>
        </w:rPr>
      </w:pPr>
      <w:r w:rsidRPr="003E5001">
        <w:rPr>
          <w:rFonts w:ascii="Arial" w:hAnsi="Arial" w:cs="Arial"/>
          <w:b/>
          <w:noProof/>
        </w:rPr>
        <w:t xml:space="preserve">ANEXO </w:t>
      </w:r>
      <w:r w:rsidR="00676F9C" w:rsidRPr="003E5001">
        <w:rPr>
          <w:rFonts w:ascii="Arial" w:hAnsi="Arial" w:cs="Arial"/>
          <w:b/>
          <w:noProof/>
        </w:rPr>
        <w:t>II</w:t>
      </w:r>
    </w:p>
    <w:p w:rsidR="009941A9" w:rsidRPr="003E5001" w:rsidRDefault="009941A9" w:rsidP="009941A9">
      <w:pPr>
        <w:jc w:val="both"/>
        <w:rPr>
          <w:rFonts w:ascii="Arial" w:hAnsi="Arial" w:cs="Arial"/>
          <w:b/>
          <w:sz w:val="12"/>
          <w:szCs w:val="12"/>
        </w:rPr>
      </w:pPr>
    </w:p>
    <w:p w:rsidR="009941A9" w:rsidRPr="003E5001" w:rsidRDefault="009941A9" w:rsidP="009941A9">
      <w:pPr>
        <w:jc w:val="both"/>
        <w:rPr>
          <w:rFonts w:ascii="Arial" w:hAnsi="Arial" w:cs="Arial"/>
          <w:b/>
          <w:sz w:val="12"/>
          <w:szCs w:val="12"/>
        </w:rPr>
      </w:pPr>
    </w:p>
    <w:p w:rsidR="007E2DCD" w:rsidRPr="003E5001" w:rsidRDefault="007E2DCD" w:rsidP="007E2DCD">
      <w:pPr>
        <w:ind w:left="426" w:right="562"/>
        <w:jc w:val="center"/>
        <w:rPr>
          <w:rFonts w:ascii="Arial" w:hAnsi="Arial" w:cs="Arial"/>
          <w:b/>
          <w:noProof/>
          <w:szCs w:val="24"/>
        </w:rPr>
      </w:pPr>
      <w:r w:rsidRPr="003E5001">
        <w:rPr>
          <w:rFonts w:ascii="Arial" w:hAnsi="Arial" w:cs="Arial"/>
          <w:b/>
          <w:noProof/>
          <w:szCs w:val="24"/>
        </w:rPr>
        <w:t xml:space="preserve">FOMENTO DEL AUTOEMPLEO, EN </w:t>
      </w:r>
      <w:r w:rsidR="006B7B11" w:rsidRPr="003E5001">
        <w:rPr>
          <w:rFonts w:ascii="Arial" w:hAnsi="Arial" w:cs="Arial"/>
          <w:b/>
          <w:noProof/>
          <w:szCs w:val="24"/>
        </w:rPr>
        <w:t>EL TERRITORIO</w:t>
      </w:r>
      <w:r w:rsidRPr="003E5001">
        <w:rPr>
          <w:rFonts w:ascii="Arial" w:hAnsi="Arial" w:cs="Arial"/>
          <w:b/>
          <w:noProof/>
          <w:szCs w:val="24"/>
        </w:rPr>
        <w:t xml:space="preserve"> DE CASTILLA Y LEÓN, DE LAS PERSONAS</w:t>
      </w:r>
      <w:r w:rsidR="006B7B11" w:rsidRPr="003E5001">
        <w:rPr>
          <w:rFonts w:ascii="Arial" w:hAnsi="Arial" w:cs="Arial"/>
          <w:b/>
          <w:noProof/>
          <w:szCs w:val="24"/>
        </w:rPr>
        <w:t xml:space="preserve"> JÓVENES INSCRITAS EN EL SISTEMA NACIONAL DE GARANTÍA JUVENIL, CON</w:t>
      </w:r>
      <w:r w:rsidRPr="003E5001">
        <w:rPr>
          <w:rFonts w:ascii="Arial" w:hAnsi="Arial" w:cs="Arial"/>
          <w:b/>
          <w:noProof/>
          <w:szCs w:val="24"/>
        </w:rPr>
        <w:t xml:space="preserve"> </w:t>
      </w:r>
      <w:r w:rsidR="006B7B11" w:rsidRPr="003E5001">
        <w:rPr>
          <w:rFonts w:ascii="Arial" w:hAnsi="Arial" w:cs="Arial"/>
          <w:b/>
          <w:noProof/>
          <w:szCs w:val="24"/>
        </w:rPr>
        <w:t>TITULACIÓN UNIVERSITARIA</w:t>
      </w:r>
      <w:r w:rsidRPr="003E5001">
        <w:rPr>
          <w:rFonts w:ascii="Arial" w:hAnsi="Arial" w:cs="Arial"/>
          <w:b/>
          <w:noProof/>
          <w:szCs w:val="24"/>
        </w:rPr>
        <w:t xml:space="preserve"> O DE FORMACIÓN PROFESIONAL DE GRADO MEDIO O SUPERIOR, PARA EL AÑO </w:t>
      </w:r>
      <w:r w:rsidR="00743A2D" w:rsidRPr="003E5001">
        <w:rPr>
          <w:rFonts w:ascii="Arial" w:hAnsi="Arial" w:cs="Arial"/>
          <w:b/>
          <w:noProof/>
          <w:szCs w:val="24"/>
        </w:rPr>
        <w:t>202</w:t>
      </w:r>
      <w:r w:rsidR="006B7B11" w:rsidRPr="003E5001">
        <w:rPr>
          <w:rFonts w:ascii="Arial" w:hAnsi="Arial" w:cs="Arial"/>
          <w:b/>
          <w:noProof/>
          <w:szCs w:val="24"/>
        </w:rPr>
        <w:t>3</w:t>
      </w:r>
    </w:p>
    <w:p w:rsidR="007E2DCD" w:rsidRPr="003E5001" w:rsidRDefault="007E2DCD" w:rsidP="007E2DCD">
      <w:pPr>
        <w:jc w:val="center"/>
        <w:rPr>
          <w:rFonts w:ascii="Arial" w:hAnsi="Arial" w:cs="Arial"/>
        </w:rPr>
      </w:pPr>
    </w:p>
    <w:p w:rsidR="009941A9" w:rsidRPr="003E5001" w:rsidRDefault="009941A9" w:rsidP="009941A9">
      <w:pPr>
        <w:jc w:val="center"/>
        <w:rPr>
          <w:rFonts w:ascii="Arial" w:hAnsi="Arial" w:cs="Arial"/>
        </w:rPr>
      </w:pPr>
    </w:p>
    <w:p w:rsidR="009941A9" w:rsidRPr="003E5001" w:rsidRDefault="009941A9" w:rsidP="009941A9">
      <w:pPr>
        <w:jc w:val="center"/>
        <w:rPr>
          <w:rFonts w:ascii="Arial" w:hAnsi="Arial" w:cs="Arial"/>
        </w:rPr>
      </w:pPr>
    </w:p>
    <w:p w:rsidR="009941A9" w:rsidRPr="003E5001" w:rsidRDefault="009941A9" w:rsidP="009941A9">
      <w:pPr>
        <w:jc w:val="center"/>
        <w:rPr>
          <w:rFonts w:ascii="Arial" w:hAnsi="Arial" w:cs="Arial"/>
        </w:rPr>
      </w:pPr>
    </w:p>
    <w:p w:rsidR="009941A9" w:rsidRPr="003E5001" w:rsidRDefault="009941A9" w:rsidP="009941A9">
      <w:pPr>
        <w:pBdr>
          <w:top w:val="thickThinSmallGap" w:sz="24" w:space="1" w:color="auto"/>
          <w:left w:val="thickThin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="Verdana" w:hAnsi="Verdana"/>
          <w:szCs w:val="24"/>
        </w:rPr>
      </w:pPr>
    </w:p>
    <w:p w:rsidR="009941A9" w:rsidRPr="003E5001" w:rsidRDefault="007E2DCD" w:rsidP="009941A9">
      <w:pPr>
        <w:pBdr>
          <w:top w:val="thickThinSmallGap" w:sz="24" w:space="1" w:color="auto"/>
          <w:left w:val="thickThin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="Verdana" w:hAnsi="Verdana"/>
          <w:b/>
          <w:szCs w:val="24"/>
        </w:rPr>
      </w:pPr>
      <w:r w:rsidRPr="003E5001">
        <w:rPr>
          <w:rFonts w:ascii="Verdana" w:hAnsi="Verdana"/>
          <w:b/>
          <w:szCs w:val="24"/>
        </w:rPr>
        <w:t xml:space="preserve">ESTA ACTIVIDAD ECONÓMICA HA SIDO SUBVENCIONADA AL AMPARO DE LA </w:t>
      </w:r>
      <w:r w:rsidR="0090025E" w:rsidRPr="003E5001">
        <w:rPr>
          <w:rFonts w:ascii="Verdana" w:hAnsi="Verdana"/>
          <w:b/>
          <w:szCs w:val="24"/>
        </w:rPr>
        <w:t>ORDEN IEM/</w:t>
      </w:r>
      <w:r w:rsidR="001A74F7" w:rsidRPr="003E5001">
        <w:rPr>
          <w:rFonts w:ascii="Verdana" w:hAnsi="Verdana"/>
          <w:b/>
          <w:szCs w:val="24"/>
        </w:rPr>
        <w:t>865</w:t>
      </w:r>
      <w:r w:rsidR="0090025E" w:rsidRPr="003E5001">
        <w:rPr>
          <w:rFonts w:ascii="Verdana" w:hAnsi="Verdana"/>
          <w:b/>
          <w:szCs w:val="24"/>
        </w:rPr>
        <w:t>/202</w:t>
      </w:r>
      <w:r w:rsidR="00AF4663" w:rsidRPr="003E5001">
        <w:rPr>
          <w:rFonts w:ascii="Verdana" w:hAnsi="Verdana"/>
          <w:b/>
          <w:szCs w:val="24"/>
        </w:rPr>
        <w:t>3</w:t>
      </w:r>
      <w:r w:rsidR="0090025E" w:rsidRPr="003E5001">
        <w:rPr>
          <w:rFonts w:ascii="Verdana" w:hAnsi="Verdana"/>
          <w:b/>
          <w:szCs w:val="24"/>
        </w:rPr>
        <w:t xml:space="preserve">, </w:t>
      </w:r>
      <w:r w:rsidR="001A74F7" w:rsidRPr="003E5001">
        <w:rPr>
          <w:rFonts w:ascii="Verdana" w:hAnsi="Verdana"/>
          <w:b/>
          <w:szCs w:val="24"/>
        </w:rPr>
        <w:t>DE 5 DE JULIO</w:t>
      </w:r>
      <w:r w:rsidR="006C009F" w:rsidRPr="003E5001">
        <w:rPr>
          <w:rFonts w:ascii="Verdana" w:hAnsi="Verdana"/>
          <w:b/>
          <w:szCs w:val="24"/>
        </w:rPr>
        <w:t>,</w:t>
      </w:r>
      <w:r w:rsidRPr="003E5001">
        <w:rPr>
          <w:rFonts w:ascii="Verdana" w:hAnsi="Verdana"/>
          <w:b/>
          <w:szCs w:val="24"/>
        </w:rPr>
        <w:t xml:space="preserve"> DE LA </w:t>
      </w:r>
      <w:r w:rsidR="00BE4218" w:rsidRPr="003E5001">
        <w:rPr>
          <w:rFonts w:ascii="Verdana" w:hAnsi="Verdana"/>
          <w:b/>
          <w:szCs w:val="24"/>
        </w:rPr>
        <w:t>CONSEJERÍA DE INDUSTRIA, COMERCIO Y EMPLEO,</w:t>
      </w:r>
      <w:r w:rsidRPr="003E5001">
        <w:rPr>
          <w:rFonts w:ascii="Verdana" w:hAnsi="Verdana"/>
          <w:b/>
          <w:szCs w:val="24"/>
        </w:rPr>
        <w:t xml:space="preserve"> POR LA QUE SE ESTABLECEN LAS BASES REGULADORAS DE LAS SUBVENCIONES</w:t>
      </w:r>
      <w:r w:rsidR="00AF4663" w:rsidRPr="003E5001">
        <w:rPr>
          <w:rFonts w:ascii="Verdana" w:hAnsi="Verdana"/>
          <w:b/>
          <w:szCs w:val="24"/>
        </w:rPr>
        <w:t>, COFINANCIADAS POR EL FONDO SOCIAL EUROPEO PLUS (FSE+), DIRIGIDAS A FOMENTAR EL AUTOEMPLEO, EN EL TERRITORIO DE CASTILLA Y LEÓN, DE LOS JÓVENES INSCRITOS EN EL SISTEMA NACIONA</w:t>
      </w:r>
      <w:bookmarkStart w:id="0" w:name="_GoBack"/>
      <w:bookmarkEnd w:id="0"/>
      <w:r w:rsidR="00AF4663" w:rsidRPr="003E5001">
        <w:rPr>
          <w:rFonts w:ascii="Verdana" w:hAnsi="Verdana"/>
          <w:b/>
          <w:szCs w:val="24"/>
        </w:rPr>
        <w:t>L DE GARANTÍA JUVENIL, CON TITULACIÓN UNIVERSITARIA O DE FORMACIÓN PROFESIONAL DE GRADO MEDIO O SUPERIOR.</w:t>
      </w:r>
    </w:p>
    <w:p w:rsidR="00AF4663" w:rsidRPr="003E5001" w:rsidRDefault="00AF4663" w:rsidP="009941A9">
      <w:pPr>
        <w:pBdr>
          <w:top w:val="thickThinSmallGap" w:sz="24" w:space="1" w:color="auto"/>
          <w:left w:val="thickThin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="Verdana" w:hAnsi="Verdana"/>
          <w:b/>
          <w:szCs w:val="24"/>
        </w:rPr>
      </w:pPr>
    </w:p>
    <w:p w:rsidR="009941A9" w:rsidRPr="001400A7" w:rsidRDefault="009941A9" w:rsidP="009941A9">
      <w:pPr>
        <w:pBdr>
          <w:top w:val="thickThinSmallGap" w:sz="24" w:space="1" w:color="auto"/>
          <w:left w:val="thickThin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="Verdana" w:hAnsi="Verdana"/>
          <w:b/>
          <w:szCs w:val="24"/>
        </w:rPr>
      </w:pPr>
      <w:r w:rsidRPr="003E5001">
        <w:rPr>
          <w:rFonts w:ascii="Verdana" w:hAnsi="Verdana"/>
          <w:b/>
          <w:i/>
          <w:szCs w:val="24"/>
          <w:u w:val="single"/>
        </w:rPr>
        <w:t>OBJETIVO</w:t>
      </w:r>
      <w:r w:rsidRPr="003E5001">
        <w:rPr>
          <w:rFonts w:ascii="Verdana" w:hAnsi="Verdana"/>
          <w:b/>
          <w:szCs w:val="24"/>
        </w:rPr>
        <w:t>: Conseguir un empleo y formación de calidad.</w:t>
      </w:r>
    </w:p>
    <w:p w:rsidR="009941A9" w:rsidRPr="001400A7" w:rsidRDefault="009941A9" w:rsidP="009941A9">
      <w:pPr>
        <w:pBdr>
          <w:top w:val="thickThinSmallGap" w:sz="24" w:space="1" w:color="auto"/>
          <w:left w:val="thickThin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="Verdana" w:hAnsi="Verdana"/>
          <w:b/>
          <w:szCs w:val="24"/>
        </w:rPr>
      </w:pPr>
    </w:p>
    <w:p w:rsidR="009941A9" w:rsidRPr="001400A7" w:rsidRDefault="009941A9" w:rsidP="009941A9">
      <w:pPr>
        <w:jc w:val="center"/>
        <w:rPr>
          <w:rFonts w:ascii="Arial" w:hAnsi="Arial" w:cs="Arial"/>
        </w:rPr>
      </w:pPr>
    </w:p>
    <w:p w:rsidR="009941A9" w:rsidRPr="001400A7" w:rsidRDefault="009941A9" w:rsidP="009941A9"/>
    <w:p w:rsidR="00184CBE" w:rsidRPr="001400A7" w:rsidRDefault="00184CBE"/>
    <w:sectPr w:rsidR="00184CBE" w:rsidRPr="001400A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5EC8" w:rsidRDefault="00E87C0E">
      <w:r>
        <w:separator/>
      </w:r>
    </w:p>
  </w:endnote>
  <w:endnote w:type="continuationSeparator" w:id="0">
    <w:p w:rsidR="00D65EC8" w:rsidRDefault="00E87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EA5" w:rsidRDefault="004D4EA5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EA5" w:rsidRDefault="004D4EA5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EA5" w:rsidRDefault="004D4EA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5EC8" w:rsidRDefault="00E87C0E">
      <w:r>
        <w:separator/>
      </w:r>
    </w:p>
  </w:footnote>
  <w:footnote w:type="continuationSeparator" w:id="0">
    <w:p w:rsidR="00D65EC8" w:rsidRDefault="00E87C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EA5" w:rsidRDefault="004D4EA5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25970" w:type="dxa"/>
      <w:tblInd w:w="-1418" w:type="dxa"/>
      <w:tblLayout w:type="fixed"/>
      <w:tblLook w:val="01E0" w:firstRow="1" w:lastRow="1" w:firstColumn="1" w:lastColumn="1" w:noHBand="0" w:noVBand="0"/>
    </w:tblPr>
    <w:tblGrid>
      <w:gridCol w:w="2263"/>
      <w:gridCol w:w="2263"/>
      <w:gridCol w:w="2263"/>
      <w:gridCol w:w="2993"/>
      <w:gridCol w:w="2263"/>
      <w:gridCol w:w="2263"/>
      <w:gridCol w:w="2165"/>
      <w:gridCol w:w="2165"/>
      <w:gridCol w:w="2165"/>
      <w:gridCol w:w="1800"/>
      <w:gridCol w:w="1568"/>
      <w:gridCol w:w="1799"/>
    </w:tblGrid>
    <w:tr w:rsidR="004D4EA5" w:rsidTr="004D4EA5">
      <w:tc>
        <w:tcPr>
          <w:tcW w:w="2263" w:type="dxa"/>
        </w:tcPr>
        <w:tbl>
          <w:tblPr>
            <w:tblW w:w="10632" w:type="dxa"/>
            <w:tblInd w:w="175" w:type="dxa"/>
            <w:tblLayout w:type="fixed"/>
            <w:tblLook w:val="04A0" w:firstRow="1" w:lastRow="0" w:firstColumn="1" w:lastColumn="0" w:noHBand="0" w:noVBand="1"/>
          </w:tblPr>
          <w:tblGrid>
            <w:gridCol w:w="1306"/>
            <w:gridCol w:w="2632"/>
            <w:gridCol w:w="6694"/>
          </w:tblGrid>
          <w:tr w:rsidR="004D4EA5" w:rsidRPr="00625C76" w:rsidTr="00805600">
            <w:trPr>
              <w:trHeight w:val="70"/>
            </w:trPr>
            <w:tc>
              <w:tcPr>
                <w:tcW w:w="1306" w:type="dxa"/>
                <w:shd w:val="clear" w:color="auto" w:fill="auto"/>
              </w:tcPr>
              <w:p w:rsidR="004D4EA5" w:rsidRPr="00625C76" w:rsidRDefault="004D4EA5" w:rsidP="004D4EA5">
                <w:pPr>
                  <w:pStyle w:val="Encabezado"/>
                  <w:tabs>
                    <w:tab w:val="clear" w:pos="4252"/>
                    <w:tab w:val="clear" w:pos="8504"/>
                    <w:tab w:val="left" w:pos="7230"/>
                  </w:tabs>
                  <w:rPr>
                    <w:color w:val="FFFFFF"/>
                    <w:sz w:val="22"/>
                    <w:szCs w:val="22"/>
                  </w:rPr>
                </w:pPr>
                <w:r w:rsidRPr="00625C76">
                  <w:rPr>
                    <w:noProof/>
                    <w:sz w:val="16"/>
                    <w:szCs w:val="16"/>
                    <w:lang w:val="es-ES"/>
                  </w:rPr>
                  <w:drawing>
                    <wp:inline distT="0" distB="0" distL="0" distR="0" wp14:anchorId="739F0BBC" wp14:editId="3792304C">
                      <wp:extent cx="752721" cy="660151"/>
                      <wp:effectExtent l="0" t="0" r="0" b="6985"/>
                      <wp:docPr id="41" name="Imagen 41" descr="ES V Cofinanciado por la Unión Europea_PO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4" descr="ES V Cofinanciado por la Unión Europea_POS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73773" cy="67861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2632" w:type="dxa"/>
                <w:shd w:val="clear" w:color="auto" w:fill="auto"/>
              </w:tcPr>
              <w:p w:rsidR="004D4EA5" w:rsidRPr="00625C76" w:rsidRDefault="004D4EA5" w:rsidP="004D4EA5">
                <w:pPr>
                  <w:pStyle w:val="Encabezado"/>
                  <w:tabs>
                    <w:tab w:val="clear" w:pos="4252"/>
                    <w:tab w:val="clear" w:pos="8504"/>
                    <w:tab w:val="left" w:pos="7230"/>
                  </w:tabs>
                  <w:rPr>
                    <w:color w:val="FFFFFF"/>
                    <w:sz w:val="22"/>
                    <w:szCs w:val="22"/>
                  </w:rPr>
                </w:pPr>
                <w:r w:rsidRPr="00625C76">
                  <w:rPr>
                    <w:noProof/>
                    <w:sz w:val="22"/>
                    <w:szCs w:val="22"/>
                    <w:lang w:val="es-ES"/>
                  </w:rPr>
                  <w:drawing>
                    <wp:inline distT="0" distB="0" distL="0" distR="0" wp14:anchorId="7E5396F7" wp14:editId="67D38D3F">
                      <wp:extent cx="1550670" cy="501015"/>
                      <wp:effectExtent l="0" t="0" r="0" b="0"/>
                      <wp:docPr id="42" name="Imagen 4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50670" cy="5010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6694" w:type="dxa"/>
                <w:shd w:val="clear" w:color="auto" w:fill="auto"/>
              </w:tcPr>
              <w:p w:rsidR="004D4EA5" w:rsidRPr="00625C76" w:rsidRDefault="004D4EA5" w:rsidP="004D4EA5">
                <w:pPr>
                  <w:pStyle w:val="Encabezado"/>
                  <w:tabs>
                    <w:tab w:val="clear" w:pos="4252"/>
                    <w:tab w:val="clear" w:pos="8504"/>
                    <w:tab w:val="left" w:pos="7230"/>
                  </w:tabs>
                  <w:rPr>
                    <w:color w:val="FFFFFF"/>
                    <w:sz w:val="22"/>
                    <w:szCs w:val="22"/>
                  </w:rPr>
                </w:pPr>
                <w:r w:rsidRPr="00625C76">
                  <w:rPr>
                    <w:noProof/>
                    <w:sz w:val="22"/>
                    <w:szCs w:val="22"/>
                    <w:lang w:val="es-ES"/>
                  </w:rPr>
                  <w:drawing>
                    <wp:inline distT="0" distB="0" distL="0" distR="0" wp14:anchorId="39DE8C1E" wp14:editId="29B239C2">
                      <wp:extent cx="1749425" cy="374015"/>
                      <wp:effectExtent l="0" t="0" r="3175" b="6985"/>
                      <wp:docPr id="43" name="Imagen 43" descr="C:\Users\gonalojd\Desktop\Fondos\Logotipos_RGB_FondosEuropeos_Positivo_Castellano-100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6" descr="C:\Users\gonalojd\Desktop\Fondos\Logotipos_RGB_FondosEuropeos_Positivo_Castellano-100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49425" cy="3740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4D4EA5" w:rsidRDefault="004D4EA5" w:rsidP="004D4EA5">
          <w:pPr>
            <w:pStyle w:val="Encabezado"/>
          </w:pPr>
        </w:p>
      </w:tc>
      <w:tc>
        <w:tcPr>
          <w:tcW w:w="2263" w:type="dxa"/>
        </w:tcPr>
        <w:p w:rsidR="004D4EA5" w:rsidRDefault="004D4EA5" w:rsidP="004D4EA5">
          <w:pPr>
            <w:pStyle w:val="Encabezado"/>
            <w:jc w:val="center"/>
          </w:pPr>
        </w:p>
      </w:tc>
      <w:tc>
        <w:tcPr>
          <w:tcW w:w="2263" w:type="dxa"/>
        </w:tcPr>
        <w:p w:rsidR="004D4EA5" w:rsidRDefault="004D4EA5" w:rsidP="004D4EA5">
          <w:pPr>
            <w:pStyle w:val="Encabezado"/>
            <w:jc w:val="center"/>
          </w:pPr>
        </w:p>
      </w:tc>
      <w:tc>
        <w:tcPr>
          <w:tcW w:w="2993" w:type="dxa"/>
        </w:tcPr>
        <w:p w:rsidR="004D4EA5" w:rsidRDefault="004D4EA5" w:rsidP="004D4EA5">
          <w:pPr>
            <w:pStyle w:val="Encabezado"/>
            <w:ind w:left="-234"/>
            <w:jc w:val="center"/>
          </w:pPr>
          <w:r w:rsidRPr="0001506D">
            <w:rPr>
              <w:sz w:val="22"/>
              <w:szCs w:val="22"/>
            </w:rPr>
            <w:object w:dxaOrig="5821" w:dyaOrig="1365" w14:anchorId="196C1D9C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01.5pt;height:42.5pt" o:ole="">
                <v:imagedata r:id="rId4" o:title=""/>
              </v:shape>
              <o:OLEObject Type="Embed" ProgID="MSPhotoEd.3" ShapeID="_x0000_i1025" DrawAspect="Content" ObjectID="_1750157679" r:id="rId5"/>
            </w:object>
          </w:r>
        </w:p>
      </w:tc>
      <w:tc>
        <w:tcPr>
          <w:tcW w:w="2263" w:type="dxa"/>
          <w:vAlign w:val="center"/>
        </w:tcPr>
        <w:p w:rsidR="004D4EA5" w:rsidRPr="00BC3B2C" w:rsidRDefault="004D4EA5" w:rsidP="004D4EA5">
          <w:pPr>
            <w:pStyle w:val="Encabezado"/>
            <w:spacing w:line="168" w:lineRule="auto"/>
            <w:jc w:val="center"/>
            <w:rPr>
              <w:rFonts w:ascii="Calibri" w:hAnsi="Calibri"/>
              <w:sz w:val="22"/>
              <w:szCs w:val="22"/>
            </w:rPr>
          </w:pPr>
          <w:r>
            <w:rPr>
              <w:noProof/>
              <w:lang w:val="es-ES"/>
            </w:rPr>
            <w:drawing>
              <wp:anchor distT="152400" distB="152400" distL="152400" distR="152400" simplePos="0" relativeHeight="251659264" behindDoc="1" locked="0" layoutInCell="1" allowOverlap="1" wp14:anchorId="355E9FAB" wp14:editId="0A2034F2">
                <wp:simplePos x="0" y="0"/>
                <wp:positionH relativeFrom="page">
                  <wp:posOffset>-266065</wp:posOffset>
                </wp:positionH>
                <wp:positionV relativeFrom="page">
                  <wp:posOffset>-45720</wp:posOffset>
                </wp:positionV>
                <wp:extent cx="982980" cy="548640"/>
                <wp:effectExtent l="0" t="0" r="7620" b="3810"/>
                <wp:wrapNone/>
                <wp:docPr id="44" name="officeArt object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3741827" name="image3.tif"/>
                        <pic:cNvPicPr>
                          <a:picLocks noChangeAspect="1"/>
                        </pic:cNvPicPr>
                      </pic:nvPicPr>
                      <pic:blipFill>
                        <a:blip r:embed="rId6">
                          <a:extLst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2980" cy="548640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263" w:type="dxa"/>
        </w:tcPr>
        <w:p w:rsidR="004D4EA5" w:rsidRDefault="004D4EA5" w:rsidP="004D4EA5">
          <w:pPr>
            <w:pStyle w:val="Encabezado"/>
          </w:pPr>
        </w:p>
      </w:tc>
      <w:tc>
        <w:tcPr>
          <w:tcW w:w="2165" w:type="dxa"/>
        </w:tcPr>
        <w:p w:rsidR="004D4EA5" w:rsidRDefault="004D4EA5" w:rsidP="004D4EA5">
          <w:pPr>
            <w:pStyle w:val="Encabezado"/>
            <w:jc w:val="center"/>
          </w:pPr>
        </w:p>
      </w:tc>
      <w:tc>
        <w:tcPr>
          <w:tcW w:w="2165" w:type="dxa"/>
        </w:tcPr>
        <w:p w:rsidR="004D4EA5" w:rsidRDefault="004D4EA5" w:rsidP="004D4EA5">
          <w:pPr>
            <w:pStyle w:val="Encabezado"/>
            <w:jc w:val="center"/>
          </w:pPr>
        </w:p>
      </w:tc>
      <w:tc>
        <w:tcPr>
          <w:tcW w:w="2165" w:type="dxa"/>
        </w:tcPr>
        <w:p w:rsidR="004D4EA5" w:rsidRDefault="004D4EA5" w:rsidP="004D4EA5">
          <w:pPr>
            <w:pStyle w:val="Encabezado"/>
            <w:jc w:val="center"/>
          </w:pPr>
        </w:p>
      </w:tc>
      <w:tc>
        <w:tcPr>
          <w:tcW w:w="1800" w:type="dxa"/>
          <w:vAlign w:val="center"/>
        </w:tcPr>
        <w:p w:rsidR="004D4EA5" w:rsidRPr="00BC3B2C" w:rsidRDefault="004D4EA5" w:rsidP="004D4EA5">
          <w:pPr>
            <w:pStyle w:val="Encabezado"/>
            <w:spacing w:line="168" w:lineRule="auto"/>
            <w:jc w:val="center"/>
            <w:rPr>
              <w:rFonts w:ascii="Calibri" w:hAnsi="Calibri"/>
              <w:sz w:val="22"/>
              <w:szCs w:val="22"/>
            </w:rPr>
          </w:pPr>
        </w:p>
      </w:tc>
      <w:tc>
        <w:tcPr>
          <w:tcW w:w="1568" w:type="dxa"/>
        </w:tcPr>
        <w:p w:rsidR="004D4EA5" w:rsidRDefault="004D4EA5" w:rsidP="004D4EA5">
          <w:pPr>
            <w:pStyle w:val="Encabezado"/>
            <w:jc w:val="center"/>
          </w:pPr>
        </w:p>
      </w:tc>
      <w:tc>
        <w:tcPr>
          <w:tcW w:w="1799" w:type="dxa"/>
        </w:tcPr>
        <w:p w:rsidR="004D4EA5" w:rsidRDefault="004D4EA5" w:rsidP="004D4EA5">
          <w:pPr>
            <w:pStyle w:val="Encabezado"/>
            <w:jc w:val="center"/>
          </w:pPr>
        </w:p>
      </w:tc>
    </w:tr>
  </w:tbl>
  <w:p w:rsidR="004D4EA5" w:rsidRDefault="004D4EA5">
    <w:pPr>
      <w:pStyle w:val="Encabezado"/>
    </w:pPr>
    <w:r w:rsidRPr="008055A6">
      <w:rPr>
        <w:rFonts w:ascii="Verdana" w:hAnsi="Verdana"/>
        <w:noProof/>
        <w:lang w:val="es-ES"/>
      </w:rPr>
      <w:drawing>
        <wp:anchor distT="0" distB="0" distL="114300" distR="114300" simplePos="0" relativeHeight="251661312" behindDoc="0" locked="0" layoutInCell="1" allowOverlap="1" wp14:anchorId="2136D4C3" wp14:editId="4F8D0645">
          <wp:simplePos x="0" y="0"/>
          <wp:positionH relativeFrom="column">
            <wp:posOffset>-683757</wp:posOffset>
          </wp:positionH>
          <wp:positionV relativeFrom="paragraph">
            <wp:posOffset>7620</wp:posOffset>
          </wp:positionV>
          <wp:extent cx="1073150" cy="687070"/>
          <wp:effectExtent l="0" t="0" r="0" b="0"/>
          <wp:wrapThrough wrapText="bothSides">
            <wp:wrapPolygon edited="0">
              <wp:start x="0" y="0"/>
              <wp:lineTo x="0" y="20961"/>
              <wp:lineTo x="21089" y="20961"/>
              <wp:lineTo x="21089" y="0"/>
              <wp:lineTo x="0" y="0"/>
            </wp:wrapPolygon>
          </wp:wrapThrough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7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9119"/>
                  <a:stretch/>
                </pic:blipFill>
                <pic:spPr bwMode="auto">
                  <a:xfrm>
                    <a:off x="0" y="0"/>
                    <a:ext cx="1073150" cy="6870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D4EA5" w:rsidRDefault="004D4EA5">
    <w:pPr>
      <w:pStyle w:val="Encabezado"/>
    </w:pPr>
  </w:p>
  <w:p w:rsidR="00767CC4" w:rsidRDefault="003E5001">
    <w:pPr>
      <w:pStyle w:val="Encabezado"/>
    </w:pPr>
  </w:p>
  <w:p w:rsidR="004D4EA5" w:rsidRDefault="004D4EA5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EA5" w:rsidRDefault="004D4EA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1A9"/>
    <w:rsid w:val="00016F69"/>
    <w:rsid w:val="001400A7"/>
    <w:rsid w:val="00184CBE"/>
    <w:rsid w:val="001A74F7"/>
    <w:rsid w:val="003E5001"/>
    <w:rsid w:val="004D4EA5"/>
    <w:rsid w:val="00676F9C"/>
    <w:rsid w:val="006B7B11"/>
    <w:rsid w:val="006C009F"/>
    <w:rsid w:val="00707E45"/>
    <w:rsid w:val="00743A2D"/>
    <w:rsid w:val="007E2DCD"/>
    <w:rsid w:val="007F261E"/>
    <w:rsid w:val="0090025E"/>
    <w:rsid w:val="009941A9"/>
    <w:rsid w:val="00A61425"/>
    <w:rsid w:val="00AF4663"/>
    <w:rsid w:val="00BC1660"/>
    <w:rsid w:val="00BE4218"/>
    <w:rsid w:val="00D616A3"/>
    <w:rsid w:val="00D65EC8"/>
    <w:rsid w:val="00E87C0E"/>
    <w:rsid w:val="00F46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5:chartTrackingRefBased/>
  <w15:docId w15:val="{1D168AF3-A2F9-41A1-9DA1-37F78572C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41A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941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941A9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166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1660"/>
    <w:rPr>
      <w:rFonts w:ascii="Segoe UI" w:eastAsia="Times New Roman" w:hAnsi="Segoe UI" w:cs="Segoe UI"/>
      <w:sz w:val="18"/>
      <w:szCs w:val="18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BE42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E4218"/>
    <w:rPr>
      <w:rFonts w:ascii="Times New Roman" w:eastAsia="Times New Roman" w:hAnsi="Times New Roman" w:cs="Times New Roman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7" Type="http://schemas.openxmlformats.org/officeDocument/2006/relationships/image" Target="media/image6.emf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5.png"/><Relationship Id="rId5" Type="http://schemas.openxmlformats.org/officeDocument/2006/relationships/oleObject" Target="embeddings/oleObject1.bin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124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Junta de Castilla y León</Company>
  <LinksUpToDate>false</LinksUpToDate>
  <CharactersWithSpaces>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 Rocio Ovejero Vicente</dc:creator>
  <cp:keywords/>
  <dc:description/>
  <cp:lastModifiedBy>Maria del Rocio Ovejero Vicente</cp:lastModifiedBy>
  <cp:revision>21</cp:revision>
  <cp:lastPrinted>2021-07-19T06:23:00Z</cp:lastPrinted>
  <dcterms:created xsi:type="dcterms:W3CDTF">2021-05-19T14:18:00Z</dcterms:created>
  <dcterms:modified xsi:type="dcterms:W3CDTF">2023-07-06T12:08:00Z</dcterms:modified>
</cp:coreProperties>
</file>