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08083AA5" w:rsidR="00606119" w:rsidRPr="007F0609" w:rsidRDefault="00435815" w:rsidP="00606119">
      <w:pPr>
        <w:pStyle w:val="TituloInformeMitma"/>
        <w:rPr>
          <w:noProof/>
          <w:color w:val="auto"/>
          <w:lang w:val="es-ES" w:eastAsia="es-ES"/>
        </w:rPr>
      </w:pPr>
      <w:r w:rsidRPr="00CC6160">
        <w:rPr>
          <w:noProof/>
          <w:color w:val="auto"/>
          <w:lang w:val="es-ES" w:eastAsia="es-ES"/>
        </w:rPr>
        <w:t>ACUERDO</w:t>
      </w:r>
      <w:r w:rsidRPr="008E17D8">
        <w:rPr>
          <w:noProof/>
          <w:color w:val="auto"/>
          <w:lang w:val="es-ES" w:eastAsia="es-ES"/>
        </w:rPr>
        <w:t xml:space="preserve"> Nº </w:t>
      </w:r>
      <w:r w:rsidR="00417A23">
        <w:rPr>
          <w:noProof/>
          <w:color w:val="FF0000"/>
          <w:lang w:val="es-ES" w:eastAsia="es-ES"/>
        </w:rPr>
        <w:t>17</w:t>
      </w:r>
      <w:r w:rsidRPr="008E17D8">
        <w:rPr>
          <w:noProof/>
          <w:color w:val="auto"/>
          <w:lang w:val="es-ES" w:eastAsia="es-ES"/>
        </w:rPr>
        <w:t xml:space="preserve"> </w:t>
      </w:r>
      <w:r w:rsidR="00A742E6">
        <w:rPr>
          <w:noProof/>
          <w:color w:val="auto"/>
          <w:lang w:val="es-ES" w:eastAsia="es-ES"/>
        </w:rPr>
        <w:t>(PROGRAMA</w:t>
      </w:r>
      <w:r w:rsidR="007C6D77">
        <w:rPr>
          <w:noProof/>
          <w:color w:val="auto"/>
          <w:lang w:val="es-ES" w:eastAsia="es-ES"/>
        </w:rPr>
        <w:t xml:space="preserve"> 6</w:t>
      </w:r>
      <w:r w:rsidR="00A742E6">
        <w:rPr>
          <w:noProof/>
          <w:color w:val="auto"/>
          <w:lang w:val="es-ES" w:eastAsia="es-ES"/>
        </w:rPr>
        <w:t xml:space="preserve">) </w:t>
      </w:r>
      <w:r w:rsidRPr="008E17D8">
        <w:rPr>
          <w:noProof/>
          <w:color w:val="auto"/>
          <w:lang w:val="es-ES" w:eastAsia="es-ES"/>
        </w:rPr>
        <w:t xml:space="preserve">DE LA COMISIÓN BILATERAL, CELEBRADA EL </w:t>
      </w:r>
      <w:r w:rsidRPr="00A742E6">
        <w:rPr>
          <w:noProof/>
          <w:color w:val="FF0000"/>
          <w:lang w:val="es-ES" w:eastAsia="es-ES"/>
        </w:rPr>
        <w:t>XX</w:t>
      </w:r>
      <w:r w:rsidRPr="008E17D8">
        <w:rPr>
          <w:noProof/>
          <w:color w:val="auto"/>
          <w:lang w:val="es-ES" w:eastAsia="es-ES"/>
        </w:rPr>
        <w:t xml:space="preserve"> DE </w:t>
      </w:r>
      <w:r w:rsidRPr="00A742E6">
        <w:rPr>
          <w:noProof/>
          <w:color w:val="FF0000"/>
          <w:lang w:val="es-ES" w:eastAsia="es-ES"/>
        </w:rPr>
        <w:t xml:space="preserve">XXXXXXXX </w:t>
      </w:r>
      <w:r w:rsidRPr="007F0609">
        <w:rPr>
          <w:noProof/>
          <w:color w:val="auto"/>
          <w:lang w:val="es-ES" w:eastAsia="es-ES"/>
        </w:rPr>
        <w:t>DE 202</w:t>
      </w:r>
      <w:r w:rsidR="00A72A81" w:rsidRPr="007F0609">
        <w:rPr>
          <w:noProof/>
          <w:color w:val="auto"/>
          <w:lang w:val="es-ES" w:eastAsia="es-ES"/>
        </w:rPr>
        <w:t>3</w:t>
      </w:r>
      <w:r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8153CF" w:rsidRPr="008153CF">
        <w:rPr>
          <w:b/>
          <w:bCs/>
          <w:noProof/>
          <w:color w:val="auto"/>
          <w:lang w:val="es-ES" w:eastAsia="es-ES"/>
        </w:rPr>
        <w:t xml:space="preserve">CONSTRUCCIÓN DE </w:t>
      </w:r>
      <w:r w:rsidR="008153CF">
        <w:rPr>
          <w:b/>
          <w:bCs/>
          <w:noProof/>
          <w:color w:val="auto"/>
          <w:lang w:val="es-ES" w:eastAsia="es-ES"/>
        </w:rPr>
        <w:t>SEIS</w:t>
      </w:r>
      <w:r w:rsidR="008153CF" w:rsidRPr="008153CF">
        <w:rPr>
          <w:b/>
          <w:bCs/>
          <w:noProof/>
          <w:color w:val="auto"/>
          <w:lang w:val="es-ES" w:eastAsia="es-ES"/>
        </w:rPr>
        <w:t xml:space="preserve"> VIVIENDAS ENERGÉTICAMENTE EFICIENTES CON DESTIN</w:t>
      </w:r>
      <w:bookmarkStart w:id="0" w:name="_GoBack"/>
      <w:bookmarkEnd w:id="0"/>
      <w:r w:rsidR="008153CF" w:rsidRPr="008153CF">
        <w:rPr>
          <w:b/>
          <w:bCs/>
          <w:noProof/>
          <w:color w:val="auto"/>
          <w:lang w:val="es-ES" w:eastAsia="es-ES"/>
        </w:rPr>
        <w:t>O A ALQUILER ASEQUIBLE EN EL MUNICIPIO</w:t>
      </w:r>
      <w:r w:rsidR="00B27EC0" w:rsidRPr="001E3010">
        <w:rPr>
          <w:b/>
          <w:bCs/>
          <w:noProof/>
          <w:color w:val="auto"/>
          <w:lang w:val="es-ES" w:eastAsia="es-ES"/>
        </w:rPr>
        <w:t xml:space="preserve"> DE</w:t>
      </w:r>
      <w:r w:rsidR="00CC6160" w:rsidRPr="001E3010">
        <w:rPr>
          <w:b/>
          <w:bCs/>
          <w:noProof/>
          <w:color w:val="auto"/>
          <w:lang w:val="es-ES" w:eastAsia="es-ES"/>
        </w:rPr>
        <w:t xml:space="preserve"> </w:t>
      </w:r>
      <w:r w:rsidR="008153CF">
        <w:rPr>
          <w:b/>
          <w:bCs/>
          <w:noProof/>
          <w:color w:val="auto"/>
          <w:lang w:val="es-ES" w:eastAsia="es-ES"/>
        </w:rPr>
        <w:t>UTRILLAS</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7E52B705" w14:textId="2C006AFC" w:rsidR="00606119" w:rsidRDefault="00606119" w:rsidP="00606119">
      <w:pPr>
        <w:rPr>
          <w:noProof/>
          <w:lang w:val="es-ES" w:eastAsia="es-ES"/>
        </w:rPr>
      </w:pPr>
      <w:r w:rsidRPr="00606119">
        <w:rPr>
          <w:noProof/>
          <w:lang w:val="es-ES" w:eastAsia="es-ES"/>
        </w:rPr>
        <w:t xml:space="preserve"> </w:t>
      </w:r>
    </w:p>
    <w:p w14:paraId="2D1C7F5D" w14:textId="77777777" w:rsidR="00D634BB" w:rsidRPr="00606119" w:rsidRDefault="00D634BB" w:rsidP="00606119">
      <w:pPr>
        <w:rPr>
          <w:noProof/>
          <w:lang w:val="es-ES" w:eastAsia="es-ES"/>
        </w:rPr>
      </w:pPr>
    </w:p>
    <w:p w14:paraId="464449B4" w14:textId="12D861B2" w:rsidR="00606119" w:rsidRDefault="00606119" w:rsidP="00606119">
      <w:pPr>
        <w:jc w:val="right"/>
        <w:rPr>
          <w:noProof/>
          <w:lang w:val="es-ES" w:eastAsia="es-ES"/>
        </w:rPr>
      </w:pPr>
      <w:r w:rsidRPr="00606119">
        <w:rPr>
          <w:noProof/>
          <w:color w:val="FF0000"/>
          <w:lang w:val="es-ES" w:eastAsia="es-ES"/>
        </w:rPr>
        <w:t>XX</w:t>
      </w:r>
      <w:r w:rsidRPr="00606119">
        <w:rPr>
          <w:noProof/>
          <w:lang w:val="es-ES" w:eastAsia="es-ES"/>
        </w:rPr>
        <w:t xml:space="preserve"> de </w:t>
      </w:r>
      <w:r w:rsidRPr="00606119">
        <w:rPr>
          <w:noProof/>
          <w:color w:val="FF0000"/>
          <w:lang w:val="es-ES" w:eastAsia="es-ES"/>
        </w:rPr>
        <w:t>XXXXXX</w:t>
      </w:r>
      <w:r w:rsidRPr="00606119">
        <w:rPr>
          <w:noProof/>
          <w:lang w:val="es-ES" w:eastAsia="es-ES"/>
        </w:rPr>
        <w:t xml:space="preserve"> de 202</w:t>
      </w:r>
      <w:r w:rsidR="00A72A81" w:rsidRPr="00E66025">
        <w:rPr>
          <w:noProof/>
          <w:lang w:val="es-ES" w:eastAsia="es-ES"/>
        </w:rPr>
        <w:t>3</w:t>
      </w:r>
    </w:p>
    <w:p w14:paraId="0AB28201" w14:textId="77777777" w:rsidR="00D634BB" w:rsidRPr="00606119" w:rsidRDefault="00D634BB" w:rsidP="00606119">
      <w:pPr>
        <w:jc w:val="right"/>
        <w:rPr>
          <w:noProof/>
          <w:lang w:val="es-ES" w:eastAsia="es-ES"/>
        </w:rPr>
      </w:pPr>
    </w:p>
    <w:p w14:paraId="59711C54" w14:textId="1002557F" w:rsidR="00606119" w:rsidRPr="00662981" w:rsidRDefault="00606119" w:rsidP="00F836A7">
      <w:pPr>
        <w:pStyle w:val="Ttulo10"/>
        <w:numPr>
          <w:ilvl w:val="0"/>
          <w:numId w:val="0"/>
        </w:numPr>
      </w:pPr>
      <w:r w:rsidRPr="00662981">
        <w:t>REUNIDOS TELEMÁTICAMENTE</w:t>
      </w:r>
    </w:p>
    <w:p w14:paraId="62B565AB" w14:textId="39AD4EBA" w:rsidR="00411100" w:rsidRPr="008103D5" w:rsidRDefault="00411100" w:rsidP="008103D5">
      <w:pPr>
        <w:rPr>
          <w:noProof/>
          <w:lang w:val="es-ES" w:eastAsia="es-ES"/>
        </w:rPr>
      </w:pPr>
      <w:r w:rsidRPr="00411100">
        <w:rPr>
          <w:rFonts w:eastAsia="Calibri" w:cs="Times New Roman"/>
          <w:szCs w:val="20"/>
          <w:lang w:val="es-ES"/>
        </w:rPr>
        <w:t>Por el Ministerio de Transportes, Movilidad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p>
    <w:p w14:paraId="2A0DC6B5" w14:textId="73003886" w:rsidR="00A72A81" w:rsidRPr="007F0609" w:rsidRDefault="00411100" w:rsidP="00A72A81">
      <w:pPr>
        <w:spacing w:after="100"/>
        <w:rPr>
          <w:rFonts w:eastAsia="Calibri" w:cs="Times New Roman"/>
          <w:szCs w:val="20"/>
          <w:lang w:val="es-ES"/>
        </w:rPr>
      </w:pPr>
      <w:r w:rsidRPr="007F0609">
        <w:rPr>
          <w:rFonts w:eastAsia="Calibri" w:cs="Times New Roman"/>
          <w:szCs w:val="20"/>
          <w:lang w:val="es-ES"/>
        </w:rPr>
        <w:t>Por la Comunidad Autónoma de</w:t>
      </w:r>
      <w:r w:rsidR="007C6D77" w:rsidRPr="007F0609">
        <w:rPr>
          <w:rFonts w:eastAsia="Calibri" w:cs="Times New Roman"/>
          <w:szCs w:val="20"/>
          <w:lang w:val="es-ES"/>
        </w:rPr>
        <w:t xml:space="preserve"> Aragón</w:t>
      </w:r>
      <w:r w:rsidRPr="007F0609">
        <w:rPr>
          <w:rFonts w:eastAsia="Calibri" w:cs="Times New Roman"/>
          <w:szCs w:val="20"/>
          <w:lang w:val="es-ES"/>
        </w:rPr>
        <w:t xml:space="preserve"> </w:t>
      </w:r>
      <w:r w:rsidR="00A72A81" w:rsidRPr="007F0609">
        <w:rPr>
          <w:rFonts w:eastAsia="Calibri" w:cs="Times New Roman"/>
          <w:szCs w:val="20"/>
          <w:lang w:val="es-ES"/>
        </w:rPr>
        <w:t xml:space="preserve">D. José Luis Soro Domingo, en calidad de </w:t>
      </w:r>
      <w:r w:rsidR="007F0609">
        <w:rPr>
          <w:rFonts w:eastAsia="Calibri" w:cs="Times New Roman"/>
          <w:szCs w:val="20"/>
          <w:lang w:val="es-ES"/>
        </w:rPr>
        <w:t>c</w:t>
      </w:r>
      <w:r w:rsidR="00A72A81" w:rsidRPr="007F0609">
        <w:rPr>
          <w:rFonts w:eastAsia="Calibri" w:cs="Times New Roman"/>
          <w:szCs w:val="20"/>
          <w:lang w:val="es-ES"/>
        </w:rPr>
        <w:t>onsejero de Vertebración del Territorio, Movilidad y Vivienda, en virtud del Decreto de 5 de agosto de 2019 por el que se dispone su nombramiento, que actúa al amparo de lo establecido en el artículo 71.3 del referido Real Decreto 853/2021, de 5 de octubre.</w:t>
      </w:r>
    </w:p>
    <w:p w14:paraId="5BB7B3F2" w14:textId="5B7C29E0" w:rsidR="000C7825" w:rsidRPr="00497ADF" w:rsidRDefault="00411100" w:rsidP="003252D4">
      <w:pPr>
        <w:spacing w:after="100"/>
        <w:ind w:right="57"/>
        <w:rPr>
          <w:lang w:val="es-ES"/>
        </w:rPr>
      </w:pPr>
      <w:r w:rsidRPr="007C6D77">
        <w:rPr>
          <w:lang w:val="es-ES"/>
        </w:rPr>
        <w:t>Por el Ayuntamiento de</w:t>
      </w:r>
      <w:r w:rsidRPr="000A4B9C">
        <w:rPr>
          <w:lang w:val="es-ES"/>
        </w:rPr>
        <w:t xml:space="preserve"> </w:t>
      </w:r>
      <w:proofErr w:type="spellStart"/>
      <w:r w:rsidR="008153CF">
        <w:rPr>
          <w:lang w:val="es-ES"/>
        </w:rPr>
        <w:t>Utrillas</w:t>
      </w:r>
      <w:proofErr w:type="spellEnd"/>
      <w:r w:rsidRPr="007C6D77">
        <w:rPr>
          <w:lang w:val="es-ES"/>
        </w:rPr>
        <w:t xml:space="preserve">, </w:t>
      </w:r>
      <w:r w:rsidR="00497ADF" w:rsidRPr="00497ADF">
        <w:rPr>
          <w:rFonts w:eastAsia="Calibri" w:cs="Times New Roman"/>
          <w:szCs w:val="20"/>
          <w:lang w:val="es-ES"/>
        </w:rPr>
        <w:t>D.</w:t>
      </w:r>
      <w:r w:rsidR="00497ADF">
        <w:rPr>
          <w:rFonts w:eastAsia="Calibri" w:cs="Times New Roman"/>
          <w:szCs w:val="20"/>
          <w:lang w:val="es-ES"/>
        </w:rPr>
        <w:t xml:space="preserve"> </w:t>
      </w:r>
      <w:r w:rsidR="00CF3C3D" w:rsidRPr="00CF3C3D">
        <w:rPr>
          <w:rFonts w:eastAsia="Calibri" w:cs="Times New Roman"/>
          <w:szCs w:val="20"/>
          <w:lang w:val="es-ES"/>
        </w:rPr>
        <w:t>Joaquín Francisco Moreno Latorre</w:t>
      </w:r>
      <w:r w:rsidR="00497ADF" w:rsidRPr="00497ADF">
        <w:rPr>
          <w:rFonts w:eastAsia="Calibri" w:cs="Times New Roman"/>
          <w:szCs w:val="20"/>
          <w:lang w:val="es-ES"/>
        </w:rPr>
        <w:t>, en calidad de alcalde, en virtud del Acuerdo del Pleno del Ayuntamiento de 15 de junio de 2019, por el que se dispone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7EE8DB3F" w14:textId="7C366F07" w:rsidR="005C1B94" w:rsidRDefault="009D7D95" w:rsidP="00662981">
      <w:pPr>
        <w:pStyle w:val="Vietan"/>
        <w:rPr>
          <w:lang w:val="es-ES"/>
        </w:rPr>
      </w:pPr>
      <w:r>
        <w:rPr>
          <w:lang w:val="es-ES"/>
        </w:rPr>
        <w:t>Que e</w:t>
      </w:r>
      <w:r w:rsidR="005C1B94" w:rsidRPr="00166354">
        <w:rPr>
          <w:lang w:val="es-ES"/>
        </w:rPr>
        <w:t>l Ministerio de Transportes, Movilidad y Agenda Urban</w:t>
      </w:r>
      <w:r w:rsidR="00A32B45">
        <w:rPr>
          <w:lang w:val="es-ES"/>
        </w:rPr>
        <w:t>a</w:t>
      </w:r>
      <w:r w:rsidR="005C1B94" w:rsidRPr="00166354">
        <w:rPr>
          <w:lang w:val="es-ES"/>
        </w:rPr>
        <w:t xml:space="preserve"> ha transferido</w:t>
      </w:r>
      <w:r w:rsidR="00351F81">
        <w:rPr>
          <w:lang w:val="es-ES"/>
        </w:rPr>
        <w:t xml:space="preserve"> a la Comunidad Autónoma de</w:t>
      </w:r>
      <w:r w:rsidR="007C6D77">
        <w:rPr>
          <w:lang w:val="es-ES"/>
        </w:rPr>
        <w:t xml:space="preserve"> Aragón</w:t>
      </w:r>
      <w:r w:rsidR="00351F81" w:rsidRPr="001C3883">
        <w:rPr>
          <w:color w:val="FF0000"/>
          <w:lang w:val="es-ES"/>
        </w:rPr>
        <w:t xml:space="preserve"> </w:t>
      </w:r>
      <w:r w:rsidR="005C1B94" w:rsidRPr="00166354">
        <w:rPr>
          <w:lang w:val="es-ES"/>
        </w:rPr>
        <w:t xml:space="preserve">mediante resolución de transferencia </w:t>
      </w:r>
      <w:r w:rsidR="005C1B94" w:rsidRPr="007C6D77">
        <w:rPr>
          <w:lang w:val="es-ES"/>
        </w:rPr>
        <w:t xml:space="preserve">de fecha </w:t>
      </w:r>
      <w:r w:rsidR="007C6D77" w:rsidRPr="007C6D77">
        <w:rPr>
          <w:lang w:val="es-ES"/>
        </w:rPr>
        <w:t>16</w:t>
      </w:r>
      <w:r w:rsidR="005C1B94" w:rsidRPr="007C6D77">
        <w:rPr>
          <w:lang w:val="es-ES"/>
        </w:rPr>
        <w:t xml:space="preserve"> de febrero de 2022 </w:t>
      </w:r>
      <w:r w:rsidR="005C1B94" w:rsidRPr="00166354">
        <w:rPr>
          <w:lang w:val="es-ES"/>
        </w:rPr>
        <w:t xml:space="preserve">la cantidad </w:t>
      </w:r>
      <w:r w:rsidR="005C1B94" w:rsidRPr="007F0609">
        <w:rPr>
          <w:lang w:val="es-ES"/>
        </w:rPr>
        <w:t xml:space="preserve">de </w:t>
      </w:r>
      <w:r w:rsidR="007C6D77" w:rsidRPr="007F0609">
        <w:rPr>
          <w:lang w:val="es-ES"/>
        </w:rPr>
        <w:t>14.485.000</w:t>
      </w:r>
      <w:r w:rsidR="005C1B94" w:rsidRPr="007F0609">
        <w:rPr>
          <w:lang w:val="es-ES"/>
        </w:rPr>
        <w:t xml:space="preserve"> €,</w:t>
      </w:r>
      <w:r w:rsidR="004F1222" w:rsidRPr="007F0609">
        <w:rPr>
          <w:lang w:val="es-ES"/>
        </w:rPr>
        <w:t xml:space="preserve"> </w:t>
      </w:r>
      <w:r w:rsidR="005C1B94" w:rsidRPr="00166354">
        <w:rPr>
          <w:lang w:val="es-ES"/>
        </w:rPr>
        <w:t>correspondiente a la Inversión C02.I0</w:t>
      </w:r>
      <w:r w:rsidR="005C1B94">
        <w:rPr>
          <w:lang w:val="es-ES"/>
        </w:rPr>
        <w:t>2</w:t>
      </w:r>
      <w:r w:rsidR="005C1B94" w:rsidRPr="00166354">
        <w:rPr>
          <w:lang w:val="es-ES"/>
        </w:rPr>
        <w:t xml:space="preserve"> «</w:t>
      </w:r>
      <w:r w:rsidR="005C1B94">
        <w:rPr>
          <w:lang w:val="es-ES"/>
        </w:rPr>
        <w:t>P</w:t>
      </w:r>
      <w:r w:rsidR="005C1B94" w:rsidRPr="00F26FE1">
        <w:rPr>
          <w:lang w:val="es-ES"/>
        </w:rPr>
        <w:t>rograma de ayuda a la construcción de viviendas en alquiler social en edificios energéticamente eficientes</w:t>
      </w:r>
      <w:r w:rsidR="005C1B94" w:rsidRPr="00A84A8D">
        <w:rPr>
          <w:lang w:val="es-ES"/>
        </w:rPr>
        <w:t>»</w:t>
      </w:r>
      <w:r w:rsidR="00FF792C">
        <w:rPr>
          <w:lang w:val="es-ES"/>
        </w:rPr>
        <w:t xml:space="preserve">. </w:t>
      </w:r>
      <w:r w:rsidR="00FF792C" w:rsidRPr="00FF792C">
        <w:rPr>
          <w:lang w:val="es-ES"/>
        </w:rPr>
        <w:t xml:space="preserve">Asimismo, mediante resolución de fecha 9 de febrero de 2023 se ha formalizado el compromiso financiero con cargo a la anualidad del año 2023 con la Comunidad Autónoma de </w:t>
      </w:r>
      <w:r w:rsidR="00FF792C">
        <w:rPr>
          <w:lang w:val="es-ES"/>
        </w:rPr>
        <w:t>Aragón</w:t>
      </w:r>
      <w:r w:rsidR="00FF792C" w:rsidRPr="00FF792C">
        <w:rPr>
          <w:lang w:val="es-ES"/>
        </w:rPr>
        <w:t xml:space="preserve">, por un importe de </w:t>
      </w:r>
      <w:r w:rsidR="00FF792C">
        <w:rPr>
          <w:lang w:val="es-ES"/>
        </w:rPr>
        <w:t>14</w:t>
      </w:r>
      <w:r w:rsidR="00FF792C" w:rsidRPr="00FF792C">
        <w:rPr>
          <w:lang w:val="es-ES"/>
        </w:rPr>
        <w:t>.</w:t>
      </w:r>
      <w:r w:rsidR="00FF792C">
        <w:rPr>
          <w:lang w:val="es-ES"/>
        </w:rPr>
        <w:t>485</w:t>
      </w:r>
      <w:r w:rsidR="00FF792C" w:rsidRPr="00FF792C">
        <w:rPr>
          <w:lang w:val="es-ES"/>
        </w:rPr>
        <w:t>.000 €, cuyos pagos se certificarán de acuerdo con las condiciones establecidas en dicha resolución.</w:t>
      </w:r>
    </w:p>
    <w:p w14:paraId="09682827" w14:textId="4AD8D222" w:rsidR="00792E6C" w:rsidRPr="007C6D77" w:rsidRDefault="003D224F" w:rsidP="007C6D77">
      <w:pPr>
        <w:pStyle w:val="Vieta2"/>
        <w:numPr>
          <w:ilvl w:val="0"/>
          <w:numId w:val="0"/>
        </w:numPr>
        <w:tabs>
          <w:tab w:val="left" w:pos="851"/>
        </w:tabs>
        <w:spacing w:before="0"/>
        <w:ind w:left="641" w:hanging="357"/>
        <w:contextualSpacing w:val="0"/>
        <w:rPr>
          <w:lang w:val="es-ES"/>
        </w:rPr>
      </w:pPr>
      <w:r>
        <w:rPr>
          <w:lang w:val="es-ES"/>
        </w:rPr>
        <w:tab/>
      </w:r>
      <w:r w:rsidR="00497ADF" w:rsidRPr="00497ADF">
        <w:rPr>
          <w:color w:val="FF0000"/>
          <w:lang w:val="es-ES"/>
        </w:rPr>
        <w:t>En fecha 16 de marzo de 2023 se han firmado los acuerdos nº 3, 4, 5, 6, 7, 8, 9, y 10 (Programa 6), con la Comunidad Autónoma de Aragón, por un importe total de 18.281.078 €.</w:t>
      </w:r>
    </w:p>
    <w:p w14:paraId="2121E552" w14:textId="37679833"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proofErr w:type="spellStart"/>
      <w:r w:rsidR="008153CF">
        <w:rPr>
          <w:lang w:val="es-ES"/>
        </w:rPr>
        <w:t>Utrillas</w:t>
      </w:r>
      <w:proofErr w:type="spellEnd"/>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1ABB22EE"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 xml:space="preserve">a </w:t>
      </w:r>
      <w:r w:rsidR="00524808">
        <w:rPr>
          <w:lang w:val="es-ES"/>
        </w:rPr>
        <w:t xml:space="preserve">la parcela sita en Avenida de Valencia nº 30, </w:t>
      </w:r>
      <w:r w:rsidR="00524808" w:rsidRPr="00524808">
        <w:rPr>
          <w:lang w:val="es-ES"/>
        </w:rPr>
        <w:t xml:space="preserve">de titularidad del Ayuntamiento de </w:t>
      </w:r>
      <w:proofErr w:type="spellStart"/>
      <w:r w:rsidR="00524808" w:rsidRPr="00524808">
        <w:rPr>
          <w:lang w:val="es-ES"/>
        </w:rPr>
        <w:t>Utrillas</w:t>
      </w:r>
      <w:proofErr w:type="spellEnd"/>
      <w:r w:rsidR="00524808">
        <w:rPr>
          <w:lang w:val="es-ES"/>
        </w:rPr>
        <w:t>,</w:t>
      </w:r>
      <w:r w:rsidR="00524808" w:rsidRPr="00524808">
        <w:rPr>
          <w:lang w:val="es-ES"/>
        </w:rPr>
        <w:t xml:space="preserve"> </w:t>
      </w:r>
      <w:r w:rsidR="00524808">
        <w:rPr>
          <w:lang w:val="es-ES"/>
        </w:rPr>
        <w:t>en la que se ubica el ala sur del antiguo cuartel de la Guardia Civil</w:t>
      </w:r>
      <w:r w:rsidR="00EA1832">
        <w:rPr>
          <w:lang w:val="es-ES"/>
        </w:rPr>
        <w:t xml:space="preserve">, </w:t>
      </w:r>
      <w:r w:rsidR="00524808">
        <w:rPr>
          <w:lang w:val="es-ES"/>
        </w:rPr>
        <w:t>actualmente sin uso y en mal estado de conservación, que se demolerá para la construcción de las nuevas viviendas.</w:t>
      </w:r>
    </w:p>
    <w:p w14:paraId="341D741F" w14:textId="60461481" w:rsidR="00D23F03" w:rsidRDefault="00E60F18" w:rsidP="00662981">
      <w:pPr>
        <w:pStyle w:val="Vietan"/>
        <w:rPr>
          <w:lang w:val="es-ES"/>
        </w:rPr>
      </w:pPr>
      <w:bookmarkStart w:id="1" w:name="_Hlk82079746"/>
      <w:bookmarkStart w:id="2"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proofErr w:type="spellStart"/>
      <w:r w:rsidR="008153CF">
        <w:rPr>
          <w:lang w:val="es-ES"/>
        </w:rPr>
        <w:t>Utrillas</w:t>
      </w:r>
      <w:proofErr w:type="spellEnd"/>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36E4B023"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w:t>
      </w:r>
      <w:r w:rsidRPr="00CB52C9">
        <w:rPr>
          <w:lang w:val="es-ES"/>
        </w:rPr>
        <w:lastRenderedPageBreak/>
        <w:t xml:space="preserve">presupuestaria y contable de las medidas de los componente del Plan de Recuperación, Transformación y Resiliencia. </w:t>
      </w:r>
      <w:r w:rsidR="00497ADF" w:rsidRPr="00497ADF">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497ADF">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3"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3"/>
    <w:p w14:paraId="6153F35D" w14:textId="1F0808F1" w:rsidR="00E60F18" w:rsidRPr="00166354" w:rsidRDefault="00E60F18" w:rsidP="00497ADF">
      <w:pPr>
        <w:spacing w:before="100" w:beforeAutospacing="1"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1"/>
    <w:bookmarkEnd w:id="2"/>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4"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E60F18">
      <w:pPr>
        <w:spacing w:after="10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907"/>
        <w:gridCol w:w="907"/>
        <w:gridCol w:w="1131"/>
        <w:gridCol w:w="1262"/>
        <w:gridCol w:w="2067"/>
        <w:gridCol w:w="920"/>
      </w:tblGrid>
      <w:tr w:rsidR="00EA1832" w:rsidRPr="00886AD2" w14:paraId="06C27C87" w14:textId="77777777" w:rsidTr="003252D4">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944"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396"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582"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19"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07"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51"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FF792C" w:rsidRPr="005D13F2" w14:paraId="3E574286" w14:textId="77777777" w:rsidTr="003252D4">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944" w:type="pct"/>
            <w:vAlign w:val="center"/>
          </w:tcPr>
          <w:p w14:paraId="6E2FFBDD" w14:textId="112DD640" w:rsidR="0025027F" w:rsidRPr="005D13F2" w:rsidRDefault="00524808" w:rsidP="00985F68">
            <w:pPr>
              <w:jc w:val="center"/>
              <w:rPr>
                <w:rFonts w:cstheme="minorHAnsi"/>
                <w:b w:val="0"/>
                <w:noProof/>
                <w:sz w:val="18"/>
                <w:szCs w:val="18"/>
                <w:lang w:val="es-ES"/>
              </w:rPr>
            </w:pPr>
            <w:r w:rsidRPr="00524808">
              <w:rPr>
                <w:rFonts w:cstheme="minorHAnsi"/>
                <w:b w:val="0"/>
                <w:noProof/>
                <w:sz w:val="18"/>
                <w:szCs w:val="18"/>
                <w:lang w:val="es-ES"/>
              </w:rPr>
              <w:t>CONSTRUCCIÓN DE 6 VIVIENDAS DE ALQUILER ASEQUIBLE Y GARAJES EN AVENIDA VALENCIA</w:t>
            </w:r>
            <w:r w:rsidR="00C853AF">
              <w:rPr>
                <w:rFonts w:cstheme="minorHAnsi"/>
                <w:b w:val="0"/>
                <w:noProof/>
                <w:sz w:val="18"/>
                <w:szCs w:val="18"/>
                <w:lang w:val="es-ES"/>
              </w:rPr>
              <w:t xml:space="preserve">, </w:t>
            </w:r>
            <w:r w:rsidRPr="00524808">
              <w:rPr>
                <w:rFonts w:cstheme="minorHAnsi"/>
                <w:b w:val="0"/>
                <w:noProof/>
                <w:sz w:val="18"/>
                <w:szCs w:val="18"/>
                <w:lang w:val="es-ES"/>
              </w:rPr>
              <w:t>UTRILLAS</w:t>
            </w:r>
            <w:r w:rsidRPr="00524808">
              <w:rPr>
                <w:rFonts w:cstheme="minorHAnsi"/>
                <w:b w:val="0"/>
                <w:noProof/>
                <w:sz w:val="18"/>
                <w:szCs w:val="18"/>
                <w:lang w:val="es-ES"/>
              </w:rPr>
              <w:tab/>
            </w:r>
          </w:p>
        </w:tc>
        <w:tc>
          <w:tcPr>
            <w:tcW w:w="396" w:type="pct"/>
            <w:vAlign w:val="center"/>
          </w:tcPr>
          <w:p w14:paraId="0D24DE6C" w14:textId="2701DB5E" w:rsidR="0025027F" w:rsidRPr="005D13F2" w:rsidRDefault="00EA1832"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Teruel</w:t>
            </w:r>
          </w:p>
        </w:tc>
        <w:tc>
          <w:tcPr>
            <w:tcW w:w="582" w:type="pct"/>
            <w:vAlign w:val="center"/>
          </w:tcPr>
          <w:p w14:paraId="17495720" w14:textId="137CDFBF" w:rsidR="0025027F" w:rsidRPr="005D13F2" w:rsidRDefault="008153C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proofErr w:type="spellStart"/>
            <w:r>
              <w:rPr>
                <w:rFonts w:cstheme="minorHAnsi"/>
                <w:bCs/>
                <w:sz w:val="18"/>
                <w:szCs w:val="18"/>
                <w:lang w:val="es-ES"/>
              </w:rPr>
              <w:t>Utrillas</w:t>
            </w:r>
            <w:proofErr w:type="spellEnd"/>
          </w:p>
        </w:tc>
        <w:tc>
          <w:tcPr>
            <w:tcW w:w="619" w:type="pct"/>
            <w:vAlign w:val="center"/>
          </w:tcPr>
          <w:p w14:paraId="08A2E256" w14:textId="78FF7CFB" w:rsidR="0025027F" w:rsidRPr="005D13F2"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5D13F2">
              <w:rPr>
                <w:rFonts w:cstheme="minorHAnsi"/>
                <w:bCs/>
                <w:sz w:val="18"/>
                <w:szCs w:val="18"/>
                <w:lang w:val="es-ES"/>
              </w:rPr>
              <w:t xml:space="preserve">Ayuntamiento de </w:t>
            </w:r>
            <w:proofErr w:type="spellStart"/>
            <w:r w:rsidR="008153CF">
              <w:rPr>
                <w:rFonts w:cstheme="minorHAnsi"/>
                <w:bCs/>
                <w:sz w:val="18"/>
                <w:szCs w:val="18"/>
                <w:lang w:val="es-ES"/>
              </w:rPr>
              <w:t>Utrillas</w:t>
            </w:r>
            <w:proofErr w:type="spellEnd"/>
          </w:p>
        </w:tc>
        <w:tc>
          <w:tcPr>
            <w:tcW w:w="1007" w:type="pct"/>
            <w:vAlign w:val="center"/>
          </w:tcPr>
          <w:p w14:paraId="6BD1ABD8" w14:textId="6704FDA4" w:rsidR="0025027F" w:rsidRPr="005D13F2" w:rsidRDefault="0044643E"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44643E">
              <w:rPr>
                <w:rFonts w:cstheme="minorHAnsi"/>
                <w:bCs/>
                <w:sz w:val="18"/>
                <w:szCs w:val="18"/>
                <w:lang w:val="es-ES"/>
              </w:rPr>
              <w:t>1600804XL8210B0001AD</w:t>
            </w:r>
          </w:p>
        </w:tc>
        <w:tc>
          <w:tcPr>
            <w:tcW w:w="451" w:type="pct"/>
            <w:vAlign w:val="center"/>
          </w:tcPr>
          <w:p w14:paraId="06F17C8E" w14:textId="5B4390C8" w:rsidR="0025027F" w:rsidRPr="005D13F2" w:rsidRDefault="0044643E"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6</w:t>
            </w:r>
          </w:p>
        </w:tc>
      </w:tr>
    </w:tbl>
    <w:p w14:paraId="3D07E4CF" w14:textId="6E3F8487" w:rsidR="00B27EC0" w:rsidRDefault="000C4449" w:rsidP="00EB2B00">
      <w:pPr>
        <w:spacing w:before="240" w:after="100"/>
        <w:ind w:right="57"/>
        <w:rPr>
          <w:rFonts w:cstheme="minorHAnsi"/>
          <w:lang w:val="es-ES"/>
        </w:rPr>
      </w:pPr>
      <w:bookmarkStart w:id="5"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6" w:name="_Hlk101353019"/>
      <w:r w:rsidRPr="00D9457B">
        <w:rPr>
          <w:rFonts w:cstheme="minorHAnsi"/>
          <w:lang w:val="es-ES"/>
        </w:rPr>
        <w:t>, y en especial la necesidad de vivienda social en el municipio.</w:t>
      </w:r>
      <w:bookmarkEnd w:id="6"/>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5"/>
    </w:p>
    <w:p w14:paraId="5F746F54" w14:textId="603BE007" w:rsidR="00E60F18" w:rsidRPr="00166354" w:rsidRDefault="00D87A59" w:rsidP="00512A40">
      <w:pPr>
        <w:pStyle w:val="Ttulo2"/>
      </w:pPr>
      <w:r>
        <w:t>Segundo.</w:t>
      </w:r>
      <w:r w:rsidR="00294619">
        <w:t xml:space="preserve"> </w:t>
      </w:r>
      <w:r w:rsidR="00E60F18" w:rsidRPr="00166354">
        <w:t>Financiación de la actuaci</w:t>
      </w:r>
      <w:r w:rsidR="00522FBA">
        <w:t>ón</w:t>
      </w:r>
      <w:r w:rsidR="00E60F18" w:rsidRPr="00166354">
        <w:t xml:space="preserve">. </w:t>
      </w:r>
    </w:p>
    <w:p w14:paraId="24E85164" w14:textId="5C42A03F" w:rsidR="00FF792C" w:rsidRPr="003252D4" w:rsidRDefault="00E60F18" w:rsidP="003252D4">
      <w:pPr>
        <w:pStyle w:val="Vieta2"/>
        <w:tabs>
          <w:tab w:val="left" w:pos="851"/>
        </w:tabs>
        <w:spacing w:before="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906"/>
        <w:gridCol w:w="1258"/>
        <w:gridCol w:w="1258"/>
        <w:gridCol w:w="944"/>
        <w:gridCol w:w="1572"/>
        <w:gridCol w:w="1256"/>
      </w:tblGrid>
      <w:tr w:rsidR="007573F3" w:rsidRPr="0044643E" w14:paraId="059EE810" w14:textId="77777777" w:rsidTr="00985FD6">
        <w:trPr>
          <w:trHeight w:val="284"/>
        </w:trPr>
        <w:tc>
          <w:tcPr>
            <w:tcW w:w="5000" w:type="pct"/>
            <w:gridSpan w:val="6"/>
            <w:shd w:val="clear" w:color="auto" w:fill="D0CECE" w:themeFill="background2" w:themeFillShade="E6"/>
            <w:vAlign w:val="center"/>
          </w:tcPr>
          <w:p w14:paraId="12814E20" w14:textId="6BF3B6EC" w:rsidR="007573F3" w:rsidRPr="00C11C44" w:rsidRDefault="007573F3" w:rsidP="006848FF">
            <w:pPr>
              <w:spacing w:after="0"/>
              <w:jc w:val="center"/>
              <w:rPr>
                <w:rFonts w:eastAsia="Times New Roman" w:cs="Calibri"/>
                <w:b/>
                <w:bCs/>
                <w:color w:val="595959"/>
                <w:sz w:val="18"/>
                <w:szCs w:val="18"/>
                <w:lang w:val="es-ES" w:eastAsia="es-ES"/>
              </w:rPr>
            </w:pPr>
            <w:r w:rsidRPr="00C11C44">
              <w:rPr>
                <w:b/>
                <w:bCs/>
                <w:sz w:val="18"/>
                <w:szCs w:val="18"/>
                <w:lang w:val="es-ES"/>
              </w:rPr>
              <w:t>Tipo de actuación: Promoción pública</w:t>
            </w:r>
          </w:p>
        </w:tc>
      </w:tr>
      <w:tr w:rsidR="00FF792C" w:rsidRPr="00C11C44" w14:paraId="3971298F" w14:textId="77777777" w:rsidTr="003252D4">
        <w:trPr>
          <w:trHeight w:val="405"/>
        </w:trPr>
        <w:tc>
          <w:tcPr>
            <w:tcW w:w="1916" w:type="pct"/>
            <w:shd w:val="clear" w:color="auto" w:fill="D0CECE" w:themeFill="background2" w:themeFillShade="E6"/>
            <w:vAlign w:val="center"/>
            <w:hideMark/>
          </w:tcPr>
          <w:p w14:paraId="3C395766"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17" w:type="pct"/>
            <w:tcBorders>
              <w:bottom w:val="single" w:sz="4" w:space="0" w:color="AEAAAA" w:themeColor="background2" w:themeShade="BF"/>
            </w:tcBorders>
            <w:shd w:val="clear" w:color="auto" w:fill="D0CECE" w:themeFill="background2" w:themeFillShade="E6"/>
            <w:vAlign w:val="center"/>
            <w:hideMark/>
          </w:tcPr>
          <w:p w14:paraId="279CF869" w14:textId="61402E0B"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17" w:type="pct"/>
            <w:tcBorders>
              <w:bottom w:val="single" w:sz="4" w:space="0" w:color="AEAAAA" w:themeColor="background2" w:themeShade="BF"/>
            </w:tcBorders>
            <w:shd w:val="clear" w:color="auto" w:fill="D0CECE" w:themeFill="background2" w:themeFillShade="E6"/>
            <w:vAlign w:val="center"/>
            <w:hideMark/>
          </w:tcPr>
          <w:p w14:paraId="34A55547" w14:textId="1BECC1D8" w:rsidR="007573F3" w:rsidRPr="00C11C44" w:rsidRDefault="007573F3" w:rsidP="00EB2B00">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ayuda MITMA-NG</w:t>
            </w:r>
            <w:r w:rsidR="00EB2B00">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463" w:type="pct"/>
            <w:tcBorders>
              <w:bottom w:val="single" w:sz="4" w:space="0" w:color="AEAAAA" w:themeColor="background2" w:themeShade="BF"/>
            </w:tcBorders>
            <w:shd w:val="clear" w:color="auto" w:fill="D0CECE" w:themeFill="background2" w:themeFillShade="E6"/>
            <w:vAlign w:val="center"/>
            <w:hideMark/>
          </w:tcPr>
          <w:p w14:paraId="45C548C1" w14:textId="77777777"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771" w:type="pct"/>
            <w:tcBorders>
              <w:bottom w:val="single" w:sz="4" w:space="0" w:color="AEAAAA" w:themeColor="background2" w:themeShade="BF"/>
            </w:tcBorders>
            <w:shd w:val="clear" w:color="auto" w:fill="D0CECE" w:themeFill="background2" w:themeFillShade="E6"/>
            <w:vAlign w:val="center"/>
          </w:tcPr>
          <w:p w14:paraId="3C84E449" w14:textId="34593C5F"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Ayuntamiento (€)</w:t>
            </w:r>
          </w:p>
        </w:tc>
        <w:tc>
          <w:tcPr>
            <w:tcW w:w="616" w:type="pct"/>
            <w:tcBorders>
              <w:bottom w:val="single" w:sz="4" w:space="0" w:color="AEAAAA" w:themeColor="background2" w:themeShade="BF"/>
            </w:tcBorders>
            <w:shd w:val="clear" w:color="auto" w:fill="D0CECE" w:themeFill="background2" w:themeFillShade="E6"/>
            <w:vAlign w:val="center"/>
          </w:tcPr>
          <w:p w14:paraId="5136ABFF" w14:textId="30FAAE26" w:rsidR="007573F3" w:rsidRPr="00C11C44" w:rsidRDefault="007573F3" w:rsidP="006848FF">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estimación aportación Ayuntamiento</w:t>
            </w:r>
          </w:p>
        </w:tc>
      </w:tr>
      <w:tr w:rsidR="00C853AF" w:rsidRPr="00852A3E" w14:paraId="1B095B7E" w14:textId="77777777" w:rsidTr="00C853AF">
        <w:trPr>
          <w:trHeight w:val="510"/>
        </w:trPr>
        <w:tc>
          <w:tcPr>
            <w:tcW w:w="1916" w:type="pct"/>
            <w:tcBorders>
              <w:right w:val="single" w:sz="4" w:space="0" w:color="AEAAAA" w:themeColor="background2" w:themeShade="BF"/>
            </w:tcBorders>
            <w:shd w:val="clear" w:color="auto" w:fill="auto"/>
            <w:vAlign w:val="center"/>
          </w:tcPr>
          <w:p w14:paraId="45541735" w14:textId="474E1CFE" w:rsidR="00C853AF" w:rsidRPr="00852A3E" w:rsidRDefault="00C853AF" w:rsidP="00C853AF">
            <w:pPr>
              <w:spacing w:after="0"/>
              <w:jc w:val="center"/>
              <w:rPr>
                <w:rFonts w:asciiTheme="minorHAnsi" w:eastAsia="Times New Roman" w:hAnsiTheme="minorHAnsi" w:cstheme="minorHAnsi"/>
                <w:sz w:val="18"/>
                <w:szCs w:val="18"/>
                <w:lang w:val="es-ES" w:eastAsia="es-ES"/>
              </w:rPr>
            </w:pPr>
            <w:r w:rsidRPr="00C853AF">
              <w:rPr>
                <w:rFonts w:cstheme="minorHAnsi"/>
                <w:noProof/>
                <w:sz w:val="18"/>
                <w:szCs w:val="18"/>
                <w:lang w:val="es-ES"/>
              </w:rPr>
              <w:t>CONSTRUCCIÓN DE 6 VIVIENDAS DE ALQUILER ASEQUIBLE Y GARAJES EN AVENIDA VALENCIA, UTRILLAS</w:t>
            </w:r>
            <w:r w:rsidRPr="00C853AF">
              <w:rPr>
                <w:rFonts w:cstheme="minorHAnsi"/>
                <w:noProof/>
                <w:sz w:val="18"/>
                <w:szCs w:val="18"/>
                <w:lang w:val="es-ES"/>
              </w:rPr>
              <w:tab/>
            </w:r>
          </w:p>
        </w:tc>
        <w:tc>
          <w:tcPr>
            <w:tcW w:w="61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60B384D" w14:textId="46D3C698" w:rsidR="00C853AF" w:rsidRPr="00C853AF" w:rsidRDefault="00C853AF" w:rsidP="00C853AF">
            <w:pPr>
              <w:spacing w:after="0"/>
              <w:jc w:val="center"/>
              <w:rPr>
                <w:rFonts w:cs="Calibri"/>
                <w:color w:val="FF0000"/>
                <w:sz w:val="18"/>
                <w:szCs w:val="18"/>
                <w:lang w:val="es-ES"/>
              </w:rPr>
            </w:pPr>
            <w:r w:rsidRPr="00C853AF">
              <w:rPr>
                <w:sz w:val="18"/>
                <w:szCs w:val="18"/>
              </w:rPr>
              <w:t>657.807,62</w:t>
            </w:r>
          </w:p>
        </w:tc>
        <w:tc>
          <w:tcPr>
            <w:tcW w:w="61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77BB8F7" w14:textId="03DAE5BE" w:rsidR="00C853AF" w:rsidRPr="00C853AF" w:rsidRDefault="00C853AF" w:rsidP="00C853AF">
            <w:pPr>
              <w:spacing w:after="0"/>
              <w:jc w:val="center"/>
              <w:rPr>
                <w:rFonts w:eastAsia="Times New Roman" w:cs="Calibri"/>
                <w:color w:val="FF0000"/>
                <w:sz w:val="18"/>
                <w:szCs w:val="18"/>
                <w:lang w:val="es-ES" w:eastAsia="es-ES"/>
              </w:rPr>
            </w:pPr>
            <w:r w:rsidRPr="00C853AF">
              <w:rPr>
                <w:sz w:val="18"/>
                <w:szCs w:val="18"/>
              </w:rPr>
              <w:t>291.000,00</w:t>
            </w:r>
          </w:p>
        </w:tc>
        <w:tc>
          <w:tcPr>
            <w:tcW w:w="46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073B127" w14:textId="11A013C8" w:rsidR="00C853AF" w:rsidRPr="00C853AF" w:rsidRDefault="00C853AF" w:rsidP="00C853AF">
            <w:pPr>
              <w:spacing w:after="0"/>
              <w:jc w:val="center"/>
              <w:rPr>
                <w:rFonts w:eastAsia="Times New Roman" w:cs="Calibri"/>
                <w:color w:val="FF0000"/>
                <w:sz w:val="18"/>
                <w:szCs w:val="18"/>
                <w:lang w:val="es-ES" w:eastAsia="es-ES"/>
              </w:rPr>
            </w:pPr>
            <w:r w:rsidRPr="00C853AF">
              <w:rPr>
                <w:sz w:val="18"/>
                <w:szCs w:val="18"/>
              </w:rPr>
              <w:t>44,24%</w:t>
            </w:r>
          </w:p>
        </w:tc>
        <w:tc>
          <w:tcPr>
            <w:tcW w:w="771"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115FDB58" w14:textId="7FA55E78" w:rsidR="00C853AF" w:rsidRPr="00C853AF" w:rsidRDefault="00C853AF" w:rsidP="00C853AF">
            <w:pPr>
              <w:spacing w:after="0"/>
              <w:jc w:val="center"/>
              <w:rPr>
                <w:rFonts w:eastAsia="Times New Roman" w:cs="Calibri"/>
                <w:color w:val="FF0000"/>
                <w:sz w:val="18"/>
                <w:szCs w:val="18"/>
                <w:lang w:val="es-ES" w:eastAsia="es-ES"/>
              </w:rPr>
            </w:pPr>
            <w:r w:rsidRPr="00C853AF">
              <w:rPr>
                <w:sz w:val="18"/>
                <w:szCs w:val="18"/>
              </w:rPr>
              <w:t>366.807,62</w:t>
            </w:r>
          </w:p>
        </w:tc>
        <w:tc>
          <w:tcPr>
            <w:tcW w:w="61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56E7EF6" w14:textId="00D71641" w:rsidR="00C853AF" w:rsidRPr="00C853AF" w:rsidRDefault="00C853AF" w:rsidP="00C853AF">
            <w:pPr>
              <w:spacing w:after="0"/>
              <w:jc w:val="center"/>
              <w:rPr>
                <w:rFonts w:eastAsia="Times New Roman" w:cs="Calibri"/>
                <w:color w:val="FF0000"/>
                <w:sz w:val="18"/>
                <w:szCs w:val="18"/>
                <w:lang w:val="es-ES" w:eastAsia="es-ES"/>
              </w:rPr>
            </w:pPr>
            <w:r w:rsidRPr="00C853AF">
              <w:rPr>
                <w:sz w:val="18"/>
                <w:szCs w:val="18"/>
              </w:rPr>
              <w:t>55,76%</w:t>
            </w:r>
          </w:p>
        </w:tc>
      </w:tr>
    </w:tbl>
    <w:p w14:paraId="467F46C5" w14:textId="77777777" w:rsidR="0051082E" w:rsidRDefault="0051082E" w:rsidP="0051082E">
      <w:pPr>
        <w:spacing w:after="100"/>
        <w:ind w:right="57"/>
        <w:rPr>
          <w:rFonts w:cstheme="minorHAnsi"/>
          <w:lang w:val="es-ES"/>
        </w:rPr>
      </w:pPr>
      <w:r>
        <w:rPr>
          <w:rFonts w:cstheme="minorHAnsi"/>
          <w:lang w:val="es-ES"/>
        </w:rPr>
        <w:t>*Incluye honorarios profesionales e IVA</w:t>
      </w:r>
    </w:p>
    <w:p w14:paraId="6759F435" w14:textId="3D472ABE" w:rsidR="00D40D6E" w:rsidRPr="00D40D6E" w:rsidRDefault="00D40D6E" w:rsidP="000A4B9C">
      <w:pPr>
        <w:spacing w:before="120" w:after="120"/>
        <w:rPr>
          <w:lang w:val="es-ES"/>
        </w:rPr>
      </w:pPr>
      <w:r w:rsidRPr="00D40D6E">
        <w:rPr>
          <w:lang w:val="es-ES"/>
        </w:rPr>
        <w:t>Las aportaciones realizadas por el MITMA se han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3CD628A3"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 xml:space="preserve">La aportación del MITMA se hará con cargo a los fondos transferidos correspondientes a la anualidad </w:t>
      </w:r>
      <w:r w:rsidRPr="00CB52C9">
        <w:rPr>
          <w:lang w:val="es-ES"/>
        </w:rPr>
        <w:t xml:space="preserve">de </w:t>
      </w:r>
      <w:r w:rsidRPr="000405B0">
        <w:rPr>
          <w:lang w:val="es-ES"/>
        </w:rPr>
        <w:t>202</w:t>
      </w:r>
      <w:r w:rsidR="008E6792" w:rsidRPr="000405B0">
        <w:rPr>
          <w:lang w:val="es-ES"/>
        </w:rPr>
        <w:t>3</w:t>
      </w:r>
      <w:r w:rsidRPr="00CB52C9">
        <w:rPr>
          <w:lang w:val="es-ES"/>
        </w:rPr>
        <w:t>.</w:t>
      </w:r>
    </w:p>
    <w:p w14:paraId="13C5715C" w14:textId="17D8D16A" w:rsidR="00A009CF" w:rsidRPr="007511F2" w:rsidRDefault="00A009CF" w:rsidP="00EB2B00">
      <w:pPr>
        <w:pStyle w:val="Vieta2"/>
        <w:tabs>
          <w:tab w:val="left" w:pos="851"/>
        </w:tabs>
        <w:spacing w:before="0" w:after="12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4988"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4404"/>
        <w:gridCol w:w="1922"/>
        <w:gridCol w:w="1922"/>
        <w:gridCol w:w="1922"/>
      </w:tblGrid>
      <w:tr w:rsidR="00C853AF" w:rsidRPr="008B11EC" w14:paraId="01E792C8" w14:textId="77777777" w:rsidTr="007B28BF">
        <w:trPr>
          <w:trHeight w:val="281"/>
          <w:jc w:val="center"/>
        </w:trPr>
        <w:tc>
          <w:tcPr>
            <w:tcW w:w="2165" w:type="pct"/>
            <w:shd w:val="clear" w:color="auto" w:fill="D0CECE" w:themeFill="background2" w:themeFillShade="E6"/>
            <w:vAlign w:val="center"/>
            <w:hideMark/>
          </w:tcPr>
          <w:p w14:paraId="52143139" w14:textId="77777777" w:rsidR="00C853AF" w:rsidRPr="007F0609" w:rsidRDefault="00C853AF"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945" w:type="pct"/>
            <w:shd w:val="clear" w:color="auto" w:fill="D0CECE" w:themeFill="background2" w:themeFillShade="E6"/>
            <w:vAlign w:val="center"/>
          </w:tcPr>
          <w:p w14:paraId="33D6B170" w14:textId="3A136418" w:rsidR="00C853AF" w:rsidRPr="007F0609" w:rsidRDefault="00C853AF" w:rsidP="00C853A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2023 (€)</w:t>
            </w:r>
          </w:p>
        </w:tc>
        <w:tc>
          <w:tcPr>
            <w:tcW w:w="945" w:type="pct"/>
            <w:shd w:val="clear" w:color="auto" w:fill="D0CECE" w:themeFill="background2" w:themeFillShade="E6"/>
            <w:vAlign w:val="center"/>
          </w:tcPr>
          <w:p w14:paraId="632026C0" w14:textId="6F07F010" w:rsidR="00C853AF" w:rsidRPr="007F0609" w:rsidRDefault="00C853AF" w:rsidP="00C853A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w:t>
            </w:r>
            <w:r>
              <w:rPr>
                <w:rFonts w:eastAsia="Times New Roman" w:cs="Calibri"/>
                <w:b/>
                <w:bCs/>
                <w:sz w:val="18"/>
                <w:szCs w:val="18"/>
                <w:lang w:val="es-ES" w:eastAsia="es-ES"/>
              </w:rPr>
              <w:t>4</w:t>
            </w:r>
            <w:r w:rsidRPr="007F0609">
              <w:rPr>
                <w:rFonts w:eastAsia="Times New Roman" w:cs="Calibri"/>
                <w:b/>
                <w:bCs/>
                <w:sz w:val="18"/>
                <w:szCs w:val="18"/>
                <w:lang w:val="es-ES" w:eastAsia="es-ES"/>
              </w:rPr>
              <w:t xml:space="preserve"> (€)</w:t>
            </w:r>
          </w:p>
        </w:tc>
        <w:tc>
          <w:tcPr>
            <w:tcW w:w="945" w:type="pct"/>
            <w:shd w:val="clear" w:color="auto" w:fill="D0CECE" w:themeFill="background2" w:themeFillShade="E6"/>
            <w:vAlign w:val="center"/>
            <w:hideMark/>
          </w:tcPr>
          <w:p w14:paraId="5CBAB611" w14:textId="1BB7540D" w:rsidR="00C853AF" w:rsidRPr="007F0609" w:rsidRDefault="00C853AF" w:rsidP="00C853AF">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7B28BF" w:rsidRPr="008B11EC" w14:paraId="6B8B3D63" w14:textId="77777777" w:rsidTr="007B28BF">
        <w:trPr>
          <w:trHeight w:val="281"/>
          <w:jc w:val="center"/>
        </w:trPr>
        <w:tc>
          <w:tcPr>
            <w:tcW w:w="2165" w:type="pct"/>
            <w:shd w:val="clear" w:color="auto" w:fill="auto"/>
            <w:vAlign w:val="center"/>
          </w:tcPr>
          <w:p w14:paraId="2BF6A5A6" w14:textId="4ABA69EE" w:rsidR="007B28BF" w:rsidRPr="007F0609" w:rsidRDefault="007B28BF" w:rsidP="007B28BF">
            <w:pPr>
              <w:spacing w:after="0"/>
              <w:jc w:val="center"/>
              <w:rPr>
                <w:rFonts w:eastAsia="Times New Roman" w:cs="Calibri"/>
                <w:sz w:val="18"/>
                <w:szCs w:val="18"/>
                <w:lang w:val="es-ES" w:eastAsia="es-ES"/>
              </w:rPr>
            </w:pPr>
            <w:r w:rsidRPr="00C853AF">
              <w:rPr>
                <w:rFonts w:cstheme="minorHAnsi"/>
                <w:noProof/>
                <w:sz w:val="18"/>
                <w:szCs w:val="18"/>
                <w:lang w:val="es-ES"/>
              </w:rPr>
              <w:t>CONSTRUCCIÓN DE 6 VIVIENDAS DE ALQUILER ASEQUIBLE Y GARAJES EN AVENIDA VALENCIA, UTRILLAS</w:t>
            </w:r>
          </w:p>
        </w:tc>
        <w:tc>
          <w:tcPr>
            <w:tcW w:w="945" w:type="pct"/>
            <w:shd w:val="clear" w:color="auto" w:fill="auto"/>
            <w:vAlign w:val="center"/>
          </w:tcPr>
          <w:p w14:paraId="1D1AEC22" w14:textId="3DB1EA5B" w:rsidR="007B28BF" w:rsidRPr="007B28BF" w:rsidRDefault="007B28BF" w:rsidP="007B28BF">
            <w:pPr>
              <w:spacing w:after="0"/>
              <w:jc w:val="center"/>
              <w:rPr>
                <w:rFonts w:eastAsia="Times New Roman" w:cs="Calibri"/>
                <w:sz w:val="18"/>
                <w:szCs w:val="18"/>
                <w:lang w:val="es-ES" w:eastAsia="es-ES"/>
              </w:rPr>
            </w:pPr>
            <w:r w:rsidRPr="007B28BF">
              <w:rPr>
                <w:sz w:val="18"/>
                <w:szCs w:val="18"/>
              </w:rPr>
              <w:t>247.635,00</w:t>
            </w:r>
          </w:p>
        </w:tc>
        <w:tc>
          <w:tcPr>
            <w:tcW w:w="945" w:type="pct"/>
            <w:vAlign w:val="center"/>
          </w:tcPr>
          <w:p w14:paraId="13A34EF3" w14:textId="6D78766E" w:rsidR="007B28BF" w:rsidRPr="007B28BF" w:rsidRDefault="007B28BF" w:rsidP="007B28BF">
            <w:pPr>
              <w:spacing w:after="0"/>
              <w:jc w:val="center"/>
              <w:rPr>
                <w:sz w:val="18"/>
                <w:szCs w:val="18"/>
              </w:rPr>
            </w:pPr>
            <w:r w:rsidRPr="007B28BF">
              <w:rPr>
                <w:sz w:val="18"/>
                <w:szCs w:val="18"/>
              </w:rPr>
              <w:t>410.172,62</w:t>
            </w:r>
          </w:p>
        </w:tc>
        <w:tc>
          <w:tcPr>
            <w:tcW w:w="945" w:type="pct"/>
            <w:shd w:val="clear" w:color="auto" w:fill="auto"/>
            <w:vAlign w:val="center"/>
          </w:tcPr>
          <w:p w14:paraId="4F9D95DE" w14:textId="5D534AD4" w:rsidR="007B28BF" w:rsidRPr="00FF792C" w:rsidRDefault="007B28BF" w:rsidP="007B28BF">
            <w:pPr>
              <w:spacing w:after="0"/>
              <w:jc w:val="center"/>
              <w:rPr>
                <w:rFonts w:eastAsia="Times New Roman" w:cs="Calibri"/>
                <w:sz w:val="18"/>
                <w:szCs w:val="18"/>
                <w:lang w:val="es-ES" w:eastAsia="es-ES"/>
              </w:rPr>
            </w:pPr>
            <w:r w:rsidRPr="007B28BF">
              <w:rPr>
                <w:rFonts w:eastAsia="Times New Roman" w:cs="Calibri"/>
                <w:sz w:val="18"/>
                <w:szCs w:val="18"/>
                <w:lang w:val="es-ES" w:eastAsia="es-ES"/>
              </w:rPr>
              <w:t>657.807,62</w:t>
            </w:r>
          </w:p>
        </w:tc>
      </w:tr>
    </w:tbl>
    <w:p w14:paraId="46949178" w14:textId="1C54D46D"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MITMA sin ser necesario modificar, por ello, el presente acuerdo.</w:t>
      </w:r>
    </w:p>
    <w:p w14:paraId="4E09F962" w14:textId="0BB0E9E4"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proofErr w:type="spellStart"/>
      <w:r w:rsidR="008153CF">
        <w:rPr>
          <w:rFonts w:cstheme="minorHAnsi"/>
          <w:lang w:val="es-ES"/>
        </w:rPr>
        <w:t>Utrillas</w:t>
      </w:r>
      <w:proofErr w:type="spellEnd"/>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13CCE40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142F7448"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proofErr w:type="spellStart"/>
      <w:r w:rsidR="008153CF">
        <w:rPr>
          <w:rFonts w:eastAsia="Calibri" w:cs="Arial"/>
          <w:szCs w:val="20"/>
          <w:lang w:val="es-ES_tradnl"/>
        </w:rPr>
        <w:t>Utrillas</w:t>
      </w:r>
      <w:proofErr w:type="spellEnd"/>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77A13E97" w:rsidR="0057691D" w:rsidRPr="00985F68" w:rsidRDefault="0057691D" w:rsidP="0057691D">
      <w:pPr>
        <w:pStyle w:val="Vieta2"/>
        <w:rPr>
          <w:lang w:val="es-ES_tradnl"/>
        </w:rPr>
      </w:pPr>
      <w:r w:rsidRPr="00985F68">
        <w:rPr>
          <w:lang w:val="es-ES_tradnl"/>
        </w:rPr>
        <w:t xml:space="preserve">Condiciones generales de los arrendatarios: </w:t>
      </w:r>
      <w:r w:rsidR="00497ADF">
        <w:rPr>
          <w:lang w:val="es-ES_tradnl"/>
        </w:rPr>
        <w:t>máximo de</w:t>
      </w:r>
      <w:r w:rsidR="001E3010" w:rsidRPr="00985F68">
        <w:rPr>
          <w:lang w:val="es-ES_tradnl"/>
        </w:rPr>
        <w:t xml:space="preserve"> </w:t>
      </w:r>
      <w:r w:rsidR="003E5EBE">
        <w:rPr>
          <w:lang w:val="es-ES_tradnl"/>
        </w:rPr>
        <w:t>5</w:t>
      </w:r>
      <w:r w:rsidR="00512A40" w:rsidRPr="00985F68">
        <w:rPr>
          <w:lang w:val="es-ES_tradnl"/>
        </w:rPr>
        <w:t xml:space="preserve"> veces el IPREM</w:t>
      </w:r>
      <w:r w:rsidR="001E3010" w:rsidRPr="00985F68">
        <w:rPr>
          <w:lang w:val="es-ES_tradnl"/>
        </w:rPr>
        <w:t>.</w:t>
      </w:r>
    </w:p>
    <w:p w14:paraId="6914284E" w14:textId="0DCD9BB7" w:rsidR="00F60E2C" w:rsidRPr="00497ADF" w:rsidRDefault="00497ADF" w:rsidP="00F2710A">
      <w:pPr>
        <w:pStyle w:val="Vieta2"/>
        <w:rPr>
          <w:lang w:val="es-ES_tradnl"/>
        </w:rPr>
      </w:pPr>
      <w:r w:rsidRPr="00497ADF">
        <w:rPr>
          <w:lang w:val="es-ES_tradnl"/>
        </w:rPr>
        <w:t>F</w:t>
      </w:r>
      <w:r w:rsidR="003E5EBE" w:rsidRPr="00497ADF">
        <w:rPr>
          <w:lang w:val="es-ES_tradnl"/>
        </w:rPr>
        <w:t>amilias numerosas y personas con discapacida</w:t>
      </w:r>
      <w:r w:rsidRPr="00497ADF">
        <w:rPr>
          <w:lang w:val="es-ES_tradnl"/>
        </w:rPr>
        <w:t>d: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03393FD5" w14:textId="77777777" w:rsidR="007B28BF" w:rsidRDefault="007B28BF" w:rsidP="007B28BF">
      <w:pPr>
        <w:spacing w:after="120"/>
        <w:ind w:right="57"/>
        <w:rPr>
          <w:rFonts w:cstheme="minorHAnsi"/>
          <w:lang w:val="es-ES"/>
        </w:rPr>
      </w:pPr>
      <w:r w:rsidRPr="00817B69">
        <w:rPr>
          <w:rFonts w:cstheme="minorHAnsi"/>
          <w:lang w:val="es-ES"/>
        </w:rPr>
        <w:t>Según establece el artículo</w:t>
      </w:r>
      <w:r>
        <w:rPr>
          <w:rFonts w:cstheme="minorHAnsi"/>
          <w:lang w:val="es-ES"/>
        </w:rPr>
        <w:t xml:space="preserve"> 66</w:t>
      </w:r>
      <w:r w:rsidRPr="00817B69">
        <w:rPr>
          <w:rFonts w:cstheme="minorHAnsi"/>
          <w:lang w:val="es-ES"/>
        </w:rPr>
        <w:t xml:space="preserve"> </w:t>
      </w:r>
      <w:r>
        <w:rPr>
          <w:rFonts w:cstheme="minorHAnsi"/>
          <w:lang w:val="es-ES"/>
        </w:rPr>
        <w:t xml:space="preserve">del </w:t>
      </w:r>
      <w:r w:rsidRPr="00166354">
        <w:rPr>
          <w:rFonts w:cstheme="minorHAnsi"/>
          <w:lang w:val="es-ES"/>
        </w:rPr>
        <w:t>Real Decreto 853/2021</w:t>
      </w:r>
      <w:r>
        <w:rPr>
          <w:rFonts w:cstheme="minorHAnsi"/>
          <w:lang w:val="es-ES"/>
        </w:rPr>
        <w:t>,</w:t>
      </w:r>
      <w:r w:rsidRPr="00166354">
        <w:rPr>
          <w:rFonts w:cstheme="minorHAnsi"/>
          <w:lang w:val="es-ES"/>
        </w:rPr>
        <w:t xml:space="preserve"> de 5 de octubre</w:t>
      </w:r>
      <w:r>
        <w:rPr>
          <w:rFonts w:cstheme="minorHAnsi"/>
          <w:lang w:val="es-ES"/>
        </w:rPr>
        <w:t xml:space="preserve">, </w:t>
      </w:r>
      <w:r w:rsidRPr="00D76041">
        <w:rPr>
          <w:rFonts w:cstheme="minorHAnsi"/>
          <w:lang w:val="es-ES"/>
        </w:rPr>
        <w:t>el precio del alquiler de las viviendas deberá figurar en la resolución de concesión de la ayuda</w:t>
      </w:r>
      <w:r>
        <w:rPr>
          <w:rFonts w:cstheme="minorHAnsi"/>
          <w:lang w:val="es-ES"/>
        </w:rPr>
        <w:t xml:space="preserve"> y estará limitado según criterios que se establecen a continuación:</w:t>
      </w:r>
    </w:p>
    <w:p w14:paraId="3FC4E305" w14:textId="6342D7B5" w:rsidR="007B28BF" w:rsidRPr="007B28BF" w:rsidRDefault="007B28BF" w:rsidP="007B28BF">
      <w:pPr>
        <w:pStyle w:val="Vieta2"/>
        <w:rPr>
          <w:lang w:val="es-ES_tradnl"/>
        </w:rPr>
      </w:pPr>
      <w:r w:rsidRPr="00605787">
        <w:rPr>
          <w:lang w:val="es-ES_tradnl"/>
        </w:rPr>
        <w:t xml:space="preserve">Máximo de </w:t>
      </w:r>
      <w:r w:rsidR="00CF3C3D">
        <w:rPr>
          <w:lang w:val="es-ES_tradnl"/>
        </w:rPr>
        <w:t>3,4</w:t>
      </w:r>
      <w:r w:rsidRPr="00605787">
        <w:rPr>
          <w:lang w:val="es-ES_tradnl"/>
        </w:rPr>
        <w:t xml:space="preserve"> </w:t>
      </w:r>
      <w:bookmarkStart w:id="7" w:name="_Hlk119063038"/>
      <w:r w:rsidRPr="00605787">
        <w:rPr>
          <w:lang w:val="es-ES_tradnl"/>
        </w:rPr>
        <w:t>€</w:t>
      </w:r>
      <w:bookmarkEnd w:id="7"/>
      <w:r w:rsidRPr="00605787">
        <w:rPr>
          <w:lang w:val="es-ES_tradnl"/>
        </w:rPr>
        <w:t xml:space="preserve"> </w:t>
      </w:r>
      <w:r w:rsidRPr="00605787">
        <w:rPr>
          <w:rFonts w:eastAsiaTheme="minorHAnsi" w:cstheme="minorHAnsi"/>
          <w:szCs w:val="22"/>
          <w:lang w:val="es-ES" w:eastAsia="en-US"/>
        </w:rPr>
        <w:t>por metro cuadrado de superficie útil de la vivienda.</w:t>
      </w:r>
    </w:p>
    <w:p w14:paraId="6F460819" w14:textId="4A69F587" w:rsidR="009D6B8B" w:rsidRPr="007B28BF" w:rsidRDefault="007B28BF" w:rsidP="007B28BF">
      <w:pPr>
        <w:pStyle w:val="Vieta2"/>
        <w:spacing w:after="120"/>
        <w:rPr>
          <w:lang w:val="es-ES_tradnl"/>
        </w:rPr>
      </w:pPr>
      <w:r w:rsidRPr="007B28BF">
        <w:rPr>
          <w:lang w:val="es-ES_tradnl"/>
        </w:rPr>
        <w:t xml:space="preserve">Máximo de </w:t>
      </w:r>
      <w:r w:rsidR="00CF3C3D">
        <w:rPr>
          <w:lang w:val="es-ES_tradnl"/>
        </w:rPr>
        <w:t>2,04</w:t>
      </w:r>
      <w:r w:rsidRPr="007B28BF">
        <w:rPr>
          <w:lang w:val="es-ES_tradnl"/>
        </w:rPr>
        <w:t xml:space="preserve"> € por metro cuadrado de superficie útil de plaza de garaje, de trastero o de cualquier otra superficie adicional anexa a la vivienda.</w:t>
      </w:r>
    </w:p>
    <w:p w14:paraId="6B8D3426" w14:textId="77777777" w:rsidR="007B28BF" w:rsidRDefault="007B28BF" w:rsidP="007B28BF">
      <w:pPr>
        <w:pStyle w:val="Vieta2"/>
        <w:numPr>
          <w:ilvl w:val="0"/>
          <w:numId w:val="0"/>
        </w:numPr>
        <w:spacing w:before="240"/>
        <w:rPr>
          <w:lang w:val="es-ES_tradnl"/>
        </w:rPr>
      </w:pPr>
    </w:p>
    <w:p w14:paraId="087A98FF" w14:textId="5C19F9B3" w:rsidR="00F2710A" w:rsidRPr="00605787" w:rsidRDefault="00497ADF" w:rsidP="007B28BF">
      <w:pPr>
        <w:pStyle w:val="Vieta2"/>
        <w:numPr>
          <w:ilvl w:val="0"/>
          <w:numId w:val="0"/>
        </w:numPr>
        <w:spacing w:before="0"/>
        <w:rPr>
          <w:lang w:val="es-ES_tradnl"/>
        </w:rPr>
      </w:pPr>
      <w:r w:rsidRPr="00497ADF">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792F1F46" w:rsidR="005E3266" w:rsidRPr="005E3266" w:rsidRDefault="005E3266" w:rsidP="005E3266">
      <w:pPr>
        <w:spacing w:after="100"/>
        <w:ind w:right="57"/>
        <w:rPr>
          <w:rFonts w:cstheme="minorHAnsi"/>
          <w:lang w:val="es-ES"/>
        </w:rPr>
      </w:pPr>
      <w:r w:rsidRPr="005E3266">
        <w:rPr>
          <w:rFonts w:cstheme="minorHAnsi"/>
          <w:lang w:val="es-ES"/>
        </w:rPr>
        <w:t>Sin perjuicio de lo anteriormente expuesto, el Ministerio de Transportes, Movilidad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5FE4B5B5"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proofErr w:type="spellStart"/>
      <w:r w:rsidR="008153CF">
        <w:rPr>
          <w:rFonts w:cstheme="minorHAnsi"/>
          <w:lang w:val="es-ES"/>
        </w:rPr>
        <w:t>Utrillas</w:t>
      </w:r>
      <w:proofErr w:type="spellEnd"/>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Transportes, Movilidad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4C714BEB" w14:textId="70098D38" w:rsidR="00E60F18"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7F08096B" w14:textId="77777777" w:rsidR="00CF3C3D" w:rsidRDefault="00CF3C3D" w:rsidP="005E3266">
      <w:pPr>
        <w:spacing w:before="240"/>
        <w:rPr>
          <w:rFonts w:cstheme="minorHAnsi"/>
          <w:b/>
          <w:bCs/>
          <w:lang w:val="es-ES"/>
        </w:rPr>
      </w:pPr>
    </w:p>
    <w:p w14:paraId="235AC286" w14:textId="0F1DA322" w:rsidR="005E3266" w:rsidRPr="005E3266" w:rsidRDefault="005E3266" w:rsidP="005E3266">
      <w:pPr>
        <w:spacing w:before="240"/>
        <w:rPr>
          <w:rFonts w:cstheme="minorHAnsi"/>
          <w:lang w:val="es-ES"/>
        </w:rPr>
      </w:pPr>
      <w:r w:rsidRPr="005E3266">
        <w:rPr>
          <w:rFonts w:cstheme="minorHAnsi"/>
          <w:b/>
          <w:bCs/>
          <w:lang w:val="es-ES"/>
        </w:rPr>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4"/>
    <w:p w14:paraId="4E3E2B5E" w14:textId="77777777" w:rsidR="00985F68" w:rsidRDefault="00985F68" w:rsidP="002E3AB6">
      <w:pPr>
        <w:spacing w:before="240" w:after="100"/>
        <w:ind w:right="129"/>
        <w:rPr>
          <w:rFonts w:cstheme="minorHAnsi"/>
          <w:lang w:val="es-ES"/>
        </w:rPr>
      </w:pPr>
    </w:p>
    <w:p w14:paraId="0A1CCE0D" w14:textId="7E3B9132" w:rsidR="00E60F18" w:rsidRPr="00166354" w:rsidRDefault="00C14682" w:rsidP="002E3AB6">
      <w:pPr>
        <w:spacing w:before="24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0"/>
        <w:gridCol w:w="4913"/>
      </w:tblGrid>
      <w:tr w:rsidR="000E3CE2" w:rsidRPr="0044643E" w14:paraId="50C9E5B5" w14:textId="77777777" w:rsidTr="00CF3C3D">
        <w:trPr>
          <w:trHeight w:val="1600"/>
        </w:trPr>
        <w:tc>
          <w:tcPr>
            <w:tcW w:w="4910" w:type="dxa"/>
          </w:tcPr>
          <w:p w14:paraId="3460A88C" w14:textId="77777777" w:rsidR="000E3CE2" w:rsidRDefault="000E3CE2" w:rsidP="007F0609">
            <w:pPr>
              <w:jc w:val="center"/>
              <w:rPr>
                <w:noProof/>
                <w:lang w:val="es-ES" w:eastAsia="es-ES"/>
              </w:rPr>
            </w:pPr>
            <w:r w:rsidRPr="00606119">
              <w:rPr>
                <w:noProof/>
                <w:lang w:val="es-ES" w:eastAsia="es-ES"/>
              </w:rPr>
              <w:t>EL DIRECTOR GENERAL DE VIVIENDA Y SUELO</w:t>
            </w:r>
          </w:p>
        </w:tc>
        <w:tc>
          <w:tcPr>
            <w:tcW w:w="4912" w:type="dxa"/>
          </w:tcPr>
          <w:p w14:paraId="7B2EE310" w14:textId="0659FB79" w:rsidR="000E3CE2" w:rsidRPr="007F0609" w:rsidRDefault="000E3CE2" w:rsidP="007F0609">
            <w:pPr>
              <w:jc w:val="center"/>
              <w:rPr>
                <w:noProof/>
                <w:lang w:val="es-ES" w:eastAsia="es-ES"/>
              </w:rPr>
            </w:pPr>
            <w:bookmarkStart w:id="8" w:name="_Hlk119063403"/>
            <w:r w:rsidRPr="007F0609">
              <w:rPr>
                <w:noProof/>
                <w:lang w:val="es-ES" w:eastAsia="es-ES"/>
              </w:rPr>
              <w:t>EL</w:t>
            </w:r>
            <w:bookmarkEnd w:id="8"/>
            <w:r w:rsidR="00F1235E">
              <w:rPr>
                <w:noProof/>
                <w:lang w:val="es-ES" w:eastAsia="es-ES"/>
              </w:rPr>
              <w:t xml:space="preserve"> </w:t>
            </w:r>
            <w:r w:rsidR="00F15402" w:rsidRPr="007F0609">
              <w:rPr>
                <w:noProof/>
                <w:lang w:val="es-ES" w:eastAsia="es-ES"/>
              </w:rPr>
              <w:t>CONSEJERO DE VERTEBRACIÓN DEL TERRITORIO, MOVILIDAD Y VIVIENDA</w:t>
            </w:r>
          </w:p>
        </w:tc>
      </w:tr>
      <w:tr w:rsidR="000E3CE2" w:rsidRPr="0044643E" w14:paraId="65F06E3D" w14:textId="77777777" w:rsidTr="00CF3C3D">
        <w:trPr>
          <w:trHeight w:val="357"/>
        </w:trPr>
        <w:tc>
          <w:tcPr>
            <w:tcW w:w="4910" w:type="dxa"/>
          </w:tcPr>
          <w:p w14:paraId="6C7E2532" w14:textId="77777777" w:rsidR="000E3CE2" w:rsidRDefault="000E3CE2" w:rsidP="007F0609">
            <w:pPr>
              <w:jc w:val="center"/>
              <w:rPr>
                <w:noProof/>
                <w:lang w:val="es-ES" w:eastAsia="es-ES"/>
              </w:rPr>
            </w:pPr>
            <w:r w:rsidRPr="00606119">
              <w:rPr>
                <w:noProof/>
                <w:lang w:val="es-ES" w:eastAsia="es-ES"/>
              </w:rPr>
              <w:t>D. FRANCISCO JAVIER MARTÍN RAMIRO</w:t>
            </w:r>
          </w:p>
        </w:tc>
        <w:tc>
          <w:tcPr>
            <w:tcW w:w="4912" w:type="dxa"/>
          </w:tcPr>
          <w:p w14:paraId="3E65E434" w14:textId="26B39B64" w:rsidR="000E3CE2" w:rsidRPr="007F0609" w:rsidRDefault="000E3CE2" w:rsidP="007F0609">
            <w:pPr>
              <w:jc w:val="center"/>
              <w:rPr>
                <w:noProof/>
                <w:lang w:val="es-ES" w:eastAsia="es-ES"/>
              </w:rPr>
            </w:pPr>
            <w:r w:rsidRPr="007F0609">
              <w:rPr>
                <w:noProof/>
                <w:lang w:val="es-ES" w:eastAsia="es-ES"/>
              </w:rPr>
              <w:t>D</w:t>
            </w:r>
            <w:r w:rsidR="00481B59">
              <w:rPr>
                <w:noProof/>
                <w:lang w:val="es-ES" w:eastAsia="es-ES"/>
              </w:rPr>
              <w:t>.</w:t>
            </w:r>
            <w:r w:rsidR="00F15402" w:rsidRPr="007F0609">
              <w:rPr>
                <w:noProof/>
                <w:lang w:val="es-ES" w:eastAsia="es-ES"/>
              </w:rPr>
              <w:t xml:space="preserve"> JOS</w:t>
            </w:r>
            <w:r w:rsidR="00481B59">
              <w:rPr>
                <w:noProof/>
                <w:lang w:val="es-ES" w:eastAsia="es-ES"/>
              </w:rPr>
              <w:t>É</w:t>
            </w:r>
            <w:r w:rsidR="00F15402" w:rsidRPr="007F0609">
              <w:rPr>
                <w:noProof/>
                <w:lang w:val="es-ES" w:eastAsia="es-ES"/>
              </w:rPr>
              <w:t xml:space="preserve"> LUIS SORO DOMINGO</w:t>
            </w:r>
          </w:p>
        </w:tc>
      </w:tr>
      <w:tr w:rsidR="004C0CB2" w:rsidRPr="0044643E" w14:paraId="0D6D80D4" w14:textId="77777777" w:rsidTr="00CF3C3D">
        <w:trPr>
          <w:trHeight w:val="589"/>
        </w:trPr>
        <w:tc>
          <w:tcPr>
            <w:tcW w:w="4910" w:type="dxa"/>
          </w:tcPr>
          <w:p w14:paraId="3E5CCFD5" w14:textId="77777777" w:rsidR="004C0CB2" w:rsidRPr="00606119" w:rsidRDefault="004C0CB2" w:rsidP="007F0609">
            <w:pPr>
              <w:jc w:val="center"/>
              <w:rPr>
                <w:noProof/>
                <w:lang w:val="es-ES" w:eastAsia="es-ES"/>
              </w:rPr>
            </w:pPr>
          </w:p>
        </w:tc>
        <w:tc>
          <w:tcPr>
            <w:tcW w:w="4912" w:type="dxa"/>
          </w:tcPr>
          <w:p w14:paraId="099DFFDD" w14:textId="77777777" w:rsidR="004C0CB2" w:rsidRPr="004A5370" w:rsidRDefault="004C0CB2" w:rsidP="007F0609">
            <w:pPr>
              <w:jc w:val="center"/>
              <w:rPr>
                <w:noProof/>
                <w:color w:val="FF0000"/>
                <w:lang w:val="es-ES" w:eastAsia="es-ES"/>
              </w:rPr>
            </w:pPr>
          </w:p>
        </w:tc>
      </w:tr>
      <w:tr w:rsidR="007F0609" w:rsidRPr="0044643E" w14:paraId="2592AB8B" w14:textId="77777777" w:rsidTr="00CF3C3D">
        <w:trPr>
          <w:trHeight w:val="1883"/>
        </w:trPr>
        <w:tc>
          <w:tcPr>
            <w:tcW w:w="9823" w:type="dxa"/>
            <w:gridSpan w:val="2"/>
          </w:tcPr>
          <w:p w14:paraId="7C4A1213" w14:textId="15A0DAF8" w:rsidR="007F0609" w:rsidRPr="00497ADF" w:rsidRDefault="007F0609" w:rsidP="007F0609">
            <w:pPr>
              <w:jc w:val="center"/>
              <w:rPr>
                <w:noProof/>
                <w:lang w:val="es-ES" w:eastAsia="es-ES"/>
              </w:rPr>
            </w:pPr>
            <w:r w:rsidRPr="00497ADF">
              <w:rPr>
                <w:noProof/>
                <w:lang w:val="es-ES" w:eastAsia="es-ES"/>
              </w:rPr>
              <w:t>EL</w:t>
            </w:r>
            <w:r w:rsidR="00497ADF" w:rsidRPr="00497ADF">
              <w:rPr>
                <w:noProof/>
                <w:lang w:val="es-ES" w:eastAsia="es-ES"/>
              </w:rPr>
              <w:t xml:space="preserve"> ALCALDE DEL AYUNTAMIENTO DE </w:t>
            </w:r>
            <w:r w:rsidR="008153CF">
              <w:rPr>
                <w:noProof/>
                <w:lang w:val="es-ES" w:eastAsia="es-ES"/>
              </w:rPr>
              <w:t>UTRILLAS</w:t>
            </w:r>
          </w:p>
          <w:p w14:paraId="0816CA1B" w14:textId="77777777" w:rsidR="007F0609" w:rsidRPr="00497ADF" w:rsidRDefault="007F0609" w:rsidP="007F0609">
            <w:pPr>
              <w:jc w:val="center"/>
              <w:rPr>
                <w:noProof/>
                <w:lang w:val="es-ES" w:eastAsia="es-ES"/>
              </w:rPr>
            </w:pPr>
          </w:p>
          <w:p w14:paraId="4D79F71E" w14:textId="77777777" w:rsidR="007F0609" w:rsidRPr="00497ADF" w:rsidRDefault="007F0609" w:rsidP="007F0609">
            <w:pPr>
              <w:jc w:val="center"/>
              <w:rPr>
                <w:noProof/>
                <w:lang w:val="es-ES" w:eastAsia="es-ES"/>
              </w:rPr>
            </w:pPr>
          </w:p>
          <w:p w14:paraId="36B45819" w14:textId="77777777" w:rsidR="007F0609" w:rsidRPr="00497ADF" w:rsidRDefault="007F0609" w:rsidP="007F0609">
            <w:pPr>
              <w:rPr>
                <w:noProof/>
                <w:lang w:val="es-ES" w:eastAsia="es-ES"/>
              </w:rPr>
            </w:pPr>
          </w:p>
          <w:p w14:paraId="27AEBB87" w14:textId="77777777" w:rsidR="007F0609" w:rsidRPr="00497ADF" w:rsidRDefault="007F0609" w:rsidP="007F0609">
            <w:pPr>
              <w:jc w:val="center"/>
              <w:rPr>
                <w:noProof/>
                <w:lang w:val="es-ES" w:eastAsia="es-ES"/>
              </w:rPr>
            </w:pPr>
          </w:p>
          <w:p w14:paraId="3973ABCD" w14:textId="7E66C935" w:rsidR="007F0609" w:rsidRPr="004A5370" w:rsidRDefault="007F0609" w:rsidP="007F0609">
            <w:pPr>
              <w:jc w:val="center"/>
              <w:rPr>
                <w:noProof/>
                <w:color w:val="FF0000"/>
                <w:lang w:val="es-ES" w:eastAsia="es-ES"/>
              </w:rPr>
            </w:pPr>
            <w:r w:rsidRPr="00497ADF">
              <w:rPr>
                <w:noProof/>
                <w:lang w:val="es-ES" w:eastAsia="es-ES"/>
              </w:rPr>
              <w:t>D.</w:t>
            </w:r>
            <w:r w:rsidR="00497ADF" w:rsidRPr="00497ADF">
              <w:rPr>
                <w:noProof/>
                <w:lang w:val="es-ES" w:eastAsia="es-ES"/>
              </w:rPr>
              <w:t xml:space="preserve"> </w:t>
            </w:r>
            <w:r w:rsidR="00CF3C3D" w:rsidRPr="00CF3C3D">
              <w:rPr>
                <w:noProof/>
                <w:lang w:val="es-ES" w:eastAsia="es-ES"/>
              </w:rPr>
              <w:t>JOAQUÍN FRANCISCO MORENO LATORRE</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5D4A3B5A"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417A23">
            <w:rPr>
              <w:rFonts w:cs="Calibri"/>
              <w:noProof/>
              <w:color w:val="auto"/>
              <w:sz w:val="16"/>
              <w:szCs w:val="16"/>
            </w:rPr>
            <w:t>6</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417A23">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667736"/>
      <w:docPartObj>
        <w:docPartGallery w:val="Watermarks"/>
        <w:docPartUnique/>
      </w:docPartObj>
    </w:sdtPr>
    <w:sdtEndPr/>
    <w:sdtContent>
      <w:p w14:paraId="48C90D9E" w14:textId="74466536" w:rsidR="00F028C0" w:rsidRDefault="00417A23" w:rsidP="00E86937">
        <w:pPr>
          <w:pStyle w:val="Encabezado"/>
        </w:pPr>
        <w:r>
          <w:pict w14:anchorId="3826E7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18786" type="#_x0000_t136" style="position:absolute;left:0;text-align:left;margin-left:0;margin-top:0;width:412.4pt;height:247.45pt;rotation:315;z-index:-251655680;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tbl>
        <w:tblPr>
          <w:tblW w:w="10204" w:type="dxa"/>
          <w:tblLook w:val="00A0" w:firstRow="1" w:lastRow="0" w:firstColumn="1" w:lastColumn="0" w:noHBand="0" w:noVBand="0"/>
        </w:tblPr>
        <w:tblGrid>
          <w:gridCol w:w="1916"/>
          <w:gridCol w:w="2484"/>
          <w:gridCol w:w="2116"/>
          <w:gridCol w:w="2028"/>
          <w:gridCol w:w="1660"/>
        </w:tblGrid>
        <w:tr w:rsidR="009A1804" w:rsidRPr="00F028C0" w14:paraId="7111D15B" w14:textId="77777777" w:rsidTr="00DA5CE0">
          <w:trPr>
            <w:trHeight w:val="20"/>
          </w:trPr>
          <w:tc>
            <w:tcPr>
              <w:tcW w:w="1864" w:type="dxa"/>
            </w:tcPr>
            <w:p w14:paraId="31E233BD" w14:textId="77777777" w:rsidR="009A1804" w:rsidRPr="00F028C0" w:rsidRDefault="009A1804" w:rsidP="009A1804">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5680" behindDoc="1" locked="1" layoutInCell="1" allowOverlap="0" wp14:anchorId="539988D8" wp14:editId="442398D1">
                    <wp:simplePos x="0" y="0"/>
                    <wp:positionH relativeFrom="column">
                      <wp:posOffset>-68580</wp:posOffset>
                    </wp:positionH>
                    <wp:positionV relativeFrom="page">
                      <wp:posOffset>457200</wp:posOffset>
                    </wp:positionV>
                    <wp:extent cx="1144270" cy="305435"/>
                    <wp:effectExtent l="0" t="0" r="0" b="0"/>
                    <wp:wrapTopAndBottom/>
                    <wp:docPr id="289" name="Imagen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305435"/>
                            </a:xfrm>
                            <a:prstGeom prst="rect">
                              <a:avLst/>
                            </a:prstGeom>
                            <a:noFill/>
                          </pic:spPr>
                        </pic:pic>
                      </a:graphicData>
                    </a:graphic>
                    <wp14:sizeRelH relativeFrom="page">
                      <wp14:pctWidth>0</wp14:pctWidth>
                    </wp14:sizeRelH>
                    <wp14:sizeRelV relativeFrom="page">
                      <wp14:pctHeight>0</wp14:pctHeight>
                    </wp14:sizeRelV>
                  </wp:anchor>
                </w:drawing>
              </w:r>
            </w:p>
          </w:tc>
          <w:tc>
            <w:tcPr>
              <w:tcW w:w="2414" w:type="dxa"/>
            </w:tcPr>
            <w:p w14:paraId="4DE79AB3" w14:textId="77777777" w:rsidR="009A1804" w:rsidRPr="00F028C0" w:rsidRDefault="009A1804" w:rsidP="009A1804">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57728" behindDoc="1" locked="1" layoutInCell="1" allowOverlap="0" wp14:anchorId="24AA554E" wp14:editId="359760D6">
                    <wp:simplePos x="0" y="0"/>
                    <wp:positionH relativeFrom="column">
                      <wp:posOffset>-68580</wp:posOffset>
                    </wp:positionH>
                    <wp:positionV relativeFrom="page">
                      <wp:posOffset>457200</wp:posOffset>
                    </wp:positionV>
                    <wp:extent cx="1526540" cy="306070"/>
                    <wp:effectExtent l="0" t="0" r="0" b="0"/>
                    <wp:wrapTight wrapText="bothSides">
                      <wp:wrapPolygon edited="0">
                        <wp:start x="0" y="0"/>
                        <wp:lineTo x="0" y="20166"/>
                        <wp:lineTo x="21295" y="20166"/>
                        <wp:lineTo x="21295" y="0"/>
                        <wp:lineTo x="0" y="0"/>
                      </wp:wrapPolygon>
                    </wp:wrapTight>
                    <wp:docPr id="290" name="Imagen 290"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26540" cy="306070"/>
                            </a:xfrm>
                            <a:prstGeom prst="rect">
                              <a:avLst/>
                            </a:prstGeom>
                            <a:noFill/>
                          </pic:spPr>
                        </pic:pic>
                      </a:graphicData>
                    </a:graphic>
                    <wp14:sizeRelH relativeFrom="page">
                      <wp14:pctWidth>0</wp14:pctWidth>
                    </wp14:sizeRelH>
                    <wp14:sizeRelV relativeFrom="page">
                      <wp14:pctHeight>0</wp14:pctHeight>
                    </wp14:sizeRelV>
                  </wp:anchor>
                </w:drawing>
              </w:r>
            </w:p>
          </w:tc>
          <w:tc>
            <w:tcPr>
              <w:tcW w:w="2057" w:type="dxa"/>
            </w:tcPr>
            <w:p w14:paraId="492691FA" w14:textId="77777777" w:rsidR="009A1804" w:rsidRPr="00F028C0" w:rsidRDefault="009A1804" w:rsidP="009A1804">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6704" behindDoc="1" locked="1" layoutInCell="1" allowOverlap="0" wp14:anchorId="0B6AC0DF" wp14:editId="1975D74C">
                    <wp:simplePos x="0" y="0"/>
                    <wp:positionH relativeFrom="column">
                      <wp:posOffset>-68580</wp:posOffset>
                    </wp:positionH>
                    <wp:positionV relativeFrom="page">
                      <wp:posOffset>457200</wp:posOffset>
                    </wp:positionV>
                    <wp:extent cx="1278255" cy="306070"/>
                    <wp:effectExtent l="0" t="0" r="0" b="0"/>
                    <wp:wrapTight wrapText="bothSides">
                      <wp:wrapPolygon edited="0">
                        <wp:start x="0" y="0"/>
                        <wp:lineTo x="0" y="20166"/>
                        <wp:lineTo x="20280" y="20166"/>
                        <wp:lineTo x="21246" y="12100"/>
                        <wp:lineTo x="20602" y="0"/>
                        <wp:lineTo x="16095" y="0"/>
                        <wp:lineTo x="0" y="0"/>
                      </wp:wrapPolygon>
                    </wp:wrapTight>
                    <wp:docPr id="291" name="Imagen 291"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l="1981" t="10597" b="9441"/>
                            <a:stretch>
                              <a:fillRect/>
                            </a:stretch>
                          </pic:blipFill>
                          <pic:spPr bwMode="auto">
                            <a:xfrm>
                              <a:off x="0" y="0"/>
                              <a:ext cx="1278255" cy="306070"/>
                            </a:xfrm>
                            <a:prstGeom prst="rect">
                              <a:avLst/>
                            </a:prstGeom>
                            <a:noFill/>
                          </pic:spPr>
                        </pic:pic>
                      </a:graphicData>
                    </a:graphic>
                    <wp14:sizeRelH relativeFrom="page">
                      <wp14:pctWidth>0</wp14:pctWidth>
                    </wp14:sizeRelH>
                    <wp14:sizeRelV relativeFrom="page">
                      <wp14:pctHeight>0</wp14:pctHeight>
                    </wp14:sizeRelV>
                  </wp:anchor>
                </w:drawing>
              </w:r>
            </w:p>
            <w:p w14:paraId="67BB1290" w14:textId="77777777" w:rsidR="009A1804" w:rsidRPr="00F028C0" w:rsidRDefault="009A1804" w:rsidP="009A1804">
              <w:pPr>
                <w:tabs>
                  <w:tab w:val="center" w:pos="4252"/>
                  <w:tab w:val="right" w:pos="8504"/>
                </w:tabs>
                <w:spacing w:after="0"/>
                <w:rPr>
                  <w:rFonts w:eastAsia="Calibri" w:cs="Times New Roman"/>
                  <w:noProof/>
                  <w:color w:val="595959"/>
                  <w:sz w:val="14"/>
                  <w:szCs w:val="14"/>
                </w:rPr>
              </w:pPr>
            </w:p>
            <w:p w14:paraId="0EC409FD" w14:textId="77777777" w:rsidR="009A1804" w:rsidRPr="00F028C0" w:rsidRDefault="009A1804" w:rsidP="009A1804">
              <w:pPr>
                <w:tabs>
                  <w:tab w:val="center" w:pos="4252"/>
                  <w:tab w:val="right" w:pos="8504"/>
                </w:tabs>
                <w:spacing w:after="0"/>
                <w:rPr>
                  <w:rFonts w:eastAsia="Calibri" w:cs="Times New Roman"/>
                  <w:color w:val="595959"/>
                  <w:sz w:val="14"/>
                  <w:szCs w:val="14"/>
                </w:rPr>
              </w:pPr>
            </w:p>
          </w:tc>
          <w:tc>
            <w:tcPr>
              <w:tcW w:w="2191" w:type="dxa"/>
            </w:tcPr>
            <w:p w14:paraId="11BFE310" w14:textId="77777777" w:rsidR="009A1804" w:rsidRPr="00F028C0" w:rsidRDefault="009A1804" w:rsidP="009A1804">
              <w:pPr>
                <w:tabs>
                  <w:tab w:val="center" w:pos="4252"/>
                  <w:tab w:val="right" w:pos="8504"/>
                </w:tabs>
                <w:spacing w:after="0"/>
                <w:ind w:left="-5773" w:right="600"/>
                <w:rPr>
                  <w:rFonts w:eastAsia="Calibri" w:cs="Times New Roman"/>
                  <w:noProof/>
                  <w:color w:val="595959"/>
                  <w:sz w:val="14"/>
                  <w:szCs w:val="14"/>
                </w:rPr>
              </w:pPr>
            </w:p>
            <w:p w14:paraId="0976A07A" w14:textId="77777777" w:rsidR="009A1804" w:rsidRPr="00F028C0" w:rsidRDefault="009A1804" w:rsidP="009A1804">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58752" behindDoc="1" locked="1" layoutInCell="1" allowOverlap="0" wp14:anchorId="58D13F7F" wp14:editId="37688E79">
                    <wp:simplePos x="0" y="0"/>
                    <wp:positionH relativeFrom="column">
                      <wp:posOffset>-13970</wp:posOffset>
                    </wp:positionH>
                    <wp:positionV relativeFrom="page">
                      <wp:posOffset>478155</wp:posOffset>
                    </wp:positionV>
                    <wp:extent cx="1209675" cy="270510"/>
                    <wp:effectExtent l="0" t="0" r="9525" b="0"/>
                    <wp:wrapTight wrapText="bothSides">
                      <wp:wrapPolygon edited="0">
                        <wp:start x="0" y="0"/>
                        <wp:lineTo x="0" y="19775"/>
                        <wp:lineTo x="21430" y="19775"/>
                        <wp:lineTo x="21430" y="10648"/>
                        <wp:lineTo x="19729" y="0"/>
                        <wp:lineTo x="0" y="0"/>
                      </wp:wrapPolygon>
                    </wp:wrapTight>
                    <wp:docPr id="292" name="Imagen 292"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270510"/>
                            </a:xfrm>
                            <a:prstGeom prst="rect">
                              <a:avLst/>
                            </a:prstGeom>
                            <a:noFill/>
                          </pic:spPr>
                        </pic:pic>
                      </a:graphicData>
                    </a:graphic>
                    <wp14:sizeRelH relativeFrom="page">
                      <wp14:pctWidth>0</wp14:pctWidth>
                    </wp14:sizeRelH>
                    <wp14:sizeRelV relativeFrom="page">
                      <wp14:pctHeight>0</wp14:pctHeight>
                    </wp14:sizeRelV>
                  </wp:anchor>
                </w:drawing>
              </w:r>
            </w:p>
          </w:tc>
          <w:tc>
            <w:tcPr>
              <w:tcW w:w="1678" w:type="dxa"/>
            </w:tcPr>
            <w:p w14:paraId="26F71C9F" w14:textId="77777777" w:rsidR="009A1804" w:rsidRPr="00F028C0" w:rsidRDefault="009A1804" w:rsidP="009A1804">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59776" behindDoc="0" locked="1" layoutInCell="1" allowOverlap="0" wp14:anchorId="6BB52893" wp14:editId="161BE29F">
                    <wp:simplePos x="0" y="0"/>
                    <wp:positionH relativeFrom="column">
                      <wp:posOffset>-40005</wp:posOffset>
                    </wp:positionH>
                    <wp:positionV relativeFrom="page">
                      <wp:posOffset>448310</wp:posOffset>
                    </wp:positionV>
                    <wp:extent cx="962025" cy="326390"/>
                    <wp:effectExtent l="0" t="0" r="9525" b="0"/>
                    <wp:wrapSquare wrapText="bothSides"/>
                    <wp:docPr id="293" name="Imagen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n 293"/>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962025" cy="326390"/>
                            </a:xfrm>
                            <a:prstGeom prst="rect">
                              <a:avLst/>
                            </a:prstGeom>
                            <a:noFill/>
                          </pic:spPr>
                        </pic:pic>
                      </a:graphicData>
                    </a:graphic>
                    <wp14:sizeRelH relativeFrom="page">
                      <wp14:pctWidth>0</wp14:pctWidth>
                    </wp14:sizeRelH>
                    <wp14:sizeRelV relativeFrom="page">
                      <wp14:pctHeight>0</wp14:pctHeight>
                    </wp14:sizeRelV>
                  </wp:anchor>
                </w:drawing>
              </w:r>
            </w:p>
          </w:tc>
        </w:tr>
      </w:tbl>
      <w:p w14:paraId="4F8580B0" w14:textId="44C14B1C" w:rsidR="00472B78" w:rsidRPr="00E86937" w:rsidRDefault="00417A23" w:rsidP="00E86937">
        <w:pPr>
          <w:pStyle w:val="Encabezado"/>
        </w:pPr>
      </w:p>
    </w:sdtContent>
  </w:sdt>
  <w:p w14:paraId="0A99E002" w14:textId="37B901C4" w:rsidR="003D5D22" w:rsidRPr="00E86937" w:rsidRDefault="003D5D22" w:rsidP="00E86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2"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1"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3"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4"/>
  </w:num>
  <w:num w:numId="2">
    <w:abstractNumId w:val="15"/>
  </w:num>
  <w:num w:numId="3">
    <w:abstractNumId w:val="11"/>
  </w:num>
  <w:num w:numId="4">
    <w:abstractNumId w:val="17"/>
  </w:num>
  <w:num w:numId="5">
    <w:abstractNumId w:val="4"/>
    <w:lvlOverride w:ilvl="0">
      <w:startOverride w:val="1"/>
    </w:lvlOverride>
  </w:num>
  <w:num w:numId="6">
    <w:abstractNumId w:val="2"/>
  </w:num>
  <w:num w:numId="7">
    <w:abstractNumId w:val="3"/>
  </w:num>
  <w:num w:numId="8">
    <w:abstractNumId w:val="13"/>
  </w:num>
  <w:num w:numId="9">
    <w:abstractNumId w:val="8"/>
  </w:num>
  <w:num w:numId="10">
    <w:abstractNumId w:val="1"/>
  </w:num>
  <w:num w:numId="11">
    <w:abstractNumId w:val="12"/>
  </w:num>
  <w:num w:numId="12">
    <w:abstractNumId w:val="16"/>
  </w:num>
  <w:num w:numId="13">
    <w:abstractNumId w:val="13"/>
  </w:num>
  <w:num w:numId="14">
    <w:abstractNumId w:val="8"/>
    <w:lvlOverride w:ilvl="0">
      <w:startOverride w:val="1"/>
    </w:lvlOverride>
  </w:num>
  <w:num w:numId="15">
    <w:abstractNumId w:val="13"/>
  </w:num>
  <w:num w:numId="16">
    <w:abstractNumId w:val="18"/>
  </w:num>
  <w:num w:numId="17">
    <w:abstractNumId w:val="7"/>
  </w:num>
  <w:num w:numId="18">
    <w:abstractNumId w:val="13"/>
  </w:num>
  <w:num w:numId="19">
    <w:abstractNumId w:val="10"/>
  </w:num>
  <w:num w:numId="20">
    <w:abstractNumId w:val="9"/>
  </w:num>
  <w:num w:numId="21">
    <w:abstractNumId w:val="12"/>
  </w:num>
  <w:num w:numId="22">
    <w:abstractNumId w:val="12"/>
  </w:num>
  <w:num w:numId="23">
    <w:abstractNumId w:val="0"/>
  </w:num>
  <w:num w:numId="24">
    <w:abstractNumId w:val="5"/>
  </w:num>
  <w:num w:numId="25">
    <w:abstractNumId w:val="12"/>
  </w:num>
  <w:num w:numId="26">
    <w:abstractNumId w:val="14"/>
  </w:num>
  <w:num w:numId="27">
    <w:abstractNumId w:val="6"/>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18787"/>
    <o:shapelayout v:ext="edit">
      <o:idmap v:ext="edit" data="116"/>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327C4"/>
    <w:rsid w:val="00035E25"/>
    <w:rsid w:val="000405B0"/>
    <w:rsid w:val="00041312"/>
    <w:rsid w:val="00050D03"/>
    <w:rsid w:val="00053585"/>
    <w:rsid w:val="00054C24"/>
    <w:rsid w:val="000559A5"/>
    <w:rsid w:val="000617B0"/>
    <w:rsid w:val="00061F88"/>
    <w:rsid w:val="0006200A"/>
    <w:rsid w:val="00066CC7"/>
    <w:rsid w:val="00066D82"/>
    <w:rsid w:val="00072163"/>
    <w:rsid w:val="0007288B"/>
    <w:rsid w:val="00075E87"/>
    <w:rsid w:val="00076573"/>
    <w:rsid w:val="000774D5"/>
    <w:rsid w:val="000825BA"/>
    <w:rsid w:val="00092C8F"/>
    <w:rsid w:val="00093B23"/>
    <w:rsid w:val="0009524F"/>
    <w:rsid w:val="00095914"/>
    <w:rsid w:val="00095982"/>
    <w:rsid w:val="000A4B9C"/>
    <w:rsid w:val="000A60CE"/>
    <w:rsid w:val="000A6A25"/>
    <w:rsid w:val="000B1AA2"/>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12B1"/>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609B"/>
    <w:rsid w:val="001F610B"/>
    <w:rsid w:val="001F6836"/>
    <w:rsid w:val="00201A78"/>
    <w:rsid w:val="00207748"/>
    <w:rsid w:val="0021755D"/>
    <w:rsid w:val="00217F4C"/>
    <w:rsid w:val="002200C6"/>
    <w:rsid w:val="002204EA"/>
    <w:rsid w:val="00223697"/>
    <w:rsid w:val="00224D55"/>
    <w:rsid w:val="0022665E"/>
    <w:rsid w:val="00231B6C"/>
    <w:rsid w:val="00231EEC"/>
    <w:rsid w:val="00235B1F"/>
    <w:rsid w:val="00235CAD"/>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52D4"/>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5EBE"/>
    <w:rsid w:val="003E6E0D"/>
    <w:rsid w:val="003F09BB"/>
    <w:rsid w:val="003F09C9"/>
    <w:rsid w:val="003F0CBC"/>
    <w:rsid w:val="003F23BA"/>
    <w:rsid w:val="003F5DB0"/>
    <w:rsid w:val="00401981"/>
    <w:rsid w:val="00404169"/>
    <w:rsid w:val="00405EF1"/>
    <w:rsid w:val="00411100"/>
    <w:rsid w:val="00416FFA"/>
    <w:rsid w:val="00417A23"/>
    <w:rsid w:val="0042569C"/>
    <w:rsid w:val="00426A34"/>
    <w:rsid w:val="00427211"/>
    <w:rsid w:val="0043194E"/>
    <w:rsid w:val="00435815"/>
    <w:rsid w:val="00443714"/>
    <w:rsid w:val="00444950"/>
    <w:rsid w:val="0044643E"/>
    <w:rsid w:val="00447966"/>
    <w:rsid w:val="0045202C"/>
    <w:rsid w:val="0045301A"/>
    <w:rsid w:val="004530DA"/>
    <w:rsid w:val="004556BA"/>
    <w:rsid w:val="00463BD3"/>
    <w:rsid w:val="004647C8"/>
    <w:rsid w:val="0046608A"/>
    <w:rsid w:val="004678F0"/>
    <w:rsid w:val="00471741"/>
    <w:rsid w:val="00472B78"/>
    <w:rsid w:val="004732DD"/>
    <w:rsid w:val="00473D53"/>
    <w:rsid w:val="00481B59"/>
    <w:rsid w:val="00484C01"/>
    <w:rsid w:val="0048673A"/>
    <w:rsid w:val="004878AD"/>
    <w:rsid w:val="00497ADF"/>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F0673"/>
    <w:rsid w:val="004F1222"/>
    <w:rsid w:val="004F18F8"/>
    <w:rsid w:val="004F1B5A"/>
    <w:rsid w:val="004F584D"/>
    <w:rsid w:val="004F6E36"/>
    <w:rsid w:val="005034DA"/>
    <w:rsid w:val="005045F9"/>
    <w:rsid w:val="00504FD5"/>
    <w:rsid w:val="00504FF8"/>
    <w:rsid w:val="00505922"/>
    <w:rsid w:val="0051082E"/>
    <w:rsid w:val="00510879"/>
    <w:rsid w:val="005123F1"/>
    <w:rsid w:val="00512A40"/>
    <w:rsid w:val="00512C80"/>
    <w:rsid w:val="00514030"/>
    <w:rsid w:val="00514D0E"/>
    <w:rsid w:val="00514E0C"/>
    <w:rsid w:val="00516CD7"/>
    <w:rsid w:val="00522FBA"/>
    <w:rsid w:val="00523463"/>
    <w:rsid w:val="00524808"/>
    <w:rsid w:val="00525B23"/>
    <w:rsid w:val="00533181"/>
    <w:rsid w:val="005343C7"/>
    <w:rsid w:val="00536127"/>
    <w:rsid w:val="00536EF4"/>
    <w:rsid w:val="00541421"/>
    <w:rsid w:val="005434C8"/>
    <w:rsid w:val="00544835"/>
    <w:rsid w:val="005553F1"/>
    <w:rsid w:val="00555837"/>
    <w:rsid w:val="00556884"/>
    <w:rsid w:val="00560213"/>
    <w:rsid w:val="005618F0"/>
    <w:rsid w:val="0056314F"/>
    <w:rsid w:val="00563CFB"/>
    <w:rsid w:val="00563E45"/>
    <w:rsid w:val="00574809"/>
    <w:rsid w:val="0057691D"/>
    <w:rsid w:val="0057704F"/>
    <w:rsid w:val="0058413B"/>
    <w:rsid w:val="00586678"/>
    <w:rsid w:val="005941AC"/>
    <w:rsid w:val="005A08C6"/>
    <w:rsid w:val="005A0E54"/>
    <w:rsid w:val="005A691F"/>
    <w:rsid w:val="005A795C"/>
    <w:rsid w:val="005B1F8B"/>
    <w:rsid w:val="005B258B"/>
    <w:rsid w:val="005B791A"/>
    <w:rsid w:val="005B7D31"/>
    <w:rsid w:val="005C1B94"/>
    <w:rsid w:val="005C3CE4"/>
    <w:rsid w:val="005D13F2"/>
    <w:rsid w:val="005D3863"/>
    <w:rsid w:val="005D4DAB"/>
    <w:rsid w:val="005D7B72"/>
    <w:rsid w:val="005E1336"/>
    <w:rsid w:val="005E3266"/>
    <w:rsid w:val="005E38A8"/>
    <w:rsid w:val="00602D3F"/>
    <w:rsid w:val="006051AD"/>
    <w:rsid w:val="00605787"/>
    <w:rsid w:val="00606119"/>
    <w:rsid w:val="006061AE"/>
    <w:rsid w:val="00606686"/>
    <w:rsid w:val="00610A53"/>
    <w:rsid w:val="00611984"/>
    <w:rsid w:val="00615BB5"/>
    <w:rsid w:val="006212FA"/>
    <w:rsid w:val="00621766"/>
    <w:rsid w:val="00621ED8"/>
    <w:rsid w:val="00624B35"/>
    <w:rsid w:val="00625D37"/>
    <w:rsid w:val="0062670E"/>
    <w:rsid w:val="0062708E"/>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E776A"/>
    <w:rsid w:val="006F1DC9"/>
    <w:rsid w:val="006F42F2"/>
    <w:rsid w:val="006F66B0"/>
    <w:rsid w:val="007009EF"/>
    <w:rsid w:val="00701FEC"/>
    <w:rsid w:val="00711AE9"/>
    <w:rsid w:val="00713637"/>
    <w:rsid w:val="0071553E"/>
    <w:rsid w:val="00725CDF"/>
    <w:rsid w:val="007268F6"/>
    <w:rsid w:val="0073149A"/>
    <w:rsid w:val="0073340D"/>
    <w:rsid w:val="007347F0"/>
    <w:rsid w:val="00734C7C"/>
    <w:rsid w:val="00734E63"/>
    <w:rsid w:val="0073530F"/>
    <w:rsid w:val="007411A4"/>
    <w:rsid w:val="00742B04"/>
    <w:rsid w:val="00746B12"/>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28BF"/>
    <w:rsid w:val="007B315A"/>
    <w:rsid w:val="007C0E33"/>
    <w:rsid w:val="007C5922"/>
    <w:rsid w:val="007C6D77"/>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53CF"/>
    <w:rsid w:val="00817067"/>
    <w:rsid w:val="00817B69"/>
    <w:rsid w:val="00827E27"/>
    <w:rsid w:val="00830A12"/>
    <w:rsid w:val="00831B26"/>
    <w:rsid w:val="00834E70"/>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E6792"/>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37AC"/>
    <w:rsid w:val="009674FD"/>
    <w:rsid w:val="009718E3"/>
    <w:rsid w:val="00972981"/>
    <w:rsid w:val="0097408A"/>
    <w:rsid w:val="0097556B"/>
    <w:rsid w:val="009768A3"/>
    <w:rsid w:val="00977F8B"/>
    <w:rsid w:val="00980E3E"/>
    <w:rsid w:val="009831FA"/>
    <w:rsid w:val="009847FC"/>
    <w:rsid w:val="00985F68"/>
    <w:rsid w:val="00985FD6"/>
    <w:rsid w:val="00986600"/>
    <w:rsid w:val="00990D5D"/>
    <w:rsid w:val="00992FE2"/>
    <w:rsid w:val="00993829"/>
    <w:rsid w:val="00996057"/>
    <w:rsid w:val="00996B9F"/>
    <w:rsid w:val="00996D67"/>
    <w:rsid w:val="009A02FA"/>
    <w:rsid w:val="009A1804"/>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5213"/>
    <w:rsid w:val="00A17BDA"/>
    <w:rsid w:val="00A20BEA"/>
    <w:rsid w:val="00A20CB8"/>
    <w:rsid w:val="00A2202B"/>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E157D"/>
    <w:rsid w:val="00BE4F00"/>
    <w:rsid w:val="00BE6833"/>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6473"/>
    <w:rsid w:val="00C473AF"/>
    <w:rsid w:val="00C57DCE"/>
    <w:rsid w:val="00C63189"/>
    <w:rsid w:val="00C660E0"/>
    <w:rsid w:val="00C74D43"/>
    <w:rsid w:val="00C833F3"/>
    <w:rsid w:val="00C84B96"/>
    <w:rsid w:val="00C853AF"/>
    <w:rsid w:val="00C94AC9"/>
    <w:rsid w:val="00C97818"/>
    <w:rsid w:val="00CA3296"/>
    <w:rsid w:val="00CA489D"/>
    <w:rsid w:val="00CB0DD0"/>
    <w:rsid w:val="00CB1A3F"/>
    <w:rsid w:val="00CB1A6D"/>
    <w:rsid w:val="00CB52C9"/>
    <w:rsid w:val="00CC0BB7"/>
    <w:rsid w:val="00CC405E"/>
    <w:rsid w:val="00CC5FCB"/>
    <w:rsid w:val="00CC6160"/>
    <w:rsid w:val="00CC77BC"/>
    <w:rsid w:val="00CD24D8"/>
    <w:rsid w:val="00CD27E9"/>
    <w:rsid w:val="00CD2989"/>
    <w:rsid w:val="00CD29CB"/>
    <w:rsid w:val="00CD3322"/>
    <w:rsid w:val="00CD3345"/>
    <w:rsid w:val="00CD7721"/>
    <w:rsid w:val="00CE21EA"/>
    <w:rsid w:val="00CE3B26"/>
    <w:rsid w:val="00CF3C3D"/>
    <w:rsid w:val="00CF751D"/>
    <w:rsid w:val="00CF7A12"/>
    <w:rsid w:val="00CF7EE6"/>
    <w:rsid w:val="00D025AE"/>
    <w:rsid w:val="00D0329C"/>
    <w:rsid w:val="00D0450B"/>
    <w:rsid w:val="00D0498C"/>
    <w:rsid w:val="00D04F72"/>
    <w:rsid w:val="00D06A52"/>
    <w:rsid w:val="00D219C9"/>
    <w:rsid w:val="00D226A2"/>
    <w:rsid w:val="00D23F03"/>
    <w:rsid w:val="00D25D50"/>
    <w:rsid w:val="00D32C6F"/>
    <w:rsid w:val="00D340CC"/>
    <w:rsid w:val="00D37B61"/>
    <w:rsid w:val="00D40D6E"/>
    <w:rsid w:val="00D42B97"/>
    <w:rsid w:val="00D44980"/>
    <w:rsid w:val="00D4596E"/>
    <w:rsid w:val="00D45F11"/>
    <w:rsid w:val="00D46E3C"/>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5FA3"/>
    <w:rsid w:val="00E26B59"/>
    <w:rsid w:val="00E3441F"/>
    <w:rsid w:val="00E357A4"/>
    <w:rsid w:val="00E44986"/>
    <w:rsid w:val="00E44BC8"/>
    <w:rsid w:val="00E45906"/>
    <w:rsid w:val="00E46218"/>
    <w:rsid w:val="00E469FB"/>
    <w:rsid w:val="00E60F18"/>
    <w:rsid w:val="00E66025"/>
    <w:rsid w:val="00E67260"/>
    <w:rsid w:val="00E76FBB"/>
    <w:rsid w:val="00E85881"/>
    <w:rsid w:val="00E86937"/>
    <w:rsid w:val="00E92559"/>
    <w:rsid w:val="00E93B2B"/>
    <w:rsid w:val="00E947F7"/>
    <w:rsid w:val="00E96337"/>
    <w:rsid w:val="00EA1635"/>
    <w:rsid w:val="00EA1832"/>
    <w:rsid w:val="00EA2485"/>
    <w:rsid w:val="00EA3581"/>
    <w:rsid w:val="00EB2B00"/>
    <w:rsid w:val="00EB5EF2"/>
    <w:rsid w:val="00EB70C1"/>
    <w:rsid w:val="00EB74F0"/>
    <w:rsid w:val="00EC0029"/>
    <w:rsid w:val="00EC00A3"/>
    <w:rsid w:val="00EC0977"/>
    <w:rsid w:val="00EC1AC6"/>
    <w:rsid w:val="00ED05DD"/>
    <w:rsid w:val="00ED56EA"/>
    <w:rsid w:val="00EF35B9"/>
    <w:rsid w:val="00EF51AE"/>
    <w:rsid w:val="00F028C0"/>
    <w:rsid w:val="00F05CE4"/>
    <w:rsid w:val="00F101DA"/>
    <w:rsid w:val="00F1235E"/>
    <w:rsid w:val="00F15055"/>
    <w:rsid w:val="00F15402"/>
    <w:rsid w:val="00F2175B"/>
    <w:rsid w:val="00F2270F"/>
    <w:rsid w:val="00F2295A"/>
    <w:rsid w:val="00F2513F"/>
    <w:rsid w:val="00F25793"/>
    <w:rsid w:val="00F26FE1"/>
    <w:rsid w:val="00F26FFA"/>
    <w:rsid w:val="00F2710A"/>
    <w:rsid w:val="00F27B35"/>
    <w:rsid w:val="00F36D7E"/>
    <w:rsid w:val="00F43207"/>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 w:val="00FF79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258562833">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4E218-77D1-46AC-A2BA-CDB5801E9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6</Pages>
  <Words>2370</Words>
  <Characters>13040</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25</cp:revision>
  <cp:lastPrinted>2022-02-07T15:22:00Z</cp:lastPrinted>
  <dcterms:created xsi:type="dcterms:W3CDTF">2023-02-08T16:16:00Z</dcterms:created>
  <dcterms:modified xsi:type="dcterms:W3CDTF">2023-04-19T14:18:00Z</dcterms:modified>
</cp:coreProperties>
</file>