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3AF" w:rsidRPr="00E173AF" w:rsidRDefault="00E173AF" w:rsidP="00E173AF">
      <w:pPr>
        <w:jc w:val="both"/>
        <w:rPr>
          <w:lang w:val="es-ES"/>
        </w:rPr>
      </w:pPr>
      <w:r w:rsidRPr="00E173AF">
        <w:rPr>
          <w:lang w:val="es-ES"/>
        </w:rPr>
        <w:t>Castellar del Vall</w:t>
      </w:r>
      <w:r>
        <w:rPr>
          <w:lang w:val="es-ES"/>
        </w:rPr>
        <w:t>é</w:t>
      </w:r>
      <w:r w:rsidRPr="00E173AF">
        <w:rPr>
          <w:lang w:val="es-ES"/>
        </w:rPr>
        <w:t>s, a la fecha de la firma electrónica.</w:t>
      </w:r>
    </w:p>
    <w:p w:rsidR="00E173AF" w:rsidRPr="00E173AF" w:rsidRDefault="00E173AF" w:rsidP="00E173AF">
      <w:pPr>
        <w:jc w:val="both"/>
        <w:rPr>
          <w:lang w:val="es-ES"/>
        </w:rPr>
      </w:pPr>
      <w:r w:rsidRPr="00E173AF">
        <w:rPr>
          <w:lang w:val="es-ES"/>
        </w:rPr>
        <w:t>R E Uno N Y T S</w:t>
      </w:r>
    </w:p>
    <w:p w:rsidR="00E173AF" w:rsidRPr="00E173AF" w:rsidRDefault="00E173AF" w:rsidP="00E173AF">
      <w:pPr>
        <w:jc w:val="both"/>
        <w:rPr>
          <w:lang w:val="es-ES"/>
        </w:rPr>
      </w:pPr>
      <w:r w:rsidRPr="00E173AF">
        <w:rPr>
          <w:lang w:val="es-ES"/>
        </w:rPr>
        <w:t>De una parte,</w:t>
      </w:r>
    </w:p>
    <w:p w:rsidR="00E173AF" w:rsidRPr="00E173AF" w:rsidRDefault="00E173AF" w:rsidP="00E173AF">
      <w:pPr>
        <w:jc w:val="both"/>
        <w:rPr>
          <w:lang w:val="es-ES"/>
        </w:rPr>
      </w:pPr>
      <w:r w:rsidRPr="00E173AF">
        <w:rPr>
          <w:lang w:val="es-ES"/>
        </w:rPr>
        <w:t>Ilmo. Sr. IGNASI GIMÉNEZ RENOM, en su condición de Alcalde del Ayuntamiento de Castellar del Vall</w:t>
      </w:r>
      <w:r>
        <w:rPr>
          <w:lang w:val="es-ES"/>
        </w:rPr>
        <w:t>é</w:t>
      </w:r>
      <w:r w:rsidRPr="00E173AF">
        <w:rPr>
          <w:lang w:val="es-ES"/>
        </w:rPr>
        <w:t>s, con CIF n.º P-0805000-G, con domicilio en el Paseo Tolrà n.º 1 (08211, Barcelona), actuando en nombre y representación de la Corporación (en lo sucesivo, ‘el Ayuntamiento’), en virtud de las facultades que me otorga el artículo 53.1, letra a), del Decreto Legislativo 2/2003, 28 de abril, por el cual se aprueba el Texto Refundido de la Ley Municipal y de Régimen Local de Cataluña, acompañado del Secretario accidental, Sr. Antonio Cárceles Jurado, que da fe del presente.</w:t>
      </w:r>
    </w:p>
    <w:p w:rsidR="00E173AF" w:rsidRPr="00E173AF" w:rsidRDefault="00E173AF" w:rsidP="00E173AF">
      <w:pPr>
        <w:jc w:val="both"/>
        <w:rPr>
          <w:lang w:val="es-ES"/>
        </w:rPr>
      </w:pPr>
      <w:r w:rsidRPr="00E173AF">
        <w:rPr>
          <w:lang w:val="es-ES"/>
        </w:rPr>
        <w:t>Y de otra,</w:t>
      </w:r>
    </w:p>
    <w:p w:rsidR="00E173AF" w:rsidRPr="00E173AF" w:rsidRDefault="00E173AF" w:rsidP="00E173AF">
      <w:pPr>
        <w:jc w:val="both"/>
        <w:rPr>
          <w:lang w:val="es-ES"/>
        </w:rPr>
      </w:pPr>
      <w:r w:rsidRPr="00E173AF">
        <w:rPr>
          <w:lang w:val="es-ES"/>
        </w:rPr>
        <w:t>Sr. VICTOR CABALLERO RODÓN, con DNI 46549967-Z, actuando como representante legal de Mallerich Films Paco Poch SL (en lo sucesivo, ‘PRODUCTORA’), emprendida legalmente constituida con domicilio al C/ Paseo Virgen María del Coll 30, local - 08023, Barcelona, con CIF B60496569, inscrita en lo Registro Mercantil en el tomo 27363, folio 0016, hoja 117483, inscripción 197. La representación queda acreditada con los poderes que se acompañan.</w:t>
      </w:r>
    </w:p>
    <w:p w:rsidR="00E173AF" w:rsidRPr="00E173AF" w:rsidRDefault="00E173AF" w:rsidP="00E173AF">
      <w:pPr>
        <w:jc w:val="both"/>
        <w:rPr>
          <w:lang w:val="es-ES"/>
        </w:rPr>
      </w:pPr>
      <w:r w:rsidRPr="00E173AF">
        <w:rPr>
          <w:lang w:val="es-ES"/>
        </w:rPr>
        <w:t>Ambas partes (en lo sucesivo, ‘las Partes’) ven la necesidad de acordar un marco de colaboración y se reconocen con la capacidad jurídica y competencia suficiente para la formalización del presente convenio y, en consecuencia,</w:t>
      </w:r>
    </w:p>
    <w:p w:rsidR="00E173AF" w:rsidRPr="00E173AF" w:rsidRDefault="00E173AF" w:rsidP="00E173AF">
      <w:pPr>
        <w:jc w:val="both"/>
        <w:rPr>
          <w:lang w:val="en-US"/>
        </w:rPr>
      </w:pPr>
      <w:r w:rsidRPr="00E173AF">
        <w:rPr>
          <w:lang w:val="en-US"/>
        </w:rPr>
        <w:t xml:space="preserve">M A N </w:t>
      </w:r>
      <w:r w:rsidRPr="00E173AF">
        <w:rPr>
          <w:lang w:val="en-US"/>
        </w:rPr>
        <w:t xml:space="preserve">I F I E S T </w:t>
      </w:r>
      <w:proofErr w:type="gramStart"/>
      <w:r w:rsidRPr="00E173AF">
        <w:rPr>
          <w:lang w:val="en-US"/>
        </w:rPr>
        <w:t>A</w:t>
      </w:r>
      <w:proofErr w:type="gramEnd"/>
      <w:r w:rsidRPr="00E173AF">
        <w:rPr>
          <w:lang w:val="en-US"/>
        </w:rPr>
        <w:t xml:space="preserve"> N</w:t>
      </w:r>
    </w:p>
    <w:p w:rsidR="00E173AF" w:rsidRPr="00E173AF" w:rsidRDefault="00E173AF" w:rsidP="00E173AF">
      <w:pPr>
        <w:jc w:val="both"/>
        <w:rPr>
          <w:lang w:val="es-ES"/>
        </w:rPr>
      </w:pPr>
      <w:proofErr w:type="gramStart"/>
      <w:r w:rsidRPr="00E173AF">
        <w:rPr>
          <w:lang w:val="es-ES"/>
        </w:rPr>
        <w:t>PRIMERO.</w:t>
      </w:r>
      <w:r w:rsidRPr="00E173AF">
        <w:rPr>
          <w:lang w:val="es-ES"/>
        </w:rPr>
        <w:t>-</w:t>
      </w:r>
      <w:proofErr w:type="gramEnd"/>
      <w:r w:rsidRPr="00E173AF">
        <w:rPr>
          <w:lang w:val="es-ES"/>
        </w:rPr>
        <w:t xml:space="preserve"> Mallerich Films Paco Poch SL es una entidad privada de ámbito internacional de producción, distribución y gestión audiovisual creada con el objetivo de fomentar la creación y la difusión del cine documental, cine de ficción y televisión. Nacida en 1994, Mallerich Films Paco Poch se ha especializado en las diferentes áreas que favorecen la producción y distribución de documentales y cine de ficción entendido como una herramienta transformadora de la sociedad: producción, exhibición, distribución y formación.</w:t>
      </w:r>
    </w:p>
    <w:p w:rsidR="00E173AF" w:rsidRPr="00E173AF" w:rsidRDefault="00E173AF" w:rsidP="00E173AF">
      <w:pPr>
        <w:jc w:val="both"/>
        <w:rPr>
          <w:lang w:val="es-ES"/>
        </w:rPr>
      </w:pPr>
      <w:r w:rsidRPr="00E173AF">
        <w:rPr>
          <w:lang w:val="es-ES"/>
        </w:rPr>
        <w:t>Mallerich Films Paco Poch SL trabaja con el objetivo de contribuir al enriquecimiento cultural de la sociedad mediante el ámbito del audiovisual y a través de los valores con los cuales se</w:t>
      </w:r>
    </w:p>
    <w:p w:rsidR="00E173AF" w:rsidRPr="00E173AF" w:rsidRDefault="00E173AF" w:rsidP="00E173AF">
      <w:pPr>
        <w:jc w:val="both"/>
        <w:rPr>
          <w:lang w:val="es-ES"/>
        </w:rPr>
      </w:pPr>
      <w:r w:rsidRPr="00E173AF">
        <w:rPr>
          <w:lang w:val="es-ES"/>
        </w:rPr>
        <w:t>definen, como por ejemplo el compromiso, la calidad, la autoría, el rigor y el fomento de la libertad de expresión.</w:t>
      </w:r>
    </w:p>
    <w:p w:rsidR="00E173AF" w:rsidRPr="00E173AF" w:rsidRDefault="00E173AF" w:rsidP="00E173AF">
      <w:pPr>
        <w:jc w:val="both"/>
        <w:rPr>
          <w:lang w:val="es-ES"/>
        </w:rPr>
      </w:pPr>
      <w:r w:rsidRPr="00E173AF">
        <w:rPr>
          <w:lang w:val="es-ES"/>
        </w:rPr>
        <w:t>SEGUNDO- El Ayuntamiento de Castellar del Vall</w:t>
      </w:r>
      <w:r>
        <w:rPr>
          <w:lang w:val="es-ES"/>
        </w:rPr>
        <w:t>é</w:t>
      </w:r>
      <w:r w:rsidRPr="00E173AF">
        <w:rPr>
          <w:lang w:val="es-ES"/>
        </w:rPr>
        <w:t>s, como poder público y en ejercicio de los principios rectores que establece el Estatuto de Autonomía de Cataluña, en el artículo 54, "tiene que velar por el conocimiento y el mantenimiento de la memoria histórica de Cataluña como patrimonio colectivo que testimonia la resistencia y la lucha por los derechos y las libertades democráticas".</w:t>
      </w:r>
    </w:p>
    <w:p w:rsidR="00E173AF" w:rsidRDefault="00E173AF" w:rsidP="00E173AF">
      <w:pPr>
        <w:jc w:val="both"/>
        <w:rPr>
          <w:lang w:val="es-ES"/>
        </w:rPr>
      </w:pPr>
      <w:r w:rsidRPr="00E173AF">
        <w:rPr>
          <w:lang w:val="es-ES"/>
        </w:rPr>
        <w:lastRenderedPageBreak/>
        <w:t>TERCERO. -</w:t>
      </w:r>
      <w:r w:rsidRPr="00E173AF">
        <w:rPr>
          <w:lang w:val="es-ES"/>
        </w:rPr>
        <w:t xml:space="preserve"> El Ayuntamiento colaboró con la Generalitat de Cataluña en la investigación del cuerpo y exhumación del maquis asesinado en el municipio en 1949, Elio Ziglioli. Enterrado a la fundición común del c</w:t>
      </w:r>
      <w:r>
        <w:rPr>
          <w:lang w:val="es-ES"/>
        </w:rPr>
        <w:t>ementerio de Castellar del Vallé</w:t>
      </w:r>
      <w:r w:rsidRPr="00E173AF">
        <w:rPr>
          <w:lang w:val="es-ES"/>
        </w:rPr>
        <w:t>s, el marzo de 2018 la Generalitat de Cataluña se comprometió en la identificación y exhumación del cadáver, a través del programa de Investigación de desaparecidos y fosas comunes e indemnizaciones a expresos de la Guerra Civil y el franquismo. El 2 de mayo de 2019, el Gobierno catalán devolvió los despojos del maquis a sus familiares italianos, en un solemne acto al cementerio de Castellar del Vall</w:t>
      </w:r>
      <w:r>
        <w:rPr>
          <w:lang w:val="es-ES"/>
        </w:rPr>
        <w:t>é</w:t>
      </w:r>
      <w:r w:rsidRPr="00E173AF">
        <w:rPr>
          <w:lang w:val="es-ES"/>
        </w:rPr>
        <w:t xml:space="preserve">s, para que devolvieran en su pueblo natal. </w:t>
      </w:r>
    </w:p>
    <w:p w:rsidR="00E173AF" w:rsidRDefault="00E173AF" w:rsidP="00E173AF">
      <w:pPr>
        <w:jc w:val="both"/>
        <w:rPr>
          <w:lang w:val="es-ES"/>
        </w:rPr>
      </w:pPr>
      <w:r>
        <w:rPr>
          <w:lang w:val="es-ES"/>
        </w:rPr>
        <w:t>CUARTO</w:t>
      </w:r>
      <w:r w:rsidRPr="00E173AF">
        <w:rPr>
          <w:lang w:val="es-ES"/>
        </w:rPr>
        <w:t>. -</w:t>
      </w:r>
      <w:r w:rsidRPr="00E173AF">
        <w:rPr>
          <w:lang w:val="es-ES"/>
        </w:rPr>
        <w:t xml:space="preserve"> El proceso de investigación, exhumación e identificación de Elio Ziglioli fue filmado por el equipo dirigido por el cineasta Pere Joan Ventura. </w:t>
      </w:r>
      <w:r w:rsidRPr="00E173AF">
        <w:rPr>
          <w:lang w:val="es-ES"/>
        </w:rPr>
        <w:t>Una muestra de este trabajo audiovisual, ¡se pudo ver en forma de cortometraje y de teaser en dos ediciones de la Muestra de Cine BRAM!</w:t>
      </w:r>
      <w:r w:rsidRPr="00E173AF">
        <w:rPr>
          <w:lang w:val="es-ES"/>
        </w:rPr>
        <w:t xml:space="preserve"> (2018 y 2021) a través de los cuales se pudo comprobar la calidad audiovisual y del contenido. El documental también pose encima la mesa el caso de otro supuesto maquis de identidad desconocida asesinado también en Castellar del Vallès meses antes de que Elio Ziglioli. </w:t>
      </w:r>
    </w:p>
    <w:p w:rsidR="00E173AF" w:rsidRPr="00E173AF" w:rsidRDefault="00E173AF" w:rsidP="00E173AF">
      <w:pPr>
        <w:jc w:val="both"/>
        <w:rPr>
          <w:lang w:val="es-ES"/>
        </w:rPr>
      </w:pPr>
      <w:r w:rsidRPr="00E173AF">
        <w:rPr>
          <w:lang w:val="es-ES"/>
        </w:rPr>
        <w:t>QUINTO.- En este marco, el Ayu</w:t>
      </w:r>
      <w:r>
        <w:rPr>
          <w:lang w:val="es-ES"/>
        </w:rPr>
        <w:t>ntamiento de Castellar del Vallé</w:t>
      </w:r>
      <w:r w:rsidRPr="00E173AF">
        <w:rPr>
          <w:lang w:val="es-ES"/>
        </w:rPr>
        <w:t>s considera de interés por el municipio y por el conjunto de la recuperación de la memoria histórica apoyar y colaborar en la producción y distribución del documental Un vaso de agua para la Elio, dirigido por Pere Joan Ventura y producido por Mallerich Films Paco Poch S.L., entendiendo que su trascendencia va más allá del municipio puesto que Elio Ziglioli fue un activista libertario de nacionalidad extranjera y, por lo tanto, es un exponente de los militantes antifascistas procedentes otros países que lucharon contra el régimen franquista.</w:t>
      </w:r>
    </w:p>
    <w:p w:rsidR="00E173AF" w:rsidRPr="00E173AF" w:rsidRDefault="00E173AF" w:rsidP="00E173AF">
      <w:pPr>
        <w:jc w:val="both"/>
        <w:rPr>
          <w:lang w:val="es-ES"/>
        </w:rPr>
      </w:pPr>
      <w:r w:rsidRPr="00E173AF">
        <w:rPr>
          <w:lang w:val="es-ES"/>
        </w:rPr>
        <w:t>SEXT</w:t>
      </w:r>
      <w:r>
        <w:rPr>
          <w:lang w:val="es-ES"/>
        </w:rPr>
        <w:t>O</w:t>
      </w:r>
      <w:r w:rsidRPr="00E173AF">
        <w:rPr>
          <w:lang w:val="es-ES"/>
        </w:rPr>
        <w:t>. -</w:t>
      </w:r>
      <w:r w:rsidRPr="00E173AF">
        <w:rPr>
          <w:lang w:val="es-ES"/>
        </w:rPr>
        <w:t xml:space="preserve"> En virtud del que se ha expuesto, las partes, reconociéndose recíprocamente capacidad legal necesaria para obligarse en representación de las respectivas entidades, acuerdan subscribir el presente convenio de colaboración que se regirá por los siguientes cimientos de derecho</w:t>
      </w:r>
    </w:p>
    <w:p w:rsidR="00E173AF" w:rsidRPr="00E173AF" w:rsidRDefault="00E173AF" w:rsidP="00E173AF">
      <w:pPr>
        <w:jc w:val="both"/>
        <w:rPr>
          <w:lang w:val="es-ES"/>
        </w:rPr>
      </w:pPr>
      <w:r>
        <w:rPr>
          <w:lang w:val="es-ES"/>
        </w:rPr>
        <w:t>FUNDAMENTOS DE DERECHO</w:t>
      </w:r>
    </w:p>
    <w:p w:rsidR="00E173AF" w:rsidRPr="00E173AF" w:rsidRDefault="00E173AF" w:rsidP="00E173AF">
      <w:pPr>
        <w:jc w:val="both"/>
        <w:rPr>
          <w:lang w:val="es-ES"/>
        </w:rPr>
      </w:pPr>
      <w:r w:rsidRPr="00E173AF">
        <w:rPr>
          <w:lang w:val="es-ES"/>
        </w:rPr>
        <w:t>PRIMERO. -</w:t>
      </w:r>
      <w:r w:rsidRPr="00E173AF">
        <w:rPr>
          <w:lang w:val="es-ES"/>
        </w:rPr>
        <w:t xml:space="preserve"> El artículo 47.2 de la Ley 40/2015, 1 de octubre, del Régimen Jurídico del Sector Público regula la posibilidad que las administraciones públicas, con el objetivo de satisfacer el interés público que tienen encomendado, establezcan convenios con personas tanto en derecho público como privado, siempre y cuando estos no sean contrarios al ordenamiento jurídico ni versen sobre materias no susceptibles de transacción.</w:t>
      </w:r>
    </w:p>
    <w:p w:rsidR="00E173AF" w:rsidRPr="00E173AF" w:rsidRDefault="00E173AF" w:rsidP="00E173AF">
      <w:pPr>
        <w:jc w:val="both"/>
        <w:rPr>
          <w:lang w:val="es-ES"/>
        </w:rPr>
      </w:pPr>
      <w:r w:rsidRPr="00E173AF">
        <w:rPr>
          <w:lang w:val="es-ES"/>
        </w:rPr>
        <w:t>SEGUNDO. -</w:t>
      </w:r>
      <w:r w:rsidRPr="00E173AF">
        <w:rPr>
          <w:lang w:val="es-ES"/>
        </w:rPr>
        <w:t xml:space="preserve"> El artículo 25.1 de la Ley 7/1985, 2 de abril, Reguladora de las Bases de Régimen Local (de ahora en adelante, LBRL), atribuye al municipio la competencia para promover todo tipo de actividades que contribuyan a satisfacer las necesidades y aspiraciones de la comunidad vecinal. En el mismo sentido se expresa el artículo 66.1 del Texto Refundido de la Ley municipal y de Régimen Local de Cataluña (TRLMRLC), aprobado por Decreto Legislativo 2/2003, 28 de abril.</w:t>
      </w:r>
    </w:p>
    <w:p w:rsidR="00E173AF" w:rsidRPr="00E173AF" w:rsidRDefault="00E173AF" w:rsidP="00E173AF">
      <w:pPr>
        <w:jc w:val="both"/>
        <w:rPr>
          <w:lang w:val="es-ES"/>
        </w:rPr>
      </w:pPr>
      <w:r w:rsidRPr="00E173AF">
        <w:rPr>
          <w:lang w:val="es-ES"/>
        </w:rPr>
        <w:lastRenderedPageBreak/>
        <w:t>TERCERO. -</w:t>
      </w:r>
      <w:r w:rsidRPr="00E173AF">
        <w:rPr>
          <w:lang w:val="es-ES"/>
        </w:rPr>
        <w:t xml:space="preserve"> El artículo 240.1 TRLMRLC y el artículo 122.1 del Reglamento de obras, actividades y servicios de los entes locales (de ahora en adelante, ROAS), aprobado por Decreto 179/1995, 13 de junio, contemplan la facultad de los entes locales de otorgar subvenciones y ayudas de contenido económico a favor de entidades privadas que hacen actividades que complementan o suplen las competencias locales o son de interés local.</w:t>
      </w:r>
    </w:p>
    <w:p w:rsidR="00E173AF" w:rsidRPr="00E173AF" w:rsidRDefault="00E173AF" w:rsidP="00E173AF">
      <w:pPr>
        <w:jc w:val="both"/>
        <w:rPr>
          <w:lang w:val="es-ES"/>
        </w:rPr>
      </w:pPr>
      <w:r>
        <w:rPr>
          <w:lang w:val="es-ES"/>
        </w:rPr>
        <w:t>CUARTO</w:t>
      </w:r>
      <w:r w:rsidRPr="00E173AF">
        <w:rPr>
          <w:lang w:val="es-ES"/>
        </w:rPr>
        <w:t>. -</w:t>
      </w:r>
      <w:r w:rsidRPr="00E173AF">
        <w:rPr>
          <w:lang w:val="es-ES"/>
        </w:rPr>
        <w:t xml:space="preserve"> El artículo 3 de la Ley 38/2003, 17 de noviembre, General de Subvenciones (de ahora en adelante, LGS), y el artículo 2.1 del Reglamento de la Ley 38/2003, 17 de noviembre, General de Subvenciones (de ahora en adelante, RLGS), aprobado por Real Decreto 887/2006, 21 de julio, establecen que los preceptos de la LGS y de RLGS son aplicables a las subvenciones otorgadas por las entidades que integran la Administración local.</w:t>
      </w:r>
    </w:p>
    <w:p w:rsidR="00E173AF" w:rsidRPr="00E173AF" w:rsidRDefault="00E173AF" w:rsidP="00E173AF">
      <w:pPr>
        <w:jc w:val="both"/>
        <w:rPr>
          <w:lang w:val="es-ES"/>
        </w:rPr>
      </w:pPr>
      <w:r w:rsidRPr="00E173AF">
        <w:rPr>
          <w:lang w:val="es-ES"/>
        </w:rPr>
        <w:t>QUINTO. -</w:t>
      </w:r>
      <w:r w:rsidRPr="00E173AF">
        <w:rPr>
          <w:lang w:val="es-ES"/>
        </w:rPr>
        <w:t xml:space="preserve"> El artículo 22 LGS establece que el procedimiento ordinario de concesión de subvenciones se tramitará en régimen de concurrencia competitiva. No obstante, el apartado 2.a) de este precepto dispone que se podrán conceder de forma directa las subvenciones previstas nominativamente en los presupuestos de las entidades locales. Estas subvenciones, en conformidad con el artículo 65.1 RLGS, son aquellas en que el objeto, dotación presupuestaria y beneficiario aparecen determinados expresamente en el estado de gastos del presupuesto. En este caso, la subvención directa está prevista en el presupuesto municipal del ejercicio 2023, a la aplicación presupuestaria: E4-470.02-4320.</w:t>
      </w:r>
    </w:p>
    <w:p w:rsidR="00E173AF" w:rsidRPr="00E173AF" w:rsidRDefault="00E173AF" w:rsidP="00E173AF">
      <w:pPr>
        <w:jc w:val="both"/>
        <w:rPr>
          <w:lang w:val="es-ES"/>
        </w:rPr>
      </w:pPr>
      <w:r w:rsidRPr="00E173AF">
        <w:rPr>
          <w:lang w:val="es-ES"/>
        </w:rPr>
        <w:t>SEXTO. -</w:t>
      </w:r>
      <w:r w:rsidRPr="00E173AF">
        <w:rPr>
          <w:lang w:val="es-ES"/>
        </w:rPr>
        <w:t xml:space="preserve"> En conformidad con el artículo 28.1 LGS, los convenios son el instrumento habitual para canalizar las subvenciones previstas nominativamente en los presupuestos de las entidades locales. Así mismo, el artículo 65.3 RLGS dispone que el convenio tiene el carácter de bases reguladoras de la concesión de la subvención y determina el contenido.</w:t>
      </w:r>
    </w:p>
    <w:p w:rsidR="00E173AF" w:rsidRPr="00E173AF" w:rsidRDefault="00E173AF" w:rsidP="00E173AF">
      <w:pPr>
        <w:jc w:val="both"/>
        <w:rPr>
          <w:lang w:val="es-ES"/>
        </w:rPr>
      </w:pPr>
      <w:r w:rsidRPr="00E173AF">
        <w:rPr>
          <w:lang w:val="es-ES"/>
        </w:rPr>
        <w:t>SÉPTIMO. -</w:t>
      </w:r>
      <w:r w:rsidRPr="00E173AF">
        <w:rPr>
          <w:lang w:val="es-ES"/>
        </w:rPr>
        <w:t xml:space="preserve"> Los convenios de colaboración estarán sometidos a las obligaciones en materia de transparencia y publicidad activa en los términos establecidas en la Ley 19/2014, de 29 diciembre, de transparencia, acceso a la información y buen gobierno y en el Decreto 8/2021, de 9 de febrero, sobre la transparencia y el derecho de acceso a la información pública.</w:t>
      </w:r>
    </w:p>
    <w:p w:rsidR="00E173AF" w:rsidRPr="00E173AF" w:rsidRDefault="00E173AF" w:rsidP="00E173AF">
      <w:pPr>
        <w:jc w:val="both"/>
        <w:rPr>
          <w:lang w:val="es-ES"/>
        </w:rPr>
      </w:pPr>
      <w:r w:rsidRPr="00E173AF">
        <w:rPr>
          <w:lang w:val="es-ES"/>
        </w:rPr>
        <w:t>Por todo esto, las Partes, de mutuo acuerdo y reconociéndose plena capacidad para este acto, subscriben este convenio que se regirá por los siguientes</w:t>
      </w:r>
    </w:p>
    <w:p w:rsidR="00E173AF" w:rsidRPr="00E173AF" w:rsidRDefault="00E173AF" w:rsidP="00E173AF">
      <w:pPr>
        <w:jc w:val="both"/>
        <w:rPr>
          <w:lang w:val="es-ES"/>
        </w:rPr>
      </w:pPr>
      <w:r w:rsidRPr="00E173AF">
        <w:rPr>
          <w:lang w:val="es-ES"/>
        </w:rPr>
        <w:t>A C O R D S</w:t>
      </w:r>
    </w:p>
    <w:p w:rsidR="00E173AF" w:rsidRPr="00E173AF" w:rsidRDefault="00E173AF" w:rsidP="00E173AF">
      <w:pPr>
        <w:jc w:val="both"/>
        <w:rPr>
          <w:lang w:val="es-ES"/>
        </w:rPr>
      </w:pPr>
      <w:r w:rsidRPr="00E173AF">
        <w:rPr>
          <w:lang w:val="es-ES"/>
        </w:rPr>
        <w:t>PRIMERO. -</w:t>
      </w:r>
      <w:r w:rsidRPr="00E173AF">
        <w:rPr>
          <w:lang w:val="es-ES"/>
        </w:rPr>
        <w:t xml:space="preserve"> OBJETO DEL CONVENIO</w:t>
      </w:r>
    </w:p>
    <w:p w:rsidR="00E173AF" w:rsidRPr="00E173AF" w:rsidRDefault="00E173AF" w:rsidP="00E173AF">
      <w:pPr>
        <w:jc w:val="both"/>
        <w:rPr>
          <w:lang w:val="es-ES"/>
        </w:rPr>
      </w:pPr>
      <w:r w:rsidRPr="00E173AF">
        <w:rPr>
          <w:lang w:val="es-ES"/>
        </w:rPr>
        <w:t>1.1. El objeto de este convenio es establecer y regular la cooperación y fomento, mediante el otorgamiento de subvención directa, de carácter extraordinario a Mallerich Films Paco Poch S.L. para la producción y distribución del documental UN VASO De AGUA POR La ELIO, un documental dirigido por Pere Joan Ventura y producido por Mallerich Films Paco Poch S.L., que</w:t>
      </w:r>
    </w:p>
    <w:p w:rsidR="00E173AF" w:rsidRPr="00E173AF" w:rsidRDefault="00E173AF" w:rsidP="00E173AF">
      <w:pPr>
        <w:jc w:val="both"/>
        <w:rPr>
          <w:lang w:val="es-ES"/>
        </w:rPr>
      </w:pPr>
      <w:r w:rsidRPr="00E173AF">
        <w:rPr>
          <w:lang w:val="es-ES"/>
        </w:rPr>
        <w:lastRenderedPageBreak/>
        <w:t xml:space="preserve">pose en valor histórico la lucha antifranquista, cogiendo como hilo la historia del maquis italiano </w:t>
      </w:r>
      <w:r>
        <w:rPr>
          <w:lang w:val="es-ES"/>
        </w:rPr>
        <w:t>asesinado en Castellar del Vallé</w:t>
      </w:r>
      <w:r w:rsidRPr="00E173AF">
        <w:rPr>
          <w:lang w:val="es-ES"/>
        </w:rPr>
        <w:t>s, Elio Ziglioli.</w:t>
      </w:r>
    </w:p>
    <w:p w:rsidR="00E173AF" w:rsidRPr="00E173AF" w:rsidRDefault="00E173AF" w:rsidP="00E173AF">
      <w:pPr>
        <w:jc w:val="both"/>
        <w:rPr>
          <w:lang w:val="es-ES"/>
        </w:rPr>
      </w:pPr>
      <w:r w:rsidRPr="00E173AF">
        <w:rPr>
          <w:lang w:val="es-ES"/>
        </w:rPr>
        <w:t xml:space="preserve">1.2. Este documental repasa su vida y la muerte, documenta el proceso de investigación de los historiadores y de la familia, relata </w:t>
      </w:r>
      <w:r w:rsidRPr="00E173AF">
        <w:rPr>
          <w:lang w:val="es-ES"/>
        </w:rPr>
        <w:t>cómo</w:t>
      </w:r>
      <w:r w:rsidRPr="00E173AF">
        <w:rPr>
          <w:lang w:val="es-ES"/>
        </w:rPr>
        <w:t xml:space="preserve"> se </w:t>
      </w:r>
      <w:r>
        <w:rPr>
          <w:lang w:val="es-ES"/>
        </w:rPr>
        <w:t>produce</w:t>
      </w:r>
      <w:r w:rsidRPr="00E173AF">
        <w:rPr>
          <w:lang w:val="es-ES"/>
        </w:rPr>
        <w:t xml:space="preserve"> la localización, exhumación e identificación del cuerpo y el retorno a la sede pueblo natal, Lovere. Al mismo tiempo, el documental contextualiza la historia de Elio Ziglioli en la historia de la resistencia</w:t>
      </w:r>
    </w:p>
    <w:p w:rsidR="00E173AF" w:rsidRPr="00E173AF" w:rsidRDefault="00E173AF" w:rsidP="00E173AF">
      <w:pPr>
        <w:jc w:val="both"/>
        <w:rPr>
          <w:lang w:val="es-ES"/>
        </w:rPr>
      </w:pPr>
      <w:r w:rsidRPr="00E173AF">
        <w:rPr>
          <w:lang w:val="es-ES"/>
        </w:rPr>
        <w:t xml:space="preserve">antifascista y la lucha antifranquista realizada por los maquis tomando también el caso de otro supuesto maquis de identidad desconocida </w:t>
      </w:r>
      <w:r>
        <w:rPr>
          <w:lang w:val="es-ES"/>
        </w:rPr>
        <w:t>asesinado en Castellar del Vallé</w:t>
      </w:r>
      <w:r w:rsidRPr="00E173AF">
        <w:rPr>
          <w:lang w:val="es-ES"/>
        </w:rPr>
        <w:t>s también en 1949.</w:t>
      </w:r>
    </w:p>
    <w:p w:rsidR="00E173AF" w:rsidRPr="00E173AF" w:rsidRDefault="00E173AF" w:rsidP="00E173AF">
      <w:pPr>
        <w:jc w:val="both"/>
        <w:rPr>
          <w:lang w:val="es-ES"/>
        </w:rPr>
      </w:pPr>
      <w:r w:rsidRPr="00E173AF">
        <w:rPr>
          <w:lang w:val="es-ES"/>
        </w:rPr>
        <w:t>SEGUNDO.</w:t>
      </w:r>
      <w:r>
        <w:rPr>
          <w:lang w:val="es-ES"/>
        </w:rPr>
        <w:t xml:space="preserve"> </w:t>
      </w:r>
      <w:r w:rsidRPr="00E173AF">
        <w:rPr>
          <w:lang w:val="es-ES"/>
        </w:rPr>
        <w:t>- COMPROMISOS Y OBLIGACIONES DE MALLERICH FILMS PACO POCH SL.</w:t>
      </w:r>
    </w:p>
    <w:p w:rsidR="00E173AF" w:rsidRPr="00E173AF" w:rsidRDefault="00E173AF" w:rsidP="00E173AF">
      <w:pPr>
        <w:jc w:val="both"/>
        <w:rPr>
          <w:lang w:val="es-ES"/>
        </w:rPr>
      </w:pPr>
      <w:r w:rsidRPr="00E173AF">
        <w:rPr>
          <w:lang w:val="es-ES"/>
        </w:rPr>
        <w:t>2.1. Los compromisos y obligaciones por parte de la PRODUCTORA en la hora de llevar a cabo el objeto del convenio son los siguientes:</w:t>
      </w:r>
    </w:p>
    <w:p w:rsidR="00E173AF" w:rsidRPr="00E173AF" w:rsidRDefault="00E173AF" w:rsidP="00E173AF">
      <w:pPr>
        <w:jc w:val="both"/>
        <w:rPr>
          <w:lang w:val="es-ES"/>
        </w:rPr>
      </w:pPr>
      <w:r w:rsidRPr="00E173AF">
        <w:rPr>
          <w:lang w:val="es-ES"/>
        </w:rPr>
        <w:t>- Realizar la producción de un documental audiovisual en formato de largometraje que tendrá una duración mínima de 60 minutos.</w:t>
      </w:r>
    </w:p>
    <w:p w:rsidR="00E173AF" w:rsidRPr="00E173AF" w:rsidRDefault="00E173AF" w:rsidP="00E173AF">
      <w:pPr>
        <w:jc w:val="both"/>
        <w:rPr>
          <w:lang w:val="es-ES"/>
        </w:rPr>
      </w:pPr>
      <w:r w:rsidRPr="00E173AF">
        <w:rPr>
          <w:lang w:val="es-ES"/>
        </w:rPr>
        <w:t>- La lengua principal del documental será el catalán y tendrá subtítulos en catalán por los testigos que se expresen en otras lenguas.</w:t>
      </w:r>
    </w:p>
    <w:p w:rsidR="00E173AF" w:rsidRPr="00E173AF" w:rsidRDefault="00E173AF" w:rsidP="00E173AF">
      <w:pPr>
        <w:jc w:val="both"/>
        <w:rPr>
          <w:lang w:val="es-ES"/>
        </w:rPr>
      </w:pPr>
      <w:r w:rsidRPr="00E173AF">
        <w:rPr>
          <w:lang w:val="es-ES"/>
        </w:rPr>
        <w:t>- La obra tendrá una versión original y tres versiones subtituladas en castellano, italiano e inglés.</w:t>
      </w:r>
    </w:p>
    <w:p w:rsidR="00E173AF" w:rsidRPr="00E173AF" w:rsidRDefault="00E173AF" w:rsidP="00E173AF">
      <w:pPr>
        <w:jc w:val="both"/>
        <w:rPr>
          <w:lang w:val="es-ES"/>
        </w:rPr>
      </w:pPr>
      <w:r w:rsidRPr="00E173AF">
        <w:rPr>
          <w:lang w:val="es-ES"/>
        </w:rPr>
        <w:t>- El documental contará con documentos audiovisuales e imágenes de archivo y la empresa realizará la gestión de los derechos correspondientes</w:t>
      </w:r>
    </w:p>
    <w:p w:rsidR="00E173AF" w:rsidRPr="00E173AF" w:rsidRDefault="00E173AF" w:rsidP="00E173AF">
      <w:pPr>
        <w:jc w:val="both"/>
        <w:rPr>
          <w:lang w:val="es-ES"/>
        </w:rPr>
      </w:pPr>
      <w:r w:rsidRPr="00E173AF">
        <w:rPr>
          <w:lang w:val="es-ES"/>
        </w:rPr>
        <w:t>- El documental contará con música original y piezas musicales y la empresa realizará la gestión de los derechos que le correspondan.</w:t>
      </w:r>
    </w:p>
    <w:p w:rsidR="00E173AF" w:rsidRPr="00E173AF" w:rsidRDefault="00E173AF" w:rsidP="00E173AF">
      <w:pPr>
        <w:jc w:val="both"/>
        <w:rPr>
          <w:lang w:val="es-ES"/>
        </w:rPr>
      </w:pPr>
      <w:r w:rsidRPr="00E173AF">
        <w:rPr>
          <w:lang w:val="es-ES"/>
        </w:rPr>
        <w:t>- La productora realizará la gestión de los derechos de explotación y distribución del documental en muestras y festivales de cine, salas comerciales y de proyección no comercial (non theatrical), plataformas de visionado bajo demanda (VOD) y televisión y otros canales digitales e informará el Ayuntamiento de todas las novedades que se generen en este ámbito.</w:t>
      </w:r>
    </w:p>
    <w:p w:rsidR="00E173AF" w:rsidRPr="00E173AF" w:rsidRDefault="00E173AF" w:rsidP="00E173AF">
      <w:pPr>
        <w:jc w:val="both"/>
        <w:rPr>
          <w:lang w:val="es-ES"/>
        </w:rPr>
      </w:pPr>
      <w:r w:rsidRPr="00E173AF">
        <w:rPr>
          <w:lang w:val="es-ES"/>
        </w:rPr>
        <w:t>- La productora realizará la inscripción y presentación del documental a los festivales que considere oportunos.</w:t>
      </w:r>
    </w:p>
    <w:p w:rsidR="00E173AF" w:rsidRPr="00E173AF" w:rsidRDefault="00E173AF" w:rsidP="00E173AF">
      <w:pPr>
        <w:jc w:val="both"/>
        <w:rPr>
          <w:lang w:val="es-ES"/>
        </w:rPr>
      </w:pPr>
      <w:r w:rsidRPr="00E173AF">
        <w:rPr>
          <w:lang w:val="es-ES"/>
        </w:rPr>
        <w:t>- Hacer constar “con el apoyo del Ayu</w:t>
      </w:r>
      <w:r>
        <w:rPr>
          <w:lang w:val="es-ES"/>
        </w:rPr>
        <w:t>ntamiento de Castellar del Vallé</w:t>
      </w:r>
      <w:r w:rsidRPr="00E173AF">
        <w:rPr>
          <w:lang w:val="es-ES"/>
        </w:rPr>
        <w:t>s” en los créditos del documental en segunda posición, a continuación del logotipo de la productora.</w:t>
      </w:r>
    </w:p>
    <w:p w:rsidR="00E173AF" w:rsidRPr="00E173AF" w:rsidRDefault="00E173AF" w:rsidP="00E173AF">
      <w:pPr>
        <w:jc w:val="both"/>
        <w:rPr>
          <w:lang w:val="es-ES"/>
        </w:rPr>
      </w:pPr>
      <w:r w:rsidRPr="00E173AF">
        <w:rPr>
          <w:lang w:val="es-ES"/>
        </w:rPr>
        <w:t>- Hacer constar en todo aquel material divulgativo, publicidad gráfica y visual que se elabore por las acciones recogidas en este convenio, la colaboración del Ayu</w:t>
      </w:r>
      <w:r>
        <w:rPr>
          <w:lang w:val="es-ES"/>
        </w:rPr>
        <w:t>ntamiento de Castellar del Vallé</w:t>
      </w:r>
      <w:r w:rsidRPr="00E173AF">
        <w:rPr>
          <w:lang w:val="es-ES"/>
        </w:rPr>
        <w:t>s, de acuerdo con las instrucciones de imagen corporativa de la Unidad de diseño, imagen y publicaciones del Ayuntamiento, que tendrá que librar junto con la justificación de los fondos recibidos.</w:t>
      </w:r>
    </w:p>
    <w:p w:rsidR="00E173AF" w:rsidRPr="00E173AF" w:rsidRDefault="00E173AF" w:rsidP="00E173AF">
      <w:pPr>
        <w:jc w:val="both"/>
        <w:rPr>
          <w:lang w:val="es-ES"/>
        </w:rPr>
      </w:pPr>
      <w:r w:rsidRPr="00E173AF">
        <w:rPr>
          <w:lang w:val="es-ES"/>
        </w:rPr>
        <w:lastRenderedPageBreak/>
        <w:t>- Hacer partícipe en el Ayu</w:t>
      </w:r>
      <w:r>
        <w:rPr>
          <w:lang w:val="es-ES"/>
        </w:rPr>
        <w:t>ntamiento de Castellar del Vallé</w:t>
      </w:r>
      <w:r w:rsidRPr="00E173AF">
        <w:rPr>
          <w:lang w:val="es-ES"/>
        </w:rPr>
        <w:t>s en aquellos actos públicos de especial relevancia en materias relacionadas con el objeto del convenio.</w:t>
      </w:r>
    </w:p>
    <w:p w:rsidR="00E173AF" w:rsidRPr="00E173AF" w:rsidRDefault="00E173AF" w:rsidP="00E173AF">
      <w:pPr>
        <w:jc w:val="both"/>
        <w:rPr>
          <w:lang w:val="es-ES"/>
        </w:rPr>
      </w:pPr>
      <w:r w:rsidRPr="00E173AF">
        <w:rPr>
          <w:lang w:val="es-ES"/>
        </w:rPr>
        <w:t>- Organizar, de acuerdo con el Ayuntamiento, el estreno del documental con la presencia del director y el equip</w:t>
      </w:r>
      <w:r>
        <w:rPr>
          <w:lang w:val="es-ES"/>
        </w:rPr>
        <w:t>o técnico en Castellar del Vallé</w:t>
      </w:r>
      <w:r w:rsidRPr="00E173AF">
        <w:rPr>
          <w:lang w:val="es-ES"/>
        </w:rPr>
        <w:t>s en el marco de la Muestra de Cine BRAM del 24 de febrero al 5 de marzo.</w:t>
      </w:r>
    </w:p>
    <w:p w:rsidR="00E173AF" w:rsidRPr="00E173AF" w:rsidRDefault="00E173AF" w:rsidP="00E173AF">
      <w:pPr>
        <w:jc w:val="both"/>
        <w:rPr>
          <w:lang w:val="es-ES"/>
        </w:rPr>
      </w:pPr>
      <w:r w:rsidRPr="00E173AF">
        <w:rPr>
          <w:lang w:val="es-ES"/>
        </w:rPr>
        <w:t>- Ofrecer la posibilidad de proyectar gratuitamente el documental para centros escolares de la villa dentro del proyecto de la Guía Didáctica del Ayuntamiento, en lo posible, con presencia de algún miembro del equipo de la película que pueda encargarse de una presentación y/o foro para los alumnos.</w:t>
      </w:r>
    </w:p>
    <w:p w:rsidR="00E173AF" w:rsidRPr="00E173AF" w:rsidRDefault="00E173AF" w:rsidP="00E173AF">
      <w:pPr>
        <w:jc w:val="both"/>
        <w:rPr>
          <w:lang w:val="es-ES"/>
        </w:rPr>
      </w:pPr>
      <w:r w:rsidRPr="00E173AF">
        <w:rPr>
          <w:lang w:val="es-ES"/>
        </w:rPr>
        <w:t>TERCERO. -</w:t>
      </w:r>
      <w:r w:rsidRPr="00E173AF">
        <w:rPr>
          <w:lang w:val="es-ES"/>
        </w:rPr>
        <w:t xml:space="preserve"> COMPROMISOS Y APORTACIONES DEL AYUNTAMIENTO</w:t>
      </w:r>
    </w:p>
    <w:p w:rsidR="00E173AF" w:rsidRPr="00E173AF" w:rsidRDefault="00E173AF" w:rsidP="00E173AF">
      <w:pPr>
        <w:jc w:val="both"/>
        <w:rPr>
          <w:lang w:val="es-ES"/>
        </w:rPr>
      </w:pPr>
      <w:r w:rsidRPr="00E173AF">
        <w:rPr>
          <w:lang w:val="es-ES"/>
        </w:rPr>
        <w:t>3.1. El Ayuntamiento aportará la cantidad de veinticinco mil quinientos euros (25.500 €) en concepto de subvención directa para apoyar y apoyar el proyecto objeto del presente convenio, con cargo a la siguiente aplicación presupuestaria del ejercicio 2023:</w:t>
      </w:r>
    </w:p>
    <w:p w:rsidR="00E173AF" w:rsidRPr="00E173AF" w:rsidRDefault="00E173AF" w:rsidP="00E173AF">
      <w:pPr>
        <w:jc w:val="both"/>
        <w:rPr>
          <w:lang w:val="es-ES"/>
        </w:rPr>
      </w:pPr>
      <w:r w:rsidRPr="00E173AF">
        <w:rPr>
          <w:lang w:val="es-ES"/>
        </w:rPr>
        <w:t> E4-470.02-4320: 25.500 euros.</w:t>
      </w:r>
    </w:p>
    <w:p w:rsidR="00E173AF" w:rsidRPr="00E173AF" w:rsidRDefault="00E173AF" w:rsidP="00E173AF">
      <w:pPr>
        <w:jc w:val="both"/>
        <w:rPr>
          <w:lang w:val="es-ES"/>
        </w:rPr>
      </w:pPr>
      <w:r w:rsidRPr="00E173AF">
        <w:rPr>
          <w:lang w:val="es-ES"/>
        </w:rPr>
        <w:t xml:space="preserve">3.2. El Ayuntamiento facilitará los espacios de rodaje en espacios </w:t>
      </w:r>
      <w:r w:rsidRPr="00E173AF">
        <w:rPr>
          <w:lang w:val="es-ES"/>
        </w:rPr>
        <w:t>públicos,</w:t>
      </w:r>
      <w:r w:rsidRPr="00E173AF">
        <w:rPr>
          <w:lang w:val="es-ES"/>
        </w:rPr>
        <w:t xml:space="preserve"> así como el acceso a la documentación y archivo gráfico consultable del Archivo Municipal, garantizando en todo caso los derechos personales sujetos de la fuente a consultar.</w:t>
      </w:r>
    </w:p>
    <w:p w:rsidR="00E173AF" w:rsidRPr="00E173AF" w:rsidRDefault="00E173AF" w:rsidP="00E173AF">
      <w:pPr>
        <w:jc w:val="both"/>
        <w:rPr>
          <w:lang w:val="es-ES"/>
        </w:rPr>
      </w:pPr>
      <w:r w:rsidRPr="00E173AF">
        <w:rPr>
          <w:lang w:val="es-ES"/>
        </w:rPr>
        <w:t>3.3. El Ayuntamiento facilitará el espacio e infraestructura necesaria para el estreno del documental.</w:t>
      </w:r>
    </w:p>
    <w:p w:rsidR="00E173AF" w:rsidRPr="00E173AF" w:rsidRDefault="00E173AF" w:rsidP="00E173AF">
      <w:pPr>
        <w:jc w:val="both"/>
        <w:rPr>
          <w:lang w:val="es-ES"/>
        </w:rPr>
      </w:pPr>
      <w:r w:rsidRPr="00E173AF">
        <w:rPr>
          <w:lang w:val="es-ES"/>
        </w:rPr>
        <w:t>3.4. El Ayuntamiento colaborará con la investigación de imágenes antiguas que puedan ser de utilidad para el documental y apoyará en la gestión de los derechos de explotación de las mismas en caso de que no los tenga.</w:t>
      </w:r>
    </w:p>
    <w:p w:rsidR="00E173AF" w:rsidRPr="00E173AF" w:rsidRDefault="00E173AF" w:rsidP="00E173AF">
      <w:pPr>
        <w:jc w:val="both"/>
        <w:rPr>
          <w:lang w:val="es-ES"/>
        </w:rPr>
      </w:pPr>
      <w:r w:rsidRPr="00E173AF">
        <w:rPr>
          <w:lang w:val="es-ES"/>
        </w:rPr>
        <w:t>3.5. La Unidad de diseño, imagen y publicaciones del Ayuntamiento elaborará, de acuerdo con la PRODUCTORA, el cartel de la película y también confeccionará una propuesta gráfica de los kyrons, capitulado/cartelas y créditos.</w:t>
      </w:r>
    </w:p>
    <w:p w:rsidR="00E173AF" w:rsidRPr="00E173AF" w:rsidRDefault="00E173AF" w:rsidP="00E173AF">
      <w:pPr>
        <w:jc w:val="both"/>
        <w:rPr>
          <w:lang w:val="es-ES"/>
        </w:rPr>
      </w:pPr>
      <w:r w:rsidRPr="00E173AF">
        <w:rPr>
          <w:lang w:val="es-ES"/>
        </w:rPr>
        <w:t>3.6. El Ayuntamiento elaborará, de acuerdo con la PRODUCTORA, el tráiler de la película.</w:t>
      </w:r>
    </w:p>
    <w:p w:rsidR="00E173AF" w:rsidRPr="00E173AF" w:rsidRDefault="00E173AF" w:rsidP="00E173AF">
      <w:pPr>
        <w:jc w:val="both"/>
        <w:rPr>
          <w:lang w:val="es-ES"/>
        </w:rPr>
      </w:pPr>
      <w:r>
        <w:rPr>
          <w:lang w:val="es-ES"/>
        </w:rPr>
        <w:t>CUARTO</w:t>
      </w:r>
      <w:r w:rsidRPr="00E173AF">
        <w:rPr>
          <w:lang w:val="es-ES"/>
        </w:rPr>
        <w:t>. USO DE SIGNES DISTINTIUS I IMÁGENES</w:t>
      </w:r>
    </w:p>
    <w:p w:rsidR="00E173AF" w:rsidRPr="00E173AF" w:rsidRDefault="00E173AF" w:rsidP="00E173AF">
      <w:pPr>
        <w:jc w:val="both"/>
        <w:rPr>
          <w:lang w:val="es-ES"/>
        </w:rPr>
      </w:pPr>
      <w:r w:rsidRPr="00E173AF">
        <w:rPr>
          <w:lang w:val="es-ES"/>
        </w:rPr>
        <w:t>4.1. Cada una de las Partes podrá informar públicamente de la existencia y ejecución del presente convenio, usando de manera leal y respetuosa los distintivos del otro.</w:t>
      </w:r>
    </w:p>
    <w:p w:rsidR="00E173AF" w:rsidRPr="00E173AF" w:rsidRDefault="00E173AF" w:rsidP="00E173AF">
      <w:pPr>
        <w:jc w:val="both"/>
        <w:rPr>
          <w:lang w:val="es-ES"/>
        </w:rPr>
      </w:pPr>
      <w:r w:rsidRPr="00E173AF">
        <w:rPr>
          <w:lang w:val="es-ES"/>
        </w:rPr>
        <w:t>4.2. En este sentido, cada parte declara y garantiza que es titular o tiene título o el poder suficiente para permitir a la otra la utilización de los mencionados signos distintivos o de cualquier otro bien protegido por las normas en materia de propiedad industrial e intelectual y derechos de imagen.</w:t>
      </w:r>
    </w:p>
    <w:p w:rsidR="00E173AF" w:rsidRPr="00E173AF" w:rsidRDefault="00E173AF" w:rsidP="00E173AF">
      <w:pPr>
        <w:jc w:val="both"/>
        <w:rPr>
          <w:lang w:val="es-ES"/>
        </w:rPr>
      </w:pPr>
      <w:r w:rsidRPr="00E173AF">
        <w:rPr>
          <w:lang w:val="es-ES"/>
        </w:rPr>
        <w:lastRenderedPageBreak/>
        <w:t>4.3. La utilización de los signos distintivos se tiene que hacer de acuerdo con el formato que facilitará el titular y siempre sin alterar o modificar su aspecto y exclusivamente para los hasta previstos en este Convenio.</w:t>
      </w:r>
    </w:p>
    <w:p w:rsidR="00E173AF" w:rsidRPr="00E173AF" w:rsidRDefault="00E173AF" w:rsidP="00E173AF">
      <w:pPr>
        <w:jc w:val="both"/>
        <w:rPr>
          <w:lang w:val="es-ES"/>
        </w:rPr>
      </w:pPr>
      <w:r w:rsidRPr="00E173AF">
        <w:rPr>
          <w:lang w:val="es-ES"/>
        </w:rPr>
        <w:t>4.4. En caso de utilización de los signos distintivos o imágenes de la otra parte junto con los de terceros la parte correspondiente se tiene que asegurar que no haya riesgo de asociación o confusión indebida.</w:t>
      </w:r>
    </w:p>
    <w:p w:rsidR="00E173AF" w:rsidRPr="00E173AF" w:rsidRDefault="00E173AF" w:rsidP="00E173AF">
      <w:pPr>
        <w:jc w:val="both"/>
        <w:rPr>
          <w:lang w:val="es-ES"/>
        </w:rPr>
      </w:pPr>
      <w:r w:rsidRPr="00E173AF">
        <w:rPr>
          <w:lang w:val="es-ES"/>
        </w:rPr>
        <w:t>QUINTO. DIFUSIÓN</w:t>
      </w:r>
    </w:p>
    <w:p w:rsidR="00E173AF" w:rsidRPr="00E173AF" w:rsidRDefault="00E173AF" w:rsidP="00E173AF">
      <w:pPr>
        <w:jc w:val="both"/>
        <w:rPr>
          <w:lang w:val="es-ES"/>
        </w:rPr>
      </w:pPr>
      <w:r w:rsidRPr="00E173AF">
        <w:rPr>
          <w:lang w:val="es-ES"/>
        </w:rPr>
        <w:t>5.1. Para todas las actuaciones de difusión que se dugin a término sobre las actuaciones derivadas de este convenio, se utilizará el nombre y la imagen facilitados por los titulares en las mismas dimensiones y se hará constar que estas se realizan con el apoyo del Ayuntamiento.</w:t>
      </w:r>
    </w:p>
    <w:p w:rsidR="00E173AF" w:rsidRPr="00E173AF" w:rsidRDefault="00E173AF" w:rsidP="00E173AF">
      <w:pPr>
        <w:jc w:val="both"/>
        <w:rPr>
          <w:lang w:val="es-ES"/>
        </w:rPr>
      </w:pPr>
      <w:r w:rsidRPr="00E173AF">
        <w:rPr>
          <w:lang w:val="es-ES"/>
        </w:rPr>
        <w:t>5.2. Así mismo, las partes pueden publicar y divulgar de la manera que estimen más conveniente y siempre de manera leal, previa conformidad de la otra parte. Con cuyo objeto, la parte que publica facilitará una copia del texto completo e imágenes a la otra. En caso de no obtener respuesta en el plazo de un día hábil desde el traslado de la propuesta de comunicación, la autorización se entenderá concedida.</w:t>
      </w:r>
    </w:p>
    <w:p w:rsidR="00E173AF" w:rsidRPr="00E173AF" w:rsidRDefault="00E173AF" w:rsidP="00E173AF">
      <w:pPr>
        <w:jc w:val="both"/>
        <w:rPr>
          <w:lang w:val="es-ES"/>
        </w:rPr>
      </w:pPr>
      <w:r w:rsidRPr="00E173AF">
        <w:rPr>
          <w:lang w:val="es-ES"/>
        </w:rPr>
        <w:t>SEXTO. -</w:t>
      </w:r>
      <w:r w:rsidRPr="00E173AF">
        <w:rPr>
          <w:lang w:val="es-ES"/>
        </w:rPr>
        <w:t xml:space="preserve"> COMISIÓN DE SEGUIMIENTO DEL CONVENIO</w:t>
      </w:r>
    </w:p>
    <w:p w:rsidR="00E173AF" w:rsidRPr="00E173AF" w:rsidRDefault="00E173AF" w:rsidP="00E173AF">
      <w:pPr>
        <w:jc w:val="both"/>
        <w:rPr>
          <w:lang w:val="es-ES"/>
        </w:rPr>
      </w:pPr>
      <w:r w:rsidRPr="00E173AF">
        <w:rPr>
          <w:lang w:val="es-ES"/>
        </w:rPr>
        <w:t>6.1. Las partes constituirán una comisión de seguimiento como instrumento de apoyo, seguimiento y evaluación de las acciones conjuntas que se puedan llevar a cabo en este</w:t>
      </w:r>
    </w:p>
    <w:p w:rsidR="00E173AF" w:rsidRPr="00E173AF" w:rsidRDefault="00E173AF" w:rsidP="00E173AF">
      <w:pPr>
        <w:jc w:val="both"/>
        <w:rPr>
          <w:lang w:val="es-ES"/>
        </w:rPr>
      </w:pPr>
      <w:r w:rsidRPr="00E173AF">
        <w:rPr>
          <w:lang w:val="es-ES"/>
        </w:rPr>
        <w:t>convenio de colaboración. Estará formada, como mínimo, por una persona representando de cada parte. El Ayuntamiento designa como interlocutora la Jefa de la Concejalía de Cultura.</w:t>
      </w:r>
    </w:p>
    <w:p w:rsidR="00E173AF" w:rsidRPr="00E173AF" w:rsidRDefault="00E173AF" w:rsidP="00E173AF">
      <w:pPr>
        <w:jc w:val="both"/>
        <w:rPr>
          <w:lang w:val="es-ES"/>
        </w:rPr>
      </w:pPr>
      <w:r w:rsidRPr="00E173AF">
        <w:rPr>
          <w:lang w:val="es-ES"/>
        </w:rPr>
        <w:t>6.2 La comisión trasladará a los órganos competentes de las partes aquellas propuestas que para su ejecución y/o efectividad sea preceptiva la tramitación del acuerdo que corresponda en cada caso.</w:t>
      </w:r>
    </w:p>
    <w:p w:rsidR="00E173AF" w:rsidRPr="00E173AF" w:rsidRDefault="00E173AF" w:rsidP="00E173AF">
      <w:pPr>
        <w:jc w:val="both"/>
        <w:rPr>
          <w:lang w:val="es-ES"/>
        </w:rPr>
      </w:pPr>
      <w:r w:rsidRPr="00E173AF">
        <w:rPr>
          <w:lang w:val="es-ES"/>
        </w:rPr>
        <w:t xml:space="preserve">6.3 La comisión se reunirá una vez en el trimestre a las dependencias municipales de la Concejalía de Cultura, sin perjuicio de poder reunirse de forma extraordinaria en </w:t>
      </w:r>
      <w:r w:rsidRPr="00E173AF">
        <w:rPr>
          <w:lang w:val="es-ES"/>
        </w:rPr>
        <w:t>otras ocasiones</w:t>
      </w:r>
      <w:r w:rsidRPr="00E173AF">
        <w:rPr>
          <w:lang w:val="es-ES"/>
        </w:rPr>
        <w:t>.</w:t>
      </w:r>
    </w:p>
    <w:p w:rsidR="00E173AF" w:rsidRPr="00E173AF" w:rsidRDefault="00E173AF" w:rsidP="00E173AF">
      <w:pPr>
        <w:jc w:val="both"/>
        <w:rPr>
          <w:lang w:val="es-ES"/>
        </w:rPr>
      </w:pPr>
      <w:r w:rsidRPr="00E173AF">
        <w:rPr>
          <w:lang w:val="es-ES"/>
        </w:rPr>
        <w:t>SÉPTIMO. -</w:t>
      </w:r>
      <w:r w:rsidRPr="00E173AF">
        <w:rPr>
          <w:lang w:val="es-ES"/>
        </w:rPr>
        <w:t xml:space="preserve"> VIGENCIA</w:t>
      </w:r>
    </w:p>
    <w:p w:rsidR="00E173AF" w:rsidRPr="00E173AF" w:rsidRDefault="00E173AF" w:rsidP="00E173AF">
      <w:pPr>
        <w:jc w:val="both"/>
        <w:rPr>
          <w:lang w:val="es-ES"/>
        </w:rPr>
      </w:pPr>
      <w:r w:rsidRPr="00E173AF">
        <w:rPr>
          <w:lang w:val="es-ES"/>
        </w:rPr>
        <w:t>7.1. El presente convenio de colaboración será vigente desde su aprobación, con efectos a 1 de enero de 2023, y tendrá una duración de un año, es decir, hasta el 31 de diciembre de 2023. No hay opción a prórroga.</w:t>
      </w:r>
    </w:p>
    <w:p w:rsidR="00E173AF" w:rsidRPr="00E173AF" w:rsidRDefault="00E173AF" w:rsidP="00E173AF">
      <w:pPr>
        <w:jc w:val="both"/>
        <w:rPr>
          <w:lang w:val="es-ES"/>
        </w:rPr>
      </w:pPr>
      <w:r w:rsidRPr="00E173AF">
        <w:rPr>
          <w:lang w:val="es-ES"/>
        </w:rPr>
        <w:t>OCTAVO. -</w:t>
      </w:r>
      <w:r w:rsidRPr="00E173AF">
        <w:rPr>
          <w:lang w:val="es-ES"/>
        </w:rPr>
        <w:t xml:space="preserve"> FINANCIACIÓN</w:t>
      </w:r>
    </w:p>
    <w:p w:rsidR="00E173AF" w:rsidRPr="00E173AF" w:rsidRDefault="00E173AF" w:rsidP="00E173AF">
      <w:pPr>
        <w:jc w:val="both"/>
        <w:rPr>
          <w:lang w:val="es-ES"/>
        </w:rPr>
      </w:pPr>
      <w:r w:rsidRPr="00E173AF">
        <w:rPr>
          <w:lang w:val="es-ES"/>
        </w:rPr>
        <w:t>8.1. Mediante este convenio se concreta la financiación por parte del Ayuntamiento por las actuaciones contempladas en el acuerdo segundo del presente, en conformidad con el presupuesto aprobado para el ejercicio correspondiente y de acuerdo con las cifras que aparecen a la adenda correspondiente.</w:t>
      </w:r>
    </w:p>
    <w:p w:rsidR="00E173AF" w:rsidRPr="00E173AF" w:rsidRDefault="00E173AF" w:rsidP="00E173AF">
      <w:pPr>
        <w:jc w:val="both"/>
        <w:rPr>
          <w:lang w:val="es-ES"/>
        </w:rPr>
      </w:pPr>
      <w:r w:rsidRPr="00E173AF">
        <w:rPr>
          <w:lang w:val="es-ES"/>
        </w:rPr>
        <w:lastRenderedPageBreak/>
        <w:t>NOVENO. -</w:t>
      </w:r>
      <w:r w:rsidRPr="00E173AF">
        <w:rPr>
          <w:lang w:val="es-ES"/>
        </w:rPr>
        <w:t xml:space="preserve"> EJECUCIÓN Y JUSTIFICACIÓN</w:t>
      </w:r>
    </w:p>
    <w:p w:rsidR="00E173AF" w:rsidRPr="00E173AF" w:rsidRDefault="00E173AF" w:rsidP="00E173AF">
      <w:pPr>
        <w:jc w:val="both"/>
        <w:rPr>
          <w:lang w:val="es-ES"/>
        </w:rPr>
      </w:pPr>
      <w:r w:rsidRPr="00E173AF">
        <w:rPr>
          <w:lang w:val="es-ES"/>
        </w:rPr>
        <w:t>9.1. Las condiciones de ejecución y justificación son las siguientes:</w:t>
      </w:r>
    </w:p>
    <w:p w:rsidR="00E173AF" w:rsidRPr="00E173AF" w:rsidRDefault="00E173AF" w:rsidP="00E173AF">
      <w:pPr>
        <w:jc w:val="both"/>
        <w:rPr>
          <w:lang w:val="es-ES"/>
        </w:rPr>
      </w:pPr>
      <w:r w:rsidRPr="00E173AF">
        <w:rPr>
          <w:lang w:val="es-ES"/>
        </w:rPr>
        <w:t>- A cargo de la subvención acordada se podrán justificar gastos generados desde el 1 de enero de 2022 hasta el 31 de diciembre de 2023 mediante la presentación de la memoria técnica y económica de las prestaciones realizadas y las correspondientes facturas correspondientes a conceptos que guarden relación con el objeto subvencionado.</w:t>
      </w:r>
    </w:p>
    <w:p w:rsidR="00E173AF" w:rsidRPr="00E173AF" w:rsidRDefault="00E173AF" w:rsidP="00E173AF">
      <w:pPr>
        <w:jc w:val="both"/>
        <w:rPr>
          <w:lang w:val="es-ES"/>
        </w:rPr>
      </w:pPr>
      <w:r w:rsidRPr="00E173AF">
        <w:rPr>
          <w:lang w:val="es-ES"/>
        </w:rPr>
        <w:t>- El proyecto subvencionado integra todas las acciones y actuaciones previstas en el presupuesto presentado y, por lo tanto, la subvención otorgada tendrá que destinarse únicamente a cubrir estos gastos. En concreto, únicamente se podrán justificar los gastos generados por los conceptos siguientes:</w:t>
      </w:r>
    </w:p>
    <w:p w:rsidR="00E173AF" w:rsidRPr="00E173AF" w:rsidRDefault="00E173AF" w:rsidP="00E173AF">
      <w:pPr>
        <w:jc w:val="both"/>
        <w:rPr>
          <w:lang w:val="es-ES"/>
        </w:rPr>
      </w:pPr>
      <w:r w:rsidRPr="00E173AF">
        <w:rPr>
          <w:lang w:val="es-ES"/>
        </w:rPr>
        <w:t> derechos de autor de las músicas</w:t>
      </w:r>
    </w:p>
    <w:p w:rsidR="00E173AF" w:rsidRPr="00E173AF" w:rsidRDefault="00E173AF" w:rsidP="00E173AF">
      <w:pPr>
        <w:jc w:val="both"/>
        <w:rPr>
          <w:lang w:val="es-ES"/>
        </w:rPr>
      </w:pPr>
      <w:r w:rsidRPr="00E173AF">
        <w:rPr>
          <w:lang w:val="es-ES"/>
        </w:rPr>
        <w:t> composición de la música de fondo</w:t>
      </w:r>
    </w:p>
    <w:p w:rsidR="00E173AF" w:rsidRPr="00E173AF" w:rsidRDefault="00E173AF" w:rsidP="00E173AF">
      <w:pPr>
        <w:jc w:val="both"/>
        <w:rPr>
          <w:lang w:val="es-ES"/>
        </w:rPr>
      </w:pPr>
      <w:r w:rsidRPr="00E173AF">
        <w:rPr>
          <w:lang w:val="es-ES"/>
        </w:rPr>
        <w:t> tareas de dirección</w:t>
      </w:r>
    </w:p>
    <w:p w:rsidR="00E173AF" w:rsidRPr="00E173AF" w:rsidRDefault="00E173AF" w:rsidP="00E173AF">
      <w:pPr>
        <w:jc w:val="both"/>
        <w:rPr>
          <w:lang w:val="es-ES"/>
        </w:rPr>
      </w:pPr>
      <w:r w:rsidRPr="00E173AF">
        <w:rPr>
          <w:lang w:val="es-ES"/>
        </w:rPr>
        <w:t xml:space="preserve"> </w:t>
      </w:r>
      <w:r w:rsidRPr="00E173AF">
        <w:rPr>
          <w:lang w:val="es-ES"/>
        </w:rPr>
        <w:t>ayudantía</w:t>
      </w:r>
      <w:r w:rsidRPr="00E173AF">
        <w:rPr>
          <w:lang w:val="es-ES"/>
        </w:rPr>
        <w:t xml:space="preserve"> de dirección</w:t>
      </w:r>
    </w:p>
    <w:p w:rsidR="00E173AF" w:rsidRPr="00E173AF" w:rsidRDefault="00E173AF" w:rsidP="00E173AF">
      <w:pPr>
        <w:jc w:val="both"/>
        <w:rPr>
          <w:lang w:val="es-ES"/>
        </w:rPr>
      </w:pPr>
      <w:r w:rsidRPr="00E173AF">
        <w:rPr>
          <w:lang w:val="es-ES"/>
        </w:rPr>
        <w:t> guion</w:t>
      </w:r>
    </w:p>
    <w:p w:rsidR="00E173AF" w:rsidRPr="00E173AF" w:rsidRDefault="00E173AF" w:rsidP="00E173AF">
      <w:pPr>
        <w:jc w:val="both"/>
        <w:rPr>
          <w:lang w:val="es-ES"/>
        </w:rPr>
      </w:pPr>
      <w:r w:rsidRPr="00E173AF">
        <w:rPr>
          <w:lang w:val="es-ES"/>
        </w:rPr>
        <w:t> mezcla de sonido y puesto-producción de color</w:t>
      </w:r>
    </w:p>
    <w:p w:rsidR="00E173AF" w:rsidRPr="00E173AF" w:rsidRDefault="00E173AF" w:rsidP="00E173AF">
      <w:pPr>
        <w:jc w:val="both"/>
        <w:rPr>
          <w:lang w:val="es-ES"/>
        </w:rPr>
      </w:pPr>
      <w:r w:rsidRPr="00E173AF">
        <w:rPr>
          <w:lang w:val="es-ES"/>
        </w:rPr>
        <w:t xml:space="preserve"> gastadas vinculadas al uso de fotografía fija, video u otros tipos de recursos </w:t>
      </w:r>
      <w:r w:rsidRPr="00E173AF">
        <w:rPr>
          <w:lang w:val="es-ES"/>
        </w:rPr>
        <w:t>ideográficos</w:t>
      </w:r>
      <w:r w:rsidRPr="00E173AF">
        <w:rPr>
          <w:lang w:val="es-ES"/>
        </w:rPr>
        <w:t xml:space="preserve"> incluidos a la película</w:t>
      </w:r>
    </w:p>
    <w:p w:rsidR="00E173AF" w:rsidRPr="00E173AF" w:rsidRDefault="00E173AF" w:rsidP="00E173AF">
      <w:pPr>
        <w:jc w:val="both"/>
        <w:rPr>
          <w:lang w:val="es-ES"/>
        </w:rPr>
      </w:pPr>
      <w:r w:rsidRPr="00E173AF">
        <w:rPr>
          <w:lang w:val="es-ES"/>
        </w:rPr>
        <w:t> traducción y subtitulado</w:t>
      </w:r>
    </w:p>
    <w:p w:rsidR="00E173AF" w:rsidRPr="00E173AF" w:rsidRDefault="00E173AF" w:rsidP="00E173AF">
      <w:pPr>
        <w:jc w:val="both"/>
        <w:rPr>
          <w:lang w:val="es-ES"/>
        </w:rPr>
      </w:pPr>
      <w:r w:rsidRPr="00E173AF">
        <w:rPr>
          <w:lang w:val="es-ES"/>
        </w:rPr>
        <w:t> asistencia del equipo a festivales</w:t>
      </w:r>
    </w:p>
    <w:p w:rsidR="00E173AF" w:rsidRPr="00E173AF" w:rsidRDefault="00E173AF" w:rsidP="00E173AF">
      <w:pPr>
        <w:jc w:val="both"/>
        <w:rPr>
          <w:lang w:val="es-ES"/>
        </w:rPr>
      </w:pPr>
      <w:r w:rsidRPr="00E173AF">
        <w:rPr>
          <w:lang w:val="es-ES"/>
        </w:rPr>
        <w:t> compra de material técnico</w:t>
      </w:r>
    </w:p>
    <w:p w:rsidR="00E173AF" w:rsidRPr="00E173AF" w:rsidRDefault="00E173AF" w:rsidP="00E173AF">
      <w:pPr>
        <w:jc w:val="both"/>
        <w:rPr>
          <w:lang w:val="es-ES"/>
        </w:rPr>
      </w:pPr>
      <w:r w:rsidRPr="00E173AF">
        <w:rPr>
          <w:lang w:val="es-ES"/>
        </w:rPr>
        <w:t> gastadas de explotación y distribución (tasas de inscripción a festivales, tráiler promocional, apoyos digitales de proyección)</w:t>
      </w:r>
    </w:p>
    <w:p w:rsidR="00E173AF" w:rsidRPr="00E173AF" w:rsidRDefault="00E173AF" w:rsidP="00E173AF">
      <w:pPr>
        <w:jc w:val="both"/>
        <w:rPr>
          <w:lang w:val="es-ES"/>
        </w:rPr>
      </w:pPr>
      <w:r w:rsidRPr="00E173AF">
        <w:rPr>
          <w:lang w:val="es-ES"/>
        </w:rPr>
        <w:t>9.2. La PRODUCTORA dispondrá como máximo del plazo máximo para enviar al Ayuntamiento la justificación de las actuaciones objeto de subvención a 31 de enero de 2024.</w:t>
      </w:r>
    </w:p>
    <w:p w:rsidR="00E173AF" w:rsidRPr="00E173AF" w:rsidRDefault="00E173AF" w:rsidP="00E173AF">
      <w:pPr>
        <w:jc w:val="both"/>
        <w:rPr>
          <w:lang w:val="es-ES"/>
        </w:rPr>
      </w:pPr>
      <w:r w:rsidRPr="00E173AF">
        <w:rPr>
          <w:lang w:val="es-ES"/>
        </w:rPr>
        <w:t>9.3. Las facturas presentadas como justificación tendrán que estar datadas en conformidad con lo previsto al Reglamento por el cual se regulan las obligaciones de facturación, aprobado por Real Decreto 1619/2012, 30 de noviembre, y se referirán, en todo caso, a actuaciones realizadas durante el periodo de ejecución establecido.</w:t>
      </w:r>
    </w:p>
    <w:p w:rsidR="00E173AF" w:rsidRPr="00E173AF" w:rsidRDefault="00E173AF" w:rsidP="00E173AF">
      <w:pPr>
        <w:jc w:val="both"/>
        <w:rPr>
          <w:lang w:val="es-ES"/>
        </w:rPr>
      </w:pPr>
      <w:r w:rsidRPr="00E173AF">
        <w:rPr>
          <w:lang w:val="es-ES"/>
        </w:rPr>
        <w:t>9.4. En caso de que las justificaciones no sean conformes por requisitos materiales, el Ayuntamiento informará a la PRODUCTORA de los defectos observados, pidiéndole, si se tercia, la emisión de una justificación rectificativa.</w:t>
      </w:r>
    </w:p>
    <w:p w:rsidR="00E173AF" w:rsidRPr="00E173AF" w:rsidRDefault="00E173AF" w:rsidP="00E173AF">
      <w:pPr>
        <w:jc w:val="both"/>
        <w:rPr>
          <w:lang w:val="es-ES"/>
        </w:rPr>
      </w:pPr>
      <w:r w:rsidRPr="00E173AF">
        <w:rPr>
          <w:lang w:val="es-ES"/>
        </w:rPr>
        <w:t>DÉCIMO. -</w:t>
      </w:r>
      <w:r w:rsidRPr="00E173AF">
        <w:rPr>
          <w:lang w:val="es-ES"/>
        </w:rPr>
        <w:t xml:space="preserve"> PAGO</w:t>
      </w:r>
    </w:p>
    <w:p w:rsidR="00E173AF" w:rsidRPr="00E173AF" w:rsidRDefault="00E173AF" w:rsidP="00E173AF">
      <w:pPr>
        <w:jc w:val="both"/>
        <w:rPr>
          <w:lang w:val="es-ES"/>
        </w:rPr>
      </w:pPr>
      <w:r w:rsidRPr="00E173AF">
        <w:rPr>
          <w:lang w:val="es-ES"/>
        </w:rPr>
        <w:lastRenderedPageBreak/>
        <w:t>10.1. La subvención se pagará en los siguientes plazos:</w:t>
      </w:r>
    </w:p>
    <w:p w:rsidR="00E173AF" w:rsidRPr="00E173AF" w:rsidRDefault="00E173AF" w:rsidP="00E173AF">
      <w:pPr>
        <w:jc w:val="both"/>
        <w:rPr>
          <w:lang w:val="es-ES"/>
        </w:rPr>
      </w:pPr>
      <w:r w:rsidRPr="00E173AF">
        <w:rPr>
          <w:lang w:val="es-ES"/>
        </w:rPr>
        <w:t> El 80% del importe de la subvención (20.400, 00 EUR) se abonará a la firma del presente convenio como entrega de fondo con carácter previo a la justificación, como pago por anticipado o anticipado, para llevar a cabo las actuaciones inherentes al proyecto.</w:t>
      </w:r>
    </w:p>
    <w:p w:rsidR="00E173AF" w:rsidRPr="00E173AF" w:rsidRDefault="00E173AF" w:rsidP="00E173AF">
      <w:pPr>
        <w:jc w:val="both"/>
        <w:rPr>
          <w:lang w:val="es-ES"/>
        </w:rPr>
      </w:pPr>
      <w:r w:rsidRPr="00E173AF">
        <w:rPr>
          <w:lang w:val="es-ES"/>
        </w:rPr>
        <w:t> El 20% restante (5.100,00 EUR euros) una vez realizada la justificación.</w:t>
      </w:r>
    </w:p>
    <w:p w:rsidR="00E173AF" w:rsidRPr="00E173AF" w:rsidRDefault="00E173AF" w:rsidP="00E173AF">
      <w:pPr>
        <w:jc w:val="both"/>
        <w:rPr>
          <w:lang w:val="es-ES"/>
        </w:rPr>
      </w:pPr>
      <w:r w:rsidRPr="00E173AF">
        <w:rPr>
          <w:lang w:val="es-ES"/>
        </w:rPr>
        <w:t>UNDÉCIMO. -</w:t>
      </w:r>
      <w:r w:rsidRPr="00E173AF">
        <w:rPr>
          <w:lang w:val="es-ES"/>
        </w:rPr>
        <w:t xml:space="preserve"> MODIFICACIONES</w:t>
      </w:r>
    </w:p>
    <w:p w:rsidR="00E173AF" w:rsidRPr="00E173AF" w:rsidRDefault="00E173AF" w:rsidP="00E173AF">
      <w:pPr>
        <w:jc w:val="both"/>
        <w:rPr>
          <w:lang w:val="es-ES"/>
        </w:rPr>
      </w:pPr>
      <w:r w:rsidRPr="00E173AF">
        <w:rPr>
          <w:lang w:val="es-ES"/>
        </w:rPr>
        <w:t>11.1. En caso de imposibilidad de cumplir con los plazos de ejecución y/o justificación previstos, la PRODUCTORA tendrá que comunicarlo en el Ayuntamiento.</w:t>
      </w:r>
    </w:p>
    <w:p w:rsidR="00E173AF" w:rsidRPr="00E173AF" w:rsidRDefault="00E173AF" w:rsidP="00E173AF">
      <w:pPr>
        <w:jc w:val="both"/>
        <w:rPr>
          <w:lang w:val="es-ES"/>
        </w:rPr>
      </w:pPr>
      <w:r w:rsidRPr="00E173AF">
        <w:rPr>
          <w:lang w:val="es-ES"/>
        </w:rPr>
        <w:t>11.2. En el supuesto que una vez concedida la subvención, la PRODUCTORA manifieste que se ha producido un cambio en las actuaciones objeto de este convenio, podrá solicitar que se modifique para que quede recogido en los acuerdos.</w:t>
      </w:r>
    </w:p>
    <w:p w:rsidR="00E173AF" w:rsidRPr="00E173AF" w:rsidRDefault="00E173AF" w:rsidP="00E173AF">
      <w:pPr>
        <w:jc w:val="both"/>
        <w:rPr>
          <w:lang w:val="es-ES"/>
        </w:rPr>
      </w:pPr>
      <w:r w:rsidRPr="00E173AF">
        <w:rPr>
          <w:lang w:val="es-ES"/>
        </w:rPr>
        <w:t>11.3. Las modificaciones anteriores tendrán carácter excepcional y requerirán solicitud razonada y suficientemente motivada por parte de la PRODUCTORA.</w:t>
      </w:r>
    </w:p>
    <w:p w:rsidR="00E173AF" w:rsidRPr="00E173AF" w:rsidRDefault="00E173AF" w:rsidP="00E173AF">
      <w:pPr>
        <w:jc w:val="both"/>
        <w:rPr>
          <w:lang w:val="es-ES"/>
        </w:rPr>
      </w:pPr>
      <w:r w:rsidRPr="00E173AF">
        <w:rPr>
          <w:lang w:val="es-ES"/>
        </w:rPr>
        <w:t>DOCEAVO. -</w:t>
      </w:r>
      <w:r w:rsidRPr="00E173AF">
        <w:rPr>
          <w:lang w:val="es-ES"/>
        </w:rPr>
        <w:t xml:space="preserve"> COMPATIBILIDAD</w:t>
      </w:r>
    </w:p>
    <w:p w:rsidR="00E173AF" w:rsidRPr="00E173AF" w:rsidRDefault="00E173AF" w:rsidP="00E173AF">
      <w:pPr>
        <w:jc w:val="both"/>
        <w:rPr>
          <w:lang w:val="es-ES"/>
        </w:rPr>
      </w:pPr>
      <w:r w:rsidRPr="00E173AF">
        <w:rPr>
          <w:lang w:val="es-ES"/>
        </w:rPr>
        <w:t>12.1. La subvención regulada en este convenio es compatible con cualquier otra ayuda que pueda recibir con cuyo objeto la PRODUCTORA ya otras administraciones públicas, otros entes públicos o privados o de particulares, nacionales o internacionales.</w:t>
      </w:r>
    </w:p>
    <w:p w:rsidR="00E173AF" w:rsidRPr="00E173AF" w:rsidRDefault="00E173AF" w:rsidP="00E173AF">
      <w:pPr>
        <w:jc w:val="both"/>
        <w:rPr>
          <w:lang w:val="es-ES"/>
        </w:rPr>
      </w:pPr>
      <w:r w:rsidRPr="00E173AF">
        <w:rPr>
          <w:lang w:val="es-ES"/>
        </w:rPr>
        <w:t>12.2. En caso de que las subvenciones, aportaciones o ayudas recibidas por la PRODUCTORA por las actuaciones subvencionables superen el 100 por ciento del coste de las mismas, la subvención del ayuntamiento se ajustará proporcionalmente a la baja.</w:t>
      </w:r>
    </w:p>
    <w:p w:rsidR="00E173AF" w:rsidRPr="00E173AF" w:rsidRDefault="00E173AF" w:rsidP="00E173AF">
      <w:pPr>
        <w:jc w:val="both"/>
        <w:rPr>
          <w:lang w:val="es-ES"/>
        </w:rPr>
      </w:pPr>
      <w:r w:rsidRPr="00E173AF">
        <w:rPr>
          <w:lang w:val="es-ES"/>
        </w:rPr>
        <w:t>DECIMOTERCERO. -</w:t>
      </w:r>
      <w:r w:rsidRPr="00E173AF">
        <w:rPr>
          <w:lang w:val="es-ES"/>
        </w:rPr>
        <w:t xml:space="preserve"> INCUMPLIMIENTO</w:t>
      </w:r>
    </w:p>
    <w:p w:rsidR="00E173AF" w:rsidRPr="00E173AF" w:rsidRDefault="00E173AF" w:rsidP="00E173AF">
      <w:pPr>
        <w:jc w:val="both"/>
        <w:rPr>
          <w:lang w:val="es-ES"/>
        </w:rPr>
      </w:pPr>
      <w:r w:rsidRPr="00E173AF">
        <w:rPr>
          <w:lang w:val="es-ES"/>
        </w:rPr>
        <w:t>13.1. El incumplimiento del presente convenio por cualquier de las partes signatarias puede dar lugar a su resolución.</w:t>
      </w:r>
    </w:p>
    <w:p w:rsidR="00E173AF" w:rsidRPr="00E173AF" w:rsidRDefault="00E173AF" w:rsidP="00E173AF">
      <w:pPr>
        <w:jc w:val="both"/>
        <w:rPr>
          <w:lang w:val="es-ES"/>
        </w:rPr>
      </w:pPr>
      <w:r w:rsidRPr="00E173AF">
        <w:rPr>
          <w:lang w:val="es-ES"/>
        </w:rPr>
        <w:t>DECIMOCUARTO. -</w:t>
      </w:r>
      <w:r w:rsidRPr="00E173AF">
        <w:rPr>
          <w:lang w:val="es-ES"/>
        </w:rPr>
        <w:t xml:space="preserve"> CAUSAS D</w:t>
      </w:r>
      <w:r>
        <w:rPr>
          <w:lang w:val="es-ES"/>
        </w:rPr>
        <w:t>E</w:t>
      </w:r>
      <w:r w:rsidRPr="00E173AF">
        <w:rPr>
          <w:lang w:val="es-ES"/>
        </w:rPr>
        <w:t xml:space="preserve"> EXTINCIÓN</w:t>
      </w:r>
    </w:p>
    <w:p w:rsidR="00E173AF" w:rsidRPr="00E173AF" w:rsidRDefault="00E173AF" w:rsidP="00E173AF">
      <w:pPr>
        <w:jc w:val="both"/>
        <w:rPr>
          <w:lang w:val="es-ES"/>
        </w:rPr>
      </w:pPr>
      <w:r w:rsidRPr="00E173AF">
        <w:rPr>
          <w:lang w:val="es-ES"/>
        </w:rPr>
        <w:t>14.1. Serán causas de rescisión de este convenio:</w:t>
      </w:r>
    </w:p>
    <w:p w:rsidR="00E173AF" w:rsidRPr="00E173AF" w:rsidRDefault="00E173AF" w:rsidP="00E173AF">
      <w:pPr>
        <w:jc w:val="both"/>
        <w:rPr>
          <w:lang w:val="es-ES"/>
        </w:rPr>
      </w:pPr>
      <w:r w:rsidRPr="00E173AF">
        <w:rPr>
          <w:lang w:val="es-ES"/>
        </w:rPr>
        <w:t>1. El incumplimiento grave y manifiesto de cualquier de las obligaciones que se deriven.</w:t>
      </w:r>
    </w:p>
    <w:p w:rsidR="00E173AF" w:rsidRPr="00E173AF" w:rsidRDefault="00E173AF" w:rsidP="00E173AF">
      <w:pPr>
        <w:jc w:val="both"/>
        <w:rPr>
          <w:lang w:val="es-ES"/>
        </w:rPr>
      </w:pPr>
      <w:r w:rsidRPr="00E173AF">
        <w:rPr>
          <w:lang w:val="es-ES"/>
        </w:rPr>
        <w:t>2. La imposibilidad sobrevenida, material o legal, de hacer frente a las obligaciones que se derivan.</w:t>
      </w:r>
    </w:p>
    <w:p w:rsidR="00E173AF" w:rsidRPr="00E173AF" w:rsidRDefault="00E173AF" w:rsidP="00E173AF">
      <w:pPr>
        <w:jc w:val="both"/>
        <w:rPr>
          <w:lang w:val="es-ES"/>
        </w:rPr>
      </w:pPr>
      <w:r w:rsidRPr="00E173AF">
        <w:rPr>
          <w:lang w:val="es-ES"/>
        </w:rPr>
        <w:t>3. Por acuerdo de las Partes signatarias.</w:t>
      </w:r>
    </w:p>
    <w:p w:rsidR="00E173AF" w:rsidRPr="00E173AF" w:rsidRDefault="00E173AF" w:rsidP="00E173AF">
      <w:pPr>
        <w:jc w:val="both"/>
        <w:rPr>
          <w:lang w:val="es-ES"/>
        </w:rPr>
      </w:pPr>
      <w:r w:rsidRPr="00E173AF">
        <w:rPr>
          <w:lang w:val="es-ES"/>
        </w:rPr>
        <w:t>4. Por las causas susceptibles de determinar la resolución de los contratos administrativos.</w:t>
      </w:r>
    </w:p>
    <w:p w:rsidR="00E173AF" w:rsidRPr="00E173AF" w:rsidRDefault="00E173AF" w:rsidP="00E173AF">
      <w:pPr>
        <w:jc w:val="both"/>
        <w:rPr>
          <w:lang w:val="es-ES"/>
        </w:rPr>
      </w:pPr>
      <w:r w:rsidRPr="00E173AF">
        <w:rPr>
          <w:lang w:val="es-ES"/>
        </w:rPr>
        <w:t>DECIMOQUINTO. -</w:t>
      </w:r>
      <w:r w:rsidRPr="00E173AF">
        <w:rPr>
          <w:lang w:val="es-ES"/>
        </w:rPr>
        <w:t xml:space="preserve"> JURISDICCIÓN COMPETENTE Y RÉGIMEN APLICABLE</w:t>
      </w:r>
    </w:p>
    <w:p w:rsidR="00E173AF" w:rsidRPr="00E173AF" w:rsidRDefault="00E173AF" w:rsidP="00E173AF">
      <w:pPr>
        <w:jc w:val="both"/>
        <w:rPr>
          <w:lang w:val="es-ES"/>
        </w:rPr>
      </w:pPr>
      <w:r w:rsidRPr="00E173AF">
        <w:rPr>
          <w:lang w:val="es-ES"/>
        </w:rPr>
        <w:lastRenderedPageBreak/>
        <w:t>15.1. El presente convenio de colaboración es de naturaleza administrativa y los conflictos que se pudieran derivar de su aplicación se tendrá que someter a la jurisdicción contencioso administrativa.</w:t>
      </w:r>
    </w:p>
    <w:p w:rsidR="00E173AF" w:rsidRPr="00E173AF" w:rsidRDefault="00E173AF" w:rsidP="00E173AF">
      <w:pPr>
        <w:jc w:val="both"/>
        <w:rPr>
          <w:lang w:val="es-ES"/>
        </w:rPr>
      </w:pPr>
      <w:r w:rsidRPr="00E173AF">
        <w:rPr>
          <w:lang w:val="es-ES"/>
        </w:rPr>
        <w:t>15.2. En todo aquello no previsto en el presente convenio será de aplicación la Ley 38/2003, 17 de noviembre, General de Subvenciones y su Reglamento, aprobado por Real Decreto 887/2006, 21 de julio.</w:t>
      </w:r>
    </w:p>
    <w:p w:rsidR="00E173AF" w:rsidRPr="00E173AF" w:rsidRDefault="00E173AF" w:rsidP="00E173AF">
      <w:pPr>
        <w:jc w:val="both"/>
        <w:rPr>
          <w:lang w:val="es-ES"/>
        </w:rPr>
      </w:pPr>
      <w:r w:rsidRPr="00E173AF">
        <w:rPr>
          <w:lang w:val="es-ES"/>
        </w:rPr>
        <w:t>DECIMOSEXTO. -</w:t>
      </w:r>
      <w:r w:rsidRPr="00E173AF">
        <w:rPr>
          <w:lang w:val="es-ES"/>
        </w:rPr>
        <w:t xml:space="preserve"> DELIMITACIÓN DE RESPONSABILIDADES</w:t>
      </w:r>
    </w:p>
    <w:p w:rsidR="00E173AF" w:rsidRPr="00E173AF" w:rsidRDefault="00E173AF" w:rsidP="00E173AF">
      <w:pPr>
        <w:jc w:val="both"/>
        <w:rPr>
          <w:lang w:val="es-ES"/>
        </w:rPr>
      </w:pPr>
      <w:r w:rsidRPr="00E173AF">
        <w:rPr>
          <w:lang w:val="es-ES"/>
        </w:rPr>
        <w:t>16.1. La PRODUCTORA reconoce que el presente convenio no establece ningún tipo de relación de servicio con el Ayuntamiento, de forma que la responsabilidad subsidiaria prevista en el artículo 121 del Código Penal corresponderá, en todo caso, a la mencionada entidad en cuanto al personal a su servicio y que guardan</w:t>
      </w:r>
      <w:r>
        <w:rPr>
          <w:lang w:val="es-ES"/>
        </w:rPr>
        <w:t xml:space="preserve"> </w:t>
      </w:r>
      <w:r w:rsidRPr="00E173AF">
        <w:rPr>
          <w:lang w:val="es-ES"/>
        </w:rPr>
        <w:t>desarrolle funciones relacionadas con las actividades previstas en este convenio.</w:t>
      </w:r>
    </w:p>
    <w:p w:rsidR="00E173AF" w:rsidRPr="00E173AF" w:rsidRDefault="00E173AF" w:rsidP="00E173AF">
      <w:pPr>
        <w:jc w:val="both"/>
        <w:rPr>
          <w:lang w:val="es-ES"/>
        </w:rPr>
      </w:pPr>
      <w:r w:rsidRPr="00E173AF">
        <w:rPr>
          <w:lang w:val="es-ES"/>
        </w:rPr>
        <w:t>16.2. La responsabilidad que se pueda generar enfrente terceros, a consecuencia de las actuaciones derivadas del despliegue de este convenio, corresponde a la PRODUCTORA como ejecutora material de las actuaciones subvencionadas.</w:t>
      </w:r>
    </w:p>
    <w:p w:rsidR="00E173AF" w:rsidRPr="00E173AF" w:rsidRDefault="00E173AF" w:rsidP="00E173AF">
      <w:pPr>
        <w:jc w:val="both"/>
        <w:rPr>
          <w:lang w:val="es-ES"/>
        </w:rPr>
      </w:pPr>
      <w:r w:rsidRPr="00E173AF">
        <w:rPr>
          <w:lang w:val="es-ES"/>
        </w:rPr>
        <w:t>DECIMOSÉPTIMO. -</w:t>
      </w:r>
      <w:r w:rsidRPr="00E173AF">
        <w:rPr>
          <w:lang w:val="es-ES"/>
        </w:rPr>
        <w:t xml:space="preserve"> PROTECCIÓN DE DATOS</w:t>
      </w:r>
    </w:p>
    <w:p w:rsidR="00E173AF" w:rsidRPr="00E173AF" w:rsidRDefault="00E173AF" w:rsidP="00E173AF">
      <w:pPr>
        <w:jc w:val="both"/>
        <w:rPr>
          <w:lang w:val="es-ES"/>
        </w:rPr>
      </w:pPr>
      <w:r w:rsidRPr="00E173AF">
        <w:rPr>
          <w:lang w:val="es-ES"/>
        </w:rPr>
        <w:t>Las partes se obligan y se comprometen a adoptar las medidas de índole técnica y organizativas necesarias para garantizar la seguridad de los datos de carácter personal y evitar su alteración, pérdida, tratamiento o acceso no autorizado. En especial las partes se comprometen a cumplir la normativa vigente en materia de protección de datos personales, en concreto el Reglamento (UE) 2016/679 del Parlamento Europeo y del Consejo de 27 de abril de 2016, relativo a la protección de las personas físicas en cuanto al tratamiento de datos personales y a la libre circulación de estos datos, y por el cual se deroga la Directiva 95/46/CE (de ahora en adelante, RGPD), la Ley Orgánica 3/2018, de 5 de diciembre, de protección de datos personales y garantía de los derechos digital, y el resto de normativa que resulte de aplicación.</w:t>
      </w:r>
    </w:p>
    <w:p w:rsidR="00E173AF" w:rsidRPr="00E173AF" w:rsidRDefault="00E173AF" w:rsidP="00E173AF">
      <w:pPr>
        <w:jc w:val="both"/>
        <w:rPr>
          <w:lang w:val="es-ES"/>
        </w:rPr>
      </w:pPr>
      <w:r w:rsidRPr="00E173AF">
        <w:rPr>
          <w:lang w:val="es-ES"/>
        </w:rPr>
        <w:t>Y, en prueba de conformidad, se firma el presente convenio por duplicado en un solo efecto, en el lugar y fecha indicados al encabezamiento en relación a la firma electrónica.</w:t>
      </w:r>
    </w:p>
    <w:p w:rsidR="006A580B" w:rsidRPr="00E173AF" w:rsidRDefault="00E173AF" w:rsidP="00E173AF">
      <w:pPr>
        <w:jc w:val="both"/>
        <w:rPr>
          <w:lang w:val="es-ES"/>
        </w:rPr>
      </w:pPr>
      <w:r w:rsidRPr="00E173AF">
        <w:rPr>
          <w:lang w:val="es-ES"/>
        </w:rPr>
        <w:t xml:space="preserve">Por el Ayuntamiento </w:t>
      </w:r>
      <w:r>
        <w:rPr>
          <w:lang w:val="es-ES"/>
        </w:rPr>
        <w:t xml:space="preserve">                                     </w:t>
      </w:r>
      <w:bookmarkStart w:id="0" w:name="_GoBack"/>
      <w:bookmarkEnd w:id="0"/>
      <w:r w:rsidRPr="00E173AF">
        <w:rPr>
          <w:lang w:val="es-ES"/>
        </w:rPr>
        <w:t>Por la PRODUCTORA</w:t>
      </w:r>
    </w:p>
    <w:sectPr w:rsidR="006A580B" w:rsidRPr="00E173A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3AF"/>
    <w:rsid w:val="006A580B"/>
    <w:rsid w:val="00E173A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64DE4"/>
  <w15:chartTrackingRefBased/>
  <w15:docId w15:val="{3F742190-C3A3-4F57-BD85-6FDAEFA8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3320</Words>
  <Characters>18925</Characters>
  <Application>Microsoft Office Word</Application>
  <DocSecurity>0</DocSecurity>
  <Lines>157</Lines>
  <Paragraphs>44</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22201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Jeannette Mabras</dc:creator>
  <cp:keywords/>
  <dc:description/>
  <cp:lastModifiedBy>Jeannette Mabras</cp:lastModifiedBy>
  <cp:revision>1</cp:revision>
  <dcterms:created xsi:type="dcterms:W3CDTF">2023-07-10T12:13:00Z</dcterms:created>
  <dcterms:modified xsi:type="dcterms:W3CDTF">2023-07-10T12:20:00Z</dcterms:modified>
</cp:coreProperties>
</file>