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A0FB0">
        <w:rPr>
          <w:rFonts w:ascii="Times New Roman" w:hAnsi="Times New Roman"/>
          <w:b w:val="0"/>
          <w:bCs w:val="0"/>
        </w:rPr>
        <w:t>20</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96A7E" w:rsidRPr="00B96A7E" w:rsidRDefault="006E4EA0" w:rsidP="00B96A7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96A7E" w:rsidRPr="00B96A7E">
        <w:rPr>
          <w:rFonts w:ascii="Times New Roman" w:hAnsi="Times New Roman"/>
          <w:b w:val="0"/>
          <w:bCs w:val="0"/>
          <w:i/>
        </w:rPr>
        <w:t>Aprobar una subvención a favor de la Agrupación Coral de Ruada, en los siguientes términos:</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 xml:space="preserve">-Importe: 26.000,00 euros. </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-Objeto: gastos de funcionamiento de la entidad correspondientes al año 2023.</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B96A7E">
        <w:rPr>
          <w:rFonts w:ascii="Times New Roman" w:hAnsi="Times New Roman"/>
          <w:b w:val="0"/>
          <w:bCs w:val="0"/>
          <w:i/>
        </w:rPr>
        <w:t>C1</w:t>
      </w:r>
      <w:proofErr w:type="spellEnd"/>
      <w:r w:rsidRPr="00B96A7E">
        <w:rPr>
          <w:rFonts w:ascii="Times New Roman" w:hAnsi="Times New Roman"/>
          <w:b w:val="0"/>
          <w:bCs w:val="0"/>
          <w:i/>
        </w:rPr>
        <w:t xml:space="preserve">, </w:t>
      </w:r>
      <w:proofErr w:type="spellStart"/>
      <w:r w:rsidRPr="00B96A7E">
        <w:rPr>
          <w:rFonts w:ascii="Times New Roman" w:hAnsi="Times New Roman"/>
          <w:b w:val="0"/>
          <w:bCs w:val="0"/>
          <w:i/>
        </w:rPr>
        <w:t>C2</w:t>
      </w:r>
      <w:proofErr w:type="spellEnd"/>
      <w:r w:rsidRPr="00B96A7E">
        <w:rPr>
          <w:rFonts w:ascii="Times New Roman" w:hAnsi="Times New Roman"/>
          <w:b w:val="0"/>
          <w:bCs w:val="0"/>
          <w:i/>
        </w:rPr>
        <w:t xml:space="preserve"> y </w:t>
      </w:r>
      <w:proofErr w:type="spellStart"/>
      <w:r w:rsidRPr="00B96A7E">
        <w:rPr>
          <w:rFonts w:ascii="Times New Roman" w:hAnsi="Times New Roman"/>
          <w:b w:val="0"/>
          <w:bCs w:val="0"/>
          <w:i/>
        </w:rPr>
        <w:t>C3</w:t>
      </w:r>
      <w:proofErr w:type="spellEnd"/>
      <w:r w:rsidRPr="00B96A7E">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B96A7E">
        <w:rPr>
          <w:rFonts w:ascii="Times New Roman" w:hAnsi="Times New Roman"/>
          <w:b w:val="0"/>
          <w:bCs w:val="0"/>
          <w:i/>
        </w:rPr>
        <w:t xml:space="preserve"> que disponen los artículos 30 y 31 de la Ley </w:t>
      </w:r>
      <w:r>
        <w:rPr>
          <w:rFonts w:ascii="Times New Roman" w:hAnsi="Times New Roman"/>
          <w:b w:val="0"/>
          <w:bCs w:val="0"/>
          <w:i/>
        </w:rPr>
        <w:t>G</w:t>
      </w:r>
      <w:r w:rsidRPr="00B96A7E">
        <w:rPr>
          <w:rFonts w:ascii="Times New Roman" w:hAnsi="Times New Roman"/>
          <w:b w:val="0"/>
          <w:bCs w:val="0"/>
          <w:i/>
        </w:rPr>
        <w:t xml:space="preserve">eneral de </w:t>
      </w:r>
      <w:r>
        <w:rPr>
          <w:rFonts w:ascii="Times New Roman" w:hAnsi="Times New Roman"/>
          <w:b w:val="0"/>
          <w:bCs w:val="0"/>
          <w:i/>
        </w:rPr>
        <w:t>S</w:t>
      </w:r>
      <w:r w:rsidRPr="00B96A7E">
        <w:rPr>
          <w:rFonts w:ascii="Times New Roman" w:hAnsi="Times New Roman"/>
          <w:b w:val="0"/>
          <w:bCs w:val="0"/>
          <w:i/>
        </w:rPr>
        <w:t>ubvenciones y el artículo 75 del Reglamento de la antedicha ley, a la que s</w:t>
      </w:r>
      <w:r>
        <w:rPr>
          <w:rFonts w:ascii="Times New Roman" w:hAnsi="Times New Roman"/>
          <w:b w:val="0"/>
          <w:bCs w:val="0"/>
          <w:i/>
        </w:rPr>
        <w:t>e</w:t>
      </w:r>
      <w:r w:rsidRPr="00B96A7E">
        <w:rPr>
          <w:rFonts w:ascii="Times New Roman" w:hAnsi="Times New Roman"/>
          <w:b w:val="0"/>
          <w:bCs w:val="0"/>
          <w:i/>
        </w:rPr>
        <w:t xml:space="preserve"> le unirán las facturas o los correspondientes documentos de valor probatorio equivalente. </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 xml:space="preserve">Asimismo, deberá </w:t>
      </w:r>
      <w:r>
        <w:rPr>
          <w:rFonts w:ascii="Times New Roman" w:hAnsi="Times New Roman"/>
          <w:b w:val="0"/>
          <w:bCs w:val="0"/>
          <w:i/>
        </w:rPr>
        <w:t>aportar</w:t>
      </w:r>
      <w:r w:rsidRPr="00B96A7E">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 xml:space="preserve">De conformidad con el artículo 15.1 b) de la Ordenanza </w:t>
      </w:r>
      <w:r>
        <w:rPr>
          <w:rFonts w:ascii="Times New Roman" w:hAnsi="Times New Roman"/>
          <w:b w:val="0"/>
          <w:bCs w:val="0"/>
          <w:i/>
        </w:rPr>
        <w:t>G</w:t>
      </w:r>
      <w:r w:rsidRPr="00B96A7E">
        <w:rPr>
          <w:rFonts w:ascii="Times New Roman" w:hAnsi="Times New Roman"/>
          <w:b w:val="0"/>
          <w:bCs w:val="0"/>
          <w:i/>
        </w:rPr>
        <w:t xml:space="preserve">eneral de </w:t>
      </w:r>
      <w:r>
        <w:rPr>
          <w:rFonts w:ascii="Times New Roman" w:hAnsi="Times New Roman"/>
          <w:b w:val="0"/>
          <w:bCs w:val="0"/>
          <w:i/>
        </w:rPr>
        <w:t>S</w:t>
      </w:r>
      <w:r w:rsidRPr="00B96A7E">
        <w:rPr>
          <w:rFonts w:ascii="Times New Roman" w:hAnsi="Times New Roman"/>
          <w:b w:val="0"/>
          <w:bCs w:val="0"/>
          <w:i/>
        </w:rPr>
        <w:t>ubvenciones de la Diputación Provincial de Ourense, para considerar justificada la subvención deberá acreditarse la realización de una inversión por importe de la subvención concedida  (26.000,00 euros). En el supuesto en que solo s</w:t>
      </w:r>
      <w:r>
        <w:rPr>
          <w:rFonts w:ascii="Times New Roman" w:hAnsi="Times New Roman"/>
          <w:b w:val="0"/>
          <w:bCs w:val="0"/>
          <w:i/>
        </w:rPr>
        <w:t>e</w:t>
      </w:r>
      <w:r w:rsidRPr="00B96A7E">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a) Que la reducción suponga el total incumplimiento de la finalidad de la subvención.</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B96A7E">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B96A7E">
        <w:rPr>
          <w:rFonts w:ascii="Times New Roman" w:hAnsi="Times New Roman"/>
          <w:b w:val="0"/>
          <w:bCs w:val="0"/>
          <w:i/>
        </w:rPr>
        <w:t xml:space="preserve"> dado lugar a la denegación de la subvención. </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Igualmente, no s</w:t>
      </w:r>
      <w:r>
        <w:rPr>
          <w:rFonts w:ascii="Times New Roman" w:hAnsi="Times New Roman"/>
          <w:b w:val="0"/>
          <w:bCs w:val="0"/>
          <w:i/>
        </w:rPr>
        <w:t>e</w:t>
      </w:r>
      <w:r w:rsidRPr="00B96A7E">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B96A7E">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B96A7E">
        <w:rPr>
          <w:rFonts w:ascii="Times New Roman" w:hAnsi="Times New Roman"/>
          <w:b w:val="0"/>
          <w:bCs w:val="0"/>
          <w:i/>
        </w:rPr>
        <w:lastRenderedPageBreak/>
        <w:t xml:space="preserve">o aquellos que consistan en la realización de una actividad esencialmente distinta a la proyectada. </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 xml:space="preserve">En todo caso, cuando </w:t>
      </w:r>
      <w:r>
        <w:rPr>
          <w:rFonts w:ascii="Times New Roman" w:hAnsi="Times New Roman"/>
          <w:b w:val="0"/>
          <w:bCs w:val="0"/>
          <w:i/>
        </w:rPr>
        <w:t>l</w:t>
      </w:r>
      <w:r w:rsidRPr="00B96A7E">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B96A7E">
        <w:rPr>
          <w:rFonts w:ascii="Times New Roman" w:hAnsi="Times New Roman"/>
          <w:b w:val="0"/>
          <w:bCs w:val="0"/>
          <w:i/>
        </w:rPr>
        <w:t xml:space="preserve"> total del derecho a la subvención.</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B96A7E">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B96A7E">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B96A7E">
        <w:rPr>
          <w:rFonts w:ascii="Times New Roman" w:hAnsi="Times New Roman"/>
          <w:b w:val="0"/>
          <w:bCs w:val="0"/>
          <w:i/>
        </w:rPr>
        <w:t xml:space="preserve">eneral de </w:t>
      </w:r>
      <w:r>
        <w:rPr>
          <w:rFonts w:ascii="Times New Roman" w:hAnsi="Times New Roman"/>
          <w:b w:val="0"/>
          <w:bCs w:val="0"/>
          <w:i/>
        </w:rPr>
        <w:t>Su</w:t>
      </w:r>
      <w:r w:rsidRPr="00B96A7E">
        <w:rPr>
          <w:rFonts w:ascii="Times New Roman" w:hAnsi="Times New Roman"/>
          <w:b w:val="0"/>
          <w:bCs w:val="0"/>
          <w:i/>
        </w:rPr>
        <w:t xml:space="preserve">bvenciones. </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 xml:space="preserve">De acuerdo con </w:t>
      </w:r>
      <w:r>
        <w:rPr>
          <w:rFonts w:ascii="Times New Roman" w:hAnsi="Times New Roman"/>
          <w:b w:val="0"/>
          <w:bCs w:val="0"/>
          <w:i/>
        </w:rPr>
        <w:t>lo</w:t>
      </w:r>
      <w:r w:rsidRPr="00B96A7E">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B96A7E">
        <w:rPr>
          <w:rFonts w:ascii="Times New Roman" w:hAnsi="Times New Roman"/>
          <w:b w:val="0"/>
          <w:bCs w:val="0"/>
          <w:i/>
        </w:rPr>
        <w:t xml:space="preserve"> natural</w:t>
      </w:r>
      <w:r>
        <w:rPr>
          <w:rFonts w:ascii="Times New Roman" w:hAnsi="Times New Roman"/>
          <w:b w:val="0"/>
          <w:bCs w:val="0"/>
          <w:i/>
        </w:rPr>
        <w:t>es</w:t>
      </w:r>
      <w:r w:rsidRPr="00B96A7E">
        <w:rPr>
          <w:rFonts w:ascii="Times New Roman" w:hAnsi="Times New Roman"/>
          <w:b w:val="0"/>
          <w:bCs w:val="0"/>
          <w:i/>
        </w:rPr>
        <w:t xml:space="preserve"> desde que s</w:t>
      </w:r>
      <w:r>
        <w:rPr>
          <w:rFonts w:ascii="Times New Roman" w:hAnsi="Times New Roman"/>
          <w:b w:val="0"/>
          <w:bCs w:val="0"/>
          <w:i/>
        </w:rPr>
        <w:t>e</w:t>
      </w:r>
      <w:r w:rsidRPr="00B96A7E">
        <w:rPr>
          <w:rFonts w:ascii="Times New Roman" w:hAnsi="Times New Roman"/>
          <w:b w:val="0"/>
          <w:bCs w:val="0"/>
          <w:i/>
        </w:rPr>
        <w:t xml:space="preserve"> dicte el acto administrativo en el que s</w:t>
      </w:r>
      <w:r>
        <w:rPr>
          <w:rFonts w:ascii="Times New Roman" w:hAnsi="Times New Roman"/>
          <w:b w:val="0"/>
          <w:bCs w:val="0"/>
          <w:i/>
        </w:rPr>
        <w:t>e</w:t>
      </w:r>
      <w:r w:rsidRPr="00B96A7E">
        <w:rPr>
          <w:rFonts w:ascii="Times New Roman" w:hAnsi="Times New Roman"/>
          <w:b w:val="0"/>
          <w:bCs w:val="0"/>
          <w:i/>
        </w:rPr>
        <w:t xml:space="preserve"> tenga por justificada la subvención.</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Sin perjuicio de</w:t>
      </w:r>
      <w:r>
        <w:rPr>
          <w:rFonts w:ascii="Times New Roman" w:hAnsi="Times New Roman"/>
          <w:b w:val="0"/>
          <w:bCs w:val="0"/>
          <w:i/>
        </w:rPr>
        <w:t xml:space="preserve"> </w:t>
      </w:r>
      <w:r w:rsidRPr="00B96A7E">
        <w:rPr>
          <w:rFonts w:ascii="Times New Roman" w:hAnsi="Times New Roman"/>
          <w:b w:val="0"/>
          <w:bCs w:val="0"/>
          <w:i/>
        </w:rPr>
        <w:t>l</w:t>
      </w:r>
      <w:r>
        <w:rPr>
          <w:rFonts w:ascii="Times New Roman" w:hAnsi="Times New Roman"/>
          <w:b w:val="0"/>
          <w:bCs w:val="0"/>
          <w:i/>
        </w:rPr>
        <w:t>o</w:t>
      </w:r>
      <w:r w:rsidRPr="00B96A7E">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B96A7E">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B96A7E">
        <w:rPr>
          <w:rFonts w:ascii="Times New Roman" w:hAnsi="Times New Roman"/>
          <w:b w:val="0"/>
          <w:bCs w:val="0"/>
          <w:i/>
        </w:rPr>
        <w:t xml:space="preserve">eneral de </w:t>
      </w:r>
      <w:r>
        <w:rPr>
          <w:rFonts w:ascii="Times New Roman" w:hAnsi="Times New Roman"/>
          <w:b w:val="0"/>
          <w:bCs w:val="0"/>
          <w:i/>
        </w:rPr>
        <w:t>S</w:t>
      </w:r>
      <w:r w:rsidRPr="00B96A7E">
        <w:rPr>
          <w:rFonts w:ascii="Times New Roman" w:hAnsi="Times New Roman"/>
          <w:b w:val="0"/>
          <w:bCs w:val="0"/>
          <w:i/>
        </w:rPr>
        <w:t>ubvenciones y con las excepciones correspondientes, por importe del 100% del anticipo solicitado.</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Al amparo de</w:t>
      </w:r>
      <w:r>
        <w:rPr>
          <w:rFonts w:ascii="Times New Roman" w:hAnsi="Times New Roman"/>
          <w:b w:val="0"/>
          <w:bCs w:val="0"/>
          <w:i/>
        </w:rPr>
        <w:t xml:space="preserve"> </w:t>
      </w:r>
      <w:r w:rsidRPr="00B96A7E">
        <w:rPr>
          <w:rFonts w:ascii="Times New Roman" w:hAnsi="Times New Roman"/>
          <w:b w:val="0"/>
          <w:bCs w:val="0"/>
          <w:i/>
        </w:rPr>
        <w:t>l</w:t>
      </w:r>
      <w:r>
        <w:rPr>
          <w:rFonts w:ascii="Times New Roman" w:hAnsi="Times New Roman"/>
          <w:b w:val="0"/>
          <w:bCs w:val="0"/>
          <w:i/>
        </w:rPr>
        <w:t>o</w:t>
      </w:r>
      <w:r w:rsidRPr="00B96A7E">
        <w:rPr>
          <w:rFonts w:ascii="Times New Roman" w:hAnsi="Times New Roman"/>
          <w:b w:val="0"/>
          <w:bCs w:val="0"/>
          <w:i/>
        </w:rPr>
        <w:t xml:space="preserve"> establecido en el artículo 31.2 de la Ley </w:t>
      </w:r>
      <w:r>
        <w:rPr>
          <w:rFonts w:ascii="Times New Roman" w:hAnsi="Times New Roman"/>
          <w:b w:val="0"/>
          <w:bCs w:val="0"/>
          <w:i/>
        </w:rPr>
        <w:t>G</w:t>
      </w:r>
      <w:r w:rsidRPr="00B96A7E">
        <w:rPr>
          <w:rFonts w:ascii="Times New Roman" w:hAnsi="Times New Roman"/>
          <w:b w:val="0"/>
          <w:bCs w:val="0"/>
          <w:i/>
        </w:rPr>
        <w:t xml:space="preserve">eneral de </w:t>
      </w:r>
      <w:r>
        <w:rPr>
          <w:rFonts w:ascii="Times New Roman" w:hAnsi="Times New Roman"/>
          <w:b w:val="0"/>
          <w:bCs w:val="0"/>
          <w:i/>
        </w:rPr>
        <w:t>S</w:t>
      </w:r>
      <w:r w:rsidRPr="00B96A7E">
        <w:rPr>
          <w:rFonts w:ascii="Times New Roman" w:hAnsi="Times New Roman"/>
          <w:b w:val="0"/>
          <w:bCs w:val="0"/>
          <w:i/>
        </w:rPr>
        <w:t>ubvenciones, se considerará c</w:t>
      </w:r>
      <w:r>
        <w:rPr>
          <w:rFonts w:ascii="Times New Roman" w:hAnsi="Times New Roman"/>
          <w:b w:val="0"/>
          <w:bCs w:val="0"/>
          <w:i/>
        </w:rPr>
        <w:t>o</w:t>
      </w:r>
      <w:r w:rsidRPr="00B96A7E">
        <w:rPr>
          <w:rFonts w:ascii="Times New Roman" w:hAnsi="Times New Roman"/>
          <w:b w:val="0"/>
          <w:bCs w:val="0"/>
          <w:i/>
        </w:rPr>
        <w:t xml:space="preserve">mo gasto efectivamente realizado aquel cuya </w:t>
      </w:r>
      <w:r>
        <w:rPr>
          <w:rFonts w:ascii="Times New Roman" w:hAnsi="Times New Roman"/>
          <w:b w:val="0"/>
          <w:bCs w:val="0"/>
          <w:i/>
        </w:rPr>
        <w:t>obligación</w:t>
      </w:r>
      <w:r w:rsidRPr="00B96A7E">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B96A7E">
        <w:rPr>
          <w:rFonts w:ascii="Times New Roman" w:hAnsi="Times New Roman"/>
          <w:b w:val="0"/>
          <w:bCs w:val="0"/>
          <w:i/>
        </w:rPr>
        <w:t xml:space="preserve"> anterior, y en el ejercicio de sus facultades de control financiero, la Intervención podrá realizar procedimientos simplificados de control </w:t>
      </w:r>
      <w:r w:rsidRPr="00B96A7E">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B96A7E">
        <w:rPr>
          <w:rFonts w:ascii="Times New Roman" w:hAnsi="Times New Roman"/>
          <w:b w:val="0"/>
          <w:bCs w:val="0"/>
          <w:i/>
        </w:rPr>
        <w:t xml:space="preserve"> </w:t>
      </w:r>
      <w:r>
        <w:rPr>
          <w:rFonts w:ascii="Times New Roman" w:hAnsi="Times New Roman"/>
          <w:b w:val="0"/>
          <w:bCs w:val="0"/>
          <w:i/>
        </w:rPr>
        <w:t>obligación</w:t>
      </w:r>
      <w:r w:rsidRPr="00B96A7E">
        <w:rPr>
          <w:rFonts w:ascii="Times New Roman" w:hAnsi="Times New Roman"/>
          <w:b w:val="0"/>
          <w:bCs w:val="0"/>
          <w:i/>
        </w:rPr>
        <w:t xml:space="preserve"> dará lugar a</w:t>
      </w:r>
      <w:r>
        <w:rPr>
          <w:rFonts w:ascii="Times New Roman" w:hAnsi="Times New Roman"/>
          <w:b w:val="0"/>
          <w:bCs w:val="0"/>
          <w:i/>
        </w:rPr>
        <w:t xml:space="preserve"> </w:t>
      </w:r>
      <w:r w:rsidRPr="00B96A7E">
        <w:rPr>
          <w:rFonts w:ascii="Times New Roman" w:hAnsi="Times New Roman"/>
          <w:b w:val="0"/>
          <w:bCs w:val="0"/>
          <w:i/>
        </w:rPr>
        <w:t>l</w:t>
      </w:r>
      <w:r>
        <w:rPr>
          <w:rFonts w:ascii="Times New Roman" w:hAnsi="Times New Roman"/>
          <w:b w:val="0"/>
          <w:bCs w:val="0"/>
          <w:i/>
        </w:rPr>
        <w:t>a</w:t>
      </w:r>
      <w:r w:rsidRPr="00B96A7E">
        <w:rPr>
          <w:rFonts w:ascii="Times New Roman" w:hAnsi="Times New Roman"/>
          <w:b w:val="0"/>
          <w:bCs w:val="0"/>
          <w:i/>
        </w:rPr>
        <w:t xml:space="preserve"> </w:t>
      </w:r>
      <w:r>
        <w:rPr>
          <w:rFonts w:ascii="Times New Roman" w:hAnsi="Times New Roman"/>
          <w:b w:val="0"/>
          <w:bCs w:val="0"/>
          <w:i/>
        </w:rPr>
        <w:t>obligación</w:t>
      </w:r>
      <w:r w:rsidRPr="00B96A7E">
        <w:rPr>
          <w:rFonts w:ascii="Times New Roman" w:hAnsi="Times New Roman"/>
          <w:b w:val="0"/>
          <w:bCs w:val="0"/>
          <w:i/>
        </w:rPr>
        <w:t xml:space="preserve"> de reintegro por parte del beneficiario, así como a la imposición de las sanciones que procedan.</w:t>
      </w:r>
    </w:p>
    <w:p w:rsidR="00B96A7E" w:rsidRPr="00B96A7E" w:rsidRDefault="00B96A7E" w:rsidP="00B96A7E">
      <w:pPr>
        <w:widowControl/>
        <w:autoSpaceDE/>
        <w:autoSpaceDN/>
        <w:adjustRightInd/>
        <w:spacing w:line="360" w:lineRule="auto"/>
        <w:ind w:firstLine="708"/>
        <w:jc w:val="both"/>
        <w:rPr>
          <w:rFonts w:ascii="Times New Roman" w:hAnsi="Times New Roman"/>
          <w:b w:val="0"/>
          <w:bCs w:val="0"/>
          <w:i/>
        </w:rPr>
      </w:pPr>
      <w:r w:rsidRPr="00B96A7E">
        <w:rPr>
          <w:rFonts w:ascii="Times New Roman" w:hAnsi="Times New Roman"/>
          <w:b w:val="0"/>
          <w:bCs w:val="0"/>
          <w:i/>
        </w:rPr>
        <w:t xml:space="preserve">-Plazo justificación: </w:t>
      </w:r>
      <w:r>
        <w:rPr>
          <w:rFonts w:ascii="Times New Roman" w:hAnsi="Times New Roman"/>
          <w:b w:val="0"/>
          <w:bCs w:val="0"/>
          <w:i/>
        </w:rPr>
        <w:t>h</w:t>
      </w:r>
      <w:r w:rsidRPr="00B96A7E">
        <w:rPr>
          <w:rFonts w:ascii="Times New Roman" w:hAnsi="Times New Roman"/>
          <w:b w:val="0"/>
          <w:bCs w:val="0"/>
          <w:i/>
        </w:rPr>
        <w:t>a</w:t>
      </w:r>
      <w:r>
        <w:rPr>
          <w:rFonts w:ascii="Times New Roman" w:hAnsi="Times New Roman"/>
          <w:b w:val="0"/>
          <w:bCs w:val="0"/>
          <w:i/>
        </w:rPr>
        <w:t>s</w:t>
      </w:r>
      <w:bookmarkStart w:id="0" w:name="_GoBack"/>
      <w:bookmarkEnd w:id="0"/>
      <w:r w:rsidRPr="00B96A7E">
        <w:rPr>
          <w:rFonts w:ascii="Times New Roman" w:hAnsi="Times New Roman"/>
          <w:b w:val="0"/>
          <w:bCs w:val="0"/>
          <w:i/>
        </w:rPr>
        <w:t>ta el 31 de octubre de 2023.</w:t>
      </w:r>
    </w:p>
    <w:p w:rsidR="00AC2771" w:rsidRDefault="00B96A7E" w:rsidP="00B96A7E">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96A7E">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A0FB0">
        <w:rPr>
          <w:rFonts w:ascii="Times New Roman" w:hAnsi="Times New Roman"/>
          <w:b w:val="0"/>
        </w:rPr>
        <w:t>veinte</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913</Words>
  <Characters>5027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2023-02-27T11:25:00Z</dcterms:created>
  <dcterms:modified xsi:type="dcterms:W3CDTF">2023-02-27T11:31:00Z</dcterms:modified>
</cp:coreProperties>
</file>