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E146DD">
        <w:rPr>
          <w:rFonts w:ascii="Times New Roman" w:hAnsi="Times New Roman"/>
          <w:b w:val="0"/>
          <w:bCs w:val="0"/>
        </w:rPr>
        <w:t>16</w:t>
      </w:r>
      <w:r w:rsidRPr="00AF097A">
        <w:rPr>
          <w:rFonts w:ascii="Times New Roman" w:hAnsi="Times New Roman"/>
          <w:b w:val="0"/>
          <w:bCs w:val="0"/>
        </w:rPr>
        <w:t xml:space="preserve"> de </w:t>
      </w:r>
      <w:r w:rsidR="00E146DD">
        <w:rPr>
          <w:rFonts w:ascii="Times New Roman" w:hAnsi="Times New Roman"/>
          <w:b w:val="0"/>
          <w:bCs w:val="0"/>
        </w:rPr>
        <w:t>enero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2285B" w:rsidRPr="0092285B" w:rsidRDefault="006E4EA0" w:rsidP="0092285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2285B" w:rsidRPr="0092285B">
        <w:rPr>
          <w:rFonts w:ascii="Times New Roman" w:hAnsi="Times New Roman"/>
          <w:b w:val="0"/>
          <w:bCs w:val="0"/>
          <w:i/>
        </w:rPr>
        <w:t xml:space="preserve">Aprobar una subvención a favor del Ayuntamiento de Vilar de Barrio en los siguientes términos: </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 xml:space="preserve">-Importe: 45.000,00 euros. </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-Objeto: Cofinanciación proyectos, correspondientes al ejercicio 2022.</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-Justificación</w:t>
      </w:r>
      <w:r>
        <w:rPr>
          <w:rFonts w:ascii="Times New Roman" w:hAnsi="Times New Roman"/>
          <w:b w:val="0"/>
          <w:bCs w:val="0"/>
          <w:i/>
        </w:rPr>
        <w:t>:</w:t>
      </w:r>
      <w:r w:rsidRPr="0092285B">
        <w:rPr>
          <w:rFonts w:ascii="Times New Roman" w:hAnsi="Times New Roman"/>
          <w:b w:val="0"/>
          <w:bCs w:val="0"/>
          <w:i/>
        </w:rPr>
        <w:t xml:space="preserve"> La subvención se justificará mediante la presentación de certificado  expedido por la persona que tenga a su cargo </w:t>
      </w:r>
      <w:r>
        <w:rPr>
          <w:rFonts w:ascii="Times New Roman" w:hAnsi="Times New Roman"/>
          <w:b w:val="0"/>
          <w:bCs w:val="0"/>
          <w:i/>
        </w:rPr>
        <w:t>e</w:t>
      </w:r>
      <w:r w:rsidRPr="0092285B">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2285B">
        <w:rPr>
          <w:rFonts w:ascii="Times New Roman" w:hAnsi="Times New Roman"/>
          <w:b w:val="0"/>
          <w:bCs w:val="0"/>
          <w:i/>
        </w:rPr>
        <w:t xml:space="preserve"> acrediten respe</w:t>
      </w:r>
      <w:r>
        <w:rPr>
          <w:rFonts w:ascii="Times New Roman" w:hAnsi="Times New Roman"/>
          <w:b w:val="0"/>
          <w:bCs w:val="0"/>
          <w:i/>
        </w:rPr>
        <w:t>c</w:t>
      </w:r>
      <w:r w:rsidRPr="0092285B">
        <w:rPr>
          <w:rFonts w:ascii="Times New Roman" w:hAnsi="Times New Roman"/>
          <w:b w:val="0"/>
          <w:bCs w:val="0"/>
          <w:i/>
        </w:rPr>
        <w:t>to de la actuación subvencionada, los siguientes extremos: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1.- Que s</w:t>
      </w:r>
      <w:r>
        <w:rPr>
          <w:rFonts w:ascii="Times New Roman" w:hAnsi="Times New Roman"/>
          <w:b w:val="0"/>
          <w:bCs w:val="0"/>
          <w:i/>
        </w:rPr>
        <w:t>e</w:t>
      </w:r>
      <w:r w:rsidRPr="0092285B">
        <w:rPr>
          <w:rFonts w:ascii="Times New Roman" w:hAnsi="Times New Roman"/>
          <w:b w:val="0"/>
          <w:bCs w:val="0"/>
          <w:i/>
        </w:rPr>
        <w:t xml:space="preserve"> cumplió la finalidad para la que fue concedida la subvención.</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2.- Que la justificaci</w:t>
      </w:r>
      <w:r>
        <w:rPr>
          <w:rFonts w:ascii="Times New Roman" w:hAnsi="Times New Roman"/>
          <w:b w:val="0"/>
          <w:bCs w:val="0"/>
          <w:i/>
        </w:rPr>
        <w:t>ón de la subvención concedida se</w:t>
      </w:r>
      <w:r w:rsidRPr="0092285B">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3.- Que la justificación de la subvención de referencia, alcanza el 100% del importe de cada uno de los siguientes proyectos presentados, indicando, en caso contrario, el porcentaje que supone:</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3.1- Mejora de las instalaciones de la Biblioteca Municipal: 30.841,19 euros.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3.2- Reforma del Centro de Salud: 8.900,00 euros.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3.3.- Acondicionamiento de lavaderos de fuentes en zonas del Camino de Santiago: 20.320,14 euros.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3.4.- Mejora de caminos: 70.223,56 euros.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 xml:space="preserve">3.5.- Ascensor en la Casa </w:t>
      </w:r>
      <w:r>
        <w:rPr>
          <w:rFonts w:ascii="Times New Roman" w:hAnsi="Times New Roman"/>
          <w:b w:val="0"/>
          <w:bCs w:val="0"/>
          <w:i/>
        </w:rPr>
        <w:t>Consistorial</w:t>
      </w:r>
      <w:r w:rsidRPr="0092285B">
        <w:rPr>
          <w:rFonts w:ascii="Times New Roman" w:hAnsi="Times New Roman"/>
          <w:b w:val="0"/>
          <w:bCs w:val="0"/>
          <w:i/>
        </w:rPr>
        <w:t>: 35.999,84 euros.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3.6- Camión basculante compartido: 59.895,00 euros, de los que corresponde aportar al Ayuntamiento de Vilar de Barrio 1.881,62 euros.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 xml:space="preserve">4.- Que los documentos justificativos del gasto fueron aprobados por el órgano competente. </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5.- Que la entidad local s</w:t>
      </w:r>
      <w:r>
        <w:rPr>
          <w:rFonts w:ascii="Times New Roman" w:hAnsi="Times New Roman"/>
          <w:b w:val="0"/>
          <w:bCs w:val="0"/>
          <w:i/>
        </w:rPr>
        <w:t>e</w:t>
      </w:r>
      <w:r w:rsidRPr="0092285B">
        <w:rPr>
          <w:rFonts w:ascii="Times New Roman" w:hAnsi="Times New Roman"/>
          <w:b w:val="0"/>
          <w:bCs w:val="0"/>
          <w:i/>
        </w:rPr>
        <w:t xml:space="preserve"> encuentre al corriente de sus </w:t>
      </w:r>
      <w:r>
        <w:rPr>
          <w:rFonts w:ascii="Times New Roman" w:hAnsi="Times New Roman"/>
          <w:b w:val="0"/>
          <w:bCs w:val="0"/>
          <w:i/>
        </w:rPr>
        <w:t>obligaciones</w:t>
      </w:r>
      <w:r w:rsidRPr="0092285B">
        <w:rPr>
          <w:rFonts w:ascii="Times New Roman" w:hAnsi="Times New Roman"/>
          <w:b w:val="0"/>
          <w:bCs w:val="0"/>
          <w:i/>
        </w:rPr>
        <w:t xml:space="preserve"> tributari</w:t>
      </w:r>
      <w:r>
        <w:rPr>
          <w:rFonts w:ascii="Times New Roman" w:hAnsi="Times New Roman"/>
          <w:b w:val="0"/>
          <w:bCs w:val="0"/>
          <w:i/>
        </w:rPr>
        <w:t>a</w:t>
      </w:r>
      <w:r w:rsidRPr="0092285B">
        <w:rPr>
          <w:rFonts w:ascii="Times New Roman" w:hAnsi="Times New Roman"/>
          <w:b w:val="0"/>
          <w:bCs w:val="0"/>
          <w:i/>
        </w:rPr>
        <w:t>s con la Hacienda Estatal, Autonómica y con la Seguridad Social.</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6.- Relación de las subvenciones concedidas a la entidad local beneficiaria para la misma finalidad, indicando su importe y los conceptos subvencionados.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lastRenderedPageBreak/>
        <w:t xml:space="preserve">7.- Que se cumplió con la normativa aplicable en materia de contratos del sector público, en particular, con la </w:t>
      </w:r>
      <w:r>
        <w:rPr>
          <w:rFonts w:ascii="Times New Roman" w:hAnsi="Times New Roman"/>
          <w:b w:val="0"/>
          <w:bCs w:val="0"/>
          <w:i/>
        </w:rPr>
        <w:t>L</w:t>
      </w:r>
      <w:r w:rsidRPr="0092285B">
        <w:rPr>
          <w:rFonts w:ascii="Times New Roman" w:hAnsi="Times New Roman"/>
          <w:b w:val="0"/>
          <w:bCs w:val="0"/>
          <w:i/>
        </w:rPr>
        <w:t>ey 9/2017, de 8 de noviembre, de Contratos del Sector Público.</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w:t>
      </w:r>
      <w:r>
        <w:rPr>
          <w:rFonts w:ascii="Times New Roman" w:hAnsi="Times New Roman"/>
          <w:b w:val="0"/>
          <w:bCs w:val="0"/>
          <w:i/>
        </w:rPr>
        <w:t xml:space="preserve">cantidades abonadas </w:t>
      </w:r>
      <w:r w:rsidRPr="0092285B">
        <w:rPr>
          <w:rFonts w:ascii="Times New Roman" w:hAnsi="Times New Roman"/>
          <w:b w:val="0"/>
          <w:bCs w:val="0"/>
          <w:i/>
        </w:rPr>
        <w:t>a cuenta, de concurrir causa legal con</w:t>
      </w:r>
      <w:r>
        <w:rPr>
          <w:rFonts w:ascii="Times New Roman" w:hAnsi="Times New Roman"/>
          <w:b w:val="0"/>
          <w:bCs w:val="0"/>
          <w:i/>
        </w:rPr>
        <w:t>forme al artículo 37 de la Ley G</w:t>
      </w:r>
      <w:r w:rsidRPr="0092285B">
        <w:rPr>
          <w:rFonts w:ascii="Times New Roman" w:hAnsi="Times New Roman"/>
          <w:b w:val="0"/>
          <w:bCs w:val="0"/>
          <w:i/>
        </w:rPr>
        <w:t xml:space="preserve">eneral de </w:t>
      </w:r>
      <w:r>
        <w:rPr>
          <w:rFonts w:ascii="Times New Roman" w:hAnsi="Times New Roman"/>
          <w:b w:val="0"/>
          <w:bCs w:val="0"/>
          <w:i/>
        </w:rPr>
        <w:t>S</w:t>
      </w:r>
      <w:r w:rsidRPr="0092285B">
        <w:rPr>
          <w:rFonts w:ascii="Times New Roman" w:hAnsi="Times New Roman"/>
          <w:b w:val="0"/>
          <w:bCs w:val="0"/>
          <w:i/>
        </w:rPr>
        <w:t>ubvenciones.</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Sin perjuicio de</w:t>
      </w:r>
      <w:r>
        <w:rPr>
          <w:rFonts w:ascii="Times New Roman" w:hAnsi="Times New Roman"/>
          <w:b w:val="0"/>
          <w:bCs w:val="0"/>
          <w:i/>
        </w:rPr>
        <w:t xml:space="preserve"> </w:t>
      </w:r>
      <w:r w:rsidRPr="0092285B">
        <w:rPr>
          <w:rFonts w:ascii="Times New Roman" w:hAnsi="Times New Roman"/>
          <w:b w:val="0"/>
          <w:bCs w:val="0"/>
          <w:i/>
        </w:rPr>
        <w:t>l</w:t>
      </w:r>
      <w:r>
        <w:rPr>
          <w:rFonts w:ascii="Times New Roman" w:hAnsi="Times New Roman"/>
          <w:b w:val="0"/>
          <w:bCs w:val="0"/>
          <w:i/>
        </w:rPr>
        <w:t>o</w:t>
      </w:r>
      <w:r w:rsidRPr="0092285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2285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92285B">
        <w:rPr>
          <w:rFonts w:ascii="Times New Roman" w:hAnsi="Times New Roman"/>
          <w:b w:val="0"/>
          <w:bCs w:val="0"/>
          <w:i/>
        </w:rPr>
        <w:t xml:space="preserve">eneral de </w:t>
      </w:r>
      <w:r>
        <w:rPr>
          <w:rFonts w:ascii="Times New Roman" w:hAnsi="Times New Roman"/>
          <w:b w:val="0"/>
          <w:bCs w:val="0"/>
          <w:i/>
        </w:rPr>
        <w:t>S</w:t>
      </w:r>
      <w:r w:rsidRPr="0092285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2285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2285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2285B">
        <w:rPr>
          <w:rFonts w:ascii="Times New Roman" w:hAnsi="Times New Roman"/>
          <w:b w:val="0"/>
          <w:bCs w:val="0"/>
          <w:i/>
        </w:rPr>
        <w:t xml:space="preserve"> del último ejercicio liquidado de la entidad.</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 xml:space="preserve">De acuerdo </w:t>
      </w:r>
      <w:r>
        <w:rPr>
          <w:rFonts w:ascii="Times New Roman" w:hAnsi="Times New Roman"/>
          <w:b w:val="0"/>
          <w:bCs w:val="0"/>
          <w:i/>
        </w:rPr>
        <w:t>lo</w:t>
      </w:r>
      <w:r w:rsidRPr="0092285B">
        <w:rPr>
          <w:rFonts w:ascii="Times New Roman" w:hAnsi="Times New Roman"/>
          <w:b w:val="0"/>
          <w:bCs w:val="0"/>
          <w:i/>
        </w:rPr>
        <w:t xml:space="preserve"> establecido en el artículo 16 de la Ordenanza </w:t>
      </w:r>
      <w:r>
        <w:rPr>
          <w:rFonts w:ascii="Times New Roman" w:hAnsi="Times New Roman"/>
          <w:b w:val="0"/>
          <w:bCs w:val="0"/>
          <w:i/>
        </w:rPr>
        <w:t>G</w:t>
      </w:r>
      <w:r w:rsidRPr="0092285B">
        <w:rPr>
          <w:rFonts w:ascii="Times New Roman" w:hAnsi="Times New Roman"/>
          <w:b w:val="0"/>
          <w:bCs w:val="0"/>
          <w:i/>
        </w:rPr>
        <w:t xml:space="preserve">eneral de </w:t>
      </w:r>
      <w:r>
        <w:rPr>
          <w:rFonts w:ascii="Times New Roman" w:hAnsi="Times New Roman"/>
          <w:b w:val="0"/>
          <w:bCs w:val="0"/>
          <w:i/>
        </w:rPr>
        <w:t>S</w:t>
      </w:r>
      <w:r w:rsidRPr="0092285B">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92285B">
        <w:rPr>
          <w:rFonts w:ascii="Times New Roman" w:hAnsi="Times New Roman"/>
          <w:b w:val="0"/>
          <w:bCs w:val="0"/>
          <w:i/>
        </w:rPr>
        <w:t>as natural</w:t>
      </w:r>
      <w:r>
        <w:rPr>
          <w:rFonts w:ascii="Times New Roman" w:hAnsi="Times New Roman"/>
          <w:b w:val="0"/>
          <w:bCs w:val="0"/>
          <w:i/>
        </w:rPr>
        <w:t>es</w:t>
      </w:r>
      <w:r w:rsidRPr="0092285B">
        <w:rPr>
          <w:rFonts w:ascii="Times New Roman" w:hAnsi="Times New Roman"/>
          <w:b w:val="0"/>
          <w:bCs w:val="0"/>
          <w:i/>
        </w:rPr>
        <w:t xml:space="preserve"> desde que se dicte el acto administrativo en el que se tenga por justificada la subvención.</w:t>
      </w:r>
    </w:p>
    <w:p w:rsidR="0092285B" w:rsidRPr="0092285B" w:rsidRDefault="0092285B" w:rsidP="0092285B">
      <w:pPr>
        <w:widowControl/>
        <w:autoSpaceDE/>
        <w:autoSpaceDN/>
        <w:adjustRightInd/>
        <w:spacing w:line="360" w:lineRule="auto"/>
        <w:ind w:firstLine="708"/>
        <w:jc w:val="both"/>
        <w:rPr>
          <w:rFonts w:ascii="Times New Roman" w:hAnsi="Times New Roman"/>
          <w:b w:val="0"/>
          <w:bCs w:val="0"/>
          <w:i/>
        </w:rPr>
      </w:pPr>
      <w:r w:rsidRPr="0092285B">
        <w:rPr>
          <w:rFonts w:ascii="Times New Roman" w:hAnsi="Times New Roman"/>
          <w:b w:val="0"/>
          <w:bCs w:val="0"/>
          <w:i/>
        </w:rPr>
        <w:t xml:space="preserve">-Plazo justificación: </w:t>
      </w:r>
      <w:r>
        <w:rPr>
          <w:rFonts w:ascii="Times New Roman" w:hAnsi="Times New Roman"/>
          <w:b w:val="0"/>
          <w:bCs w:val="0"/>
          <w:i/>
        </w:rPr>
        <w:t>h</w:t>
      </w:r>
      <w:r w:rsidRPr="0092285B">
        <w:rPr>
          <w:rFonts w:ascii="Times New Roman" w:hAnsi="Times New Roman"/>
          <w:b w:val="0"/>
          <w:bCs w:val="0"/>
          <w:i/>
        </w:rPr>
        <w:t>a</w:t>
      </w:r>
      <w:r>
        <w:rPr>
          <w:rFonts w:ascii="Times New Roman" w:hAnsi="Times New Roman"/>
          <w:b w:val="0"/>
          <w:bCs w:val="0"/>
          <w:i/>
        </w:rPr>
        <w:t>s</w:t>
      </w:r>
      <w:r w:rsidRPr="0092285B">
        <w:rPr>
          <w:rFonts w:ascii="Times New Roman" w:hAnsi="Times New Roman"/>
          <w:b w:val="0"/>
          <w:bCs w:val="0"/>
          <w:i/>
        </w:rPr>
        <w:t xml:space="preserve">ta el 30 de marzo de 2023. </w:t>
      </w:r>
    </w:p>
    <w:p w:rsidR="00AC2771" w:rsidRDefault="0092285B" w:rsidP="0092285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92285B">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E146DD">
        <w:rPr>
          <w:rFonts w:ascii="Times New Roman" w:hAnsi="Times New Roman"/>
          <w:b w:val="0"/>
        </w:rPr>
        <w:t>dieciséis</w:t>
      </w:r>
      <w:r w:rsidR="00440CE0">
        <w:rPr>
          <w:rFonts w:ascii="Times New Roman" w:hAnsi="Times New Roman"/>
          <w:b w:val="0"/>
        </w:rPr>
        <w:t xml:space="preserve"> </w:t>
      </w:r>
      <w:r w:rsidR="007E344C" w:rsidRPr="00AF097A">
        <w:rPr>
          <w:rFonts w:ascii="Times New Roman" w:hAnsi="Times New Roman"/>
          <w:b w:val="0"/>
        </w:rPr>
        <w:t xml:space="preserve">de </w:t>
      </w:r>
      <w:r w:rsidR="00E146DD">
        <w:rPr>
          <w:rFonts w:ascii="Times New Roman" w:hAnsi="Times New Roman"/>
          <w:b w:val="0"/>
        </w:rPr>
        <w:t>enero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85065"/>
    <w:rsid w:val="00096BA9"/>
    <w:rsid w:val="000D2776"/>
    <w:rsid w:val="000E2943"/>
    <w:rsid w:val="000E3374"/>
    <w:rsid w:val="00104D50"/>
    <w:rsid w:val="00117D16"/>
    <w:rsid w:val="00124A66"/>
    <w:rsid w:val="00134ABB"/>
    <w:rsid w:val="00173A36"/>
    <w:rsid w:val="001766B4"/>
    <w:rsid w:val="00196DEA"/>
    <w:rsid w:val="001A2DEB"/>
    <w:rsid w:val="001C612E"/>
    <w:rsid w:val="00224DCE"/>
    <w:rsid w:val="002259D8"/>
    <w:rsid w:val="00226B1D"/>
    <w:rsid w:val="00270BAA"/>
    <w:rsid w:val="0027562E"/>
    <w:rsid w:val="00286AFD"/>
    <w:rsid w:val="00291627"/>
    <w:rsid w:val="002970BB"/>
    <w:rsid w:val="002B7338"/>
    <w:rsid w:val="00313B2D"/>
    <w:rsid w:val="00323C50"/>
    <w:rsid w:val="00351265"/>
    <w:rsid w:val="00351EAC"/>
    <w:rsid w:val="0035696A"/>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2285B"/>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729</Words>
  <Characters>4014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2023-01-23T08:07:00Z</dcterms:created>
  <dcterms:modified xsi:type="dcterms:W3CDTF">2023-01-23T08:12:00Z</dcterms:modified>
</cp:coreProperties>
</file>