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351" w:type="dxa"/>
        <w:jc w:val="center"/>
        <w:tblLayout w:type="fixed"/>
        <w:tblCellMar>
          <w:left w:w="425" w:type="dxa"/>
          <w:right w:w="425" w:type="dxa"/>
        </w:tblCellMar>
        <w:tblLook w:val="04A0" w:firstRow="1" w:lastRow="0" w:firstColumn="1" w:lastColumn="0" w:noHBand="0" w:noVBand="1"/>
      </w:tblPr>
      <w:tblGrid>
        <w:gridCol w:w="5245"/>
        <w:gridCol w:w="5106"/>
      </w:tblGrid>
      <w:tr w:rsidR="00577B86" w:rsidRPr="0042383D" w:rsidTr="00F85673">
        <w:trPr>
          <w:trHeight w:val="328"/>
          <w:jc w:val="center"/>
        </w:trPr>
        <w:tc>
          <w:tcPr>
            <w:tcW w:w="5245" w:type="dxa"/>
          </w:tcPr>
          <w:p w:rsidR="00577B86" w:rsidRPr="0042383D" w:rsidRDefault="00577B86" w:rsidP="00577B86">
            <w:pPr>
              <w:spacing w:before="100" w:beforeAutospacing="1" w:after="100" w:afterAutospacing="1" w:line="288" w:lineRule="auto"/>
              <w:jc w:val="both"/>
              <w:rPr>
                <w:b/>
                <w:bCs/>
                <w:spacing w:val="-2"/>
                <w:sz w:val="20"/>
                <w:lang w:val="es-ES"/>
              </w:rPr>
            </w:pPr>
            <w:r w:rsidRPr="003520AA">
              <w:rPr>
                <w:b/>
                <w:bCs/>
                <w:spacing w:val="-2"/>
                <w:sz w:val="20"/>
                <w:lang w:val="es-ES"/>
              </w:rPr>
              <w:t>SORALUZEKO EZOZIBIDEA AUZOAN ERAIKINAK BIRGAITZEKO</w:t>
            </w:r>
            <w:r>
              <w:rPr>
                <w:b/>
                <w:bCs/>
                <w:spacing w:val="-2"/>
                <w:sz w:val="20"/>
                <w:lang w:val="es-ES"/>
              </w:rPr>
              <w:t xml:space="preserve">, </w:t>
            </w:r>
            <w:r w:rsidRPr="003520AA">
              <w:rPr>
                <w:b/>
                <w:bCs/>
                <w:spacing w:val="-2"/>
                <w:sz w:val="20"/>
                <w:lang w:val="es-ES"/>
              </w:rPr>
              <w:t>JABEEN ERKIDEGOEI ETA</w:t>
            </w:r>
            <w:r>
              <w:rPr>
                <w:b/>
                <w:bCs/>
                <w:spacing w:val="-2"/>
                <w:sz w:val="20"/>
                <w:lang w:val="es-ES"/>
              </w:rPr>
              <w:t xml:space="preserve"> </w:t>
            </w:r>
            <w:r w:rsidRPr="003520AA">
              <w:rPr>
                <w:b/>
                <w:bCs/>
                <w:spacing w:val="-2"/>
                <w:sz w:val="20"/>
                <w:lang w:val="es-ES"/>
              </w:rPr>
              <w:t xml:space="preserve"> GIZARTE-IRIZPIDEAREN ARABERAKO LAGUNTZEN ONURADUN IZAN DAITEZKEEN PARTIKULARREI</w:t>
            </w:r>
            <w:r>
              <w:rPr>
                <w:b/>
                <w:bCs/>
                <w:spacing w:val="-2"/>
                <w:sz w:val="20"/>
                <w:lang w:val="es-ES"/>
              </w:rPr>
              <w:t>,</w:t>
            </w:r>
            <w:r w:rsidRPr="003520AA">
              <w:rPr>
                <w:b/>
                <w:bCs/>
                <w:spacing w:val="-2"/>
                <w:sz w:val="20"/>
                <w:lang w:val="es-ES"/>
              </w:rPr>
              <w:t xml:space="preserve"> DIRULAGUNTZAK EMATEKO OINARRI ESPEZIFIKOAK ETA DEIALDIA</w:t>
            </w:r>
          </w:p>
        </w:tc>
        <w:tc>
          <w:tcPr>
            <w:tcW w:w="5106" w:type="dxa"/>
          </w:tcPr>
          <w:p w:rsidR="00577B86" w:rsidRDefault="00577B86" w:rsidP="00577B86">
            <w:pPr>
              <w:spacing w:before="100" w:beforeAutospacing="1" w:after="100" w:afterAutospacing="1" w:line="288" w:lineRule="auto"/>
              <w:jc w:val="both"/>
              <w:rPr>
                <w:b/>
                <w:bCs/>
                <w:spacing w:val="-2"/>
                <w:sz w:val="20"/>
              </w:rPr>
            </w:pPr>
            <w:r>
              <w:rPr>
                <w:b/>
                <w:bCs/>
                <w:spacing w:val="-2"/>
                <w:sz w:val="20"/>
              </w:rPr>
              <w:t>BASES ESPECÍFICAS Y CONVOCATORIA PARA LA CONCESIÓN DE SUBVENCIONES A COMUNIDADES DE PROPIETARIOS Y ADICIONALES A PARTICULARES SUSCEPTIBLES DE SER BENEFICIARIO/AS DE AYUDAS POR CRITERIO SOCIAL, PARA LA REHABILITACIÓN DE EDIFICIOS EN EL BARRIO EZOZIBIDEA DE SORALUZE</w:t>
            </w:r>
          </w:p>
          <w:p w:rsidR="00577B86" w:rsidRPr="0042383D" w:rsidRDefault="00577B86" w:rsidP="00577B86">
            <w:pPr>
              <w:spacing w:before="100" w:beforeAutospacing="1" w:after="100" w:afterAutospacing="1" w:line="288" w:lineRule="auto"/>
              <w:jc w:val="both"/>
              <w:rPr>
                <w:b/>
                <w:bCs/>
                <w:spacing w:val="-2"/>
                <w:sz w:val="20"/>
              </w:rPr>
            </w:pPr>
          </w:p>
        </w:tc>
      </w:tr>
      <w:tr w:rsidR="00577B86" w:rsidRPr="0042383D" w:rsidTr="00F85673">
        <w:trPr>
          <w:trHeight w:val="328"/>
          <w:jc w:val="center"/>
        </w:trPr>
        <w:tc>
          <w:tcPr>
            <w:tcW w:w="5245" w:type="dxa"/>
          </w:tcPr>
          <w:p w:rsidR="00577B86" w:rsidRDefault="00577B86" w:rsidP="00577B86">
            <w:pPr>
              <w:spacing w:before="100" w:beforeAutospacing="1" w:after="100" w:afterAutospacing="1" w:line="288" w:lineRule="auto"/>
              <w:jc w:val="both"/>
              <w:rPr>
                <w:b/>
                <w:bCs/>
                <w:spacing w:val="-2"/>
                <w:sz w:val="20"/>
              </w:rPr>
            </w:pPr>
            <w:r>
              <w:rPr>
                <w:b/>
                <w:bCs/>
                <w:spacing w:val="-2"/>
                <w:sz w:val="20"/>
              </w:rPr>
              <w:t xml:space="preserve">I </w:t>
            </w:r>
            <w:r w:rsidRPr="00C16167">
              <w:rPr>
                <w:b/>
                <w:bCs/>
                <w:spacing w:val="-2"/>
                <w:sz w:val="20"/>
              </w:rPr>
              <w:t>KAPITULUA. XEDAPEN OROKORRAK</w:t>
            </w:r>
          </w:p>
          <w:p w:rsidR="00577B86" w:rsidRDefault="00577B86" w:rsidP="00577B86">
            <w:pPr>
              <w:spacing w:before="100" w:beforeAutospacing="1" w:after="100" w:afterAutospacing="1" w:line="288" w:lineRule="auto"/>
              <w:jc w:val="both"/>
              <w:rPr>
                <w:b/>
                <w:bCs/>
                <w:spacing w:val="-2"/>
                <w:sz w:val="20"/>
              </w:rPr>
            </w:pPr>
          </w:p>
        </w:tc>
        <w:tc>
          <w:tcPr>
            <w:tcW w:w="5106" w:type="dxa"/>
          </w:tcPr>
          <w:p w:rsidR="00577B86" w:rsidRPr="00C16167" w:rsidRDefault="00577B86" w:rsidP="00577B86">
            <w:pPr>
              <w:spacing w:before="100" w:beforeAutospacing="1" w:after="100" w:afterAutospacing="1" w:line="288" w:lineRule="auto"/>
              <w:jc w:val="both"/>
              <w:rPr>
                <w:b/>
                <w:bCs/>
                <w:spacing w:val="-2"/>
                <w:sz w:val="20"/>
              </w:rPr>
            </w:pPr>
            <w:r w:rsidRPr="00C16167">
              <w:rPr>
                <w:b/>
                <w:bCs/>
                <w:spacing w:val="-2"/>
                <w:sz w:val="20"/>
              </w:rPr>
              <w:t>CAPÍTULO</w:t>
            </w:r>
            <w:r>
              <w:rPr>
                <w:b/>
                <w:bCs/>
                <w:spacing w:val="-2"/>
                <w:sz w:val="20"/>
              </w:rPr>
              <w:t xml:space="preserve"> I.  </w:t>
            </w:r>
            <w:r w:rsidRPr="00C16167">
              <w:rPr>
                <w:b/>
                <w:bCs/>
                <w:spacing w:val="-2"/>
                <w:sz w:val="20"/>
              </w:rPr>
              <w:t>DISPOSICIONES</w:t>
            </w:r>
            <w:r>
              <w:rPr>
                <w:b/>
                <w:bCs/>
                <w:spacing w:val="-2"/>
                <w:sz w:val="20"/>
              </w:rPr>
              <w:t xml:space="preserve"> </w:t>
            </w:r>
            <w:r w:rsidRPr="00C16167">
              <w:rPr>
                <w:b/>
                <w:bCs/>
                <w:spacing w:val="-2"/>
                <w:sz w:val="20"/>
              </w:rPr>
              <w:t>GENERALES</w:t>
            </w:r>
          </w:p>
        </w:tc>
      </w:tr>
      <w:tr w:rsidR="00577B86" w:rsidRPr="00D44595" w:rsidTr="00F85673">
        <w:trPr>
          <w:trHeight w:val="701"/>
          <w:jc w:val="center"/>
        </w:trPr>
        <w:tc>
          <w:tcPr>
            <w:tcW w:w="5245" w:type="dxa"/>
          </w:tcPr>
          <w:p w:rsidR="00577B86" w:rsidRPr="00D44595" w:rsidRDefault="00577B86" w:rsidP="00577B86">
            <w:pPr>
              <w:spacing w:line="288" w:lineRule="auto"/>
              <w:jc w:val="both"/>
              <w:rPr>
                <w:b/>
                <w:spacing w:val="-2"/>
                <w:sz w:val="20"/>
              </w:rPr>
            </w:pPr>
            <w:r w:rsidRPr="00D44595">
              <w:rPr>
                <w:b/>
                <w:spacing w:val="-2"/>
                <w:sz w:val="20"/>
              </w:rPr>
              <w:t>1 Artikulua. OINARRI ARAUTZAILEEN XEDEA ETA EREMUA</w:t>
            </w:r>
          </w:p>
          <w:p w:rsidR="00577B86" w:rsidRPr="00D44595" w:rsidRDefault="00577B86" w:rsidP="00577B86">
            <w:pPr>
              <w:spacing w:line="288" w:lineRule="auto"/>
              <w:jc w:val="both"/>
              <w:rPr>
                <w:b/>
                <w:spacing w:val="-2"/>
                <w:sz w:val="20"/>
              </w:rPr>
            </w:pPr>
          </w:p>
        </w:tc>
        <w:tc>
          <w:tcPr>
            <w:tcW w:w="5106" w:type="dxa"/>
          </w:tcPr>
          <w:p w:rsidR="00577B86" w:rsidRPr="00D44595" w:rsidRDefault="00577B86" w:rsidP="00577B86">
            <w:pPr>
              <w:spacing w:line="288" w:lineRule="auto"/>
              <w:jc w:val="both"/>
              <w:rPr>
                <w:b/>
                <w:spacing w:val="-2"/>
                <w:sz w:val="20"/>
              </w:rPr>
            </w:pPr>
            <w:r w:rsidRPr="00D44595">
              <w:rPr>
                <w:b/>
                <w:spacing w:val="-2"/>
                <w:sz w:val="20"/>
              </w:rPr>
              <w:t>Artículo 1. OBJETO Y ÁMBITO DE LAS BASES REGULADORAS</w:t>
            </w:r>
          </w:p>
        </w:tc>
      </w:tr>
      <w:tr w:rsidR="00577B86" w:rsidRPr="0042383D" w:rsidTr="00F85673">
        <w:trPr>
          <w:trHeight w:val="1457"/>
          <w:jc w:val="center"/>
        </w:trPr>
        <w:tc>
          <w:tcPr>
            <w:tcW w:w="5245" w:type="dxa"/>
          </w:tcPr>
          <w:p w:rsidR="00577B86" w:rsidRPr="00C16167" w:rsidRDefault="00577B86" w:rsidP="00577B86">
            <w:pPr>
              <w:spacing w:line="288" w:lineRule="auto"/>
              <w:jc w:val="both"/>
              <w:rPr>
                <w:spacing w:val="-2"/>
                <w:sz w:val="20"/>
              </w:rPr>
            </w:pPr>
            <w:r w:rsidRPr="00C16167">
              <w:rPr>
                <w:spacing w:val="-2"/>
                <w:sz w:val="20"/>
              </w:rPr>
              <w:t>Oinarri hauen xedea honako hau da: Soraluzeko udalerriko ondorengo bizitegi-eraikinak AUZO BERRONERATZE INTEGRALA beharrezkoak diren jarduerak burutzeko dirulaguntzak koordinatzea, eta, hala badagokio, izapidetu eta emateko baldintzak arautzea:</w:t>
            </w:r>
            <w:r>
              <w:rPr>
                <w:spacing w:val="-2"/>
                <w:sz w:val="20"/>
              </w:rPr>
              <w:t xml:space="preserve"> </w:t>
            </w:r>
            <w:r w:rsidRPr="00C16167">
              <w:rPr>
                <w:spacing w:val="-2"/>
                <w:sz w:val="20"/>
              </w:rPr>
              <w:t>Ezozibidea Kalea 16,</w:t>
            </w:r>
            <w:r>
              <w:rPr>
                <w:spacing w:val="-2"/>
                <w:sz w:val="20"/>
              </w:rPr>
              <w:t xml:space="preserve"> </w:t>
            </w:r>
            <w:r w:rsidRPr="00C16167">
              <w:rPr>
                <w:spacing w:val="-2"/>
                <w:sz w:val="20"/>
              </w:rPr>
              <w:t>18</w:t>
            </w:r>
            <w:r>
              <w:rPr>
                <w:spacing w:val="-2"/>
                <w:sz w:val="20"/>
              </w:rPr>
              <w:t xml:space="preserve"> </w:t>
            </w:r>
            <w:r w:rsidRPr="00C16167">
              <w:rPr>
                <w:spacing w:val="-2"/>
                <w:sz w:val="20"/>
              </w:rPr>
              <w:t>,20</w:t>
            </w:r>
            <w:r>
              <w:rPr>
                <w:spacing w:val="-2"/>
                <w:sz w:val="20"/>
              </w:rPr>
              <w:t xml:space="preserve"> </w:t>
            </w:r>
            <w:r w:rsidRPr="00C16167">
              <w:rPr>
                <w:spacing w:val="-2"/>
                <w:sz w:val="20"/>
              </w:rPr>
              <w:t>,22</w:t>
            </w:r>
            <w:r>
              <w:rPr>
                <w:spacing w:val="-2"/>
                <w:sz w:val="20"/>
              </w:rPr>
              <w:t xml:space="preserve"> </w:t>
            </w:r>
            <w:r w:rsidRPr="00C16167">
              <w:rPr>
                <w:spacing w:val="-2"/>
                <w:sz w:val="20"/>
              </w:rPr>
              <w:t>,24</w:t>
            </w:r>
            <w:r>
              <w:rPr>
                <w:spacing w:val="-2"/>
                <w:sz w:val="20"/>
              </w:rPr>
              <w:t xml:space="preserve"> </w:t>
            </w:r>
            <w:r w:rsidRPr="00C16167">
              <w:rPr>
                <w:spacing w:val="-2"/>
                <w:sz w:val="20"/>
              </w:rPr>
              <w:t>,26</w:t>
            </w:r>
            <w:r>
              <w:rPr>
                <w:spacing w:val="-2"/>
                <w:sz w:val="20"/>
              </w:rPr>
              <w:t xml:space="preserve"> </w:t>
            </w:r>
            <w:r w:rsidRPr="00C16167">
              <w:rPr>
                <w:spacing w:val="-2"/>
                <w:sz w:val="20"/>
              </w:rPr>
              <w:t>,28</w:t>
            </w:r>
            <w:r>
              <w:rPr>
                <w:spacing w:val="-2"/>
                <w:sz w:val="20"/>
              </w:rPr>
              <w:t xml:space="preserve">, </w:t>
            </w:r>
            <w:r w:rsidRPr="00C16167">
              <w:rPr>
                <w:spacing w:val="-2"/>
                <w:sz w:val="20"/>
              </w:rPr>
              <w:t>30</w:t>
            </w:r>
            <w:r>
              <w:rPr>
                <w:spacing w:val="-2"/>
                <w:sz w:val="20"/>
              </w:rPr>
              <w:t xml:space="preserve"> </w:t>
            </w:r>
            <w:r w:rsidRPr="00C16167">
              <w:rPr>
                <w:spacing w:val="-2"/>
                <w:sz w:val="20"/>
              </w:rPr>
              <w:t>,32</w:t>
            </w:r>
            <w:r>
              <w:rPr>
                <w:spacing w:val="-2"/>
                <w:sz w:val="20"/>
              </w:rPr>
              <w:t xml:space="preserve"> </w:t>
            </w:r>
            <w:r w:rsidRPr="00C16167">
              <w:rPr>
                <w:spacing w:val="-2"/>
                <w:sz w:val="20"/>
              </w:rPr>
              <w:t>,34</w:t>
            </w:r>
            <w:r>
              <w:rPr>
                <w:spacing w:val="-2"/>
                <w:sz w:val="20"/>
              </w:rPr>
              <w:t xml:space="preserve">, </w:t>
            </w:r>
            <w:r w:rsidRPr="00236F73">
              <w:rPr>
                <w:spacing w:val="-2"/>
                <w:sz w:val="20"/>
              </w:rPr>
              <w:t>Eusko Jaurlaritzako Lurralde Plangintza, Etxebizitza eta Garraio Sailak Soraluzeko Udalari emandako zuzeneko dirulaguntzarekin, 2022ko abenduaren 27ko Erabakiaren bidez, Ezozibidea auzoko hiri-berroneratze integraleko jarduketetarako.</w:t>
            </w:r>
          </w:p>
        </w:tc>
        <w:tc>
          <w:tcPr>
            <w:tcW w:w="5106" w:type="dxa"/>
          </w:tcPr>
          <w:p w:rsidR="00577B86" w:rsidRDefault="00577B86" w:rsidP="00577B86">
            <w:pPr>
              <w:spacing w:line="288" w:lineRule="auto"/>
              <w:jc w:val="both"/>
              <w:rPr>
                <w:spacing w:val="-2"/>
                <w:sz w:val="20"/>
              </w:rPr>
            </w:pPr>
            <w:r w:rsidRPr="00C16167">
              <w:rPr>
                <w:spacing w:val="-2"/>
                <w:sz w:val="20"/>
              </w:rPr>
              <w:t>El objeto de las presentes bases es la regulación de la coordinación y de las condiciones de tramitación y concesión, en su caso, de las ayudas económicas para llevar a cabo las actuaciones necesarias para la REGENERACIÓN DE BARRIO INTEGRAL de los siguientes edificios residenciales del municipio de Soraluze:</w:t>
            </w:r>
            <w:r>
              <w:rPr>
                <w:spacing w:val="-2"/>
                <w:sz w:val="20"/>
              </w:rPr>
              <w:t xml:space="preserve"> </w:t>
            </w:r>
            <w:r w:rsidRPr="00C16167">
              <w:rPr>
                <w:spacing w:val="-2"/>
                <w:sz w:val="20"/>
              </w:rPr>
              <w:t>Ezozibidea kalea 16,</w:t>
            </w:r>
            <w:r>
              <w:rPr>
                <w:spacing w:val="-2"/>
                <w:sz w:val="20"/>
              </w:rPr>
              <w:t xml:space="preserve"> </w:t>
            </w:r>
            <w:r w:rsidRPr="00C16167">
              <w:rPr>
                <w:spacing w:val="-2"/>
                <w:sz w:val="20"/>
              </w:rPr>
              <w:t>18,</w:t>
            </w:r>
            <w:r>
              <w:rPr>
                <w:spacing w:val="-2"/>
                <w:sz w:val="20"/>
              </w:rPr>
              <w:t xml:space="preserve"> </w:t>
            </w:r>
            <w:r w:rsidRPr="00C16167">
              <w:rPr>
                <w:spacing w:val="-2"/>
                <w:sz w:val="20"/>
              </w:rPr>
              <w:t>20,</w:t>
            </w:r>
            <w:r>
              <w:rPr>
                <w:spacing w:val="-2"/>
                <w:sz w:val="20"/>
              </w:rPr>
              <w:t xml:space="preserve"> </w:t>
            </w:r>
            <w:r w:rsidRPr="00C16167">
              <w:rPr>
                <w:spacing w:val="-2"/>
                <w:sz w:val="20"/>
              </w:rPr>
              <w:t>22,</w:t>
            </w:r>
            <w:r>
              <w:rPr>
                <w:spacing w:val="-2"/>
                <w:sz w:val="20"/>
              </w:rPr>
              <w:t xml:space="preserve"> </w:t>
            </w:r>
            <w:r w:rsidRPr="00C16167">
              <w:rPr>
                <w:spacing w:val="-2"/>
                <w:sz w:val="20"/>
              </w:rPr>
              <w:t>24,</w:t>
            </w:r>
            <w:r>
              <w:rPr>
                <w:spacing w:val="-2"/>
                <w:sz w:val="20"/>
              </w:rPr>
              <w:t xml:space="preserve"> </w:t>
            </w:r>
            <w:r w:rsidRPr="00C16167">
              <w:rPr>
                <w:spacing w:val="-2"/>
                <w:sz w:val="20"/>
              </w:rPr>
              <w:t>26,</w:t>
            </w:r>
            <w:r>
              <w:rPr>
                <w:spacing w:val="-2"/>
                <w:sz w:val="20"/>
              </w:rPr>
              <w:t xml:space="preserve"> </w:t>
            </w:r>
            <w:r w:rsidRPr="00C16167">
              <w:rPr>
                <w:spacing w:val="-2"/>
                <w:sz w:val="20"/>
              </w:rPr>
              <w:t>28,</w:t>
            </w:r>
            <w:r>
              <w:rPr>
                <w:spacing w:val="-2"/>
                <w:sz w:val="20"/>
              </w:rPr>
              <w:t xml:space="preserve"> </w:t>
            </w:r>
            <w:r w:rsidRPr="00C16167">
              <w:rPr>
                <w:spacing w:val="-2"/>
                <w:sz w:val="20"/>
              </w:rPr>
              <w:t>30,</w:t>
            </w:r>
            <w:r>
              <w:rPr>
                <w:spacing w:val="-2"/>
                <w:sz w:val="20"/>
              </w:rPr>
              <w:t xml:space="preserve"> </w:t>
            </w:r>
            <w:r w:rsidRPr="00C16167">
              <w:rPr>
                <w:spacing w:val="-2"/>
                <w:sz w:val="20"/>
              </w:rPr>
              <w:t>32,</w:t>
            </w:r>
            <w:r>
              <w:rPr>
                <w:spacing w:val="-2"/>
                <w:sz w:val="20"/>
              </w:rPr>
              <w:t xml:space="preserve"> </w:t>
            </w:r>
            <w:r w:rsidRPr="00C16167">
              <w:rPr>
                <w:spacing w:val="-2"/>
                <w:sz w:val="20"/>
              </w:rPr>
              <w:t>34</w:t>
            </w:r>
            <w:r>
              <w:rPr>
                <w:spacing w:val="-2"/>
                <w:sz w:val="20"/>
              </w:rPr>
              <w:t>, c</w:t>
            </w:r>
            <w:r w:rsidRPr="00C16167">
              <w:rPr>
                <w:spacing w:val="-2"/>
                <w:sz w:val="20"/>
              </w:rPr>
              <w:t>on la subvención directa concedida al Ayuntamientode Soraluze por el Departamento de Planificación Territorial, Vivienda y Transportes del Gobierno Vasco</w:t>
            </w:r>
            <w:r>
              <w:rPr>
                <w:spacing w:val="-2"/>
                <w:sz w:val="20"/>
              </w:rPr>
              <w:t>,</w:t>
            </w:r>
            <w:r w:rsidRPr="00C16167">
              <w:rPr>
                <w:spacing w:val="-2"/>
                <w:sz w:val="20"/>
              </w:rPr>
              <w:t xml:space="preserve"> </w:t>
            </w:r>
            <w:r>
              <w:rPr>
                <w:spacing w:val="-2"/>
                <w:sz w:val="20"/>
              </w:rPr>
              <w:t xml:space="preserve">por Acuerdo del 27 de diciembre de 2022 </w:t>
            </w:r>
            <w:r w:rsidRPr="00236F73">
              <w:rPr>
                <w:spacing w:val="-2"/>
                <w:sz w:val="20"/>
              </w:rPr>
              <w:t>para actuaciones de regeneración urbana integral en el Barrio de Ezozibidea.</w:t>
            </w:r>
          </w:p>
          <w:p w:rsidR="00577B86" w:rsidRDefault="00577B86" w:rsidP="00577B86">
            <w:pPr>
              <w:spacing w:line="288" w:lineRule="auto"/>
              <w:jc w:val="both"/>
              <w:rPr>
                <w:spacing w:val="-2"/>
                <w:sz w:val="20"/>
              </w:rPr>
            </w:pPr>
          </w:p>
          <w:p w:rsidR="00577B86" w:rsidRPr="00C16167" w:rsidRDefault="00577B86" w:rsidP="00577B86">
            <w:pPr>
              <w:spacing w:line="288" w:lineRule="auto"/>
              <w:jc w:val="both"/>
              <w:rPr>
                <w:spacing w:val="-2"/>
                <w:sz w:val="20"/>
              </w:rPr>
            </w:pPr>
          </w:p>
        </w:tc>
      </w:tr>
      <w:tr w:rsidR="00577B86" w:rsidRPr="002F5566" w:rsidTr="00F85673">
        <w:trPr>
          <w:trHeight w:val="80"/>
          <w:jc w:val="center"/>
        </w:trPr>
        <w:tc>
          <w:tcPr>
            <w:tcW w:w="5245" w:type="dxa"/>
          </w:tcPr>
          <w:p w:rsidR="00577B86" w:rsidRPr="002F5566" w:rsidRDefault="00577B86" w:rsidP="00577B86">
            <w:pPr>
              <w:spacing w:line="288" w:lineRule="auto"/>
              <w:jc w:val="both"/>
              <w:rPr>
                <w:b/>
                <w:spacing w:val="-2"/>
                <w:sz w:val="20"/>
              </w:rPr>
            </w:pPr>
            <w:r w:rsidRPr="002F5566">
              <w:rPr>
                <w:b/>
                <w:spacing w:val="-2"/>
                <w:sz w:val="20"/>
              </w:rPr>
              <w:t>2 Artikulua. ARAUDI ERREGULATZAILEA</w:t>
            </w:r>
          </w:p>
        </w:tc>
        <w:tc>
          <w:tcPr>
            <w:tcW w:w="5106" w:type="dxa"/>
          </w:tcPr>
          <w:p w:rsidR="00577B86" w:rsidRDefault="00577B86" w:rsidP="00577B86">
            <w:pPr>
              <w:spacing w:line="288" w:lineRule="auto"/>
              <w:jc w:val="both"/>
              <w:rPr>
                <w:b/>
                <w:spacing w:val="-2"/>
                <w:sz w:val="20"/>
              </w:rPr>
            </w:pPr>
            <w:r w:rsidRPr="002F5566">
              <w:rPr>
                <w:b/>
                <w:spacing w:val="-2"/>
                <w:sz w:val="20"/>
              </w:rPr>
              <w:t>A</w:t>
            </w:r>
            <w:r>
              <w:rPr>
                <w:b/>
                <w:spacing w:val="-2"/>
                <w:sz w:val="20"/>
              </w:rPr>
              <w:t>rtículo 2. NORMATIVA REGULADORA</w:t>
            </w:r>
          </w:p>
          <w:p w:rsidR="00577B86" w:rsidRPr="002F5566" w:rsidRDefault="00577B86" w:rsidP="00577B86">
            <w:pPr>
              <w:spacing w:line="288" w:lineRule="auto"/>
              <w:jc w:val="both"/>
              <w:rPr>
                <w:b/>
                <w:spacing w:val="-2"/>
                <w:sz w:val="20"/>
              </w:rPr>
            </w:pPr>
          </w:p>
        </w:tc>
      </w:tr>
      <w:tr w:rsidR="00577B86" w:rsidRPr="0042383D" w:rsidTr="00F85673">
        <w:trPr>
          <w:trHeight w:val="891"/>
          <w:jc w:val="center"/>
        </w:trPr>
        <w:tc>
          <w:tcPr>
            <w:tcW w:w="5245" w:type="dxa"/>
          </w:tcPr>
          <w:p w:rsidR="00577B86" w:rsidRPr="00D44595" w:rsidRDefault="00577B86" w:rsidP="00577B86">
            <w:pPr>
              <w:spacing w:line="288" w:lineRule="auto"/>
              <w:jc w:val="both"/>
              <w:rPr>
                <w:spacing w:val="-2"/>
                <w:sz w:val="20"/>
              </w:rPr>
            </w:pPr>
            <w:r w:rsidRPr="00D44595">
              <w:rPr>
                <w:spacing w:val="-2"/>
                <w:sz w:val="20"/>
              </w:rPr>
              <w:t>Oinarri arautzaile hauetan ezarritako dirulaguntzek, oinarrietan eta dagokien deialdian eta emateko ebazpenean xedatutakoaz gain, honako arau hauetan xedatutakoa bete beharko dute:</w:t>
            </w:r>
          </w:p>
          <w:p w:rsidR="00577B86" w:rsidRPr="00D44595" w:rsidRDefault="00577B86" w:rsidP="00577B86">
            <w:pPr>
              <w:spacing w:line="288" w:lineRule="auto"/>
              <w:jc w:val="both"/>
              <w:rPr>
                <w:spacing w:val="-2"/>
                <w:sz w:val="20"/>
              </w:rPr>
            </w:pPr>
          </w:p>
          <w:p w:rsidR="00577B86" w:rsidRPr="00D44595" w:rsidRDefault="00577B86" w:rsidP="00577B86">
            <w:pPr>
              <w:numPr>
                <w:ilvl w:val="0"/>
                <w:numId w:val="12"/>
              </w:numPr>
              <w:spacing w:line="288" w:lineRule="auto"/>
              <w:ind w:left="567"/>
              <w:jc w:val="both"/>
              <w:rPr>
                <w:spacing w:val="-2"/>
                <w:sz w:val="20"/>
              </w:rPr>
            </w:pPr>
            <w:r w:rsidRPr="00D44595">
              <w:rPr>
                <w:spacing w:val="-2"/>
                <w:sz w:val="20"/>
              </w:rPr>
              <w:t>Dirulaguntzei buruzko 38/2003 Lege Orokorra, azaroaren 17koa.</w:t>
            </w:r>
          </w:p>
          <w:p w:rsidR="00577B86" w:rsidRDefault="00577B86" w:rsidP="00577B86">
            <w:pPr>
              <w:numPr>
                <w:ilvl w:val="0"/>
                <w:numId w:val="12"/>
              </w:numPr>
              <w:spacing w:line="288" w:lineRule="auto"/>
              <w:ind w:left="567"/>
              <w:jc w:val="both"/>
              <w:rPr>
                <w:spacing w:val="-2"/>
                <w:sz w:val="20"/>
              </w:rPr>
            </w:pPr>
            <w:r w:rsidRPr="00D44595">
              <w:rPr>
                <w:spacing w:val="-2"/>
                <w:sz w:val="20"/>
              </w:rPr>
              <w:lastRenderedPageBreak/>
              <w:t xml:space="preserve">887/2006 Errege Dekretua, uztailaren 21ekoa, diru laguntzei buruzko azaroaren 17ko 38/2003 Lege Orokorraren Erregelamendua onartzen duena. </w:t>
            </w:r>
          </w:p>
          <w:p w:rsidR="00577B86" w:rsidRDefault="00577B86" w:rsidP="00577B86">
            <w:pPr>
              <w:numPr>
                <w:ilvl w:val="0"/>
                <w:numId w:val="12"/>
              </w:numPr>
              <w:spacing w:line="288" w:lineRule="auto"/>
              <w:ind w:left="567"/>
              <w:jc w:val="both"/>
              <w:rPr>
                <w:spacing w:val="-2"/>
                <w:sz w:val="20"/>
              </w:rPr>
            </w:pPr>
            <w:r w:rsidRPr="00266055">
              <w:rPr>
                <w:spacing w:val="-2"/>
                <w:sz w:val="20"/>
              </w:rPr>
              <w:t>Soraluzeko Udalaren Diru-laguntzen Ordenantza Orokorra</w:t>
            </w:r>
            <w:r>
              <w:rPr>
                <w:spacing w:val="-2"/>
                <w:sz w:val="20"/>
              </w:rPr>
              <w:t xml:space="preserve">, </w:t>
            </w:r>
            <w:r w:rsidRPr="00266055">
              <w:rPr>
                <w:spacing w:val="-2"/>
                <w:sz w:val="20"/>
              </w:rPr>
              <w:t>2020ko urtarrilaren 30e</w:t>
            </w:r>
            <w:r>
              <w:rPr>
                <w:spacing w:val="-2"/>
                <w:sz w:val="20"/>
              </w:rPr>
              <w:t xml:space="preserve">ko </w:t>
            </w:r>
            <w:r w:rsidRPr="00266055">
              <w:rPr>
                <w:spacing w:val="-2"/>
                <w:sz w:val="20"/>
              </w:rPr>
              <w:t>Gipuzkoako Aldizkari Ofizialean argitaratu</w:t>
            </w:r>
            <w:r>
              <w:rPr>
                <w:spacing w:val="-2"/>
                <w:sz w:val="20"/>
              </w:rPr>
              <w:t>a.</w:t>
            </w:r>
          </w:p>
          <w:p w:rsidR="00577B86" w:rsidRDefault="00577B86" w:rsidP="00577B86">
            <w:pPr>
              <w:spacing w:line="288" w:lineRule="auto"/>
              <w:ind w:left="567"/>
              <w:jc w:val="both"/>
              <w:rPr>
                <w:spacing w:val="-2"/>
                <w:sz w:val="20"/>
              </w:rPr>
            </w:pPr>
          </w:p>
          <w:p w:rsidR="00577B86" w:rsidRDefault="00577B86" w:rsidP="00577B86">
            <w:pPr>
              <w:numPr>
                <w:ilvl w:val="0"/>
                <w:numId w:val="12"/>
              </w:numPr>
              <w:spacing w:line="288" w:lineRule="auto"/>
              <w:ind w:left="567"/>
              <w:jc w:val="both"/>
              <w:rPr>
                <w:spacing w:val="-2"/>
                <w:sz w:val="20"/>
              </w:rPr>
            </w:pPr>
            <w:r w:rsidRPr="0063008A">
              <w:rPr>
                <w:spacing w:val="-2"/>
                <w:sz w:val="20"/>
              </w:rPr>
              <w:t>Soraluzeko Udalaren 2022/2025 Dirulaguntzen Plan Estrategikoa, Udalbatzak 2022ko martxoaren 30ean onartu eta 2023ko maiatzaren 24ko Osoko Bilkurak aldatua</w:t>
            </w:r>
            <w:r>
              <w:rPr>
                <w:spacing w:val="-2"/>
                <w:sz w:val="20"/>
              </w:rPr>
              <w:t>.</w:t>
            </w:r>
          </w:p>
          <w:p w:rsidR="00577B86" w:rsidRDefault="00577B86" w:rsidP="00577B86">
            <w:pPr>
              <w:pStyle w:val="Zerrenda-paragrafoa"/>
              <w:rPr>
                <w:rFonts w:ascii="Century Gothic" w:hAnsi="Century Gothic" w:cs="Century Gothic"/>
                <w:spacing w:val="-2"/>
                <w:sz w:val="20"/>
                <w:szCs w:val="20"/>
              </w:rPr>
            </w:pPr>
          </w:p>
          <w:p w:rsidR="00577B86" w:rsidRPr="0063008A" w:rsidRDefault="00577B86" w:rsidP="00577B86">
            <w:pPr>
              <w:numPr>
                <w:ilvl w:val="0"/>
                <w:numId w:val="12"/>
              </w:numPr>
              <w:spacing w:line="288" w:lineRule="auto"/>
              <w:ind w:left="567"/>
              <w:jc w:val="both"/>
              <w:rPr>
                <w:spacing w:val="-2"/>
                <w:sz w:val="20"/>
              </w:rPr>
            </w:pPr>
            <w:r>
              <w:rPr>
                <w:spacing w:val="-2"/>
                <w:sz w:val="20"/>
              </w:rPr>
              <w:t>Eus</w:t>
            </w:r>
            <w:r w:rsidRPr="0063008A">
              <w:rPr>
                <w:spacing w:val="-2"/>
                <w:sz w:val="20"/>
                <w:lang w:val="es-ES"/>
              </w:rPr>
              <w:t>ko Jaurlaritzaren Kontseiluaren 2022ko abenduaren 27ko Erabakia, Soraluzeko Udalari dirulaguntza izenduna ematen diona Ezozibidea auzoko hiri-berroneratze integraleko jarduketetarako.</w:t>
            </w:r>
          </w:p>
          <w:p w:rsidR="00577B86" w:rsidRDefault="00577B86" w:rsidP="00577B86">
            <w:pPr>
              <w:spacing w:line="288" w:lineRule="auto"/>
              <w:ind w:left="567"/>
              <w:jc w:val="both"/>
              <w:rPr>
                <w:spacing w:val="-2"/>
                <w:sz w:val="20"/>
                <w:lang w:val="es-ES"/>
              </w:rPr>
            </w:pPr>
          </w:p>
          <w:p w:rsidR="00577B86" w:rsidRDefault="00577B86" w:rsidP="00577B86">
            <w:pPr>
              <w:suppressAutoHyphens w:val="0"/>
              <w:rPr>
                <w:spacing w:val="-2"/>
                <w:sz w:val="20"/>
                <w:highlight w:val="yellow"/>
              </w:rPr>
            </w:pPr>
          </w:p>
          <w:p w:rsidR="00577B86" w:rsidRPr="0042383D" w:rsidRDefault="00577B86" w:rsidP="00577B86">
            <w:pPr>
              <w:spacing w:line="288" w:lineRule="auto"/>
              <w:jc w:val="both"/>
              <w:rPr>
                <w:spacing w:val="-2"/>
                <w:sz w:val="20"/>
              </w:rPr>
            </w:pPr>
            <w:r w:rsidRPr="00FB01A2">
              <w:rPr>
                <w:spacing w:val="-2"/>
                <w:sz w:val="20"/>
              </w:rPr>
              <w:t>Onuradunek laguntza ematen duen udalak eta gainerako autonomia-erkidegoetako, nazioetako eta Europako agintari eskudunek horretarako har ditzaketen arauak bete beharko dituzte, bai eta aipatutako finantzaketaren jatorriagatik laguntza hauen onuradun izateagatik ezartzen diren betebehar guztiak ere.</w:t>
            </w:r>
          </w:p>
        </w:tc>
        <w:tc>
          <w:tcPr>
            <w:tcW w:w="5106" w:type="dxa"/>
          </w:tcPr>
          <w:p w:rsidR="00577B86" w:rsidRPr="00D44595" w:rsidRDefault="00577B86" w:rsidP="00577B86">
            <w:pPr>
              <w:spacing w:line="288" w:lineRule="auto"/>
              <w:jc w:val="both"/>
              <w:rPr>
                <w:spacing w:val="-2"/>
                <w:sz w:val="20"/>
              </w:rPr>
            </w:pPr>
            <w:r w:rsidRPr="00D44595">
              <w:rPr>
                <w:spacing w:val="-2"/>
                <w:sz w:val="20"/>
              </w:rPr>
              <w:lastRenderedPageBreak/>
              <w:t>Las subvenciones que se establecen en estas bases reguladoras se regirán, además de por lo dispuesto en las mismas, así como por la respectiva convocatoria y la resolución de concesión, por lo dispuesto en las siguientes normas:</w:t>
            </w:r>
          </w:p>
          <w:p w:rsidR="00577B86" w:rsidRPr="00D44595" w:rsidRDefault="00577B86" w:rsidP="00577B86">
            <w:pPr>
              <w:numPr>
                <w:ilvl w:val="0"/>
                <w:numId w:val="11"/>
              </w:numPr>
              <w:spacing w:line="288" w:lineRule="auto"/>
              <w:ind w:left="0" w:firstLine="0"/>
              <w:jc w:val="both"/>
              <w:rPr>
                <w:spacing w:val="-2"/>
                <w:sz w:val="20"/>
              </w:rPr>
            </w:pPr>
            <w:r w:rsidRPr="00D44595">
              <w:rPr>
                <w:spacing w:val="-2"/>
                <w:sz w:val="20"/>
              </w:rPr>
              <w:t>Ley 38/2003, de 17 de noviembre, General de Subvenciones.</w:t>
            </w:r>
          </w:p>
          <w:p w:rsidR="00577B86" w:rsidRDefault="00577B86" w:rsidP="00577B86">
            <w:pPr>
              <w:numPr>
                <w:ilvl w:val="0"/>
                <w:numId w:val="11"/>
              </w:numPr>
              <w:spacing w:line="288" w:lineRule="auto"/>
              <w:ind w:left="-6" w:firstLine="0"/>
              <w:jc w:val="both"/>
              <w:rPr>
                <w:spacing w:val="-2"/>
                <w:sz w:val="20"/>
              </w:rPr>
            </w:pPr>
            <w:r w:rsidRPr="00D44595">
              <w:rPr>
                <w:spacing w:val="-2"/>
                <w:sz w:val="20"/>
              </w:rPr>
              <w:lastRenderedPageBreak/>
              <w:t>Real Decreto 887/2006, de 21 de julio, por el que se aprueba el Reglamento de la Ley 38/2003, de 17 de noviembre, General de Subvenciones.</w:t>
            </w:r>
          </w:p>
          <w:p w:rsidR="00577B86" w:rsidRDefault="00577B86" w:rsidP="00577B86">
            <w:pPr>
              <w:spacing w:line="288" w:lineRule="auto"/>
              <w:ind w:left="-6"/>
              <w:jc w:val="both"/>
              <w:rPr>
                <w:spacing w:val="-2"/>
                <w:sz w:val="20"/>
              </w:rPr>
            </w:pPr>
          </w:p>
          <w:p w:rsidR="00577B86" w:rsidRDefault="00577B86" w:rsidP="00577B86">
            <w:pPr>
              <w:numPr>
                <w:ilvl w:val="0"/>
                <w:numId w:val="11"/>
              </w:numPr>
              <w:spacing w:line="288" w:lineRule="auto"/>
              <w:ind w:left="0" w:firstLine="0"/>
              <w:jc w:val="both"/>
              <w:rPr>
                <w:spacing w:val="-2"/>
                <w:sz w:val="20"/>
              </w:rPr>
            </w:pPr>
            <w:r w:rsidRPr="00266055">
              <w:rPr>
                <w:spacing w:val="-2"/>
                <w:sz w:val="20"/>
              </w:rPr>
              <w:t>Ordenanza General de Subvenciones del Ayuntamiento de Soraluze, publicada en el Boletín Oficial de Gipuzkoa el 30 de enero de 2020</w:t>
            </w:r>
            <w:r>
              <w:rPr>
                <w:spacing w:val="-2"/>
                <w:sz w:val="20"/>
              </w:rPr>
              <w:t>.</w:t>
            </w:r>
          </w:p>
          <w:p w:rsidR="00C1520F" w:rsidRDefault="00C1520F" w:rsidP="00C1520F">
            <w:pPr>
              <w:spacing w:line="288" w:lineRule="auto"/>
              <w:jc w:val="both"/>
              <w:rPr>
                <w:spacing w:val="-2"/>
                <w:sz w:val="20"/>
              </w:rPr>
            </w:pPr>
          </w:p>
          <w:p w:rsidR="00577B86" w:rsidRDefault="00577B86" w:rsidP="00577B86">
            <w:pPr>
              <w:numPr>
                <w:ilvl w:val="0"/>
                <w:numId w:val="11"/>
              </w:numPr>
              <w:spacing w:line="288" w:lineRule="auto"/>
              <w:ind w:left="0" w:firstLine="0"/>
              <w:jc w:val="both"/>
              <w:rPr>
                <w:spacing w:val="-2"/>
                <w:sz w:val="20"/>
              </w:rPr>
            </w:pPr>
            <w:r>
              <w:rPr>
                <w:spacing w:val="-2"/>
                <w:sz w:val="20"/>
              </w:rPr>
              <w:t>Plan Estratégico de Subvenciones 2022/2025 del Ayuntamiento de Soraluze aprobado por acuerdo plenario de 30 de marzo de 2022 y modificado por acuerdo plenario de 24 de mayo de 2023.</w:t>
            </w:r>
          </w:p>
          <w:p w:rsidR="00577B86" w:rsidRDefault="00577B86" w:rsidP="00577B86">
            <w:pPr>
              <w:pStyle w:val="Zerrenda-paragrafoa"/>
              <w:rPr>
                <w:rFonts w:ascii="Century Gothic" w:hAnsi="Century Gothic" w:cs="Century Gothic"/>
                <w:spacing w:val="-2"/>
                <w:sz w:val="20"/>
                <w:szCs w:val="20"/>
              </w:rPr>
            </w:pPr>
          </w:p>
          <w:p w:rsidR="00577B86" w:rsidRPr="00D44595" w:rsidRDefault="00577B86" w:rsidP="00577B86">
            <w:pPr>
              <w:numPr>
                <w:ilvl w:val="0"/>
                <w:numId w:val="11"/>
              </w:numPr>
              <w:spacing w:line="288" w:lineRule="auto"/>
              <w:ind w:left="0" w:firstLine="0"/>
              <w:jc w:val="both"/>
              <w:rPr>
                <w:spacing w:val="-2"/>
                <w:sz w:val="20"/>
              </w:rPr>
            </w:pPr>
            <w:r w:rsidRPr="00D44595">
              <w:rPr>
                <w:spacing w:val="-2"/>
                <w:sz w:val="20"/>
              </w:rPr>
              <w:t>Acuerdo del Consejo del Gobierno Vasco de sesión celebrada el 27 de diciembre de 2022, por el que  que se le concede una subvención nominativa al Ayuntamientode Soraluze para actuaciones de regeneración urbana integral en el Barrio de Ezozibidea.</w:t>
            </w:r>
          </w:p>
          <w:p w:rsidR="00577B86" w:rsidRPr="00D44595" w:rsidRDefault="00577B86" w:rsidP="00577B86">
            <w:pPr>
              <w:spacing w:line="288" w:lineRule="auto"/>
              <w:jc w:val="both"/>
              <w:rPr>
                <w:spacing w:val="-2"/>
                <w:sz w:val="20"/>
              </w:rPr>
            </w:pPr>
          </w:p>
          <w:p w:rsidR="00577B86" w:rsidRPr="00D44595" w:rsidRDefault="00577B86" w:rsidP="00577B86">
            <w:pPr>
              <w:spacing w:line="288" w:lineRule="auto"/>
              <w:jc w:val="both"/>
              <w:rPr>
                <w:spacing w:val="-2"/>
                <w:sz w:val="20"/>
              </w:rPr>
            </w:pPr>
            <w:r w:rsidRPr="00FB01A2">
              <w:rPr>
                <w:spacing w:val="-2"/>
                <w:sz w:val="20"/>
              </w:rPr>
              <w:t>L</w:t>
            </w:r>
            <w:r>
              <w:rPr>
                <w:spacing w:val="-2"/>
                <w:sz w:val="20"/>
              </w:rPr>
              <w:t>os/as beneficiario/as</w:t>
            </w:r>
            <w:r w:rsidRPr="00257ED7">
              <w:rPr>
                <w:spacing w:val="-2"/>
                <w:sz w:val="20"/>
              </w:rPr>
              <w:t xml:space="preserve"> </w:t>
            </w:r>
            <w:r w:rsidRPr="00D44595">
              <w:rPr>
                <w:spacing w:val="-2"/>
                <w:sz w:val="20"/>
              </w:rPr>
              <w:t xml:space="preserve">deberán cumplir con las normas que a tal efecto pueda adoptar </w:t>
            </w:r>
            <w:r>
              <w:rPr>
                <w:spacing w:val="-2"/>
                <w:sz w:val="20"/>
              </w:rPr>
              <w:t>el Ayuntamiento</w:t>
            </w:r>
            <w:r w:rsidRPr="00D44595">
              <w:rPr>
                <w:spacing w:val="-2"/>
                <w:sz w:val="20"/>
              </w:rPr>
              <w:t xml:space="preserve"> concedente de la ayuda, así como las restantes autoridades autonómicas, nacionales y europeas competentes y cuantas obligaciones vengan establecidas por resultar beneficiario</w:t>
            </w:r>
            <w:r>
              <w:rPr>
                <w:spacing w:val="-2"/>
                <w:sz w:val="20"/>
              </w:rPr>
              <w:t>/a</w:t>
            </w:r>
            <w:r w:rsidRPr="00D44595">
              <w:rPr>
                <w:spacing w:val="-2"/>
                <w:sz w:val="20"/>
              </w:rPr>
              <w:t xml:space="preserve"> de estas ayudas por razón del origen de la financiación señalada.</w:t>
            </w:r>
          </w:p>
          <w:p w:rsidR="00577B86" w:rsidRPr="0042383D" w:rsidRDefault="00577B86" w:rsidP="00577B86">
            <w:pPr>
              <w:spacing w:line="288" w:lineRule="auto"/>
              <w:jc w:val="both"/>
              <w:rPr>
                <w:spacing w:val="-2"/>
                <w:sz w:val="20"/>
              </w:rPr>
            </w:pPr>
          </w:p>
        </w:tc>
      </w:tr>
      <w:tr w:rsidR="00577B86" w:rsidRPr="005041D2" w:rsidTr="00F85673">
        <w:trPr>
          <w:trHeight w:val="375"/>
          <w:jc w:val="center"/>
        </w:trPr>
        <w:tc>
          <w:tcPr>
            <w:tcW w:w="5245" w:type="dxa"/>
          </w:tcPr>
          <w:p w:rsidR="00577B86" w:rsidRDefault="00577B86" w:rsidP="00577B86">
            <w:pPr>
              <w:tabs>
                <w:tab w:val="left" w:pos="975"/>
              </w:tabs>
              <w:spacing w:line="288" w:lineRule="auto"/>
              <w:jc w:val="both"/>
              <w:rPr>
                <w:b/>
                <w:spacing w:val="-2"/>
                <w:sz w:val="20"/>
              </w:rPr>
            </w:pPr>
            <w:r>
              <w:rPr>
                <w:b/>
                <w:spacing w:val="-2"/>
                <w:sz w:val="20"/>
              </w:rPr>
              <w:lastRenderedPageBreak/>
              <w:t>3</w:t>
            </w:r>
            <w:r w:rsidRPr="005041D2">
              <w:rPr>
                <w:b/>
                <w:spacing w:val="-2"/>
                <w:sz w:val="20"/>
              </w:rPr>
              <w:t>.</w:t>
            </w:r>
            <w:r w:rsidRPr="005041D2">
              <w:rPr>
                <w:b/>
                <w:spacing w:val="-2"/>
                <w:sz w:val="20"/>
              </w:rPr>
              <w:tab/>
              <w:t>Artikulua. ERAKINEN BIRGAITZE SAKONEAN KON</w:t>
            </w:r>
            <w:r>
              <w:rPr>
                <w:b/>
                <w:spacing w:val="-2"/>
                <w:sz w:val="20"/>
              </w:rPr>
              <w:t>TUAN HARTU BEHARREKO JARDUKETAK</w:t>
            </w:r>
          </w:p>
          <w:p w:rsidR="00577B86" w:rsidRPr="005041D2" w:rsidRDefault="00577B86" w:rsidP="00577B86">
            <w:pPr>
              <w:tabs>
                <w:tab w:val="left" w:pos="975"/>
              </w:tabs>
              <w:spacing w:line="288" w:lineRule="auto"/>
              <w:jc w:val="both"/>
              <w:rPr>
                <w:b/>
                <w:spacing w:val="-2"/>
                <w:sz w:val="20"/>
              </w:rPr>
            </w:pPr>
          </w:p>
        </w:tc>
        <w:tc>
          <w:tcPr>
            <w:tcW w:w="5106" w:type="dxa"/>
          </w:tcPr>
          <w:p w:rsidR="00577B86" w:rsidRPr="005041D2" w:rsidRDefault="00577B86" w:rsidP="00577B86">
            <w:pPr>
              <w:spacing w:line="288" w:lineRule="auto"/>
              <w:jc w:val="both"/>
              <w:rPr>
                <w:b/>
                <w:spacing w:val="-2"/>
                <w:sz w:val="20"/>
              </w:rPr>
            </w:pPr>
            <w:r w:rsidRPr="005041D2">
              <w:rPr>
                <w:b/>
                <w:spacing w:val="-2"/>
                <w:sz w:val="20"/>
              </w:rPr>
              <w:t xml:space="preserve">Artículo </w:t>
            </w:r>
            <w:r>
              <w:rPr>
                <w:b/>
                <w:spacing w:val="-2"/>
                <w:sz w:val="20"/>
              </w:rPr>
              <w:t>3</w:t>
            </w:r>
            <w:r w:rsidRPr="005041D2">
              <w:rPr>
                <w:b/>
                <w:spacing w:val="-2"/>
                <w:sz w:val="20"/>
              </w:rPr>
              <w:t>. ACTUACIONES QUE SE DEBEN CONSIDERAR EN LA REHABILIT</w:t>
            </w:r>
            <w:r>
              <w:rPr>
                <w:b/>
                <w:spacing w:val="-2"/>
                <w:sz w:val="20"/>
              </w:rPr>
              <w:t>ACIÓN PROFUNDA DE LOS EDIFICIOS</w:t>
            </w:r>
          </w:p>
        </w:tc>
      </w:tr>
      <w:tr w:rsidR="00577B86" w:rsidRPr="00C254D7" w:rsidTr="00F85673">
        <w:trPr>
          <w:trHeight w:val="375"/>
          <w:jc w:val="center"/>
        </w:trPr>
        <w:tc>
          <w:tcPr>
            <w:tcW w:w="5245" w:type="dxa"/>
          </w:tcPr>
          <w:p w:rsidR="00577B86" w:rsidRDefault="00577B86" w:rsidP="00577B86">
            <w:pPr>
              <w:spacing w:line="288" w:lineRule="auto"/>
              <w:ind w:firstLine="708"/>
              <w:jc w:val="both"/>
              <w:rPr>
                <w:sz w:val="20"/>
              </w:rPr>
            </w:pPr>
            <w:r w:rsidRPr="005041D2">
              <w:rPr>
                <w:sz w:val="20"/>
              </w:rPr>
              <w:t>Deialdi honen ondorioetarako, eraikinen sakoneko birgaikuntzatzat hartzen da honako jarduketa hauek hartzen dituena:</w:t>
            </w:r>
          </w:p>
          <w:p w:rsidR="00577B86" w:rsidRPr="000365D9" w:rsidRDefault="00577B86" w:rsidP="00577B86">
            <w:pPr>
              <w:spacing w:line="288" w:lineRule="auto"/>
              <w:jc w:val="both"/>
              <w:rPr>
                <w:sz w:val="20"/>
              </w:rPr>
            </w:pPr>
          </w:p>
        </w:tc>
        <w:tc>
          <w:tcPr>
            <w:tcW w:w="5106" w:type="dxa"/>
          </w:tcPr>
          <w:p w:rsidR="00577B86" w:rsidRDefault="00577B86" w:rsidP="00577B86">
            <w:pPr>
              <w:spacing w:line="288" w:lineRule="auto"/>
              <w:jc w:val="both"/>
              <w:rPr>
                <w:spacing w:val="-2"/>
                <w:sz w:val="20"/>
              </w:rPr>
            </w:pPr>
            <w:r w:rsidRPr="005041D2">
              <w:rPr>
                <w:spacing w:val="-2"/>
                <w:sz w:val="20"/>
              </w:rPr>
              <w:t>A los efectos de esta convocatoria se entiende por “rehabilitación profunda de los edificios” la que incluye las actuaciones que se indican a continuación:</w:t>
            </w:r>
          </w:p>
          <w:p w:rsidR="00577B86" w:rsidRPr="005041D2" w:rsidRDefault="00577B86" w:rsidP="00577B86">
            <w:pPr>
              <w:spacing w:line="288" w:lineRule="auto"/>
              <w:jc w:val="both"/>
              <w:rPr>
                <w:spacing w:val="-2"/>
                <w:sz w:val="20"/>
              </w:rPr>
            </w:pPr>
          </w:p>
          <w:p w:rsidR="00577B86" w:rsidRPr="00634DEA" w:rsidRDefault="00577B86" w:rsidP="00577B86">
            <w:pPr>
              <w:spacing w:line="288" w:lineRule="auto"/>
              <w:ind w:left="137"/>
              <w:jc w:val="both"/>
              <w:rPr>
                <w:spacing w:val="-2"/>
                <w:sz w:val="20"/>
              </w:rPr>
            </w:pPr>
          </w:p>
        </w:tc>
      </w:tr>
      <w:tr w:rsidR="00577B86" w:rsidRPr="00C254D7" w:rsidTr="00F85673">
        <w:trPr>
          <w:trHeight w:val="375"/>
          <w:jc w:val="center"/>
        </w:trPr>
        <w:tc>
          <w:tcPr>
            <w:tcW w:w="5245" w:type="dxa"/>
          </w:tcPr>
          <w:p w:rsidR="00577B86" w:rsidRDefault="00577B86" w:rsidP="00577B86">
            <w:pPr>
              <w:pStyle w:val="Zerrenda-paragrafoa"/>
              <w:numPr>
                <w:ilvl w:val="0"/>
                <w:numId w:val="18"/>
              </w:numPr>
              <w:suppressAutoHyphens/>
              <w:spacing w:after="0" w:line="288" w:lineRule="auto"/>
              <w:ind w:left="6" w:firstLine="10"/>
              <w:jc w:val="both"/>
              <w:rPr>
                <w:rFonts w:ascii="Century Gothic" w:hAnsi="Century Gothic" w:cs="Century Gothic"/>
                <w:sz w:val="20"/>
                <w:szCs w:val="20"/>
              </w:rPr>
            </w:pPr>
            <w:r w:rsidRPr="005041D2">
              <w:rPr>
                <w:rFonts w:ascii="Century Gothic" w:hAnsi="Century Gothic" w:cs="Century Gothic"/>
                <w:sz w:val="20"/>
                <w:szCs w:val="20"/>
              </w:rPr>
              <w:lastRenderedPageBreak/>
              <w:t>Egiturari eta eraikuntzari dagokienez egokiak ez diren eraikinetan, nahitaez sartuko dira Eraikinaren Ikuskapen Teknikoaren txostenak eskatzen eta gomendatzen dituen esku-hartzeak. Txosten hori teknikari eskudun batek idatzi behar du, indarrean dauden eredu ofizialen arabera, izan ere, Euskal Autonomia Erkidegoko Etxebizitzari buruzko 3/2015 Legearen 52. artikuluak horretara behartzen du.</w:t>
            </w:r>
          </w:p>
          <w:p w:rsidR="00577B86" w:rsidRPr="005041D2" w:rsidRDefault="00577B86" w:rsidP="00577B86">
            <w:pPr>
              <w:spacing w:line="288" w:lineRule="auto"/>
              <w:ind w:firstLine="708"/>
              <w:jc w:val="both"/>
              <w:rPr>
                <w:sz w:val="20"/>
              </w:rPr>
            </w:pPr>
          </w:p>
        </w:tc>
        <w:tc>
          <w:tcPr>
            <w:tcW w:w="5106" w:type="dxa"/>
          </w:tcPr>
          <w:p w:rsidR="00577B86" w:rsidRDefault="00577B86" w:rsidP="00577B86">
            <w:pPr>
              <w:pStyle w:val="Zerrenda-paragrafoa"/>
              <w:numPr>
                <w:ilvl w:val="0"/>
                <w:numId w:val="17"/>
              </w:numPr>
              <w:suppressAutoHyphens/>
              <w:spacing w:after="0" w:line="288" w:lineRule="auto"/>
              <w:ind w:left="0" w:firstLine="0"/>
              <w:jc w:val="both"/>
              <w:rPr>
                <w:rFonts w:ascii="Century Gothic" w:hAnsi="Century Gothic" w:cs="Century Gothic"/>
                <w:spacing w:val="-2"/>
                <w:sz w:val="20"/>
                <w:szCs w:val="20"/>
              </w:rPr>
            </w:pPr>
            <w:r w:rsidRPr="005041D2">
              <w:rPr>
                <w:rFonts w:ascii="Century Gothic" w:hAnsi="Century Gothic" w:cs="Century Gothic"/>
                <w:spacing w:val="-2"/>
                <w:sz w:val="20"/>
                <w:szCs w:val="20"/>
              </w:rPr>
              <w:t>En los edificios que no se encuentren adecuados estructural y constructivamente, se incluirán necesariamente las intervenciones exigidas y recomendadas por el Informe de la Inspección Técnica del Edificio, redactado por un técnico competente, al que obliga el artículo 52 de la Ley 3/2015 de Vivienda de la Comunidad Autónoma del País Vasco, conforme a los modelos oficiales vigentes.</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DD5BDA" w:rsidRDefault="00577B86" w:rsidP="00577B86">
            <w:pPr>
              <w:spacing w:line="288" w:lineRule="auto"/>
              <w:ind w:left="284"/>
              <w:jc w:val="both"/>
              <w:rPr>
                <w:sz w:val="20"/>
              </w:rPr>
            </w:pPr>
            <w:r w:rsidRPr="00DD5BDA">
              <w:rPr>
                <w:sz w:val="20"/>
              </w:rPr>
              <w:t>b) Etxebizitzek ekainaren 28ko 80/2022 Dekretuan, Eraikuntzaren Antolamenduari buruzko Legearen 3. artikuluan edo horiek ordezten dituen araudian aipatzen diren bizigarritasun-baldintza egokiak ez badituzte, eraikinak bizigarritasun-egokitasun hori lortzeko aukera bermatuko duten espazio-antolamendua eta eraikuntza-ezaugarriak izatea eskatuko da.</w:t>
            </w:r>
          </w:p>
          <w:p w:rsidR="00577B86" w:rsidRPr="00DD5BDA" w:rsidRDefault="00577B86" w:rsidP="00577B86">
            <w:pPr>
              <w:spacing w:line="288" w:lineRule="auto"/>
              <w:ind w:firstLine="708"/>
              <w:jc w:val="both"/>
              <w:rPr>
                <w:sz w:val="20"/>
              </w:rPr>
            </w:pPr>
          </w:p>
        </w:tc>
        <w:tc>
          <w:tcPr>
            <w:tcW w:w="5106" w:type="dxa"/>
          </w:tcPr>
          <w:p w:rsidR="00577B86" w:rsidRPr="00DD5BDA" w:rsidRDefault="00577B86" w:rsidP="00577B86">
            <w:pPr>
              <w:pStyle w:val="Zerrenda-paragrafoa"/>
              <w:numPr>
                <w:ilvl w:val="0"/>
                <w:numId w:val="17"/>
              </w:numPr>
              <w:suppressAutoHyphens/>
              <w:spacing w:after="0" w:line="288" w:lineRule="auto"/>
              <w:ind w:left="-6" w:firstLine="6"/>
              <w:jc w:val="both"/>
              <w:rPr>
                <w:rFonts w:ascii="Century Gothic" w:hAnsi="Century Gothic" w:cs="Century Gothic"/>
                <w:spacing w:val="-2"/>
                <w:sz w:val="20"/>
                <w:szCs w:val="20"/>
              </w:rPr>
            </w:pPr>
            <w:r w:rsidRPr="00DD5BDA">
              <w:rPr>
                <w:rFonts w:ascii="Century Gothic" w:hAnsi="Century Gothic" w:cs="Century Gothic"/>
                <w:spacing w:val="-2"/>
                <w:sz w:val="20"/>
                <w:szCs w:val="20"/>
              </w:rPr>
              <w:t>En el caso de que las viviendas no contaran con las debidas condiciones de habitabilidad a que se refiere el Decreto 80/2022, de 28 de junio, el artículo 3 de la Ley de Ordenación de la edificación, o normativa que los sustituya, se exigirá que el edificio posea una organización espacial y unas características constructivas que garanticen la posibilidad de alcanzar dicha adecuación de habitabilidad.</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953E45" w:rsidRDefault="00577B86" w:rsidP="00577B86">
            <w:pPr>
              <w:pStyle w:val="Zerrenda-paragrafoa"/>
              <w:numPr>
                <w:ilvl w:val="0"/>
                <w:numId w:val="22"/>
              </w:numPr>
              <w:suppressAutoHyphens/>
              <w:spacing w:after="0" w:line="288" w:lineRule="auto"/>
              <w:ind w:left="147" w:firstLine="0"/>
              <w:jc w:val="both"/>
              <w:rPr>
                <w:rFonts w:ascii="Century Gothic" w:hAnsi="Century Gothic" w:cs="Century Gothic"/>
                <w:sz w:val="20"/>
                <w:szCs w:val="20"/>
              </w:rPr>
            </w:pPr>
            <w:r w:rsidRPr="00953E45">
              <w:rPr>
                <w:rFonts w:ascii="Century Gothic" w:hAnsi="Century Gothic" w:cs="Century Gothic"/>
                <w:sz w:val="20"/>
                <w:szCs w:val="20"/>
              </w:rPr>
              <w:t>Etxebizitzetarako irisgarritasuna bermatzeko jarduketak, hala nola igogailuak jartzea, arrapalak egitea eta/edo horietara kale-mailatik iristeko balio duen beste edozein jarduketa, irisgarritasun- (lehentasunez) edo erabilgarritasun-irizpideak betez (irisgarritasuna lortzea ezinezkoa bada), 68/2000 Dekretuaren arabera.</w:t>
            </w:r>
          </w:p>
          <w:p w:rsidR="00577B86" w:rsidRPr="005041D2" w:rsidRDefault="00577B86" w:rsidP="00577B86">
            <w:pPr>
              <w:spacing w:line="288" w:lineRule="auto"/>
              <w:ind w:firstLine="708"/>
              <w:jc w:val="both"/>
              <w:rPr>
                <w:sz w:val="20"/>
              </w:rPr>
            </w:pPr>
          </w:p>
        </w:tc>
        <w:tc>
          <w:tcPr>
            <w:tcW w:w="5106" w:type="dxa"/>
          </w:tcPr>
          <w:p w:rsidR="00577B86" w:rsidRPr="00953E45" w:rsidRDefault="00577B86" w:rsidP="00577B86">
            <w:pPr>
              <w:pStyle w:val="Zerrenda-paragrafoa"/>
              <w:spacing w:line="288" w:lineRule="auto"/>
              <w:ind w:left="0"/>
              <w:jc w:val="both"/>
              <w:rPr>
                <w:rFonts w:ascii="Century Gothic" w:hAnsi="Century Gothic" w:cs="Century Gothic"/>
                <w:spacing w:val="-2"/>
                <w:sz w:val="20"/>
                <w:szCs w:val="20"/>
              </w:rPr>
            </w:pPr>
            <w:r>
              <w:rPr>
                <w:rFonts w:ascii="Century Gothic" w:hAnsi="Century Gothic" w:cs="Century Gothic"/>
                <w:spacing w:val="-2"/>
                <w:sz w:val="20"/>
                <w:szCs w:val="20"/>
              </w:rPr>
              <w:t xml:space="preserve">c) </w:t>
            </w:r>
            <w:r w:rsidRPr="00953E45">
              <w:rPr>
                <w:rFonts w:ascii="Century Gothic" w:hAnsi="Century Gothic" w:cs="Century Gothic"/>
                <w:spacing w:val="-2"/>
                <w:sz w:val="20"/>
                <w:szCs w:val="20"/>
              </w:rPr>
              <w:t>Actuaciones para garantizar la accesibilidad a las viviendas, como son la instalación de ascensores, la ejecución de rampas y/o cualquier otra actuación que sirva para acceder a aquellas desde el nivel de calle cumpliendo con los criterios de accesibilidad (con carácter prioritario) o practicabilidad (en caso de imposibilidad de alcanzar la accesibilidad) según el Decreto 68/2000.</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Default="00577B86" w:rsidP="00577B86">
            <w:pPr>
              <w:pStyle w:val="Zerrenda-paragrafoa"/>
              <w:spacing w:line="288" w:lineRule="auto"/>
              <w:ind w:left="16"/>
              <w:jc w:val="both"/>
              <w:rPr>
                <w:rFonts w:ascii="Century Gothic" w:hAnsi="Century Gothic" w:cs="Century Gothic"/>
                <w:spacing w:val="-2"/>
                <w:sz w:val="20"/>
                <w:szCs w:val="20"/>
              </w:rPr>
            </w:pPr>
            <w:r w:rsidRPr="00A726CA">
              <w:rPr>
                <w:rFonts w:ascii="Century Gothic" w:hAnsi="Century Gothic" w:cs="Century Gothic"/>
                <w:spacing w:val="-2"/>
                <w:sz w:val="20"/>
                <w:szCs w:val="20"/>
              </w:rPr>
              <w:t>d) Berokuntzaren eta hoztearen urteko energia-eskari globala murriztea eta lehen mailako energia ez-berriztagarriaren kontsumoa murriztea helburu duten akutazioak, energia-ziurtapenari dagokionez, honako irizpide eta helburu hauekin:</w:t>
            </w:r>
          </w:p>
          <w:p w:rsidR="00577B86" w:rsidRDefault="00577B86" w:rsidP="00577B86">
            <w:pPr>
              <w:pStyle w:val="Zerrenda-paragrafoa"/>
              <w:numPr>
                <w:ilvl w:val="0"/>
                <w:numId w:val="20"/>
              </w:numPr>
              <w:suppressAutoHyphens/>
              <w:spacing w:after="0" w:line="288" w:lineRule="auto"/>
              <w:ind w:left="16" w:firstLine="0"/>
              <w:jc w:val="both"/>
              <w:rPr>
                <w:rFonts w:ascii="Century Gothic" w:hAnsi="Century Gothic" w:cs="Century Gothic"/>
                <w:spacing w:val="-2"/>
                <w:sz w:val="20"/>
                <w:szCs w:val="20"/>
              </w:rPr>
            </w:pPr>
            <w:r>
              <w:rPr>
                <w:rFonts w:ascii="Century Gothic" w:hAnsi="Century Gothic" w:cs="Century Gothic"/>
                <w:spacing w:val="-2"/>
                <w:sz w:val="20"/>
                <w:szCs w:val="20"/>
              </w:rPr>
              <w:t>E</w:t>
            </w:r>
            <w:r w:rsidRPr="00642FAE">
              <w:rPr>
                <w:rFonts w:ascii="Century Gothic" w:hAnsi="Century Gothic" w:cs="Century Gothic"/>
                <w:spacing w:val="-2"/>
                <w:sz w:val="20"/>
                <w:szCs w:val="20"/>
              </w:rPr>
              <w:t>nergia-e</w:t>
            </w:r>
            <w:r>
              <w:rPr>
                <w:rFonts w:ascii="Century Gothic" w:hAnsi="Century Gothic" w:cs="Century Gothic"/>
                <w:spacing w:val="-2"/>
                <w:sz w:val="20"/>
                <w:szCs w:val="20"/>
              </w:rPr>
              <w:t xml:space="preserve">skaria gutxienez % 35 murrizketa </w:t>
            </w:r>
            <w:r w:rsidRPr="00642FAE">
              <w:rPr>
                <w:rFonts w:ascii="Century Gothic" w:hAnsi="Century Gothic" w:cs="Century Gothic"/>
                <w:spacing w:val="-2"/>
                <w:sz w:val="20"/>
                <w:szCs w:val="20"/>
              </w:rPr>
              <w:t>da.</w:t>
            </w:r>
          </w:p>
          <w:p w:rsidR="00577B86" w:rsidRPr="00642FAE" w:rsidRDefault="00577B86" w:rsidP="00577B86">
            <w:pPr>
              <w:pStyle w:val="Zerrenda-paragrafoa"/>
              <w:numPr>
                <w:ilvl w:val="0"/>
                <w:numId w:val="20"/>
              </w:numPr>
              <w:suppressAutoHyphens/>
              <w:spacing w:after="0" w:line="288" w:lineRule="auto"/>
              <w:ind w:left="16" w:firstLine="0"/>
              <w:jc w:val="both"/>
              <w:rPr>
                <w:rFonts w:ascii="Century Gothic" w:hAnsi="Century Gothic" w:cs="Century Gothic"/>
                <w:spacing w:val="-2"/>
                <w:sz w:val="20"/>
                <w:szCs w:val="20"/>
              </w:rPr>
            </w:pPr>
            <w:r w:rsidRPr="00642FAE">
              <w:rPr>
                <w:rFonts w:ascii="Century Gothic" w:hAnsi="Century Gothic" w:cs="Century Gothic"/>
                <w:spacing w:val="-2"/>
                <w:sz w:val="20"/>
                <w:szCs w:val="20"/>
              </w:rPr>
              <w:t xml:space="preserve">Lehen mailako energia ez-berriztagarriaren (ΔCep,nrenv) kontsumoa % </w:t>
            </w:r>
          </w:p>
          <w:p w:rsidR="00577B86" w:rsidRPr="005041D2" w:rsidRDefault="00577B86" w:rsidP="00577B86">
            <w:pPr>
              <w:spacing w:line="288" w:lineRule="auto"/>
              <w:jc w:val="both"/>
              <w:rPr>
                <w:sz w:val="20"/>
              </w:rPr>
            </w:pPr>
            <w:r w:rsidRPr="00642FAE">
              <w:rPr>
                <w:spacing w:val="-2"/>
                <w:sz w:val="20"/>
              </w:rPr>
              <w:lastRenderedPageBreak/>
              <w:t>45 edo gehiago murrizteko saiakera egingo da, neurri pasiboekin eta esku-hartze osoan % 60 edo gehiago murriztuta. Kontsumo horren % 30etik beherako murrizketak ezin izango dira aukeratu.</w:t>
            </w:r>
          </w:p>
        </w:tc>
        <w:tc>
          <w:tcPr>
            <w:tcW w:w="5106" w:type="dxa"/>
          </w:tcPr>
          <w:p w:rsidR="00577B86" w:rsidRPr="00A726CA" w:rsidRDefault="00577B86" w:rsidP="00577B86">
            <w:pPr>
              <w:spacing w:line="288" w:lineRule="auto"/>
              <w:jc w:val="both"/>
              <w:rPr>
                <w:spacing w:val="-2"/>
                <w:sz w:val="20"/>
              </w:rPr>
            </w:pPr>
            <w:r w:rsidRPr="00634DEA">
              <w:rPr>
                <w:spacing w:val="-2"/>
                <w:sz w:val="20"/>
              </w:rPr>
              <w:lastRenderedPageBreak/>
              <w:t>d)</w:t>
            </w:r>
            <w:r w:rsidRPr="00A726CA">
              <w:rPr>
                <w:spacing w:val="-2"/>
                <w:sz w:val="20"/>
              </w:rPr>
              <w:t xml:space="preserve"> Las act</w:t>
            </w:r>
            <w:r>
              <w:rPr>
                <w:spacing w:val="-2"/>
                <w:sz w:val="20"/>
              </w:rPr>
              <w:t>u</w:t>
            </w:r>
            <w:r w:rsidRPr="00A726CA">
              <w:rPr>
                <w:spacing w:val="-2"/>
                <w:sz w:val="20"/>
              </w:rPr>
              <w:t xml:space="preserve">aciones destinadas a conseguir la reducción de la demanda energética anual global de calefacción y refrigeración, así como de consumo de energía primaria no renovable, referida a la certificación energética con los siguientes criterios y objetivos: </w:t>
            </w:r>
          </w:p>
          <w:p w:rsidR="00577B86" w:rsidRPr="00A726CA" w:rsidRDefault="00577B86" w:rsidP="00577B86">
            <w:pPr>
              <w:pStyle w:val="Zerrenda-paragrafoa"/>
              <w:numPr>
                <w:ilvl w:val="0"/>
                <w:numId w:val="19"/>
              </w:numPr>
              <w:suppressAutoHyphens/>
              <w:spacing w:after="0" w:line="288" w:lineRule="auto"/>
              <w:ind w:left="137"/>
              <w:jc w:val="both"/>
              <w:rPr>
                <w:rFonts w:ascii="Century Gothic" w:hAnsi="Century Gothic" w:cs="Century Gothic"/>
                <w:spacing w:val="-2"/>
                <w:sz w:val="20"/>
                <w:szCs w:val="20"/>
              </w:rPr>
            </w:pPr>
            <w:r>
              <w:rPr>
                <w:rFonts w:ascii="Century Gothic" w:hAnsi="Century Gothic" w:cs="Century Gothic"/>
                <w:spacing w:val="-2"/>
                <w:sz w:val="20"/>
                <w:szCs w:val="20"/>
              </w:rPr>
              <w:t>Una</w:t>
            </w:r>
            <w:r w:rsidRPr="00A726CA">
              <w:rPr>
                <w:rFonts w:ascii="Century Gothic" w:hAnsi="Century Gothic" w:cs="Century Gothic"/>
                <w:spacing w:val="-2"/>
                <w:sz w:val="20"/>
                <w:szCs w:val="20"/>
              </w:rPr>
              <w:t xml:space="preserve"> reducción mínima de la demanda energética del 35 % </w:t>
            </w:r>
            <w:r>
              <w:rPr>
                <w:rFonts w:ascii="Century Gothic" w:hAnsi="Century Gothic" w:cs="Century Gothic"/>
                <w:spacing w:val="-2"/>
                <w:sz w:val="20"/>
                <w:szCs w:val="20"/>
              </w:rPr>
              <w:t>.</w:t>
            </w:r>
          </w:p>
          <w:p w:rsidR="00577B86" w:rsidRDefault="00577B86" w:rsidP="00577B86">
            <w:pPr>
              <w:pStyle w:val="Zerrenda-paragrafoa"/>
              <w:numPr>
                <w:ilvl w:val="0"/>
                <w:numId w:val="19"/>
              </w:numPr>
              <w:suppressAutoHyphens/>
              <w:spacing w:after="0" w:line="288" w:lineRule="auto"/>
              <w:ind w:left="137"/>
              <w:jc w:val="both"/>
              <w:rPr>
                <w:rFonts w:ascii="Century Gothic" w:hAnsi="Century Gothic" w:cs="Century Gothic"/>
                <w:spacing w:val="-2"/>
                <w:sz w:val="20"/>
                <w:szCs w:val="20"/>
              </w:rPr>
            </w:pPr>
            <w:r w:rsidRPr="00A726CA">
              <w:rPr>
                <w:rFonts w:ascii="Century Gothic" w:hAnsi="Century Gothic" w:cs="Century Gothic"/>
                <w:spacing w:val="-2"/>
                <w:sz w:val="20"/>
                <w:szCs w:val="20"/>
              </w:rPr>
              <w:t xml:space="preserve">Se intentará conseguir una reducción óptima del consumo de energía primaria </w:t>
            </w:r>
            <w:r w:rsidRPr="00A726CA">
              <w:rPr>
                <w:rFonts w:ascii="Century Gothic" w:hAnsi="Century Gothic" w:cs="Century Gothic"/>
                <w:spacing w:val="-2"/>
                <w:sz w:val="20"/>
                <w:szCs w:val="20"/>
              </w:rPr>
              <w:lastRenderedPageBreak/>
              <w:t>no renovable (ΔCep,nrenv) igual o superior al 45% con medidas pasivas y una reducción igual o superior 60% en la intervención completa. No serán elegibles las reducciones de dicho consumo inferiores al 30 %</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5041D2" w:rsidRDefault="00577B86" w:rsidP="00577B86">
            <w:pPr>
              <w:spacing w:line="288" w:lineRule="auto"/>
              <w:jc w:val="both"/>
              <w:rPr>
                <w:sz w:val="20"/>
              </w:rPr>
            </w:pPr>
            <w:r w:rsidRPr="00953E45">
              <w:rPr>
                <w:sz w:val="20"/>
              </w:rPr>
              <w:lastRenderedPageBreak/>
              <w:t>Energia-eraginkortasunaren hobekuntza berriztaezinaren kontsumoa murrizteari, berokuntzaren eta hoztearen eskari globala murrizteari eta kalifikazio energetikoa hobetzeari dagokienez, ex ante zein ex post egiaztatuko da, eraikin edo etxebizitza bakoitzaren eraginkortasun energetikoaren ziurtagiria jarduketaren aurretik eta ondoren alderatuz.</w:t>
            </w:r>
          </w:p>
        </w:tc>
        <w:tc>
          <w:tcPr>
            <w:tcW w:w="5106" w:type="dxa"/>
          </w:tcPr>
          <w:p w:rsidR="00577B86" w:rsidRDefault="00577B86" w:rsidP="00577B86">
            <w:pPr>
              <w:spacing w:line="288" w:lineRule="auto"/>
              <w:jc w:val="both"/>
              <w:rPr>
                <w:spacing w:val="-2"/>
                <w:sz w:val="20"/>
              </w:rPr>
            </w:pPr>
            <w:r w:rsidRPr="00953E45">
              <w:rPr>
                <w:spacing w:val="-2"/>
                <w:sz w:val="20"/>
              </w:rPr>
              <w:t>La verificación de la mejora en términos de eficiencia energética relativa a la reducción del consumo de energía primaria no renovable, reducción de la demanda global de calefacción y refrigeración, y de la mejora de la calificación energética, según corresponda, se realizará tanto ex ante como ex post, mediante la comparación del certificado de eficiencia energética de cada edificio o vivienda antes y después de la actuación.</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953E45" w:rsidRDefault="00577B86" w:rsidP="00577B86">
            <w:pPr>
              <w:spacing w:line="288" w:lineRule="auto"/>
              <w:jc w:val="both"/>
              <w:rPr>
                <w:sz w:val="20"/>
              </w:rPr>
            </w:pPr>
            <w:r w:rsidRPr="00953E45">
              <w:rPr>
                <w:sz w:val="20"/>
              </w:rPr>
              <w:t>Ziurtagiri horiek, ekainaren 1eko 390/2021 Errege Dekretuaren bidez arautuak, apirilaren 5eko 235/2013 Errege Dekretuaren arabera egin behar dira (235/2013 Errege Dekretua, eraikinen eraginkortasun energetikoa ziurtatzeko oinarrizko prozedura onartzen duena), ofizialki onartutako programa informatikoren bat erabiliz, autonomia-erkidegoko organo eskudunean erregistratuta egon behar dute, eta teknikari eskudunek eman behar dituzte. Proiektuek beteko lituzketen etiketatze berde eta digitalerako ekarpenen ehunekoak jaso beharko dira, eta justifikazio-agiriak bidali beharko dira, Europako eta Estatuko araudi aplikagarria betetzen dela azpimarratuz.</w:t>
            </w:r>
          </w:p>
        </w:tc>
        <w:tc>
          <w:tcPr>
            <w:tcW w:w="5106" w:type="dxa"/>
          </w:tcPr>
          <w:p w:rsidR="00577B86" w:rsidRDefault="00577B86" w:rsidP="00577B86">
            <w:pPr>
              <w:spacing w:line="288" w:lineRule="auto"/>
              <w:jc w:val="both"/>
              <w:rPr>
                <w:spacing w:val="-2"/>
                <w:sz w:val="20"/>
              </w:rPr>
            </w:pPr>
            <w:r w:rsidRPr="00953E45">
              <w:rPr>
                <w:spacing w:val="-2"/>
                <w:sz w:val="20"/>
              </w:rPr>
              <w:t>Estos certificados, regulados por el Real Decreto 390/2021, de 1 de junio, se deben realizar de acuerdo con el Real Decreto 235/2013, de 5 de abril, por el que se aprueba el procedimiento básico para la certificación de la eficiencia energética de los edificios, mediante la utilización de alguno de los programas informáticos oficialmente reconocidos, deben estar registrados en el órgano competente de la comunidad autónoma, y deben ser emitidos por técnicos competentes. Se deberán incluir los porcentajes de contribución al etiquetado verde y digital a los que darían cumplimiento los proyectos y remitir la documentación justificativa, haciendo hincapié en el cumplimiento de la normativa europea y nacional aplicable.</w:t>
            </w:r>
          </w:p>
          <w:p w:rsidR="00577B86" w:rsidRPr="00953E45"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953E45" w:rsidRDefault="00577B86" w:rsidP="00577B86">
            <w:pPr>
              <w:spacing w:line="288" w:lineRule="auto"/>
              <w:jc w:val="both"/>
              <w:rPr>
                <w:sz w:val="20"/>
              </w:rPr>
            </w:pPr>
            <w:r w:rsidRPr="00953E45">
              <w:rPr>
                <w:sz w:val="20"/>
              </w:rPr>
              <w:t>Nahitaezkoa izango da eraikinaren inguratzailearen elementu guztietan (fatxadak, estalkia, hegalak, patioak...) esku hartzea, energia primario berriztaezinaren kontsumoa</w:t>
            </w:r>
          </w:p>
          <w:p w:rsidR="00577B86" w:rsidRPr="005041D2" w:rsidRDefault="00577B86" w:rsidP="00577B86">
            <w:pPr>
              <w:spacing w:line="288" w:lineRule="auto"/>
              <w:jc w:val="both"/>
              <w:rPr>
                <w:sz w:val="20"/>
              </w:rPr>
            </w:pPr>
            <w:r w:rsidRPr="00953E45">
              <w:rPr>
                <w:sz w:val="20"/>
              </w:rPr>
              <w:t xml:space="preserve">% 30 edo gehiago murriztu ahal izateko. Ez dira hautagarriak izango eraikin bereko </w:t>
            </w:r>
            <w:r w:rsidRPr="00953E45">
              <w:rPr>
                <w:sz w:val="20"/>
              </w:rPr>
              <w:lastRenderedPageBreak/>
              <w:t>etxebizitza edo lokal baten edo batzuen gaineko jarduketak, banaka hartuta.</w:t>
            </w:r>
          </w:p>
        </w:tc>
        <w:tc>
          <w:tcPr>
            <w:tcW w:w="5106" w:type="dxa"/>
          </w:tcPr>
          <w:p w:rsidR="00577B86" w:rsidRDefault="00577B86" w:rsidP="00577B86">
            <w:pPr>
              <w:spacing w:line="288" w:lineRule="auto"/>
              <w:jc w:val="both"/>
              <w:rPr>
                <w:spacing w:val="-2"/>
                <w:sz w:val="20"/>
              </w:rPr>
            </w:pPr>
            <w:r w:rsidRPr="00953E45">
              <w:rPr>
                <w:spacing w:val="-2"/>
                <w:sz w:val="20"/>
              </w:rPr>
              <w:lastRenderedPageBreak/>
              <w:t xml:space="preserve">Tendrá carácter obligatorio la intervención en todos los elementos de la envolvente de la edificación (fachadas, cubierta, vuelos, patios...) necesarios para alcanzar una reducción del consumo de energía primaria no renovable igual o superior al 30%. No serán elegibles las actuaciones sobre una o </w:t>
            </w:r>
            <w:r w:rsidRPr="00953E45">
              <w:rPr>
                <w:spacing w:val="-2"/>
                <w:sz w:val="20"/>
              </w:rPr>
              <w:lastRenderedPageBreak/>
              <w:t>varias viviendas o locales del mismo edificio, consideradas individualmente.</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DD5BDA" w:rsidRDefault="00577B86" w:rsidP="00577B86">
            <w:pPr>
              <w:spacing w:line="288" w:lineRule="auto"/>
              <w:jc w:val="both"/>
              <w:rPr>
                <w:sz w:val="20"/>
              </w:rPr>
            </w:pPr>
            <w:r w:rsidRPr="00DD5BDA">
              <w:rPr>
                <w:sz w:val="20"/>
              </w:rPr>
              <w:lastRenderedPageBreak/>
              <w:t>Azken lau urteetan, 2022ko martxoaren 29tik aurrera zenbatuta,  energia-eraginkortasuna hobetzeko esku-hartzeak egin diren eraikinetan, berokuntzaren eta hoztearen urteko energia-eskaera globala lehen ezarritako ehuneko berean edo handiagoan murriztu zela egiazta badaiteke, ez da bete beharko berokuntzaren eta hoztearen urteko energia-eskaera globala murrizteko betekizuna.</w:t>
            </w:r>
          </w:p>
          <w:p w:rsidR="00577B86" w:rsidRPr="00DD5BDA" w:rsidRDefault="00577B86" w:rsidP="00577B86">
            <w:pPr>
              <w:spacing w:line="288" w:lineRule="auto"/>
              <w:ind w:firstLine="708"/>
              <w:jc w:val="both"/>
              <w:rPr>
                <w:sz w:val="20"/>
              </w:rPr>
            </w:pPr>
          </w:p>
        </w:tc>
        <w:tc>
          <w:tcPr>
            <w:tcW w:w="5106" w:type="dxa"/>
          </w:tcPr>
          <w:p w:rsidR="00577B86" w:rsidRDefault="00577B86" w:rsidP="00577B86">
            <w:pPr>
              <w:spacing w:line="288" w:lineRule="auto"/>
              <w:jc w:val="both"/>
              <w:rPr>
                <w:spacing w:val="-2"/>
                <w:sz w:val="20"/>
              </w:rPr>
            </w:pPr>
            <w:r w:rsidRPr="00DD5BDA">
              <w:rPr>
                <w:spacing w:val="-2"/>
                <w:sz w:val="20"/>
              </w:rPr>
              <w:t>En los edificios en los que se hayan realizado en los últimos cuatro años, computados desde el 29 de marzo de 2022, intervenciones de mejora de la eficiencia energética en las que pueda acreditarse que se redujo la demanda energética anual global de calefacción y refrigeración en un porcentaje igual o superior al establecido anteriormente, quedan eximidos del cumplimiento del requisito de reducción de demanda energética anual global de calefacción y refrigeración.</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5041D2" w:rsidRDefault="00577B86" w:rsidP="00577B86">
            <w:pPr>
              <w:spacing w:line="288" w:lineRule="auto"/>
              <w:ind w:firstLine="708"/>
              <w:jc w:val="both"/>
              <w:rPr>
                <w:sz w:val="20"/>
              </w:rPr>
            </w:pPr>
            <w:r w:rsidRPr="00953E45">
              <w:rPr>
                <w:sz w:val="20"/>
              </w:rPr>
              <w:t>Esku-hartze horietan ezarritako ehunekoa edo handiagoa murrizten ez bada, baldintza bete dela ulertuko da, baldin eta esku-hartze horietan egindako jarduerak eta eskaeraren xede den jarduketan egindakoak batera hartuta, ezarritako eskariaren murrizketa-ehunekoa lortzen bada, eta hori eraginkortasun energetikoaren ziurtagiriaren bidez egiaztatu beharko da.</w:t>
            </w:r>
          </w:p>
        </w:tc>
        <w:tc>
          <w:tcPr>
            <w:tcW w:w="5106" w:type="dxa"/>
          </w:tcPr>
          <w:p w:rsidR="00577B86" w:rsidRDefault="00577B86" w:rsidP="00577B86">
            <w:pPr>
              <w:spacing w:line="288" w:lineRule="auto"/>
              <w:jc w:val="both"/>
              <w:rPr>
                <w:spacing w:val="-2"/>
                <w:sz w:val="20"/>
              </w:rPr>
            </w:pPr>
            <w:r w:rsidRPr="000365D9">
              <w:rPr>
                <w:spacing w:val="-2"/>
                <w:sz w:val="20"/>
              </w:rPr>
              <w:t>Cuando en dichas intervenciones, no se alcance una reducción igual o superior al porcentaje establecido, podrá considerarse satisfecho el requisito si con la consideración conjunta de las actuaciones realizadas en las citadas intervenciones y las que se realicen en la actuación objeto de la solicitud, se alcanzara el correspondiente porcentaje de reducción de demanda establecido, lo que deberá acreditarse mediante la correspondiente certificación de eficiencia energética.</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Default="00577B86" w:rsidP="00577B86">
            <w:pPr>
              <w:spacing w:line="288" w:lineRule="auto"/>
              <w:jc w:val="both"/>
              <w:rPr>
                <w:sz w:val="20"/>
              </w:rPr>
            </w:pPr>
            <w:r w:rsidRPr="005239A5">
              <w:rPr>
                <w:sz w:val="20"/>
              </w:rPr>
              <w:t>Kalifikazio energetikoan lortutako datuen hobekuntza horiek aurreko jarduketa gauzatuz lortu ahal izango dira, edo jarduketa osoa edo partziala honako hauekin konbinatuz:</w:t>
            </w:r>
          </w:p>
          <w:p w:rsidR="00577B86" w:rsidRPr="005041D2" w:rsidRDefault="00577B86" w:rsidP="00577B86">
            <w:pPr>
              <w:spacing w:line="288" w:lineRule="auto"/>
              <w:ind w:firstLine="708"/>
              <w:jc w:val="both"/>
              <w:rPr>
                <w:sz w:val="20"/>
              </w:rPr>
            </w:pPr>
          </w:p>
        </w:tc>
        <w:tc>
          <w:tcPr>
            <w:tcW w:w="5106" w:type="dxa"/>
          </w:tcPr>
          <w:p w:rsidR="00577B86" w:rsidRDefault="00577B86" w:rsidP="00577B86">
            <w:pPr>
              <w:spacing w:line="288" w:lineRule="auto"/>
              <w:jc w:val="both"/>
              <w:rPr>
                <w:spacing w:val="-2"/>
                <w:sz w:val="20"/>
              </w:rPr>
            </w:pPr>
            <w:r w:rsidRPr="005239A5">
              <w:rPr>
                <w:spacing w:val="-2"/>
                <w:sz w:val="20"/>
              </w:rPr>
              <w:t>Estas mejoras de los datos obtenidos en la calificación energética podrán conseguirse mediante la realización de la actuación anterior o de su combinación total o parcial con las siguientes:</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5239A5" w:rsidRDefault="00577B86" w:rsidP="00577B86">
            <w:pPr>
              <w:spacing w:line="288" w:lineRule="auto"/>
              <w:jc w:val="both"/>
              <w:rPr>
                <w:sz w:val="20"/>
              </w:rPr>
            </w:pPr>
            <w:r w:rsidRPr="005239A5">
              <w:rPr>
                <w:sz w:val="20"/>
              </w:rPr>
              <w:t>1.</w:t>
            </w:r>
            <w:r w:rsidRPr="005239A5">
              <w:rPr>
                <w:sz w:val="20"/>
              </w:rPr>
              <w:tab/>
              <w:t>Baoak aldatzeko edo ordezteko jarduketak eta horien eta inguratzaile termikoaren elementu opakuen arteko elkarguneak, horien ezaugarriak Eraikuntzaren  Kode  Teknikoaren  OD  HEko</w:t>
            </w:r>
          </w:p>
          <w:p w:rsidR="00577B86" w:rsidRDefault="00577B86" w:rsidP="00577B86">
            <w:pPr>
              <w:spacing w:line="288" w:lineRule="auto"/>
              <w:jc w:val="both"/>
              <w:rPr>
                <w:sz w:val="20"/>
              </w:rPr>
            </w:pPr>
            <w:r w:rsidRPr="005239A5">
              <w:rPr>
                <w:sz w:val="20"/>
              </w:rPr>
              <w:t>3.1.1.a – HE1 eta 3.1.3.a – HE1 tauletan ezarritako transmisio termikoko eta airerako iragazkortasuneko muga-balioetara egokitzeko, hala dagokionean.</w:t>
            </w:r>
          </w:p>
          <w:p w:rsidR="00577B86" w:rsidRPr="005041D2" w:rsidRDefault="00577B86" w:rsidP="00577B86">
            <w:pPr>
              <w:spacing w:line="288" w:lineRule="auto"/>
              <w:jc w:val="both"/>
              <w:rPr>
                <w:sz w:val="20"/>
              </w:rPr>
            </w:pPr>
          </w:p>
        </w:tc>
        <w:tc>
          <w:tcPr>
            <w:tcW w:w="5106" w:type="dxa"/>
          </w:tcPr>
          <w:p w:rsidR="00577B86" w:rsidRDefault="00577B86" w:rsidP="00577B86">
            <w:pPr>
              <w:spacing w:line="288" w:lineRule="auto"/>
              <w:ind w:left="-6"/>
              <w:jc w:val="both"/>
              <w:rPr>
                <w:spacing w:val="-2"/>
                <w:sz w:val="20"/>
              </w:rPr>
            </w:pPr>
            <w:r w:rsidRPr="005239A5">
              <w:rPr>
                <w:spacing w:val="-2"/>
                <w:sz w:val="20"/>
              </w:rPr>
              <w:t>1.</w:t>
            </w:r>
            <w:r w:rsidRPr="005239A5">
              <w:rPr>
                <w:spacing w:val="-2"/>
                <w:sz w:val="20"/>
              </w:rPr>
              <w:tab/>
              <w:t>Actuaciones de modificación o sustitución de huecos y sus encuentros con elementos opacos de la envolvente térmica para adecuar sus características a los valores límite de transmitancia térmica y de permeabilidad al aire, cuando proceda, establecidos en las tablas 3.1.1.a –HE1 y 3.1.3.a – HE1, del DB HE Código Técnico de la Edificación.</w:t>
            </w:r>
          </w:p>
          <w:p w:rsidR="00577B86" w:rsidRPr="005041D2" w:rsidRDefault="00577B86" w:rsidP="00577B86">
            <w:pPr>
              <w:spacing w:line="288" w:lineRule="auto"/>
              <w:ind w:left="137"/>
              <w:jc w:val="both"/>
              <w:rPr>
                <w:spacing w:val="-2"/>
                <w:sz w:val="20"/>
              </w:rPr>
            </w:pPr>
          </w:p>
        </w:tc>
      </w:tr>
      <w:tr w:rsidR="00577B86" w:rsidRPr="00C254D7" w:rsidTr="00F85673">
        <w:trPr>
          <w:trHeight w:val="375"/>
          <w:jc w:val="center"/>
        </w:trPr>
        <w:tc>
          <w:tcPr>
            <w:tcW w:w="5245" w:type="dxa"/>
          </w:tcPr>
          <w:p w:rsidR="00577B86" w:rsidRDefault="00577B86" w:rsidP="00577B86">
            <w:pPr>
              <w:spacing w:line="288" w:lineRule="auto"/>
              <w:jc w:val="both"/>
              <w:rPr>
                <w:sz w:val="20"/>
              </w:rPr>
            </w:pPr>
            <w:r w:rsidRPr="005239A5">
              <w:rPr>
                <w:sz w:val="20"/>
              </w:rPr>
              <w:t>2.</w:t>
            </w:r>
            <w:r w:rsidRPr="005239A5">
              <w:rPr>
                <w:sz w:val="20"/>
              </w:rPr>
              <w:tab/>
              <w:t>Dauden galdara indibidualen ordez errendimendu handiko galdarak jartzea. Erregai fosilak erabiltzen ez dituzten ekipoak instalatzea sustatuko da.</w:t>
            </w:r>
          </w:p>
          <w:p w:rsidR="00577B86" w:rsidRPr="005239A5" w:rsidRDefault="00577B86" w:rsidP="00577B86">
            <w:pPr>
              <w:spacing w:line="288" w:lineRule="auto"/>
              <w:jc w:val="both"/>
              <w:rPr>
                <w:sz w:val="20"/>
              </w:rPr>
            </w:pPr>
          </w:p>
        </w:tc>
        <w:tc>
          <w:tcPr>
            <w:tcW w:w="5106" w:type="dxa"/>
          </w:tcPr>
          <w:p w:rsidR="00577B86" w:rsidRDefault="00577B86" w:rsidP="00577B86">
            <w:pPr>
              <w:spacing w:line="288" w:lineRule="auto"/>
              <w:jc w:val="both"/>
              <w:rPr>
                <w:spacing w:val="-2"/>
                <w:sz w:val="20"/>
              </w:rPr>
            </w:pPr>
            <w:r w:rsidRPr="005239A5">
              <w:rPr>
                <w:spacing w:val="-2"/>
                <w:sz w:val="20"/>
              </w:rPr>
              <w:t>2.</w:t>
            </w:r>
            <w:r w:rsidRPr="005239A5">
              <w:rPr>
                <w:spacing w:val="-2"/>
                <w:sz w:val="20"/>
              </w:rPr>
              <w:tab/>
              <w:t>La sustitución de calderas individuales existentes por otras de alto rendimiento. Se fomentará la instalación de equipos que no utilicen combustibles fósiles.</w:t>
            </w:r>
          </w:p>
          <w:p w:rsidR="00577B86" w:rsidRPr="005239A5" w:rsidRDefault="00577B86" w:rsidP="00577B86">
            <w:pPr>
              <w:spacing w:line="288" w:lineRule="auto"/>
              <w:ind w:left="137"/>
              <w:jc w:val="both"/>
              <w:rPr>
                <w:spacing w:val="-2"/>
                <w:sz w:val="20"/>
              </w:rPr>
            </w:pPr>
          </w:p>
        </w:tc>
      </w:tr>
      <w:tr w:rsidR="00577B86" w:rsidRPr="00C254D7" w:rsidTr="00F85673">
        <w:trPr>
          <w:trHeight w:val="375"/>
          <w:jc w:val="center"/>
        </w:trPr>
        <w:tc>
          <w:tcPr>
            <w:tcW w:w="5245" w:type="dxa"/>
          </w:tcPr>
          <w:p w:rsidR="00577B86" w:rsidRDefault="00577B86" w:rsidP="00577B86">
            <w:pPr>
              <w:spacing w:line="288" w:lineRule="auto"/>
              <w:jc w:val="both"/>
              <w:rPr>
                <w:sz w:val="20"/>
              </w:rPr>
            </w:pPr>
            <w:r>
              <w:rPr>
                <w:sz w:val="20"/>
              </w:rPr>
              <w:t>3</w:t>
            </w:r>
            <w:r w:rsidRPr="005239A5">
              <w:rPr>
                <w:sz w:val="20"/>
              </w:rPr>
              <w:t>.</w:t>
            </w:r>
            <w:r w:rsidRPr="005239A5">
              <w:rPr>
                <w:sz w:val="20"/>
              </w:rPr>
              <w:tab/>
              <w:t xml:space="preserve">Berokuntzako eta/edo ur bero sanitarioko sistema zentralizatuak instalatzea biomasa-galdararekin edo energia berriztagarrien </w:t>
            </w:r>
            <w:r>
              <w:rPr>
                <w:sz w:val="20"/>
              </w:rPr>
              <w:t xml:space="preserve">(EEBB) beste sistema batzuekin, </w:t>
            </w:r>
            <w:r w:rsidRPr="005239A5">
              <w:rPr>
                <w:sz w:val="20"/>
              </w:rPr>
              <w:t>kontsumo</w:t>
            </w:r>
            <w:r>
              <w:rPr>
                <w:sz w:val="20"/>
              </w:rPr>
              <w:t xml:space="preserve"> </w:t>
            </w:r>
            <w:r w:rsidRPr="005239A5">
              <w:rPr>
                <w:sz w:val="20"/>
              </w:rPr>
              <w:t>indibidualizatuak kontrolatzeko banaketa barne.</w:t>
            </w:r>
          </w:p>
          <w:p w:rsidR="00577B86" w:rsidRPr="005239A5" w:rsidRDefault="00577B86" w:rsidP="00577B86">
            <w:pPr>
              <w:spacing w:line="288" w:lineRule="auto"/>
              <w:jc w:val="both"/>
              <w:rPr>
                <w:sz w:val="20"/>
              </w:rPr>
            </w:pPr>
          </w:p>
        </w:tc>
        <w:tc>
          <w:tcPr>
            <w:tcW w:w="5106" w:type="dxa"/>
          </w:tcPr>
          <w:p w:rsidR="00577B86" w:rsidRDefault="00577B86" w:rsidP="00577B86">
            <w:pPr>
              <w:spacing w:line="288" w:lineRule="auto"/>
              <w:jc w:val="both"/>
              <w:rPr>
                <w:spacing w:val="-2"/>
                <w:sz w:val="20"/>
              </w:rPr>
            </w:pPr>
            <w:r>
              <w:rPr>
                <w:spacing w:val="-2"/>
                <w:sz w:val="20"/>
              </w:rPr>
              <w:t>3</w:t>
            </w:r>
            <w:r w:rsidRPr="005239A5">
              <w:rPr>
                <w:spacing w:val="-2"/>
                <w:sz w:val="20"/>
              </w:rPr>
              <w:t>.</w:t>
            </w:r>
            <w:r w:rsidRPr="005239A5">
              <w:rPr>
                <w:spacing w:val="-2"/>
                <w:sz w:val="20"/>
              </w:rPr>
              <w:tab/>
              <w:t>La instalación de sistemas de calefacción y/o de ACS centralizados con caldera de biomasa, u otros sistemas de energías renovables (EE.RR.), que incluyan distribución para control de consumos individualizados.</w:t>
            </w:r>
          </w:p>
          <w:p w:rsidR="00577B86" w:rsidRPr="005239A5" w:rsidRDefault="00577B86" w:rsidP="00577B86">
            <w:pPr>
              <w:spacing w:line="288" w:lineRule="auto"/>
              <w:ind w:left="137"/>
              <w:jc w:val="both"/>
              <w:rPr>
                <w:spacing w:val="-2"/>
                <w:sz w:val="20"/>
              </w:rPr>
            </w:pPr>
          </w:p>
        </w:tc>
      </w:tr>
      <w:tr w:rsidR="00577B86" w:rsidRPr="00C254D7" w:rsidTr="00F85673">
        <w:trPr>
          <w:trHeight w:val="375"/>
          <w:jc w:val="center"/>
        </w:trPr>
        <w:tc>
          <w:tcPr>
            <w:tcW w:w="5245" w:type="dxa"/>
          </w:tcPr>
          <w:p w:rsidR="00577B86" w:rsidRDefault="00577B86" w:rsidP="00577B86">
            <w:pPr>
              <w:spacing w:line="288" w:lineRule="auto"/>
              <w:jc w:val="both"/>
              <w:rPr>
                <w:sz w:val="20"/>
              </w:rPr>
            </w:pPr>
            <w:r>
              <w:rPr>
                <w:sz w:val="20"/>
              </w:rPr>
              <w:t>4</w:t>
            </w:r>
            <w:r w:rsidRPr="005239A5">
              <w:rPr>
                <w:sz w:val="20"/>
              </w:rPr>
              <w:t>.</w:t>
            </w:r>
            <w:r w:rsidRPr="005239A5">
              <w:rPr>
                <w:sz w:val="20"/>
              </w:rPr>
              <w:tab/>
              <w:t>Hondakin arriskutsuak sortzeko beste edozein sistema instalatzea.</w:t>
            </w:r>
          </w:p>
          <w:p w:rsidR="00577B86" w:rsidRPr="005239A5" w:rsidRDefault="00577B86" w:rsidP="00577B86">
            <w:pPr>
              <w:spacing w:line="288" w:lineRule="auto"/>
              <w:jc w:val="both"/>
              <w:rPr>
                <w:sz w:val="20"/>
              </w:rPr>
            </w:pPr>
          </w:p>
        </w:tc>
        <w:tc>
          <w:tcPr>
            <w:tcW w:w="5106" w:type="dxa"/>
          </w:tcPr>
          <w:p w:rsidR="00577B86" w:rsidRDefault="00577B86" w:rsidP="00577B86">
            <w:pPr>
              <w:spacing w:line="288" w:lineRule="auto"/>
              <w:ind w:left="-6"/>
              <w:jc w:val="both"/>
              <w:rPr>
                <w:spacing w:val="-2"/>
                <w:sz w:val="20"/>
              </w:rPr>
            </w:pPr>
            <w:r>
              <w:rPr>
                <w:spacing w:val="-2"/>
                <w:sz w:val="20"/>
              </w:rPr>
              <w:t>4</w:t>
            </w:r>
            <w:r w:rsidRPr="005239A5">
              <w:rPr>
                <w:spacing w:val="-2"/>
                <w:sz w:val="20"/>
              </w:rPr>
              <w:t>.</w:t>
            </w:r>
            <w:r w:rsidRPr="005239A5">
              <w:rPr>
                <w:spacing w:val="-2"/>
                <w:sz w:val="20"/>
              </w:rPr>
              <w:tab/>
              <w:t>La instalación de cualesquiera otros sistemas de generación de EE.RR.</w:t>
            </w:r>
          </w:p>
          <w:p w:rsidR="00577B86" w:rsidRPr="005239A5" w:rsidRDefault="00577B86" w:rsidP="00577B86">
            <w:pPr>
              <w:spacing w:line="288" w:lineRule="auto"/>
              <w:ind w:left="137"/>
              <w:jc w:val="both"/>
              <w:rPr>
                <w:spacing w:val="-2"/>
                <w:sz w:val="20"/>
              </w:rPr>
            </w:pPr>
          </w:p>
        </w:tc>
      </w:tr>
      <w:tr w:rsidR="00577B86" w:rsidRPr="00C254D7" w:rsidTr="00F85673">
        <w:trPr>
          <w:trHeight w:val="375"/>
          <w:jc w:val="center"/>
        </w:trPr>
        <w:tc>
          <w:tcPr>
            <w:tcW w:w="5245" w:type="dxa"/>
          </w:tcPr>
          <w:p w:rsidR="00577B86" w:rsidRPr="00953E45" w:rsidRDefault="00577B86" w:rsidP="00577B86">
            <w:pPr>
              <w:spacing w:line="288" w:lineRule="auto"/>
              <w:jc w:val="both"/>
              <w:rPr>
                <w:sz w:val="20"/>
              </w:rPr>
            </w:pPr>
            <w:r w:rsidRPr="00953E45">
              <w:rPr>
                <w:sz w:val="20"/>
              </w:rPr>
              <w:t>e)</w:t>
            </w:r>
            <w:r w:rsidRPr="00953E45">
              <w:rPr>
                <w:sz w:val="20"/>
              </w:rPr>
              <w:tab/>
              <w:t xml:space="preserve">Etxebizitzen energia-portaeraren eta airearen kalitatearen monitorizazioa eta jarraipena egitea. </w:t>
            </w:r>
          </w:p>
          <w:p w:rsidR="00577B86" w:rsidRPr="00953E45" w:rsidRDefault="00577B86" w:rsidP="00577B86">
            <w:pPr>
              <w:spacing w:line="288" w:lineRule="auto"/>
              <w:jc w:val="both"/>
              <w:rPr>
                <w:sz w:val="20"/>
              </w:rPr>
            </w:pPr>
            <w:r w:rsidRPr="00953E45">
              <w:rPr>
                <w:sz w:val="20"/>
              </w:rPr>
              <w:t xml:space="preserve">Bizigarritasun-baldintzak hobetzeko neurrien eta jarduketen eraginkortasuna eta efizientzia egiaztatzeko, tenperatura, hezetasun erlatiboa, CO2 maila eta, instalazioak aukera ematen duenean, ekoizpen termikoko sistemaren kontsumoa monitorizatuko dira. </w:t>
            </w:r>
          </w:p>
          <w:p w:rsidR="00577B86" w:rsidRPr="00953E45" w:rsidRDefault="00577B86" w:rsidP="00577B86">
            <w:pPr>
              <w:spacing w:line="288" w:lineRule="auto"/>
              <w:ind w:firstLine="708"/>
              <w:jc w:val="both"/>
              <w:rPr>
                <w:sz w:val="20"/>
              </w:rPr>
            </w:pPr>
          </w:p>
          <w:p w:rsidR="00577B86" w:rsidRPr="00953E45" w:rsidRDefault="00577B86" w:rsidP="00577B86">
            <w:pPr>
              <w:spacing w:line="288" w:lineRule="auto"/>
              <w:ind w:firstLine="708"/>
              <w:jc w:val="both"/>
              <w:rPr>
                <w:sz w:val="20"/>
              </w:rPr>
            </w:pPr>
          </w:p>
          <w:p w:rsidR="00577B86" w:rsidRPr="00953E45" w:rsidRDefault="00577B86" w:rsidP="00577B86">
            <w:pPr>
              <w:spacing w:line="288" w:lineRule="auto"/>
              <w:ind w:firstLine="708"/>
              <w:jc w:val="both"/>
              <w:rPr>
                <w:sz w:val="20"/>
              </w:rPr>
            </w:pPr>
            <w:r w:rsidRPr="00953E45">
              <w:rPr>
                <w:sz w:val="20"/>
              </w:rPr>
              <w:t xml:space="preserve">Monitorizazio hori ahalik eta etxebizitza gehienetan egingo da, prozesua hasten denetik (obrak egin aurretik) eta obrak amaitu eta hurrengo bi urteetan. Ustiapenean eta instalazio- zerbitzuan datuak neurtzeko behar diren ekipoak Lurralde Plangintzaren eta Hiri Agendaren Zuzendaritzak (LPHAZ) definitutakoak izango dira. Ekipoek, instalatu ondoren, Eusko Jaurlaritzaren zerbitzariei bidaliko diete neurtutako datuen irakurketa, tratatu eta ustia daitezen. </w:t>
            </w:r>
          </w:p>
          <w:p w:rsidR="00577B86" w:rsidRPr="00953E45" w:rsidRDefault="00577B86" w:rsidP="00577B86">
            <w:pPr>
              <w:spacing w:line="288" w:lineRule="auto"/>
              <w:ind w:firstLine="708"/>
              <w:jc w:val="both"/>
              <w:rPr>
                <w:sz w:val="20"/>
              </w:rPr>
            </w:pPr>
          </w:p>
          <w:p w:rsidR="00577B86" w:rsidRPr="00953E45" w:rsidRDefault="00577B86" w:rsidP="00577B86">
            <w:pPr>
              <w:spacing w:line="288" w:lineRule="auto"/>
              <w:ind w:firstLine="708"/>
              <w:jc w:val="both"/>
              <w:rPr>
                <w:sz w:val="20"/>
              </w:rPr>
            </w:pPr>
          </w:p>
          <w:p w:rsidR="00577B86" w:rsidRPr="005041D2" w:rsidRDefault="00577B86" w:rsidP="00577B86">
            <w:pPr>
              <w:spacing w:line="288" w:lineRule="auto"/>
              <w:ind w:firstLine="708"/>
              <w:jc w:val="both"/>
              <w:rPr>
                <w:sz w:val="20"/>
              </w:rPr>
            </w:pPr>
            <w:r w:rsidRPr="00953E45">
              <w:rPr>
                <w:sz w:val="20"/>
              </w:rPr>
              <w:t>Oinarri hauetan aurreikusitako laguntzen onuradun diren etxebizitzen titularrek berariaz adostuko dute datu horiek aipatutako helburuetarako hartzea.</w:t>
            </w:r>
          </w:p>
        </w:tc>
        <w:tc>
          <w:tcPr>
            <w:tcW w:w="5106" w:type="dxa"/>
          </w:tcPr>
          <w:p w:rsidR="00577B86" w:rsidRPr="00953E45" w:rsidRDefault="00577B86" w:rsidP="00577B86">
            <w:pPr>
              <w:spacing w:line="288" w:lineRule="auto"/>
              <w:jc w:val="both"/>
              <w:rPr>
                <w:spacing w:val="-2"/>
                <w:sz w:val="20"/>
              </w:rPr>
            </w:pPr>
            <w:r w:rsidRPr="00953E45">
              <w:rPr>
                <w:spacing w:val="-2"/>
                <w:sz w:val="20"/>
              </w:rPr>
              <w:t>e) La monitorización y seguimiento del comportamiento energético y de la calidad del aire de las viviendas.</w:t>
            </w:r>
          </w:p>
          <w:p w:rsidR="00577B86" w:rsidRDefault="00577B86" w:rsidP="00577B86">
            <w:pPr>
              <w:spacing w:line="288" w:lineRule="auto"/>
              <w:jc w:val="both"/>
              <w:rPr>
                <w:spacing w:val="-2"/>
                <w:sz w:val="20"/>
              </w:rPr>
            </w:pPr>
            <w:r w:rsidRPr="00953E45">
              <w:rPr>
                <w:spacing w:val="-2"/>
                <w:sz w:val="20"/>
              </w:rPr>
              <w:t xml:space="preserve">Con el objetivo de constatar la eficacia y la eficiencia de las medidas y las actuaciones en la mejora de sus condiciones de habitabilidad se monitorizarán las condiciones de temperatura, humedad relativa, nivel de CO2 y, en los casos en los que la instalación lo permita, el consumo del sistema de producción térmica. </w:t>
            </w:r>
          </w:p>
          <w:p w:rsidR="00577B86" w:rsidRDefault="00577B86" w:rsidP="00577B86">
            <w:pPr>
              <w:spacing w:line="288" w:lineRule="auto"/>
              <w:jc w:val="both"/>
              <w:rPr>
                <w:spacing w:val="-2"/>
                <w:sz w:val="20"/>
              </w:rPr>
            </w:pPr>
            <w:r w:rsidRPr="00953E45">
              <w:rPr>
                <w:spacing w:val="-2"/>
                <w:sz w:val="20"/>
              </w:rPr>
              <w:t>Esta Monitorización se realizará en el mayor número de viviendas posible desde el inicio del proceso (antes de la ejecución de las obras) y durante los dos años siguientes a la conclusión de estas. Los equipos necesarios para la medición de los datos durante la explotación y el servicio de la instalación serán los definidos por la Dirección de Planificación Territorial y Agenda Urbana (DPTAU). Los equipos, una vez instalados, remitirán la lectura de los datos medidos a los servidores del Gobierno Vasco, para su tratamiento y explotación, consintiendo expresamente los titulares de las viviendas beneficiadas de las ayudas contempladas en estas bases, la toma de estos datos para los fines señalados.</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Default="00577B86" w:rsidP="00577B86">
            <w:pPr>
              <w:spacing w:line="288" w:lineRule="auto"/>
              <w:jc w:val="both"/>
              <w:rPr>
                <w:sz w:val="20"/>
              </w:rPr>
            </w:pPr>
            <w:r>
              <w:rPr>
                <w:sz w:val="20"/>
              </w:rPr>
              <w:t>f)</w:t>
            </w:r>
            <w:r w:rsidRPr="00A57F48">
              <w:rPr>
                <w:sz w:val="20"/>
              </w:rPr>
              <w:tab/>
              <w:t>Eraikinetako saneamenduko, ur-hornidurako, energia</w:t>
            </w:r>
            <w:r>
              <w:rPr>
                <w:sz w:val="20"/>
              </w:rPr>
              <w:t xml:space="preserve"> </w:t>
            </w:r>
            <w:r w:rsidRPr="00A57F48">
              <w:rPr>
                <w:sz w:val="20"/>
              </w:rPr>
              <w:t>elektrikoko, telekomunikazioetako, gaseko eta suteen aurkako segurtasuneko instalazioak araudira egokitzea eta eguneratzea.</w:t>
            </w:r>
          </w:p>
          <w:p w:rsidR="00577B86" w:rsidRPr="005041D2" w:rsidRDefault="00577B86" w:rsidP="00577B86">
            <w:pPr>
              <w:spacing w:line="288" w:lineRule="auto"/>
              <w:ind w:firstLine="708"/>
              <w:jc w:val="both"/>
              <w:rPr>
                <w:sz w:val="20"/>
              </w:rPr>
            </w:pPr>
          </w:p>
        </w:tc>
        <w:tc>
          <w:tcPr>
            <w:tcW w:w="5106" w:type="dxa"/>
          </w:tcPr>
          <w:p w:rsidR="00577B86" w:rsidRDefault="00577B86" w:rsidP="00577B86">
            <w:pPr>
              <w:spacing w:line="288" w:lineRule="auto"/>
              <w:ind w:left="-6"/>
              <w:jc w:val="both"/>
              <w:rPr>
                <w:spacing w:val="-2"/>
                <w:sz w:val="20"/>
              </w:rPr>
            </w:pPr>
            <w:r w:rsidRPr="00A57F48">
              <w:rPr>
                <w:spacing w:val="-2"/>
                <w:sz w:val="20"/>
              </w:rPr>
              <w:t>f) Adecuación a la normativa y actualización de las</w:t>
            </w:r>
            <w:r>
              <w:rPr>
                <w:spacing w:val="-2"/>
                <w:sz w:val="20"/>
              </w:rPr>
              <w:t xml:space="preserve"> </w:t>
            </w:r>
            <w:r w:rsidRPr="00A57F48">
              <w:rPr>
                <w:spacing w:val="-2"/>
                <w:sz w:val="20"/>
              </w:rPr>
              <w:t>instalaciones de saneamiento, abastecimiento de agua, energía eléctrica, telecomunicaciones, gas y seguridad contra incendios de los edificios.</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Default="00577B86" w:rsidP="00577B86">
            <w:pPr>
              <w:spacing w:line="288" w:lineRule="auto"/>
              <w:jc w:val="both"/>
              <w:rPr>
                <w:sz w:val="20"/>
              </w:rPr>
            </w:pPr>
            <w:r>
              <w:rPr>
                <w:sz w:val="20"/>
              </w:rPr>
              <w:t>g</w:t>
            </w:r>
            <w:r w:rsidRPr="00A57F48">
              <w:rPr>
                <w:sz w:val="20"/>
              </w:rPr>
              <w:t>)</w:t>
            </w:r>
            <w:r w:rsidRPr="00A57F48">
              <w:rPr>
                <w:sz w:val="20"/>
              </w:rPr>
              <w:tab/>
              <w:t>Amianto-hondakinak kendu, manipulatu, garraiatu eta kudeatzea baimendutako enpresen bidez, hala badagokio.</w:t>
            </w:r>
          </w:p>
          <w:p w:rsidR="00577B86" w:rsidRPr="005041D2" w:rsidRDefault="00577B86" w:rsidP="00577B86">
            <w:pPr>
              <w:spacing w:line="288" w:lineRule="auto"/>
              <w:ind w:firstLine="708"/>
              <w:jc w:val="both"/>
              <w:rPr>
                <w:sz w:val="20"/>
              </w:rPr>
            </w:pPr>
          </w:p>
        </w:tc>
        <w:tc>
          <w:tcPr>
            <w:tcW w:w="5106" w:type="dxa"/>
          </w:tcPr>
          <w:p w:rsidR="00577B86" w:rsidRDefault="00577B86" w:rsidP="00577B86">
            <w:pPr>
              <w:spacing w:line="288" w:lineRule="auto"/>
              <w:jc w:val="both"/>
              <w:rPr>
                <w:spacing w:val="-2"/>
                <w:sz w:val="20"/>
              </w:rPr>
            </w:pPr>
            <w:r w:rsidRPr="00A57F48">
              <w:rPr>
                <w:spacing w:val="-2"/>
                <w:sz w:val="20"/>
              </w:rPr>
              <w:t>g) Retirada, manipulación, transporte y gestión de los residuos de amianto mediante empresas autorizadas, si procediera.</w:t>
            </w:r>
          </w:p>
          <w:p w:rsidR="00577B86" w:rsidRPr="005041D2"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A40D92" w:rsidRDefault="00577B86" w:rsidP="00577B86">
            <w:pPr>
              <w:tabs>
                <w:tab w:val="left" w:pos="975"/>
              </w:tabs>
              <w:spacing w:line="288" w:lineRule="auto"/>
              <w:jc w:val="both"/>
              <w:rPr>
                <w:spacing w:val="-2"/>
                <w:sz w:val="20"/>
              </w:rPr>
            </w:pPr>
            <w:r w:rsidRPr="00A40D92">
              <w:rPr>
                <w:spacing w:val="-2"/>
                <w:sz w:val="20"/>
              </w:rPr>
              <w:t>Goian deskribatutako jarduketak proiektu tekniko bakar batean sartu beharko dira, eta proiektu horretan sartuko dira eraikinaren birgaitze energetikoari eta beste batzui dagozkionak, beste dirulaguntza batzuren bidez  finantzatu ahal daitezkenak .</w:t>
            </w:r>
          </w:p>
          <w:p w:rsidR="00577B86" w:rsidRPr="00A40D92" w:rsidRDefault="00577B86" w:rsidP="00577B86">
            <w:pPr>
              <w:tabs>
                <w:tab w:val="left" w:pos="975"/>
              </w:tabs>
              <w:spacing w:line="288" w:lineRule="auto"/>
              <w:jc w:val="both"/>
              <w:rPr>
                <w:spacing w:val="-2"/>
                <w:sz w:val="20"/>
              </w:rPr>
            </w:pPr>
          </w:p>
        </w:tc>
        <w:tc>
          <w:tcPr>
            <w:tcW w:w="5106" w:type="dxa"/>
          </w:tcPr>
          <w:p w:rsidR="00577B86" w:rsidRDefault="00577B86" w:rsidP="00577B86">
            <w:pPr>
              <w:spacing w:line="288" w:lineRule="auto"/>
              <w:jc w:val="both"/>
              <w:rPr>
                <w:spacing w:val="-2"/>
                <w:sz w:val="20"/>
              </w:rPr>
            </w:pPr>
            <w:r w:rsidRPr="00A40D92">
              <w:rPr>
                <w:spacing w:val="-2"/>
                <w:sz w:val="20"/>
              </w:rPr>
              <w:t>Las actuaciones arriba descritas deberán incluirse en un único proyecto técnico en el que se incluirán también las correspondientes a la rehabilitación energética del edificio y otros que pudieran ser objeto de otras subvenciones.</w:t>
            </w:r>
            <w:r>
              <w:rPr>
                <w:spacing w:val="-2"/>
                <w:sz w:val="20"/>
              </w:rPr>
              <w:t xml:space="preserve"> </w:t>
            </w:r>
            <w:r w:rsidRPr="006E44C9">
              <w:rPr>
                <w:spacing w:val="-2"/>
                <w:sz w:val="20"/>
              </w:rPr>
              <w:t xml:space="preserve"> </w:t>
            </w:r>
          </w:p>
          <w:p w:rsidR="00577B86" w:rsidRPr="006B74B8"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6B74B8" w:rsidRDefault="00577B86" w:rsidP="00577B86">
            <w:pPr>
              <w:tabs>
                <w:tab w:val="left" w:pos="975"/>
              </w:tabs>
              <w:spacing w:line="288" w:lineRule="auto"/>
              <w:jc w:val="both"/>
              <w:rPr>
                <w:spacing w:val="-2"/>
                <w:sz w:val="20"/>
              </w:rPr>
            </w:pPr>
            <w:r w:rsidRPr="006E44C9">
              <w:rPr>
                <w:spacing w:val="-2"/>
                <w:sz w:val="20"/>
              </w:rPr>
              <w:t>Nolanahi ere, birgaitzeko esku-hartzeak aplikatu beharreko hirigintza-planen aginduetara egokitu beharko dira, eta administrazio-baimen egokiak izan beharko dituzte eta Eusko Jaurlaritzaren eskakizun guztiak bete beharko dituzte.</w:t>
            </w:r>
          </w:p>
        </w:tc>
        <w:tc>
          <w:tcPr>
            <w:tcW w:w="5106" w:type="dxa"/>
          </w:tcPr>
          <w:p w:rsidR="00577B86" w:rsidRDefault="00577B86" w:rsidP="00577B86">
            <w:pPr>
              <w:spacing w:line="288" w:lineRule="auto"/>
              <w:jc w:val="both"/>
              <w:rPr>
                <w:spacing w:val="-2"/>
                <w:sz w:val="20"/>
              </w:rPr>
            </w:pPr>
            <w:r w:rsidRPr="006E44C9">
              <w:rPr>
                <w:spacing w:val="-2"/>
                <w:sz w:val="20"/>
              </w:rPr>
              <w:t>En todo caso, las intervenciones de rehabilitación deberán ajustarse a las prescripciones de los planes urbanísticos aplicables y habrán de contar con las oportunas autorizaciones administrativas y cumplir con todas las exigencias del GV.</w:t>
            </w:r>
          </w:p>
          <w:p w:rsidR="00577B86" w:rsidRPr="006B74B8" w:rsidRDefault="00577B86" w:rsidP="00577B86">
            <w:pPr>
              <w:spacing w:line="288" w:lineRule="auto"/>
              <w:jc w:val="both"/>
              <w:rPr>
                <w:spacing w:val="-2"/>
                <w:sz w:val="20"/>
              </w:rPr>
            </w:pPr>
          </w:p>
        </w:tc>
      </w:tr>
      <w:tr w:rsidR="00577B86" w:rsidRPr="00C254D7" w:rsidTr="00F85673">
        <w:trPr>
          <w:trHeight w:val="375"/>
          <w:jc w:val="center"/>
        </w:trPr>
        <w:tc>
          <w:tcPr>
            <w:tcW w:w="5245" w:type="dxa"/>
          </w:tcPr>
          <w:p w:rsidR="00577B86" w:rsidRPr="006E44C9" w:rsidRDefault="00577B86" w:rsidP="00577B86">
            <w:pPr>
              <w:tabs>
                <w:tab w:val="left" w:pos="975"/>
              </w:tabs>
              <w:spacing w:line="288" w:lineRule="auto"/>
              <w:jc w:val="both"/>
              <w:rPr>
                <w:spacing w:val="-2"/>
                <w:sz w:val="20"/>
              </w:rPr>
            </w:pPr>
            <w:r w:rsidRPr="006E44C9">
              <w:rPr>
                <w:spacing w:val="-2"/>
                <w:sz w:val="20"/>
              </w:rPr>
              <w:t xml:space="preserve">Dagozkion laguntzak esleitzeko jarduketa bakoitzaren kostuak egiaztatu ahal izateko eta ondoren justifikatzeko, proiektuak </w:t>
            </w:r>
            <w:r w:rsidRPr="00F55118">
              <w:rPr>
                <w:b/>
                <w:spacing w:val="-2"/>
                <w:sz w:val="20"/>
              </w:rPr>
              <w:t xml:space="preserve">01. taulan </w:t>
            </w:r>
            <w:r w:rsidRPr="006E44C9">
              <w:rPr>
                <w:spacing w:val="-2"/>
                <w:sz w:val="20"/>
              </w:rPr>
              <w:t>agertzen diren kapituluetan eta azpikapituluetan egituratu beharko dira.</w:t>
            </w:r>
          </w:p>
        </w:tc>
        <w:tc>
          <w:tcPr>
            <w:tcW w:w="5106" w:type="dxa"/>
          </w:tcPr>
          <w:p w:rsidR="00577B86" w:rsidRDefault="00577B86" w:rsidP="00577B86">
            <w:pPr>
              <w:spacing w:line="288" w:lineRule="auto"/>
              <w:jc w:val="both"/>
              <w:rPr>
                <w:spacing w:val="-2"/>
                <w:sz w:val="20"/>
              </w:rPr>
            </w:pPr>
            <w:r w:rsidRPr="006E44C9">
              <w:rPr>
                <w:spacing w:val="-2"/>
                <w:sz w:val="20"/>
              </w:rPr>
              <w:t xml:space="preserve">Con el fin de poder acreditar los costes de cada una de las actuaciones para la asignación de las correspondientes ayudas y su posterior justificación, los proyectos deberán estar estructurados en los capítulos y subcapítulos que figuran en la </w:t>
            </w:r>
            <w:r w:rsidRPr="00F55118">
              <w:rPr>
                <w:b/>
                <w:spacing w:val="-2"/>
                <w:sz w:val="20"/>
              </w:rPr>
              <w:t>Tabla 01.</w:t>
            </w:r>
          </w:p>
          <w:p w:rsidR="00577B86" w:rsidRPr="006E44C9" w:rsidRDefault="00577B86" w:rsidP="00577B86">
            <w:pPr>
              <w:spacing w:line="288" w:lineRule="auto"/>
              <w:jc w:val="both"/>
              <w:rPr>
                <w:spacing w:val="-2"/>
                <w:sz w:val="20"/>
              </w:rPr>
            </w:pPr>
          </w:p>
        </w:tc>
      </w:tr>
    </w:tbl>
    <w:p w:rsidR="00577B86" w:rsidRPr="006E44C9" w:rsidRDefault="00577B86" w:rsidP="00577B86">
      <w:pPr>
        <w:spacing w:line="288" w:lineRule="auto"/>
        <w:jc w:val="both"/>
        <w:rPr>
          <w:spacing w:val="-2"/>
          <w:sz w:val="20"/>
        </w:rPr>
      </w:pPr>
    </w:p>
    <w:tbl>
      <w:tblPr>
        <w:tblW w:w="97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
        <w:gridCol w:w="6995"/>
        <w:gridCol w:w="2790"/>
      </w:tblGrid>
      <w:tr w:rsidR="00577B86" w:rsidTr="00F762BA">
        <w:trPr>
          <w:trHeight w:val="729"/>
          <w:jc w:val="center"/>
        </w:trPr>
        <w:tc>
          <w:tcPr>
            <w:tcW w:w="7005" w:type="dxa"/>
            <w:gridSpan w:val="2"/>
            <w:shd w:val="clear" w:color="auto" w:fill="auto"/>
          </w:tcPr>
          <w:p w:rsidR="00577B86" w:rsidRPr="00AC01A8" w:rsidRDefault="00577B86" w:rsidP="00AC01A8">
            <w:pPr>
              <w:pStyle w:val="TableParagraph"/>
              <w:spacing w:line="273" w:lineRule="auto"/>
              <w:ind w:left="92" w:right="5932" w:hanging="69"/>
              <w:rPr>
                <w:b/>
                <w:sz w:val="14"/>
              </w:rPr>
            </w:pPr>
            <w:r w:rsidRPr="00AC01A8">
              <w:rPr>
                <w:b/>
                <w:spacing w:val="-2"/>
                <w:sz w:val="14"/>
              </w:rPr>
              <w:t>JARDUERA</w:t>
            </w:r>
            <w:r w:rsidRPr="00AC01A8">
              <w:rPr>
                <w:b/>
                <w:spacing w:val="40"/>
                <w:sz w:val="14"/>
              </w:rPr>
              <w:t xml:space="preserve"> </w:t>
            </w:r>
            <w:r w:rsidRPr="00AC01A8">
              <w:rPr>
                <w:b/>
                <w:spacing w:val="-2"/>
                <w:sz w:val="14"/>
              </w:rPr>
              <w:t>ACTIVIDAD</w:t>
            </w:r>
          </w:p>
        </w:tc>
        <w:tc>
          <w:tcPr>
            <w:tcW w:w="2790" w:type="dxa"/>
            <w:shd w:val="clear" w:color="auto" w:fill="auto"/>
          </w:tcPr>
          <w:p w:rsidR="00577B86" w:rsidRPr="00AC01A8" w:rsidRDefault="00577B86" w:rsidP="00AC01A8">
            <w:pPr>
              <w:pStyle w:val="TableParagraph"/>
              <w:spacing w:line="276" w:lineRule="auto"/>
              <w:ind w:right="147" w:firstLine="360"/>
              <w:rPr>
                <w:b/>
                <w:sz w:val="14"/>
              </w:rPr>
            </w:pPr>
            <w:r w:rsidRPr="00AC01A8">
              <w:rPr>
                <w:b/>
                <w:spacing w:val="-2"/>
                <w:sz w:val="14"/>
              </w:rPr>
              <w:t>AURREIKUSITAKO</w:t>
            </w:r>
            <w:r w:rsidRPr="00AC01A8">
              <w:rPr>
                <w:b/>
                <w:spacing w:val="40"/>
                <w:sz w:val="14"/>
              </w:rPr>
              <w:t xml:space="preserve"> </w:t>
            </w:r>
            <w:r w:rsidRPr="00AC01A8">
              <w:rPr>
                <w:b/>
                <w:spacing w:val="-2"/>
                <w:sz w:val="14"/>
              </w:rPr>
              <w:t>ZENBATEKOA</w:t>
            </w:r>
            <w:r w:rsidRPr="00AC01A8">
              <w:rPr>
                <w:b/>
                <w:spacing w:val="40"/>
                <w:sz w:val="14"/>
              </w:rPr>
              <w:t xml:space="preserve"> </w:t>
            </w:r>
            <w:r w:rsidRPr="00AC01A8">
              <w:rPr>
                <w:b/>
                <w:spacing w:val="-2"/>
                <w:sz w:val="14"/>
              </w:rPr>
              <w:t>IMPORTE</w:t>
            </w:r>
            <w:r w:rsidRPr="00AC01A8">
              <w:rPr>
                <w:b/>
                <w:spacing w:val="-8"/>
                <w:sz w:val="14"/>
              </w:rPr>
              <w:t xml:space="preserve"> </w:t>
            </w:r>
            <w:r w:rsidRPr="00AC01A8">
              <w:rPr>
                <w:b/>
                <w:spacing w:val="-2"/>
                <w:sz w:val="14"/>
              </w:rPr>
              <w:t>PREVISTO</w:t>
            </w:r>
          </w:p>
        </w:tc>
      </w:tr>
      <w:tr w:rsidR="00577B86" w:rsidTr="00F762BA">
        <w:trPr>
          <w:trHeight w:val="546"/>
          <w:jc w:val="center"/>
        </w:trPr>
        <w:tc>
          <w:tcPr>
            <w:tcW w:w="7005" w:type="dxa"/>
            <w:gridSpan w:val="2"/>
            <w:shd w:val="clear" w:color="auto" w:fill="auto"/>
          </w:tcPr>
          <w:p w:rsidR="00577B86" w:rsidRPr="00AC01A8" w:rsidRDefault="00577B86" w:rsidP="00AC01A8">
            <w:pPr>
              <w:pStyle w:val="TableParagraph"/>
              <w:spacing w:line="278" w:lineRule="auto"/>
              <w:ind w:left="120" w:right="5433" w:firstLine="22"/>
              <w:rPr>
                <w:sz w:val="14"/>
              </w:rPr>
            </w:pPr>
            <w:r w:rsidRPr="00AC01A8">
              <w:rPr>
                <w:sz w:val="14"/>
              </w:rPr>
              <w:t>MONITORIZAZIOA,</w:t>
            </w:r>
            <w:r w:rsidRPr="00AC01A8">
              <w:rPr>
                <w:spacing w:val="-10"/>
                <w:sz w:val="14"/>
              </w:rPr>
              <w:t xml:space="preserve"> </w:t>
            </w:r>
            <w:r w:rsidRPr="00AC01A8">
              <w:rPr>
                <w:sz w:val="14"/>
              </w:rPr>
              <w:t>BEZ</w:t>
            </w:r>
            <w:r w:rsidRPr="00AC01A8">
              <w:rPr>
                <w:spacing w:val="-10"/>
                <w:sz w:val="14"/>
              </w:rPr>
              <w:t xml:space="preserve"> </w:t>
            </w:r>
            <w:r w:rsidRPr="00AC01A8">
              <w:rPr>
                <w:sz w:val="14"/>
              </w:rPr>
              <w:t>BARNE</w:t>
            </w:r>
            <w:r w:rsidRPr="00AC01A8">
              <w:rPr>
                <w:spacing w:val="40"/>
                <w:sz w:val="14"/>
              </w:rPr>
              <w:t xml:space="preserve"> </w:t>
            </w:r>
            <w:r w:rsidRPr="00AC01A8">
              <w:rPr>
                <w:sz w:val="14"/>
              </w:rPr>
              <w:t>MONITORIZACION CON IVA</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rPr>
          <w:trHeight w:val="545"/>
          <w:jc w:val="center"/>
        </w:trPr>
        <w:tc>
          <w:tcPr>
            <w:tcW w:w="7005" w:type="dxa"/>
            <w:gridSpan w:val="2"/>
            <w:shd w:val="clear" w:color="auto" w:fill="auto"/>
          </w:tcPr>
          <w:p w:rsidR="00577B86" w:rsidRPr="00AC01A8" w:rsidRDefault="00577B86" w:rsidP="00AC01A8">
            <w:pPr>
              <w:pStyle w:val="TableParagraph"/>
              <w:spacing w:line="278" w:lineRule="auto"/>
              <w:ind w:left="120" w:right="4227" w:firstLine="45"/>
              <w:rPr>
                <w:sz w:val="14"/>
              </w:rPr>
            </w:pPr>
            <w:r w:rsidRPr="00AC01A8">
              <w:rPr>
                <w:sz w:val="14"/>
              </w:rPr>
              <w:t>EIT</w:t>
            </w:r>
            <w:r w:rsidRPr="00AC01A8">
              <w:rPr>
                <w:spacing w:val="-10"/>
                <w:sz w:val="14"/>
              </w:rPr>
              <w:t xml:space="preserve"> </w:t>
            </w:r>
            <w:r w:rsidRPr="00AC01A8">
              <w:rPr>
                <w:sz w:val="14"/>
              </w:rPr>
              <w:t>eta/edo</w:t>
            </w:r>
            <w:r w:rsidRPr="00AC01A8">
              <w:rPr>
                <w:spacing w:val="-10"/>
                <w:sz w:val="14"/>
              </w:rPr>
              <w:t xml:space="preserve"> </w:t>
            </w:r>
            <w:r w:rsidRPr="00AC01A8">
              <w:rPr>
                <w:sz w:val="14"/>
              </w:rPr>
              <w:t>ERAIKINAREN</w:t>
            </w:r>
            <w:r w:rsidRPr="00AC01A8">
              <w:rPr>
                <w:spacing w:val="-9"/>
                <w:sz w:val="14"/>
              </w:rPr>
              <w:t xml:space="preserve"> </w:t>
            </w:r>
            <w:r w:rsidRPr="00AC01A8">
              <w:rPr>
                <w:sz w:val="14"/>
              </w:rPr>
              <w:t>LIBURUA,</w:t>
            </w:r>
            <w:r w:rsidRPr="00AC01A8">
              <w:rPr>
                <w:spacing w:val="-9"/>
                <w:sz w:val="14"/>
              </w:rPr>
              <w:t xml:space="preserve"> </w:t>
            </w:r>
            <w:r w:rsidRPr="00AC01A8">
              <w:rPr>
                <w:sz w:val="14"/>
              </w:rPr>
              <w:t>BEZ</w:t>
            </w:r>
            <w:r w:rsidRPr="00AC01A8">
              <w:rPr>
                <w:spacing w:val="-10"/>
                <w:sz w:val="14"/>
              </w:rPr>
              <w:t xml:space="preserve"> </w:t>
            </w:r>
            <w:r w:rsidRPr="00AC01A8">
              <w:rPr>
                <w:sz w:val="14"/>
              </w:rPr>
              <w:t>BARNE</w:t>
            </w:r>
            <w:r w:rsidRPr="00AC01A8">
              <w:rPr>
                <w:spacing w:val="40"/>
                <w:sz w:val="14"/>
              </w:rPr>
              <w:t xml:space="preserve"> </w:t>
            </w:r>
            <w:r w:rsidRPr="00AC01A8">
              <w:rPr>
                <w:sz w:val="14"/>
              </w:rPr>
              <w:t>ITEs y/o LIBRO DEL EDIFICIO CON IVA</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rPr>
          <w:trHeight w:val="546"/>
          <w:jc w:val="center"/>
        </w:trPr>
        <w:tc>
          <w:tcPr>
            <w:tcW w:w="7005" w:type="dxa"/>
            <w:gridSpan w:val="2"/>
            <w:shd w:val="clear" w:color="auto" w:fill="auto"/>
          </w:tcPr>
          <w:p w:rsidR="00577B86" w:rsidRPr="00AC01A8" w:rsidRDefault="00577B86" w:rsidP="00AC01A8">
            <w:pPr>
              <w:pStyle w:val="TableParagraph"/>
              <w:spacing w:line="278" w:lineRule="auto"/>
              <w:ind w:left="114" w:right="4227" w:firstLine="51"/>
              <w:rPr>
                <w:sz w:val="14"/>
              </w:rPr>
            </w:pPr>
            <w:r w:rsidRPr="00AC01A8">
              <w:rPr>
                <w:sz w:val="14"/>
              </w:rPr>
              <w:t>IKUSKARITZA</w:t>
            </w:r>
            <w:r w:rsidRPr="00AC01A8">
              <w:rPr>
                <w:spacing w:val="-10"/>
                <w:sz w:val="14"/>
              </w:rPr>
              <w:t xml:space="preserve"> </w:t>
            </w:r>
            <w:r w:rsidRPr="00AC01A8">
              <w:rPr>
                <w:sz w:val="14"/>
              </w:rPr>
              <w:t>ENERGETIKOA,</w:t>
            </w:r>
            <w:r w:rsidRPr="00AC01A8">
              <w:rPr>
                <w:spacing w:val="-10"/>
                <w:sz w:val="14"/>
              </w:rPr>
              <w:t xml:space="preserve"> </w:t>
            </w:r>
            <w:r w:rsidRPr="00AC01A8">
              <w:rPr>
                <w:sz w:val="14"/>
              </w:rPr>
              <w:t>BEZ</w:t>
            </w:r>
            <w:r w:rsidRPr="00AC01A8">
              <w:rPr>
                <w:spacing w:val="-10"/>
                <w:sz w:val="14"/>
              </w:rPr>
              <w:t xml:space="preserve"> </w:t>
            </w:r>
            <w:r w:rsidRPr="00AC01A8">
              <w:rPr>
                <w:sz w:val="14"/>
              </w:rPr>
              <w:t>BARNE</w:t>
            </w:r>
            <w:r w:rsidRPr="00AC01A8">
              <w:rPr>
                <w:spacing w:val="40"/>
                <w:sz w:val="14"/>
              </w:rPr>
              <w:t xml:space="preserve"> </w:t>
            </w:r>
            <w:r w:rsidRPr="00AC01A8">
              <w:rPr>
                <w:sz w:val="14"/>
              </w:rPr>
              <w:t>AUDITORÍA ENERGÉTICA CON IVA</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rPr>
          <w:trHeight w:val="546"/>
          <w:jc w:val="center"/>
        </w:trPr>
        <w:tc>
          <w:tcPr>
            <w:tcW w:w="7005" w:type="dxa"/>
            <w:gridSpan w:val="2"/>
            <w:shd w:val="clear" w:color="auto" w:fill="auto"/>
          </w:tcPr>
          <w:p w:rsidR="00577B86" w:rsidRPr="00AC01A8" w:rsidRDefault="00577B86" w:rsidP="00AC01A8">
            <w:pPr>
              <w:pStyle w:val="TableParagraph"/>
              <w:spacing w:line="278" w:lineRule="auto"/>
              <w:ind w:left="114" w:right="4227" w:firstLine="51"/>
              <w:rPr>
                <w:sz w:val="14"/>
              </w:rPr>
            </w:pPr>
            <w:r w:rsidRPr="00AC01A8">
              <w:rPr>
                <w:sz w:val="14"/>
              </w:rPr>
              <w:t>AURRETIAZKO</w:t>
            </w:r>
            <w:r w:rsidRPr="00AC01A8">
              <w:rPr>
                <w:spacing w:val="-10"/>
                <w:sz w:val="14"/>
              </w:rPr>
              <w:t xml:space="preserve"> </w:t>
            </w:r>
            <w:r w:rsidRPr="00AC01A8">
              <w:rPr>
                <w:sz w:val="14"/>
              </w:rPr>
              <w:t>AURREPROIEKTUAK,</w:t>
            </w:r>
            <w:r w:rsidRPr="00AC01A8">
              <w:rPr>
                <w:spacing w:val="-10"/>
                <w:sz w:val="14"/>
              </w:rPr>
              <w:t xml:space="preserve"> </w:t>
            </w:r>
            <w:r w:rsidRPr="00AC01A8">
              <w:rPr>
                <w:sz w:val="14"/>
              </w:rPr>
              <w:t>BEZ</w:t>
            </w:r>
            <w:r w:rsidRPr="00AC01A8">
              <w:rPr>
                <w:spacing w:val="-10"/>
                <w:sz w:val="14"/>
              </w:rPr>
              <w:t xml:space="preserve"> </w:t>
            </w:r>
            <w:r w:rsidRPr="00AC01A8">
              <w:rPr>
                <w:sz w:val="14"/>
              </w:rPr>
              <w:t>BARNE</w:t>
            </w:r>
            <w:r w:rsidRPr="00AC01A8">
              <w:rPr>
                <w:spacing w:val="40"/>
                <w:sz w:val="14"/>
              </w:rPr>
              <w:t xml:space="preserve"> </w:t>
            </w:r>
            <w:r w:rsidRPr="00AC01A8">
              <w:rPr>
                <w:sz w:val="14"/>
              </w:rPr>
              <w:t>ANTEPROYECTOS PREVIOS CON IVA</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rPr>
          <w:trHeight w:val="545"/>
          <w:jc w:val="center"/>
        </w:trPr>
        <w:tc>
          <w:tcPr>
            <w:tcW w:w="7005" w:type="dxa"/>
            <w:gridSpan w:val="2"/>
            <w:shd w:val="clear" w:color="auto" w:fill="auto"/>
          </w:tcPr>
          <w:p w:rsidR="00577B86" w:rsidRPr="00AC01A8" w:rsidRDefault="00577B86" w:rsidP="00AC01A8">
            <w:pPr>
              <w:pStyle w:val="TableParagraph"/>
              <w:spacing w:line="278" w:lineRule="auto"/>
              <w:ind w:left="115" w:right="1542" w:firstLine="50"/>
              <w:rPr>
                <w:sz w:val="14"/>
              </w:rPr>
            </w:pPr>
            <w:r w:rsidRPr="00AC01A8">
              <w:rPr>
                <w:sz w:val="14"/>
              </w:rPr>
              <w:t>AURRETIAZKO</w:t>
            </w:r>
            <w:r w:rsidRPr="00AC01A8">
              <w:rPr>
                <w:spacing w:val="-9"/>
                <w:sz w:val="14"/>
              </w:rPr>
              <w:t xml:space="preserve"> </w:t>
            </w:r>
            <w:r w:rsidRPr="00AC01A8">
              <w:rPr>
                <w:sz w:val="14"/>
              </w:rPr>
              <w:t>BESTE</w:t>
            </w:r>
            <w:r w:rsidRPr="00AC01A8">
              <w:rPr>
                <w:spacing w:val="-8"/>
                <w:sz w:val="14"/>
              </w:rPr>
              <w:t xml:space="preserve"> </w:t>
            </w:r>
            <w:r w:rsidRPr="00AC01A8">
              <w:rPr>
                <w:sz w:val="14"/>
              </w:rPr>
              <w:t>LAN</w:t>
            </w:r>
            <w:r w:rsidRPr="00AC01A8">
              <w:rPr>
                <w:spacing w:val="-7"/>
                <w:sz w:val="14"/>
              </w:rPr>
              <w:t xml:space="preserve"> </w:t>
            </w:r>
            <w:r w:rsidRPr="00AC01A8">
              <w:rPr>
                <w:sz w:val="14"/>
              </w:rPr>
              <w:t>BATZUK,</w:t>
            </w:r>
            <w:r w:rsidRPr="00AC01A8">
              <w:rPr>
                <w:spacing w:val="-7"/>
                <w:sz w:val="14"/>
              </w:rPr>
              <w:t xml:space="preserve"> </w:t>
            </w:r>
            <w:r w:rsidRPr="00AC01A8">
              <w:rPr>
                <w:sz w:val="14"/>
              </w:rPr>
              <w:t>BEZ</w:t>
            </w:r>
            <w:r w:rsidRPr="00AC01A8">
              <w:rPr>
                <w:spacing w:val="-8"/>
                <w:sz w:val="14"/>
              </w:rPr>
              <w:t xml:space="preserve"> </w:t>
            </w:r>
            <w:r w:rsidRPr="00AC01A8">
              <w:rPr>
                <w:sz w:val="14"/>
              </w:rPr>
              <w:t>BARNE</w:t>
            </w:r>
            <w:r w:rsidRPr="00AC01A8">
              <w:rPr>
                <w:spacing w:val="-7"/>
                <w:sz w:val="14"/>
              </w:rPr>
              <w:t xml:space="preserve"> </w:t>
            </w:r>
            <w:r w:rsidRPr="00AC01A8">
              <w:rPr>
                <w:sz w:val="14"/>
              </w:rPr>
              <w:t>(txostenak,</w:t>
            </w:r>
            <w:r w:rsidRPr="00AC01A8">
              <w:rPr>
                <w:spacing w:val="-7"/>
                <w:sz w:val="14"/>
              </w:rPr>
              <w:t xml:space="preserve"> </w:t>
            </w:r>
            <w:r w:rsidRPr="00AC01A8">
              <w:rPr>
                <w:sz w:val="14"/>
              </w:rPr>
              <w:t>azterlan</w:t>
            </w:r>
            <w:r w:rsidRPr="00AC01A8">
              <w:rPr>
                <w:spacing w:val="-7"/>
                <w:sz w:val="14"/>
              </w:rPr>
              <w:t xml:space="preserve"> </w:t>
            </w:r>
            <w:r w:rsidRPr="00AC01A8">
              <w:rPr>
                <w:sz w:val="14"/>
              </w:rPr>
              <w:t>geoteknikoak...)</w:t>
            </w:r>
            <w:r w:rsidRPr="00AC01A8">
              <w:rPr>
                <w:spacing w:val="40"/>
                <w:sz w:val="14"/>
              </w:rPr>
              <w:t xml:space="preserve"> </w:t>
            </w:r>
            <w:r w:rsidRPr="00AC01A8">
              <w:rPr>
                <w:sz w:val="14"/>
              </w:rPr>
              <w:t>OTROS TRABAJOS PREVIOS CON IVA ( Informes, E. Geotécnicos,…)</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rPr>
          <w:trHeight w:val="546"/>
          <w:jc w:val="center"/>
        </w:trPr>
        <w:tc>
          <w:tcPr>
            <w:tcW w:w="7005" w:type="dxa"/>
            <w:gridSpan w:val="2"/>
            <w:shd w:val="clear" w:color="auto" w:fill="auto"/>
          </w:tcPr>
          <w:p w:rsidR="00577B86" w:rsidRPr="00AC01A8" w:rsidRDefault="00577B86" w:rsidP="00AC01A8">
            <w:pPr>
              <w:pStyle w:val="TableParagraph"/>
              <w:spacing w:line="278" w:lineRule="auto"/>
              <w:ind w:left="307" w:right="2219" w:firstLine="145"/>
              <w:rPr>
                <w:b/>
                <w:color w:val="006FBF"/>
                <w:spacing w:val="-10"/>
                <w:sz w:val="14"/>
              </w:rPr>
            </w:pPr>
            <w:r w:rsidRPr="00AC01A8">
              <w:rPr>
                <w:b/>
                <w:color w:val="006FBF"/>
                <w:sz w:val="14"/>
              </w:rPr>
              <w:t>AURRETIAZKO</w:t>
            </w:r>
            <w:r w:rsidRPr="00AC01A8">
              <w:rPr>
                <w:b/>
                <w:color w:val="006FBF"/>
                <w:spacing w:val="-9"/>
                <w:sz w:val="14"/>
              </w:rPr>
              <w:t xml:space="preserve"> </w:t>
            </w:r>
            <w:r w:rsidRPr="00AC01A8">
              <w:rPr>
                <w:b/>
                <w:color w:val="006FBF"/>
                <w:sz w:val="14"/>
              </w:rPr>
              <w:t>LANAK,</w:t>
            </w:r>
            <w:r w:rsidRPr="00AC01A8">
              <w:rPr>
                <w:b/>
                <w:color w:val="006FBF"/>
                <w:spacing w:val="-7"/>
                <w:sz w:val="14"/>
              </w:rPr>
              <w:t xml:space="preserve"> </w:t>
            </w:r>
            <w:r w:rsidRPr="00AC01A8">
              <w:rPr>
                <w:b/>
                <w:color w:val="006FBF"/>
                <w:sz w:val="14"/>
              </w:rPr>
              <w:t>GUZTIRA</w:t>
            </w:r>
            <w:r w:rsidRPr="00AC01A8">
              <w:rPr>
                <w:b/>
                <w:color w:val="006FBF"/>
                <w:spacing w:val="-10"/>
                <w:sz w:val="14"/>
              </w:rPr>
              <w:t xml:space="preserve"> </w:t>
            </w:r>
          </w:p>
          <w:p w:rsidR="00577B86" w:rsidRPr="00AC01A8" w:rsidRDefault="00577B86" w:rsidP="00AC01A8">
            <w:pPr>
              <w:pStyle w:val="TableParagraph"/>
              <w:spacing w:line="278" w:lineRule="auto"/>
              <w:ind w:left="92" w:right="2219" w:firstLine="360"/>
              <w:rPr>
                <w:b/>
                <w:sz w:val="14"/>
              </w:rPr>
            </w:pPr>
            <w:r w:rsidRPr="00AC01A8">
              <w:rPr>
                <w:b/>
                <w:color w:val="006FBF"/>
                <w:sz w:val="14"/>
              </w:rPr>
              <w:t xml:space="preserve">TOTAL TRABAJOS PREVIOS </w:t>
            </w:r>
          </w:p>
        </w:tc>
        <w:tc>
          <w:tcPr>
            <w:tcW w:w="2790" w:type="dxa"/>
            <w:shd w:val="clear" w:color="auto" w:fill="auto"/>
          </w:tcPr>
          <w:p w:rsidR="00577B86" w:rsidRPr="00AC01A8" w:rsidRDefault="00577B86" w:rsidP="00AC01A8">
            <w:pPr>
              <w:pStyle w:val="TableParagraph"/>
              <w:ind w:firstLine="360"/>
              <w:rPr>
                <w:b/>
                <w:sz w:val="14"/>
              </w:rPr>
            </w:pPr>
            <w:r w:rsidRPr="00AC01A8">
              <w:rPr>
                <w:b/>
                <w:color w:val="006FBF"/>
                <w:sz w:val="14"/>
              </w:rPr>
              <w:t>0,00</w:t>
            </w:r>
            <w:r w:rsidRPr="00AC01A8">
              <w:rPr>
                <w:b/>
                <w:color w:val="006FBF"/>
                <w:spacing w:val="-4"/>
                <w:sz w:val="14"/>
              </w:rPr>
              <w:t xml:space="preserve"> </w:t>
            </w:r>
            <w:r w:rsidRPr="00AC01A8">
              <w:rPr>
                <w:b/>
                <w:color w:val="006FBF"/>
                <w:spacing w:val="-10"/>
                <w:sz w:val="14"/>
              </w:rPr>
              <w:t>€</w:t>
            </w:r>
          </w:p>
        </w:tc>
      </w:tr>
      <w:tr w:rsidR="00577B86" w:rsidRPr="00E81DA3" w:rsidTr="00F762BA">
        <w:trPr>
          <w:trHeight w:val="682"/>
          <w:jc w:val="center"/>
        </w:trPr>
        <w:tc>
          <w:tcPr>
            <w:tcW w:w="7005" w:type="dxa"/>
            <w:gridSpan w:val="2"/>
            <w:shd w:val="clear" w:color="auto" w:fill="auto"/>
          </w:tcPr>
          <w:p w:rsidR="00577B86" w:rsidRPr="00AC01A8" w:rsidRDefault="00577B86" w:rsidP="00AC01A8">
            <w:pPr>
              <w:pStyle w:val="TableParagraph"/>
              <w:spacing w:line="278" w:lineRule="auto"/>
              <w:ind w:left="115" w:right="715" w:firstLine="360"/>
              <w:rPr>
                <w:sz w:val="14"/>
              </w:rPr>
            </w:pPr>
            <w:r w:rsidRPr="00AC01A8">
              <w:rPr>
                <w:sz w:val="14"/>
              </w:rPr>
              <w:t>E.E. PASIBOAK, BEZ BARNE (INGURATZAILEA+ %C. Cal.+ %Resid.+ % Segur.+% bitartekoak)</w:t>
            </w:r>
          </w:p>
          <w:p w:rsidR="00577B86" w:rsidRPr="00AC01A8" w:rsidRDefault="00577B86" w:rsidP="00AC01A8">
            <w:pPr>
              <w:pStyle w:val="TableParagraph"/>
              <w:spacing w:line="278" w:lineRule="auto"/>
              <w:ind w:left="115" w:right="1542" w:firstLine="360"/>
              <w:rPr>
                <w:sz w:val="14"/>
              </w:rPr>
            </w:pPr>
            <w:r w:rsidRPr="00AC01A8">
              <w:rPr>
                <w:sz w:val="14"/>
              </w:rPr>
              <w:t xml:space="preserve">E.E. PASIVAS CON IVA (ENVOLVENTE+ %C. Cal.+ %Resid.+ % Segur.+% M.Aux) </w:t>
            </w:r>
          </w:p>
        </w:tc>
        <w:tc>
          <w:tcPr>
            <w:tcW w:w="2790" w:type="dxa"/>
            <w:shd w:val="clear" w:color="auto" w:fill="auto"/>
          </w:tcPr>
          <w:p w:rsidR="00577B86" w:rsidRPr="00AC01A8" w:rsidRDefault="00577B86" w:rsidP="00AC01A8">
            <w:pPr>
              <w:pStyle w:val="TableParagraph"/>
              <w:spacing w:line="278" w:lineRule="auto"/>
              <w:ind w:left="115" w:right="1542" w:firstLine="360"/>
              <w:rPr>
                <w:sz w:val="14"/>
              </w:rPr>
            </w:pPr>
            <w:r w:rsidRPr="00AC01A8">
              <w:rPr>
                <w:sz w:val="14"/>
              </w:rPr>
              <w:t>0,00 €</w:t>
            </w:r>
          </w:p>
        </w:tc>
      </w:tr>
      <w:tr w:rsidR="00577B86" w:rsidTr="00F762BA">
        <w:tblPrEx>
          <w:jc w:val="left"/>
        </w:tblPrEx>
        <w:trPr>
          <w:gridBefore w:val="1"/>
          <w:wBefore w:w="10" w:type="dxa"/>
          <w:trHeight w:val="545"/>
        </w:trPr>
        <w:tc>
          <w:tcPr>
            <w:tcW w:w="6995" w:type="dxa"/>
            <w:shd w:val="clear" w:color="auto" w:fill="auto"/>
          </w:tcPr>
          <w:p w:rsidR="00577B86" w:rsidRPr="00AC01A8" w:rsidRDefault="00577B86" w:rsidP="00AC01A8">
            <w:pPr>
              <w:pStyle w:val="TableParagraph"/>
              <w:ind w:left="120" w:firstLine="360"/>
              <w:rPr>
                <w:sz w:val="14"/>
              </w:rPr>
            </w:pPr>
            <w:r w:rsidRPr="00AC01A8">
              <w:rPr>
                <w:sz w:val="14"/>
              </w:rPr>
              <w:t>E.E.</w:t>
            </w:r>
            <w:r w:rsidRPr="00AC01A8">
              <w:rPr>
                <w:spacing w:val="-12"/>
                <w:sz w:val="14"/>
              </w:rPr>
              <w:t xml:space="preserve"> </w:t>
            </w:r>
            <w:r w:rsidRPr="00AC01A8">
              <w:rPr>
                <w:sz w:val="14"/>
              </w:rPr>
              <w:t>AROTZERIA,</w:t>
            </w:r>
            <w:r w:rsidRPr="00AC01A8">
              <w:rPr>
                <w:spacing w:val="-6"/>
                <w:sz w:val="14"/>
              </w:rPr>
              <w:t xml:space="preserve"> </w:t>
            </w:r>
            <w:r w:rsidRPr="00AC01A8">
              <w:rPr>
                <w:sz w:val="14"/>
              </w:rPr>
              <w:t>BEZ</w:t>
            </w:r>
            <w:r w:rsidRPr="00AC01A8">
              <w:rPr>
                <w:spacing w:val="-5"/>
                <w:sz w:val="14"/>
              </w:rPr>
              <w:t xml:space="preserve"> </w:t>
            </w:r>
            <w:r w:rsidRPr="00AC01A8">
              <w:rPr>
                <w:sz w:val="14"/>
              </w:rPr>
              <w:t>BARNE</w:t>
            </w:r>
            <w:r w:rsidRPr="00AC01A8">
              <w:rPr>
                <w:spacing w:val="-3"/>
                <w:sz w:val="14"/>
              </w:rPr>
              <w:t xml:space="preserve"> </w:t>
            </w:r>
            <w:r w:rsidRPr="00AC01A8">
              <w:rPr>
                <w:color w:val="747070"/>
                <w:sz w:val="14"/>
              </w:rPr>
              <w:t>(Arotzeria+</w:t>
            </w:r>
            <w:r w:rsidRPr="00AC01A8">
              <w:rPr>
                <w:color w:val="747070"/>
                <w:spacing w:val="-3"/>
                <w:sz w:val="14"/>
              </w:rPr>
              <w:t xml:space="preserve"> </w:t>
            </w:r>
            <w:r w:rsidRPr="00AC01A8">
              <w:rPr>
                <w:color w:val="747070"/>
                <w:sz w:val="14"/>
              </w:rPr>
              <w:t>%C.</w:t>
            </w:r>
            <w:r w:rsidRPr="00AC01A8">
              <w:rPr>
                <w:color w:val="747070"/>
                <w:spacing w:val="-4"/>
                <w:sz w:val="14"/>
              </w:rPr>
              <w:t xml:space="preserve"> </w:t>
            </w:r>
            <w:r w:rsidRPr="00AC01A8">
              <w:rPr>
                <w:color w:val="747070"/>
                <w:sz w:val="14"/>
              </w:rPr>
              <w:t>Cal.+</w:t>
            </w:r>
            <w:r w:rsidRPr="00AC01A8">
              <w:rPr>
                <w:color w:val="747070"/>
                <w:spacing w:val="-4"/>
                <w:sz w:val="14"/>
              </w:rPr>
              <w:t xml:space="preserve"> </w:t>
            </w:r>
            <w:r w:rsidRPr="00AC01A8">
              <w:rPr>
                <w:color w:val="747070"/>
                <w:sz w:val="14"/>
              </w:rPr>
              <w:t>%Resid.+</w:t>
            </w:r>
            <w:r w:rsidRPr="00AC01A8">
              <w:rPr>
                <w:color w:val="747070"/>
                <w:spacing w:val="-3"/>
                <w:sz w:val="14"/>
              </w:rPr>
              <w:t xml:space="preserve"> </w:t>
            </w:r>
            <w:r w:rsidRPr="00AC01A8">
              <w:rPr>
                <w:color w:val="747070"/>
                <w:sz w:val="14"/>
              </w:rPr>
              <w:t>%</w:t>
            </w:r>
            <w:r w:rsidRPr="00AC01A8">
              <w:rPr>
                <w:color w:val="747070"/>
                <w:spacing w:val="-4"/>
                <w:sz w:val="14"/>
              </w:rPr>
              <w:t xml:space="preserve"> </w:t>
            </w:r>
            <w:r w:rsidRPr="00AC01A8">
              <w:rPr>
                <w:color w:val="747070"/>
                <w:sz w:val="14"/>
              </w:rPr>
              <w:t>Segur.+%</w:t>
            </w:r>
            <w:r w:rsidRPr="00AC01A8">
              <w:rPr>
                <w:color w:val="747070"/>
                <w:spacing w:val="-4"/>
                <w:sz w:val="14"/>
              </w:rPr>
              <w:t xml:space="preserve"> </w:t>
            </w:r>
            <w:r w:rsidRPr="00AC01A8">
              <w:rPr>
                <w:color w:val="747070"/>
                <w:spacing w:val="-2"/>
                <w:sz w:val="14"/>
              </w:rPr>
              <w:t>bitartekoak)</w:t>
            </w:r>
          </w:p>
          <w:p w:rsidR="00577B86" w:rsidRPr="00AC01A8" w:rsidRDefault="00577B86" w:rsidP="00AC01A8">
            <w:pPr>
              <w:pStyle w:val="TableParagraph"/>
              <w:spacing w:before="25"/>
              <w:ind w:left="120" w:firstLine="360"/>
              <w:rPr>
                <w:sz w:val="14"/>
              </w:rPr>
            </w:pPr>
            <w:r w:rsidRPr="00AC01A8">
              <w:rPr>
                <w:sz w:val="14"/>
              </w:rPr>
              <w:t>E.E.</w:t>
            </w:r>
            <w:r w:rsidRPr="00AC01A8">
              <w:rPr>
                <w:spacing w:val="-10"/>
                <w:sz w:val="14"/>
              </w:rPr>
              <w:t xml:space="preserve"> </w:t>
            </w:r>
            <w:r w:rsidRPr="00AC01A8">
              <w:rPr>
                <w:sz w:val="14"/>
              </w:rPr>
              <w:t>CARPINTERÍA</w:t>
            </w:r>
            <w:r w:rsidRPr="00AC01A8">
              <w:rPr>
                <w:spacing w:val="-10"/>
                <w:sz w:val="14"/>
              </w:rPr>
              <w:t xml:space="preserve"> </w:t>
            </w:r>
            <w:r w:rsidRPr="00AC01A8">
              <w:rPr>
                <w:sz w:val="14"/>
              </w:rPr>
              <w:t>CON</w:t>
            </w:r>
            <w:r w:rsidRPr="00AC01A8">
              <w:rPr>
                <w:spacing w:val="-5"/>
                <w:sz w:val="14"/>
              </w:rPr>
              <w:t xml:space="preserve"> </w:t>
            </w:r>
            <w:r w:rsidRPr="00AC01A8">
              <w:rPr>
                <w:sz w:val="14"/>
              </w:rPr>
              <w:t>IVA</w:t>
            </w:r>
            <w:r w:rsidRPr="00AC01A8">
              <w:rPr>
                <w:spacing w:val="-10"/>
                <w:sz w:val="14"/>
              </w:rPr>
              <w:t xml:space="preserve"> </w:t>
            </w:r>
            <w:r w:rsidRPr="00AC01A8">
              <w:rPr>
                <w:color w:val="747070"/>
                <w:sz w:val="14"/>
              </w:rPr>
              <w:t>(Carpintería+</w:t>
            </w:r>
            <w:r w:rsidRPr="00AC01A8">
              <w:rPr>
                <w:color w:val="747070"/>
                <w:spacing w:val="-5"/>
                <w:sz w:val="14"/>
              </w:rPr>
              <w:t xml:space="preserve"> </w:t>
            </w:r>
            <w:r w:rsidRPr="00AC01A8">
              <w:rPr>
                <w:color w:val="747070"/>
                <w:sz w:val="14"/>
              </w:rPr>
              <w:t>%C.</w:t>
            </w:r>
            <w:r w:rsidRPr="00AC01A8">
              <w:rPr>
                <w:color w:val="747070"/>
                <w:spacing w:val="-7"/>
                <w:sz w:val="14"/>
              </w:rPr>
              <w:t xml:space="preserve"> </w:t>
            </w:r>
            <w:r w:rsidRPr="00AC01A8">
              <w:rPr>
                <w:color w:val="747070"/>
                <w:sz w:val="14"/>
              </w:rPr>
              <w:t>Cal.+</w:t>
            </w:r>
            <w:r w:rsidRPr="00AC01A8">
              <w:rPr>
                <w:color w:val="747070"/>
                <w:spacing w:val="-5"/>
                <w:sz w:val="14"/>
              </w:rPr>
              <w:t xml:space="preserve"> </w:t>
            </w:r>
            <w:r w:rsidRPr="00AC01A8">
              <w:rPr>
                <w:color w:val="747070"/>
                <w:sz w:val="14"/>
              </w:rPr>
              <w:t>%Resid.+</w:t>
            </w:r>
            <w:r w:rsidRPr="00AC01A8">
              <w:rPr>
                <w:color w:val="747070"/>
                <w:spacing w:val="-5"/>
                <w:sz w:val="14"/>
              </w:rPr>
              <w:t xml:space="preserve"> </w:t>
            </w:r>
            <w:r w:rsidRPr="00AC01A8">
              <w:rPr>
                <w:color w:val="747070"/>
                <w:sz w:val="14"/>
              </w:rPr>
              <w:t>%</w:t>
            </w:r>
            <w:r w:rsidRPr="00AC01A8">
              <w:rPr>
                <w:color w:val="747070"/>
                <w:spacing w:val="-6"/>
                <w:sz w:val="14"/>
              </w:rPr>
              <w:t xml:space="preserve"> </w:t>
            </w:r>
            <w:r w:rsidRPr="00AC01A8">
              <w:rPr>
                <w:color w:val="747070"/>
                <w:sz w:val="14"/>
              </w:rPr>
              <w:t>Segur.+%</w:t>
            </w:r>
            <w:r w:rsidRPr="00AC01A8">
              <w:rPr>
                <w:color w:val="747070"/>
                <w:spacing w:val="-5"/>
                <w:sz w:val="14"/>
              </w:rPr>
              <w:t xml:space="preserve"> </w:t>
            </w:r>
            <w:r w:rsidRPr="00AC01A8">
              <w:rPr>
                <w:color w:val="747070"/>
                <w:spacing w:val="-2"/>
                <w:sz w:val="14"/>
              </w:rPr>
              <w:t>M.Aux)</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blPrEx>
          <w:jc w:val="left"/>
        </w:tblPrEx>
        <w:trPr>
          <w:gridBefore w:val="1"/>
          <w:wBefore w:w="10" w:type="dxa"/>
          <w:trHeight w:val="546"/>
        </w:trPr>
        <w:tc>
          <w:tcPr>
            <w:tcW w:w="6995" w:type="dxa"/>
            <w:shd w:val="clear" w:color="auto" w:fill="auto"/>
          </w:tcPr>
          <w:p w:rsidR="00577B86" w:rsidRPr="00AC01A8" w:rsidRDefault="00577B86" w:rsidP="00AC01A8">
            <w:pPr>
              <w:pStyle w:val="TableParagraph"/>
              <w:ind w:left="120" w:firstLine="360"/>
              <w:rPr>
                <w:sz w:val="14"/>
              </w:rPr>
            </w:pPr>
            <w:r w:rsidRPr="00AC01A8">
              <w:rPr>
                <w:sz w:val="14"/>
              </w:rPr>
              <w:t>E.E</w:t>
            </w:r>
            <w:r w:rsidRPr="00AC01A8">
              <w:rPr>
                <w:spacing w:val="-12"/>
                <w:sz w:val="14"/>
              </w:rPr>
              <w:t xml:space="preserve"> </w:t>
            </w:r>
            <w:r w:rsidRPr="00AC01A8">
              <w:rPr>
                <w:sz w:val="14"/>
              </w:rPr>
              <w:t>AKTIBOAK,</w:t>
            </w:r>
            <w:r w:rsidRPr="00AC01A8">
              <w:rPr>
                <w:spacing w:val="-6"/>
                <w:sz w:val="14"/>
              </w:rPr>
              <w:t xml:space="preserve"> </w:t>
            </w:r>
            <w:r w:rsidRPr="00AC01A8">
              <w:rPr>
                <w:sz w:val="14"/>
              </w:rPr>
              <w:t>BEZ</w:t>
            </w:r>
            <w:r w:rsidRPr="00AC01A8">
              <w:rPr>
                <w:spacing w:val="-4"/>
                <w:sz w:val="14"/>
              </w:rPr>
              <w:t xml:space="preserve"> </w:t>
            </w:r>
            <w:r w:rsidRPr="00AC01A8">
              <w:rPr>
                <w:sz w:val="14"/>
              </w:rPr>
              <w:t>BARNE</w:t>
            </w:r>
            <w:r w:rsidRPr="00AC01A8">
              <w:rPr>
                <w:spacing w:val="-2"/>
                <w:sz w:val="14"/>
              </w:rPr>
              <w:t xml:space="preserve"> </w:t>
            </w:r>
            <w:r w:rsidRPr="00AC01A8">
              <w:rPr>
                <w:color w:val="747070"/>
                <w:sz w:val="14"/>
              </w:rPr>
              <w:t>(Galdarak+</w:t>
            </w:r>
            <w:r w:rsidRPr="00AC01A8">
              <w:rPr>
                <w:color w:val="747070"/>
                <w:spacing w:val="-4"/>
                <w:sz w:val="14"/>
              </w:rPr>
              <w:t xml:space="preserve"> </w:t>
            </w:r>
            <w:r w:rsidRPr="00AC01A8">
              <w:rPr>
                <w:color w:val="747070"/>
                <w:sz w:val="14"/>
              </w:rPr>
              <w:t>+</w:t>
            </w:r>
            <w:r w:rsidRPr="00AC01A8">
              <w:rPr>
                <w:color w:val="747070"/>
                <w:spacing w:val="-3"/>
                <w:sz w:val="14"/>
              </w:rPr>
              <w:t xml:space="preserve"> </w:t>
            </w:r>
            <w:r w:rsidRPr="00AC01A8">
              <w:rPr>
                <w:color w:val="747070"/>
                <w:sz w:val="14"/>
              </w:rPr>
              <w:t>%C.</w:t>
            </w:r>
            <w:r w:rsidRPr="00AC01A8">
              <w:rPr>
                <w:color w:val="747070"/>
                <w:spacing w:val="-5"/>
                <w:sz w:val="14"/>
              </w:rPr>
              <w:t xml:space="preserve"> </w:t>
            </w:r>
            <w:r w:rsidRPr="00AC01A8">
              <w:rPr>
                <w:color w:val="747070"/>
                <w:sz w:val="14"/>
              </w:rPr>
              <w:t>Cal.+</w:t>
            </w:r>
            <w:r w:rsidRPr="00AC01A8">
              <w:rPr>
                <w:color w:val="747070"/>
                <w:spacing w:val="-4"/>
                <w:sz w:val="14"/>
              </w:rPr>
              <w:t xml:space="preserve"> </w:t>
            </w:r>
            <w:r w:rsidRPr="00AC01A8">
              <w:rPr>
                <w:color w:val="747070"/>
                <w:sz w:val="14"/>
              </w:rPr>
              <w:t>%Resid.+</w:t>
            </w:r>
            <w:r w:rsidRPr="00AC01A8">
              <w:rPr>
                <w:color w:val="747070"/>
                <w:spacing w:val="-5"/>
                <w:sz w:val="14"/>
              </w:rPr>
              <w:t xml:space="preserve"> </w:t>
            </w:r>
            <w:r w:rsidRPr="00AC01A8">
              <w:rPr>
                <w:color w:val="747070"/>
                <w:sz w:val="14"/>
              </w:rPr>
              <w:t>%</w:t>
            </w:r>
            <w:r w:rsidRPr="00AC01A8">
              <w:rPr>
                <w:color w:val="747070"/>
                <w:spacing w:val="-3"/>
                <w:sz w:val="14"/>
              </w:rPr>
              <w:t xml:space="preserve"> </w:t>
            </w:r>
            <w:r w:rsidRPr="00AC01A8">
              <w:rPr>
                <w:color w:val="747070"/>
                <w:sz w:val="14"/>
              </w:rPr>
              <w:t>Segur.+%</w:t>
            </w:r>
            <w:r w:rsidRPr="00AC01A8">
              <w:rPr>
                <w:color w:val="747070"/>
                <w:spacing w:val="-3"/>
                <w:sz w:val="14"/>
              </w:rPr>
              <w:t xml:space="preserve"> </w:t>
            </w:r>
            <w:r w:rsidRPr="00AC01A8">
              <w:rPr>
                <w:color w:val="747070"/>
                <w:spacing w:val="-2"/>
                <w:sz w:val="14"/>
              </w:rPr>
              <w:t>bitartekoak)</w:t>
            </w:r>
          </w:p>
          <w:p w:rsidR="00577B86" w:rsidRPr="00AC01A8" w:rsidRDefault="00577B86" w:rsidP="00AC01A8">
            <w:pPr>
              <w:pStyle w:val="TableParagraph"/>
              <w:spacing w:before="25"/>
              <w:ind w:left="120" w:firstLine="360"/>
              <w:rPr>
                <w:sz w:val="14"/>
              </w:rPr>
            </w:pPr>
            <w:r w:rsidRPr="00AC01A8">
              <w:rPr>
                <w:sz w:val="14"/>
              </w:rPr>
              <w:t>E.E</w:t>
            </w:r>
            <w:r w:rsidRPr="00AC01A8">
              <w:rPr>
                <w:spacing w:val="-10"/>
                <w:sz w:val="14"/>
              </w:rPr>
              <w:t xml:space="preserve"> </w:t>
            </w:r>
            <w:r w:rsidRPr="00AC01A8">
              <w:rPr>
                <w:sz w:val="14"/>
              </w:rPr>
              <w:t>ACTIVAS</w:t>
            </w:r>
            <w:r w:rsidRPr="00AC01A8">
              <w:rPr>
                <w:spacing w:val="-10"/>
                <w:sz w:val="14"/>
              </w:rPr>
              <w:t xml:space="preserve"> </w:t>
            </w:r>
            <w:r w:rsidRPr="00AC01A8">
              <w:rPr>
                <w:sz w:val="14"/>
              </w:rPr>
              <w:t>CON</w:t>
            </w:r>
            <w:r w:rsidRPr="00AC01A8">
              <w:rPr>
                <w:spacing w:val="-5"/>
                <w:sz w:val="14"/>
              </w:rPr>
              <w:t xml:space="preserve"> </w:t>
            </w:r>
            <w:r w:rsidRPr="00AC01A8">
              <w:rPr>
                <w:sz w:val="14"/>
              </w:rPr>
              <w:t>IVA</w:t>
            </w:r>
            <w:r w:rsidRPr="00AC01A8">
              <w:rPr>
                <w:spacing w:val="-9"/>
                <w:sz w:val="14"/>
              </w:rPr>
              <w:t xml:space="preserve"> </w:t>
            </w:r>
            <w:r w:rsidRPr="00AC01A8">
              <w:rPr>
                <w:color w:val="747070"/>
                <w:sz w:val="14"/>
              </w:rPr>
              <w:t>(Calderas+</w:t>
            </w:r>
            <w:r w:rsidRPr="00AC01A8">
              <w:rPr>
                <w:color w:val="747070"/>
                <w:spacing w:val="-5"/>
                <w:sz w:val="14"/>
              </w:rPr>
              <w:t xml:space="preserve"> </w:t>
            </w:r>
            <w:r w:rsidRPr="00AC01A8">
              <w:rPr>
                <w:color w:val="747070"/>
                <w:sz w:val="14"/>
              </w:rPr>
              <w:t>+</w:t>
            </w:r>
            <w:r w:rsidRPr="00AC01A8">
              <w:rPr>
                <w:color w:val="747070"/>
                <w:spacing w:val="-7"/>
                <w:sz w:val="14"/>
              </w:rPr>
              <w:t xml:space="preserve"> </w:t>
            </w:r>
            <w:r w:rsidRPr="00AC01A8">
              <w:rPr>
                <w:color w:val="747070"/>
                <w:sz w:val="14"/>
              </w:rPr>
              <w:t>%C.</w:t>
            </w:r>
            <w:r w:rsidRPr="00AC01A8">
              <w:rPr>
                <w:color w:val="747070"/>
                <w:spacing w:val="-6"/>
                <w:sz w:val="14"/>
              </w:rPr>
              <w:t xml:space="preserve"> </w:t>
            </w:r>
            <w:r w:rsidRPr="00AC01A8">
              <w:rPr>
                <w:color w:val="747070"/>
                <w:sz w:val="14"/>
              </w:rPr>
              <w:t>Cal.+</w:t>
            </w:r>
            <w:r w:rsidRPr="00AC01A8">
              <w:rPr>
                <w:color w:val="747070"/>
                <w:spacing w:val="-7"/>
                <w:sz w:val="14"/>
              </w:rPr>
              <w:t xml:space="preserve"> </w:t>
            </w:r>
            <w:r w:rsidRPr="00AC01A8">
              <w:rPr>
                <w:color w:val="747070"/>
                <w:sz w:val="14"/>
              </w:rPr>
              <w:t>%Resid.+</w:t>
            </w:r>
            <w:r w:rsidRPr="00AC01A8">
              <w:rPr>
                <w:color w:val="747070"/>
                <w:spacing w:val="-7"/>
                <w:sz w:val="14"/>
              </w:rPr>
              <w:t xml:space="preserve"> </w:t>
            </w:r>
            <w:r w:rsidRPr="00AC01A8">
              <w:rPr>
                <w:color w:val="747070"/>
                <w:sz w:val="14"/>
              </w:rPr>
              <w:t>%</w:t>
            </w:r>
            <w:r w:rsidRPr="00AC01A8">
              <w:rPr>
                <w:color w:val="747070"/>
                <w:spacing w:val="-6"/>
                <w:sz w:val="14"/>
              </w:rPr>
              <w:t xml:space="preserve"> </w:t>
            </w:r>
            <w:r w:rsidRPr="00AC01A8">
              <w:rPr>
                <w:color w:val="747070"/>
                <w:sz w:val="14"/>
              </w:rPr>
              <w:t>Segur.+%</w:t>
            </w:r>
            <w:r w:rsidRPr="00AC01A8">
              <w:rPr>
                <w:color w:val="747070"/>
                <w:spacing w:val="-5"/>
                <w:sz w:val="14"/>
              </w:rPr>
              <w:t xml:space="preserve"> </w:t>
            </w:r>
            <w:r w:rsidRPr="00AC01A8">
              <w:rPr>
                <w:color w:val="747070"/>
                <w:spacing w:val="-2"/>
                <w:sz w:val="14"/>
              </w:rPr>
              <w:t>M.Aux)</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RPr="00E81DA3" w:rsidTr="00F762BA">
        <w:tblPrEx>
          <w:jc w:val="left"/>
        </w:tblPrEx>
        <w:trPr>
          <w:gridBefore w:val="1"/>
          <w:wBefore w:w="10" w:type="dxa"/>
          <w:trHeight w:val="545"/>
        </w:trPr>
        <w:tc>
          <w:tcPr>
            <w:tcW w:w="6995" w:type="dxa"/>
            <w:shd w:val="clear" w:color="auto" w:fill="auto"/>
          </w:tcPr>
          <w:p w:rsidR="00577B86" w:rsidRPr="00AC01A8" w:rsidRDefault="00577B86" w:rsidP="00AC01A8">
            <w:pPr>
              <w:pStyle w:val="TableParagraph"/>
              <w:spacing w:line="278" w:lineRule="auto"/>
              <w:ind w:left="115" w:right="845" w:firstLine="360"/>
              <w:rPr>
                <w:sz w:val="14"/>
              </w:rPr>
            </w:pPr>
            <w:r w:rsidRPr="00AC01A8">
              <w:rPr>
                <w:sz w:val="14"/>
              </w:rPr>
              <w:t>E.E BERRIZTAGARRIAK, BEZ BARNE (fotovoltaikoa+ %C. Cal.+ %Resid.+ % Segur.+% bitartekoak)</w:t>
            </w:r>
          </w:p>
          <w:p w:rsidR="00577B86" w:rsidRPr="00AC01A8" w:rsidRDefault="00577B86" w:rsidP="00AC01A8">
            <w:pPr>
              <w:pStyle w:val="TableParagraph"/>
              <w:spacing w:line="278" w:lineRule="auto"/>
              <w:ind w:left="115" w:right="1542" w:firstLine="360"/>
              <w:rPr>
                <w:sz w:val="14"/>
              </w:rPr>
            </w:pPr>
            <w:r w:rsidRPr="00AC01A8">
              <w:rPr>
                <w:sz w:val="14"/>
              </w:rPr>
              <w:t xml:space="preserve">E.E RENOVABLES CON IVA (FOTOVOLTAICA+ %C. Cal.+ %Resid.+ % Segur.+% M.Aux) </w:t>
            </w:r>
          </w:p>
        </w:tc>
        <w:tc>
          <w:tcPr>
            <w:tcW w:w="2790" w:type="dxa"/>
            <w:shd w:val="clear" w:color="auto" w:fill="auto"/>
          </w:tcPr>
          <w:p w:rsidR="00577B86" w:rsidRPr="00AC01A8" w:rsidRDefault="00577B86" w:rsidP="00AC01A8">
            <w:pPr>
              <w:pStyle w:val="TableParagraph"/>
              <w:spacing w:line="278" w:lineRule="auto"/>
              <w:ind w:left="115" w:right="1542" w:firstLine="360"/>
              <w:rPr>
                <w:sz w:val="14"/>
              </w:rPr>
            </w:pPr>
            <w:r w:rsidRPr="00AC01A8">
              <w:rPr>
                <w:sz w:val="14"/>
              </w:rPr>
              <w:t>0,00 €</w:t>
            </w:r>
          </w:p>
        </w:tc>
      </w:tr>
      <w:tr w:rsidR="00577B86" w:rsidTr="00F762BA">
        <w:tblPrEx>
          <w:jc w:val="left"/>
        </w:tblPrEx>
        <w:trPr>
          <w:gridBefore w:val="1"/>
          <w:wBefore w:w="10" w:type="dxa"/>
          <w:trHeight w:val="545"/>
        </w:trPr>
        <w:tc>
          <w:tcPr>
            <w:tcW w:w="6995" w:type="dxa"/>
            <w:shd w:val="clear" w:color="auto" w:fill="auto"/>
          </w:tcPr>
          <w:p w:rsidR="00577B86" w:rsidRPr="00AC01A8" w:rsidRDefault="00577B86" w:rsidP="00AC01A8">
            <w:pPr>
              <w:pStyle w:val="TableParagraph"/>
              <w:spacing w:line="278" w:lineRule="auto"/>
              <w:ind w:left="92" w:right="1542" w:firstLine="360"/>
              <w:rPr>
                <w:b/>
                <w:color w:val="006FBF"/>
                <w:spacing w:val="-10"/>
                <w:sz w:val="14"/>
              </w:rPr>
            </w:pPr>
            <w:r w:rsidRPr="00AC01A8">
              <w:rPr>
                <w:b/>
                <w:color w:val="006FBF"/>
                <w:sz w:val="14"/>
              </w:rPr>
              <w:t>ERAGINKORTASUN</w:t>
            </w:r>
            <w:r w:rsidRPr="00AC01A8">
              <w:rPr>
                <w:b/>
                <w:color w:val="006FBF"/>
                <w:spacing w:val="-10"/>
                <w:sz w:val="14"/>
              </w:rPr>
              <w:t xml:space="preserve"> </w:t>
            </w:r>
            <w:r w:rsidRPr="00AC01A8">
              <w:rPr>
                <w:b/>
                <w:color w:val="006FBF"/>
                <w:sz w:val="14"/>
              </w:rPr>
              <w:t>ENERGETIKOA,</w:t>
            </w:r>
            <w:r w:rsidRPr="00AC01A8">
              <w:rPr>
                <w:b/>
                <w:color w:val="006FBF"/>
                <w:spacing w:val="-10"/>
                <w:sz w:val="14"/>
              </w:rPr>
              <w:t xml:space="preserve"> </w:t>
            </w:r>
            <w:r w:rsidRPr="00AC01A8">
              <w:rPr>
                <w:b/>
                <w:color w:val="006FBF"/>
                <w:sz w:val="14"/>
              </w:rPr>
              <w:t>GUZTIRA</w:t>
            </w:r>
            <w:r w:rsidRPr="00AC01A8">
              <w:rPr>
                <w:b/>
                <w:color w:val="006FBF"/>
                <w:spacing w:val="-10"/>
                <w:sz w:val="14"/>
              </w:rPr>
              <w:t xml:space="preserve"> </w:t>
            </w:r>
          </w:p>
          <w:p w:rsidR="00577B86" w:rsidRPr="00AC01A8" w:rsidRDefault="00577B86" w:rsidP="00AC01A8">
            <w:pPr>
              <w:pStyle w:val="TableParagraph"/>
              <w:spacing w:line="278" w:lineRule="auto"/>
              <w:ind w:left="92" w:right="1542" w:firstLine="360"/>
              <w:rPr>
                <w:b/>
                <w:sz w:val="14"/>
              </w:rPr>
            </w:pPr>
            <w:r w:rsidRPr="00AC01A8">
              <w:rPr>
                <w:b/>
                <w:color w:val="006FBF"/>
                <w:sz w:val="14"/>
              </w:rPr>
              <w:t xml:space="preserve">TOTAL EFICIENCIA ENERGÉTICA </w:t>
            </w:r>
          </w:p>
        </w:tc>
        <w:tc>
          <w:tcPr>
            <w:tcW w:w="2790" w:type="dxa"/>
            <w:shd w:val="clear" w:color="auto" w:fill="auto"/>
          </w:tcPr>
          <w:p w:rsidR="00577B86" w:rsidRPr="00AC01A8" w:rsidRDefault="00577B86" w:rsidP="00AC01A8">
            <w:pPr>
              <w:pStyle w:val="TableParagraph"/>
              <w:ind w:firstLine="360"/>
              <w:rPr>
                <w:b/>
                <w:sz w:val="14"/>
              </w:rPr>
            </w:pPr>
            <w:r w:rsidRPr="00AC01A8">
              <w:rPr>
                <w:b/>
                <w:color w:val="006FBF"/>
                <w:sz w:val="14"/>
              </w:rPr>
              <w:t>0,00</w:t>
            </w:r>
            <w:r w:rsidRPr="00AC01A8">
              <w:rPr>
                <w:b/>
                <w:color w:val="006FBF"/>
                <w:spacing w:val="-4"/>
                <w:sz w:val="14"/>
              </w:rPr>
              <w:t xml:space="preserve"> </w:t>
            </w:r>
            <w:r w:rsidRPr="00AC01A8">
              <w:rPr>
                <w:b/>
                <w:color w:val="006FBF"/>
                <w:spacing w:val="-10"/>
                <w:sz w:val="14"/>
              </w:rPr>
              <w:t>€</w:t>
            </w:r>
          </w:p>
        </w:tc>
      </w:tr>
      <w:tr w:rsidR="00577B86" w:rsidRPr="00E81DA3" w:rsidTr="00F762BA">
        <w:tblPrEx>
          <w:jc w:val="left"/>
        </w:tblPrEx>
        <w:trPr>
          <w:gridBefore w:val="1"/>
          <w:wBefore w:w="10" w:type="dxa"/>
          <w:trHeight w:val="546"/>
        </w:trPr>
        <w:tc>
          <w:tcPr>
            <w:tcW w:w="6995" w:type="dxa"/>
            <w:shd w:val="clear" w:color="auto" w:fill="auto"/>
          </w:tcPr>
          <w:p w:rsidR="00577B86" w:rsidRPr="00AC01A8" w:rsidRDefault="00577B86" w:rsidP="00AC01A8">
            <w:pPr>
              <w:pStyle w:val="TableParagraph"/>
              <w:ind w:left="120" w:firstLine="360"/>
              <w:rPr>
                <w:sz w:val="14"/>
              </w:rPr>
            </w:pPr>
            <w:r w:rsidRPr="00AC01A8">
              <w:rPr>
                <w:sz w:val="14"/>
              </w:rPr>
              <w:t>AMIANTOA KENTZEA, BEZ BARNE</w:t>
            </w:r>
          </w:p>
          <w:p w:rsidR="00577B86" w:rsidRPr="00AC01A8" w:rsidRDefault="00577B86" w:rsidP="00AC01A8">
            <w:pPr>
              <w:pStyle w:val="TableParagraph"/>
              <w:ind w:left="120" w:firstLine="360"/>
              <w:rPr>
                <w:sz w:val="14"/>
              </w:rPr>
            </w:pPr>
            <w:r w:rsidRPr="00AC01A8">
              <w:rPr>
                <w:sz w:val="14"/>
              </w:rPr>
              <w:t xml:space="preserve"> RETIRADA DE AMIANTO CON IVA </w:t>
            </w:r>
          </w:p>
        </w:tc>
        <w:tc>
          <w:tcPr>
            <w:tcW w:w="2790" w:type="dxa"/>
            <w:shd w:val="clear" w:color="auto" w:fill="auto"/>
          </w:tcPr>
          <w:p w:rsidR="00577B86" w:rsidRPr="00AC01A8" w:rsidRDefault="00577B86" w:rsidP="00AC01A8">
            <w:pPr>
              <w:pStyle w:val="TableParagraph"/>
              <w:ind w:left="120" w:firstLine="360"/>
              <w:rPr>
                <w:sz w:val="14"/>
              </w:rPr>
            </w:pPr>
            <w:r w:rsidRPr="00AC01A8">
              <w:rPr>
                <w:sz w:val="14"/>
              </w:rPr>
              <w:t>0,00 €</w:t>
            </w:r>
          </w:p>
        </w:tc>
      </w:tr>
      <w:tr w:rsidR="00577B86" w:rsidTr="00F762BA">
        <w:tblPrEx>
          <w:jc w:val="left"/>
        </w:tblPrEx>
        <w:trPr>
          <w:gridBefore w:val="1"/>
          <w:wBefore w:w="10" w:type="dxa"/>
          <w:trHeight w:val="545"/>
        </w:trPr>
        <w:tc>
          <w:tcPr>
            <w:tcW w:w="6995" w:type="dxa"/>
            <w:shd w:val="clear" w:color="auto" w:fill="auto"/>
          </w:tcPr>
          <w:p w:rsidR="00577B86" w:rsidRPr="00AC01A8" w:rsidRDefault="00577B86" w:rsidP="00AC01A8">
            <w:pPr>
              <w:pStyle w:val="TableParagraph"/>
              <w:spacing w:line="278" w:lineRule="auto"/>
              <w:ind w:left="92" w:right="2219" w:firstLine="360"/>
              <w:rPr>
                <w:b/>
                <w:color w:val="006FBF"/>
                <w:spacing w:val="-10"/>
                <w:sz w:val="14"/>
              </w:rPr>
            </w:pPr>
            <w:r w:rsidRPr="00AC01A8">
              <w:rPr>
                <w:b/>
                <w:color w:val="006FBF"/>
                <w:sz w:val="14"/>
              </w:rPr>
              <w:t>AMIANTOA</w:t>
            </w:r>
            <w:r w:rsidRPr="00AC01A8">
              <w:rPr>
                <w:b/>
                <w:color w:val="006FBF"/>
                <w:spacing w:val="-10"/>
                <w:sz w:val="14"/>
              </w:rPr>
              <w:t xml:space="preserve"> </w:t>
            </w:r>
            <w:r w:rsidRPr="00AC01A8">
              <w:rPr>
                <w:b/>
                <w:color w:val="006FBF"/>
                <w:sz w:val="14"/>
              </w:rPr>
              <w:t>KENTZEA,</w:t>
            </w:r>
            <w:r w:rsidRPr="00AC01A8">
              <w:rPr>
                <w:b/>
                <w:color w:val="006FBF"/>
                <w:spacing w:val="-10"/>
                <w:sz w:val="14"/>
              </w:rPr>
              <w:t xml:space="preserve"> </w:t>
            </w:r>
            <w:r w:rsidRPr="00AC01A8">
              <w:rPr>
                <w:b/>
                <w:color w:val="006FBF"/>
                <w:sz w:val="14"/>
              </w:rPr>
              <w:t>GUZTIRA</w:t>
            </w:r>
            <w:r w:rsidRPr="00AC01A8">
              <w:rPr>
                <w:b/>
                <w:color w:val="006FBF"/>
                <w:spacing w:val="-10"/>
                <w:sz w:val="14"/>
              </w:rPr>
              <w:t xml:space="preserve"> </w:t>
            </w:r>
          </w:p>
          <w:p w:rsidR="00577B86" w:rsidRPr="00AC01A8" w:rsidRDefault="00577B86" w:rsidP="00AC01A8">
            <w:pPr>
              <w:pStyle w:val="TableParagraph"/>
              <w:spacing w:line="278" w:lineRule="auto"/>
              <w:ind w:left="92" w:right="2219" w:firstLine="360"/>
              <w:rPr>
                <w:b/>
                <w:sz w:val="14"/>
              </w:rPr>
            </w:pPr>
            <w:r w:rsidRPr="00AC01A8">
              <w:rPr>
                <w:b/>
                <w:color w:val="006FBF"/>
                <w:sz w:val="14"/>
              </w:rPr>
              <w:t xml:space="preserve">TOTAL RETIRADA DE AMIANTO </w:t>
            </w:r>
          </w:p>
        </w:tc>
        <w:tc>
          <w:tcPr>
            <w:tcW w:w="2790" w:type="dxa"/>
            <w:shd w:val="clear" w:color="auto" w:fill="auto"/>
          </w:tcPr>
          <w:p w:rsidR="00577B86" w:rsidRPr="00AC01A8" w:rsidRDefault="00577B86" w:rsidP="00AC01A8">
            <w:pPr>
              <w:pStyle w:val="TableParagraph"/>
              <w:ind w:firstLine="360"/>
              <w:rPr>
                <w:b/>
                <w:sz w:val="14"/>
              </w:rPr>
            </w:pPr>
            <w:r w:rsidRPr="00AC01A8">
              <w:rPr>
                <w:b/>
                <w:color w:val="006FBF"/>
                <w:sz w:val="14"/>
              </w:rPr>
              <w:t>0,00</w:t>
            </w:r>
            <w:r w:rsidRPr="00AC01A8">
              <w:rPr>
                <w:b/>
                <w:color w:val="006FBF"/>
                <w:spacing w:val="-4"/>
                <w:sz w:val="14"/>
              </w:rPr>
              <w:t xml:space="preserve"> </w:t>
            </w:r>
            <w:r w:rsidRPr="00AC01A8">
              <w:rPr>
                <w:b/>
                <w:color w:val="006FBF"/>
                <w:spacing w:val="-10"/>
                <w:sz w:val="14"/>
              </w:rPr>
              <w:t>€</w:t>
            </w:r>
          </w:p>
        </w:tc>
      </w:tr>
      <w:tr w:rsidR="00577B86" w:rsidRPr="00E81DA3" w:rsidTr="00F762BA">
        <w:tblPrEx>
          <w:jc w:val="left"/>
        </w:tblPrEx>
        <w:trPr>
          <w:gridBefore w:val="1"/>
          <w:wBefore w:w="10" w:type="dxa"/>
          <w:trHeight w:val="546"/>
        </w:trPr>
        <w:tc>
          <w:tcPr>
            <w:tcW w:w="6995" w:type="dxa"/>
            <w:shd w:val="clear" w:color="auto" w:fill="auto"/>
          </w:tcPr>
          <w:p w:rsidR="00577B86" w:rsidRPr="00AC01A8" w:rsidRDefault="00577B86" w:rsidP="00AC01A8">
            <w:pPr>
              <w:pStyle w:val="TableParagraph"/>
              <w:ind w:left="120" w:firstLine="360"/>
              <w:rPr>
                <w:sz w:val="14"/>
              </w:rPr>
            </w:pPr>
            <w:r w:rsidRPr="00AC01A8">
              <w:rPr>
                <w:sz w:val="14"/>
              </w:rPr>
              <w:t xml:space="preserve">KOMUNITATE ENERGETIKOA </w:t>
            </w:r>
          </w:p>
          <w:p w:rsidR="00577B86" w:rsidRPr="00AC01A8" w:rsidRDefault="00577B86" w:rsidP="00AC01A8">
            <w:pPr>
              <w:pStyle w:val="TableParagraph"/>
              <w:ind w:left="120" w:firstLine="360"/>
              <w:rPr>
                <w:sz w:val="14"/>
              </w:rPr>
            </w:pPr>
            <w:r w:rsidRPr="00AC01A8">
              <w:rPr>
                <w:sz w:val="14"/>
              </w:rPr>
              <w:t xml:space="preserve">COMUNIDAD ENERGÉTICA </w:t>
            </w:r>
          </w:p>
        </w:tc>
        <w:tc>
          <w:tcPr>
            <w:tcW w:w="2790" w:type="dxa"/>
            <w:shd w:val="clear" w:color="auto" w:fill="auto"/>
          </w:tcPr>
          <w:p w:rsidR="00577B86" w:rsidRPr="00AC01A8" w:rsidRDefault="00577B86" w:rsidP="00AC01A8">
            <w:pPr>
              <w:pStyle w:val="TableParagraph"/>
              <w:ind w:left="120" w:firstLine="360"/>
              <w:rPr>
                <w:sz w:val="14"/>
              </w:rPr>
            </w:pPr>
            <w:r w:rsidRPr="00AC01A8">
              <w:rPr>
                <w:sz w:val="14"/>
              </w:rPr>
              <w:t>0,00 €</w:t>
            </w:r>
          </w:p>
        </w:tc>
      </w:tr>
      <w:tr w:rsidR="00577B86" w:rsidTr="00F762BA">
        <w:tblPrEx>
          <w:jc w:val="left"/>
        </w:tblPrEx>
        <w:trPr>
          <w:gridBefore w:val="1"/>
          <w:wBefore w:w="10" w:type="dxa"/>
          <w:trHeight w:val="546"/>
        </w:trPr>
        <w:tc>
          <w:tcPr>
            <w:tcW w:w="6995" w:type="dxa"/>
            <w:shd w:val="clear" w:color="auto" w:fill="auto"/>
          </w:tcPr>
          <w:p w:rsidR="00577B86" w:rsidRPr="00AC01A8" w:rsidRDefault="00577B86" w:rsidP="00AC01A8">
            <w:pPr>
              <w:pStyle w:val="TableParagraph"/>
              <w:spacing w:line="278" w:lineRule="auto"/>
              <w:ind w:left="92" w:right="782" w:firstLine="360"/>
              <w:rPr>
                <w:b/>
                <w:color w:val="006FBF"/>
                <w:spacing w:val="-9"/>
                <w:sz w:val="14"/>
              </w:rPr>
            </w:pPr>
            <w:r w:rsidRPr="00AC01A8">
              <w:rPr>
                <w:b/>
                <w:color w:val="006FBF"/>
                <w:sz w:val="14"/>
              </w:rPr>
              <w:t>ENERGIA</w:t>
            </w:r>
            <w:r w:rsidRPr="00AC01A8">
              <w:rPr>
                <w:b/>
                <w:color w:val="006FBF"/>
                <w:spacing w:val="-10"/>
                <w:sz w:val="14"/>
              </w:rPr>
              <w:t xml:space="preserve"> </w:t>
            </w:r>
            <w:r w:rsidRPr="00AC01A8">
              <w:rPr>
                <w:b/>
                <w:color w:val="006FBF"/>
                <w:sz w:val="14"/>
              </w:rPr>
              <w:t>BERRIZTAGARRI</w:t>
            </w:r>
            <w:r w:rsidRPr="00AC01A8">
              <w:rPr>
                <w:b/>
                <w:color w:val="006FBF"/>
                <w:spacing w:val="-10"/>
                <w:sz w:val="14"/>
              </w:rPr>
              <w:t xml:space="preserve"> </w:t>
            </w:r>
            <w:r w:rsidRPr="00AC01A8">
              <w:rPr>
                <w:b/>
                <w:color w:val="006FBF"/>
                <w:sz w:val="14"/>
              </w:rPr>
              <w:t>KOLEKTIBOAK,</w:t>
            </w:r>
            <w:r w:rsidRPr="00AC01A8">
              <w:rPr>
                <w:b/>
                <w:color w:val="006FBF"/>
                <w:spacing w:val="-10"/>
                <w:sz w:val="14"/>
              </w:rPr>
              <w:t xml:space="preserve"> </w:t>
            </w:r>
            <w:r w:rsidRPr="00AC01A8">
              <w:rPr>
                <w:b/>
                <w:color w:val="006FBF"/>
                <w:sz w:val="14"/>
              </w:rPr>
              <w:t>GUZTIRA</w:t>
            </w:r>
            <w:r w:rsidRPr="00AC01A8">
              <w:rPr>
                <w:b/>
                <w:color w:val="006FBF"/>
                <w:spacing w:val="-9"/>
                <w:sz w:val="14"/>
              </w:rPr>
              <w:t xml:space="preserve"> </w:t>
            </w:r>
          </w:p>
          <w:p w:rsidR="00577B86" w:rsidRPr="00AC01A8" w:rsidRDefault="00577B86" w:rsidP="00AC01A8">
            <w:pPr>
              <w:pStyle w:val="TableParagraph"/>
              <w:spacing w:line="278" w:lineRule="auto"/>
              <w:ind w:left="92" w:right="782" w:firstLine="360"/>
              <w:rPr>
                <w:b/>
                <w:sz w:val="14"/>
              </w:rPr>
            </w:pPr>
            <w:r w:rsidRPr="00AC01A8">
              <w:rPr>
                <w:b/>
                <w:color w:val="006FBF"/>
                <w:sz w:val="14"/>
              </w:rPr>
              <w:t xml:space="preserve">TOTAL E. RENOVABLES COLECTIVAS </w:t>
            </w:r>
          </w:p>
        </w:tc>
        <w:tc>
          <w:tcPr>
            <w:tcW w:w="2790" w:type="dxa"/>
            <w:shd w:val="clear" w:color="auto" w:fill="auto"/>
          </w:tcPr>
          <w:p w:rsidR="00577B86" w:rsidRPr="00AC01A8" w:rsidRDefault="00577B86" w:rsidP="00AC01A8">
            <w:pPr>
              <w:pStyle w:val="TableParagraph"/>
              <w:ind w:firstLine="360"/>
              <w:rPr>
                <w:b/>
                <w:sz w:val="14"/>
              </w:rPr>
            </w:pPr>
            <w:r w:rsidRPr="00AC01A8">
              <w:rPr>
                <w:b/>
                <w:color w:val="006FBF"/>
                <w:sz w:val="14"/>
              </w:rPr>
              <w:t>0,00</w:t>
            </w:r>
            <w:r w:rsidRPr="00AC01A8">
              <w:rPr>
                <w:b/>
                <w:color w:val="006FBF"/>
                <w:spacing w:val="-4"/>
                <w:sz w:val="14"/>
              </w:rPr>
              <w:t xml:space="preserve"> </w:t>
            </w:r>
            <w:r w:rsidRPr="00AC01A8">
              <w:rPr>
                <w:b/>
                <w:color w:val="006FBF"/>
                <w:spacing w:val="-10"/>
                <w:sz w:val="14"/>
              </w:rPr>
              <w:t>€</w:t>
            </w:r>
          </w:p>
        </w:tc>
      </w:tr>
      <w:tr w:rsidR="00577B86" w:rsidRPr="00E81DA3" w:rsidTr="00F762BA">
        <w:trPr>
          <w:trHeight w:val="546"/>
          <w:jc w:val="center"/>
        </w:trPr>
        <w:tc>
          <w:tcPr>
            <w:tcW w:w="7005" w:type="dxa"/>
            <w:gridSpan w:val="2"/>
            <w:shd w:val="clear" w:color="auto" w:fill="auto"/>
          </w:tcPr>
          <w:p w:rsidR="00577B86" w:rsidRPr="00AC01A8" w:rsidRDefault="00577B86" w:rsidP="00AC01A8">
            <w:pPr>
              <w:pStyle w:val="TableParagraph"/>
              <w:spacing w:line="278" w:lineRule="auto"/>
              <w:ind w:left="120" w:firstLine="360"/>
              <w:rPr>
                <w:sz w:val="14"/>
              </w:rPr>
            </w:pPr>
            <w:r w:rsidRPr="00AC01A8">
              <w:rPr>
                <w:sz w:val="14"/>
              </w:rPr>
              <w:t xml:space="preserve">IRISGARRITASUNA, BEZ BARNE ( Igogailuak, arrapalak …+%C. Cal.+ %Resid.+ % Segur.+% bitartekoak) ACCESIBILIDAD CON IVA ( Ascensores, rampas …+%C. Cal.+ %Resid.+ % Segur.+% M.Aux) </w:t>
            </w:r>
          </w:p>
        </w:tc>
        <w:tc>
          <w:tcPr>
            <w:tcW w:w="2790" w:type="dxa"/>
            <w:shd w:val="clear" w:color="auto" w:fill="auto"/>
          </w:tcPr>
          <w:p w:rsidR="00577B86" w:rsidRPr="00AC01A8" w:rsidRDefault="00577B86" w:rsidP="00AC01A8">
            <w:pPr>
              <w:pStyle w:val="TableParagraph"/>
              <w:spacing w:line="278" w:lineRule="auto"/>
              <w:ind w:left="120" w:firstLine="360"/>
              <w:rPr>
                <w:sz w:val="14"/>
              </w:rPr>
            </w:pPr>
            <w:r w:rsidRPr="00AC01A8">
              <w:rPr>
                <w:sz w:val="14"/>
              </w:rPr>
              <w:t>0,00 €</w:t>
            </w:r>
          </w:p>
        </w:tc>
      </w:tr>
      <w:tr w:rsidR="00577B86" w:rsidTr="00F762BA">
        <w:trPr>
          <w:trHeight w:val="546"/>
          <w:jc w:val="center"/>
        </w:trPr>
        <w:tc>
          <w:tcPr>
            <w:tcW w:w="7005" w:type="dxa"/>
            <w:gridSpan w:val="2"/>
            <w:shd w:val="clear" w:color="auto" w:fill="auto"/>
          </w:tcPr>
          <w:p w:rsidR="00C1520F" w:rsidRPr="00AC01A8" w:rsidRDefault="00577B86" w:rsidP="00AC01A8">
            <w:pPr>
              <w:pStyle w:val="TableParagraph"/>
              <w:spacing w:line="278" w:lineRule="auto"/>
              <w:ind w:left="92" w:right="4858" w:firstLine="73"/>
              <w:rPr>
                <w:b/>
                <w:color w:val="006FBF"/>
                <w:spacing w:val="-2"/>
                <w:sz w:val="14"/>
              </w:rPr>
            </w:pPr>
            <w:r w:rsidRPr="00AC01A8">
              <w:rPr>
                <w:b/>
                <w:color w:val="006FBF"/>
                <w:spacing w:val="-2"/>
                <w:sz w:val="14"/>
              </w:rPr>
              <w:t>IRISGARRITASUNA</w:t>
            </w:r>
            <w:r w:rsidR="00C1520F" w:rsidRPr="00AC01A8">
              <w:rPr>
                <w:b/>
                <w:color w:val="006FBF"/>
                <w:spacing w:val="-2"/>
                <w:sz w:val="14"/>
              </w:rPr>
              <w:t xml:space="preserve"> </w:t>
            </w:r>
            <w:r w:rsidRPr="00AC01A8">
              <w:rPr>
                <w:b/>
                <w:color w:val="006FBF"/>
                <w:spacing w:val="-5"/>
                <w:sz w:val="14"/>
              </w:rPr>
              <w:t xml:space="preserve"> </w:t>
            </w:r>
            <w:r w:rsidRPr="00AC01A8">
              <w:rPr>
                <w:b/>
                <w:color w:val="006FBF"/>
                <w:spacing w:val="-2"/>
                <w:sz w:val="14"/>
              </w:rPr>
              <w:t>GUZTIRA</w:t>
            </w:r>
          </w:p>
          <w:p w:rsidR="00577B86" w:rsidRPr="00AC01A8" w:rsidRDefault="00577B86" w:rsidP="00AC01A8">
            <w:pPr>
              <w:pStyle w:val="TableParagraph"/>
              <w:spacing w:line="278" w:lineRule="auto"/>
              <w:ind w:left="92" w:right="5142" w:firstLine="73"/>
              <w:rPr>
                <w:b/>
                <w:sz w:val="14"/>
              </w:rPr>
            </w:pPr>
            <w:r w:rsidRPr="00AC01A8">
              <w:rPr>
                <w:b/>
                <w:color w:val="006FBF"/>
                <w:spacing w:val="40"/>
                <w:sz w:val="14"/>
              </w:rPr>
              <w:t xml:space="preserve"> </w:t>
            </w:r>
            <w:r w:rsidRPr="00AC01A8">
              <w:rPr>
                <w:b/>
                <w:color w:val="006FBF"/>
                <w:sz w:val="14"/>
              </w:rPr>
              <w:t>TOTAL</w:t>
            </w:r>
            <w:r w:rsidRPr="00AC01A8">
              <w:rPr>
                <w:b/>
                <w:color w:val="006FBF"/>
                <w:spacing w:val="-10"/>
                <w:sz w:val="14"/>
              </w:rPr>
              <w:t xml:space="preserve"> </w:t>
            </w:r>
            <w:r w:rsidRPr="00AC01A8">
              <w:rPr>
                <w:b/>
                <w:color w:val="006FBF"/>
                <w:sz w:val="14"/>
              </w:rPr>
              <w:t>ACCESIBILIDAD</w:t>
            </w:r>
          </w:p>
        </w:tc>
        <w:tc>
          <w:tcPr>
            <w:tcW w:w="2790" w:type="dxa"/>
            <w:shd w:val="clear" w:color="auto" w:fill="auto"/>
          </w:tcPr>
          <w:p w:rsidR="00577B86" w:rsidRPr="00AC01A8" w:rsidRDefault="00577B86" w:rsidP="00AC01A8">
            <w:pPr>
              <w:pStyle w:val="TableParagraph"/>
              <w:ind w:firstLine="360"/>
              <w:rPr>
                <w:b/>
                <w:sz w:val="14"/>
              </w:rPr>
            </w:pPr>
            <w:r w:rsidRPr="00AC01A8">
              <w:rPr>
                <w:b/>
                <w:color w:val="006FBF"/>
                <w:sz w:val="14"/>
              </w:rPr>
              <w:t>0,00</w:t>
            </w:r>
            <w:r w:rsidRPr="00AC01A8">
              <w:rPr>
                <w:b/>
                <w:color w:val="006FBF"/>
                <w:spacing w:val="-4"/>
                <w:sz w:val="14"/>
              </w:rPr>
              <w:t xml:space="preserve"> </w:t>
            </w:r>
            <w:r w:rsidRPr="00AC01A8">
              <w:rPr>
                <w:b/>
                <w:color w:val="006FBF"/>
                <w:spacing w:val="-10"/>
                <w:sz w:val="14"/>
              </w:rPr>
              <w:t>€</w:t>
            </w:r>
          </w:p>
        </w:tc>
      </w:tr>
      <w:tr w:rsidR="00577B86" w:rsidTr="00F762BA">
        <w:trPr>
          <w:trHeight w:val="545"/>
          <w:jc w:val="center"/>
        </w:trPr>
        <w:tc>
          <w:tcPr>
            <w:tcW w:w="7005" w:type="dxa"/>
            <w:gridSpan w:val="2"/>
            <w:shd w:val="clear" w:color="auto" w:fill="auto"/>
          </w:tcPr>
          <w:p w:rsidR="00577B86" w:rsidRPr="00AC01A8" w:rsidRDefault="00577B86" w:rsidP="00AC01A8">
            <w:pPr>
              <w:pStyle w:val="TableParagraph"/>
              <w:spacing w:line="278" w:lineRule="auto"/>
              <w:ind w:left="120" w:right="3724" w:firstLine="360"/>
              <w:rPr>
                <w:sz w:val="14"/>
              </w:rPr>
            </w:pPr>
            <w:r w:rsidRPr="00AC01A8">
              <w:rPr>
                <w:sz w:val="14"/>
              </w:rPr>
              <w:t>SUTEEN AURKAKO BABESA, BEZ BARNE</w:t>
            </w:r>
            <w:r w:rsidRPr="00AC01A8">
              <w:rPr>
                <w:spacing w:val="40"/>
                <w:sz w:val="14"/>
              </w:rPr>
              <w:t xml:space="preserve"> </w:t>
            </w:r>
            <w:r w:rsidRPr="00AC01A8">
              <w:rPr>
                <w:sz w:val="14"/>
              </w:rPr>
              <w:t>PROTECCIÓN</w:t>
            </w:r>
            <w:r w:rsidRPr="00AC01A8">
              <w:rPr>
                <w:spacing w:val="-10"/>
                <w:sz w:val="14"/>
              </w:rPr>
              <w:t xml:space="preserve"> </w:t>
            </w:r>
            <w:r w:rsidRPr="00AC01A8">
              <w:rPr>
                <w:sz w:val="14"/>
              </w:rPr>
              <w:t>CONTRAINCENDIOS</w:t>
            </w:r>
            <w:r w:rsidRPr="00AC01A8">
              <w:rPr>
                <w:spacing w:val="-10"/>
                <w:sz w:val="14"/>
              </w:rPr>
              <w:t xml:space="preserve"> </w:t>
            </w:r>
            <w:r w:rsidRPr="00AC01A8">
              <w:rPr>
                <w:sz w:val="14"/>
              </w:rPr>
              <w:t>CON</w:t>
            </w:r>
            <w:r w:rsidRPr="00AC01A8">
              <w:rPr>
                <w:spacing w:val="-10"/>
                <w:sz w:val="14"/>
              </w:rPr>
              <w:t xml:space="preserve"> </w:t>
            </w:r>
            <w:r w:rsidRPr="00AC01A8">
              <w:rPr>
                <w:sz w:val="14"/>
              </w:rPr>
              <w:t>IVA</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rPr>
          <w:trHeight w:val="546"/>
          <w:jc w:val="center"/>
        </w:trPr>
        <w:tc>
          <w:tcPr>
            <w:tcW w:w="7005" w:type="dxa"/>
            <w:gridSpan w:val="2"/>
            <w:shd w:val="clear" w:color="auto" w:fill="auto"/>
          </w:tcPr>
          <w:p w:rsidR="00577B86" w:rsidRPr="00AC01A8" w:rsidRDefault="00577B86" w:rsidP="00AC01A8">
            <w:pPr>
              <w:pStyle w:val="TableParagraph"/>
              <w:spacing w:line="278" w:lineRule="auto"/>
              <w:ind w:left="114" w:right="3866" w:firstLine="360"/>
              <w:rPr>
                <w:sz w:val="14"/>
              </w:rPr>
            </w:pPr>
            <w:r w:rsidRPr="00AC01A8">
              <w:rPr>
                <w:spacing w:val="-2"/>
                <w:sz w:val="14"/>
              </w:rPr>
              <w:t>ACTUALIZACIÓN INSTALACIONES CON IVA</w:t>
            </w:r>
            <w:r w:rsidRPr="00AC01A8">
              <w:rPr>
                <w:spacing w:val="40"/>
                <w:sz w:val="14"/>
              </w:rPr>
              <w:t xml:space="preserve"> </w:t>
            </w:r>
            <w:r w:rsidRPr="00AC01A8">
              <w:rPr>
                <w:sz w:val="14"/>
              </w:rPr>
              <w:t>ACTUALIZACIÓN</w:t>
            </w:r>
            <w:r w:rsidRPr="00AC01A8">
              <w:rPr>
                <w:spacing w:val="-8"/>
                <w:sz w:val="14"/>
              </w:rPr>
              <w:t xml:space="preserve"> </w:t>
            </w:r>
            <w:r w:rsidRPr="00AC01A8">
              <w:rPr>
                <w:sz w:val="14"/>
              </w:rPr>
              <w:t>INSTALACIONES</w:t>
            </w:r>
            <w:r w:rsidRPr="00AC01A8">
              <w:rPr>
                <w:spacing w:val="-10"/>
                <w:sz w:val="14"/>
              </w:rPr>
              <w:t xml:space="preserve"> </w:t>
            </w:r>
            <w:r w:rsidRPr="00AC01A8">
              <w:rPr>
                <w:sz w:val="14"/>
              </w:rPr>
              <w:t>CON</w:t>
            </w:r>
            <w:r w:rsidRPr="00AC01A8">
              <w:rPr>
                <w:spacing w:val="-9"/>
                <w:sz w:val="14"/>
              </w:rPr>
              <w:t xml:space="preserve"> </w:t>
            </w:r>
            <w:r w:rsidRPr="00AC01A8">
              <w:rPr>
                <w:spacing w:val="-5"/>
                <w:sz w:val="14"/>
              </w:rPr>
              <w:t>IVA</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RPr="00E81DA3" w:rsidTr="00F762BA">
        <w:trPr>
          <w:trHeight w:val="732"/>
          <w:jc w:val="center"/>
        </w:trPr>
        <w:tc>
          <w:tcPr>
            <w:tcW w:w="7005" w:type="dxa"/>
            <w:gridSpan w:val="2"/>
            <w:shd w:val="clear" w:color="auto" w:fill="auto"/>
          </w:tcPr>
          <w:p w:rsidR="00577B86" w:rsidRPr="00AC01A8" w:rsidRDefault="00577B86" w:rsidP="00AC01A8">
            <w:pPr>
              <w:pStyle w:val="TableParagraph"/>
              <w:spacing w:line="278" w:lineRule="auto"/>
              <w:ind w:left="120" w:firstLine="360"/>
              <w:rPr>
                <w:sz w:val="14"/>
              </w:rPr>
            </w:pPr>
            <w:r w:rsidRPr="00AC01A8">
              <w:rPr>
                <w:sz w:val="14"/>
              </w:rPr>
              <w:t>BESTE ESKU-HARTZE BATZUK, BEZ BARNE (Gainerakoak, EITko obrak barne+%C. Cal.+ %Resid.+ % Segur.+% bitartekoak)</w:t>
            </w:r>
          </w:p>
          <w:p w:rsidR="00577B86" w:rsidRPr="00AC01A8" w:rsidRDefault="00577B86" w:rsidP="00AC01A8">
            <w:pPr>
              <w:pStyle w:val="TableParagraph"/>
              <w:spacing w:line="278" w:lineRule="auto"/>
              <w:ind w:left="120" w:firstLine="360"/>
              <w:rPr>
                <w:sz w:val="14"/>
              </w:rPr>
            </w:pPr>
            <w:r w:rsidRPr="00AC01A8">
              <w:rPr>
                <w:sz w:val="14"/>
              </w:rPr>
              <w:t xml:space="preserve">OTRAS INTERVENCIONES CON IVA (Resto incl Obras ITE+%C. Cal.+ %Resid.+ % Segur.+% M.Aux) </w:t>
            </w:r>
          </w:p>
        </w:tc>
        <w:tc>
          <w:tcPr>
            <w:tcW w:w="2790" w:type="dxa"/>
            <w:shd w:val="clear" w:color="auto" w:fill="auto"/>
          </w:tcPr>
          <w:p w:rsidR="00577B86" w:rsidRPr="00AC01A8" w:rsidRDefault="00577B86" w:rsidP="00AC01A8">
            <w:pPr>
              <w:pStyle w:val="TableParagraph"/>
              <w:spacing w:line="278" w:lineRule="auto"/>
              <w:ind w:left="120" w:firstLine="360"/>
              <w:rPr>
                <w:sz w:val="14"/>
              </w:rPr>
            </w:pPr>
            <w:r w:rsidRPr="00AC01A8">
              <w:rPr>
                <w:sz w:val="14"/>
              </w:rPr>
              <w:t>0,00 €</w:t>
            </w:r>
          </w:p>
        </w:tc>
      </w:tr>
      <w:tr w:rsidR="00577B86" w:rsidTr="00F762BA">
        <w:trPr>
          <w:trHeight w:val="545"/>
          <w:jc w:val="center"/>
        </w:trPr>
        <w:tc>
          <w:tcPr>
            <w:tcW w:w="7005" w:type="dxa"/>
            <w:gridSpan w:val="2"/>
            <w:shd w:val="clear" w:color="auto" w:fill="auto"/>
          </w:tcPr>
          <w:p w:rsidR="00577B86" w:rsidRPr="00AC01A8" w:rsidRDefault="00577B86" w:rsidP="00AC01A8">
            <w:pPr>
              <w:pStyle w:val="TableParagraph"/>
              <w:spacing w:line="273" w:lineRule="auto"/>
              <w:ind w:left="92" w:right="4993" w:firstLine="360"/>
              <w:rPr>
                <w:b/>
                <w:sz w:val="14"/>
              </w:rPr>
            </w:pPr>
            <w:r w:rsidRPr="00AC01A8">
              <w:rPr>
                <w:b/>
                <w:color w:val="006FBF"/>
                <w:sz w:val="14"/>
              </w:rPr>
              <w:t>OBRA OSAGARRIAK, GUZTIRA</w:t>
            </w:r>
            <w:r w:rsidRPr="00AC01A8">
              <w:rPr>
                <w:b/>
                <w:color w:val="006FBF"/>
                <w:spacing w:val="40"/>
                <w:sz w:val="14"/>
              </w:rPr>
              <w:t xml:space="preserve"> </w:t>
            </w:r>
            <w:r w:rsidRPr="00AC01A8">
              <w:rPr>
                <w:b/>
                <w:color w:val="006FBF"/>
                <w:spacing w:val="-2"/>
                <w:sz w:val="14"/>
              </w:rPr>
              <w:t>TOTAL</w:t>
            </w:r>
            <w:r w:rsidRPr="00AC01A8">
              <w:rPr>
                <w:b/>
                <w:color w:val="006FBF"/>
                <w:spacing w:val="-8"/>
                <w:sz w:val="14"/>
              </w:rPr>
              <w:t xml:space="preserve"> </w:t>
            </w:r>
            <w:r w:rsidRPr="00AC01A8">
              <w:rPr>
                <w:b/>
                <w:color w:val="006FBF"/>
                <w:spacing w:val="-2"/>
                <w:sz w:val="14"/>
              </w:rPr>
              <w:t>OBRAS</w:t>
            </w:r>
            <w:r w:rsidRPr="00AC01A8">
              <w:rPr>
                <w:b/>
                <w:color w:val="006FBF"/>
                <w:spacing w:val="-8"/>
                <w:sz w:val="14"/>
              </w:rPr>
              <w:t xml:space="preserve"> </w:t>
            </w:r>
            <w:r w:rsidRPr="00AC01A8">
              <w:rPr>
                <w:b/>
                <w:color w:val="006FBF"/>
                <w:spacing w:val="-2"/>
                <w:sz w:val="14"/>
              </w:rPr>
              <w:t>COMPLEMENTARIAS</w:t>
            </w:r>
          </w:p>
        </w:tc>
        <w:tc>
          <w:tcPr>
            <w:tcW w:w="2790" w:type="dxa"/>
            <w:shd w:val="clear" w:color="auto" w:fill="auto"/>
          </w:tcPr>
          <w:p w:rsidR="00577B86" w:rsidRPr="00AC01A8" w:rsidRDefault="00577B86" w:rsidP="00AC01A8">
            <w:pPr>
              <w:pStyle w:val="TableParagraph"/>
              <w:ind w:firstLine="360"/>
              <w:rPr>
                <w:b/>
                <w:sz w:val="14"/>
              </w:rPr>
            </w:pPr>
            <w:r w:rsidRPr="00AC01A8">
              <w:rPr>
                <w:b/>
                <w:color w:val="006FBF"/>
                <w:sz w:val="14"/>
              </w:rPr>
              <w:t>0,00</w:t>
            </w:r>
            <w:r w:rsidRPr="00AC01A8">
              <w:rPr>
                <w:b/>
                <w:color w:val="006FBF"/>
                <w:spacing w:val="-4"/>
                <w:sz w:val="14"/>
              </w:rPr>
              <w:t xml:space="preserve"> </w:t>
            </w:r>
            <w:r w:rsidRPr="00AC01A8">
              <w:rPr>
                <w:b/>
                <w:color w:val="006FBF"/>
                <w:spacing w:val="-10"/>
                <w:sz w:val="14"/>
              </w:rPr>
              <w:t>€</w:t>
            </w:r>
          </w:p>
        </w:tc>
      </w:tr>
      <w:tr w:rsidR="00577B86" w:rsidTr="00F762BA">
        <w:trPr>
          <w:trHeight w:val="546"/>
          <w:jc w:val="center"/>
        </w:trPr>
        <w:tc>
          <w:tcPr>
            <w:tcW w:w="7005" w:type="dxa"/>
            <w:gridSpan w:val="2"/>
            <w:shd w:val="clear" w:color="auto" w:fill="auto"/>
          </w:tcPr>
          <w:p w:rsidR="00577B86" w:rsidRPr="00AC01A8" w:rsidRDefault="00577B86" w:rsidP="00AC01A8">
            <w:pPr>
              <w:pStyle w:val="TableParagraph"/>
              <w:spacing w:line="273" w:lineRule="auto"/>
              <w:ind w:left="120" w:right="782" w:firstLine="360"/>
              <w:rPr>
                <w:color w:val="747070"/>
                <w:sz w:val="14"/>
              </w:rPr>
            </w:pPr>
            <w:r w:rsidRPr="00AC01A8">
              <w:rPr>
                <w:sz w:val="14"/>
              </w:rPr>
              <w:t>BIRGAITZEAREN</w:t>
            </w:r>
            <w:r w:rsidRPr="00AC01A8">
              <w:rPr>
                <w:spacing w:val="-7"/>
                <w:sz w:val="14"/>
              </w:rPr>
              <w:t xml:space="preserve"> </w:t>
            </w:r>
            <w:r w:rsidRPr="00AC01A8">
              <w:rPr>
                <w:sz w:val="14"/>
              </w:rPr>
              <w:t>ORDAINSARIAK,</w:t>
            </w:r>
            <w:r w:rsidRPr="00AC01A8">
              <w:rPr>
                <w:spacing w:val="-6"/>
                <w:sz w:val="14"/>
              </w:rPr>
              <w:t xml:space="preserve"> </w:t>
            </w:r>
            <w:r w:rsidRPr="00AC01A8">
              <w:rPr>
                <w:sz w:val="14"/>
              </w:rPr>
              <w:t>BEZ</w:t>
            </w:r>
            <w:r w:rsidRPr="00AC01A8">
              <w:rPr>
                <w:spacing w:val="-7"/>
                <w:sz w:val="14"/>
              </w:rPr>
              <w:t xml:space="preserve"> </w:t>
            </w:r>
            <w:r w:rsidRPr="00AC01A8">
              <w:rPr>
                <w:sz w:val="14"/>
              </w:rPr>
              <w:t>BARNE</w:t>
            </w:r>
            <w:r w:rsidRPr="00AC01A8">
              <w:rPr>
                <w:spacing w:val="-2"/>
                <w:sz w:val="14"/>
              </w:rPr>
              <w:t xml:space="preserve"> </w:t>
            </w:r>
            <w:r w:rsidRPr="00AC01A8">
              <w:rPr>
                <w:color w:val="747070"/>
                <w:sz w:val="14"/>
              </w:rPr>
              <w:t>(proiektua+D.F.)</w:t>
            </w:r>
            <w:r w:rsidRPr="00AC01A8">
              <w:rPr>
                <w:color w:val="747070"/>
                <w:spacing w:val="-6"/>
                <w:sz w:val="14"/>
              </w:rPr>
              <w:t xml:space="preserve"> </w:t>
            </w:r>
          </w:p>
          <w:p w:rsidR="00577B86" w:rsidRPr="00AC01A8" w:rsidRDefault="00577B86" w:rsidP="00AC01A8">
            <w:pPr>
              <w:pStyle w:val="TableParagraph"/>
              <w:spacing w:line="273" w:lineRule="auto"/>
              <w:ind w:left="120" w:right="782" w:firstLine="360"/>
              <w:rPr>
                <w:sz w:val="14"/>
              </w:rPr>
            </w:pPr>
            <w:r w:rsidRPr="00AC01A8">
              <w:rPr>
                <w:sz w:val="14"/>
              </w:rPr>
              <w:t>HONORARIOS</w:t>
            </w:r>
            <w:r w:rsidRPr="00AC01A8">
              <w:rPr>
                <w:spacing w:val="-12"/>
                <w:sz w:val="14"/>
              </w:rPr>
              <w:t xml:space="preserve"> </w:t>
            </w:r>
            <w:r w:rsidRPr="00AC01A8">
              <w:rPr>
                <w:sz w:val="14"/>
              </w:rPr>
              <w:t>REHABILITACIÓN</w:t>
            </w:r>
            <w:r w:rsidRPr="00AC01A8">
              <w:rPr>
                <w:spacing w:val="-10"/>
                <w:sz w:val="14"/>
              </w:rPr>
              <w:t xml:space="preserve"> </w:t>
            </w:r>
            <w:r w:rsidRPr="00AC01A8">
              <w:rPr>
                <w:sz w:val="14"/>
              </w:rPr>
              <w:t>CON</w:t>
            </w:r>
            <w:r w:rsidRPr="00AC01A8">
              <w:rPr>
                <w:spacing w:val="-9"/>
                <w:sz w:val="14"/>
              </w:rPr>
              <w:t xml:space="preserve"> </w:t>
            </w:r>
            <w:r w:rsidRPr="00AC01A8">
              <w:rPr>
                <w:sz w:val="14"/>
              </w:rPr>
              <w:t>IVA</w:t>
            </w:r>
            <w:r w:rsidRPr="00AC01A8">
              <w:rPr>
                <w:spacing w:val="-10"/>
                <w:sz w:val="14"/>
              </w:rPr>
              <w:t xml:space="preserve"> </w:t>
            </w:r>
            <w:r w:rsidRPr="00AC01A8">
              <w:rPr>
                <w:color w:val="747070"/>
                <w:sz w:val="14"/>
              </w:rPr>
              <w:t>(proyecto+D.F.)</w:t>
            </w:r>
          </w:p>
        </w:tc>
        <w:tc>
          <w:tcPr>
            <w:tcW w:w="2790" w:type="dxa"/>
            <w:shd w:val="clear" w:color="auto" w:fill="auto"/>
          </w:tcPr>
          <w:p w:rsidR="00577B86" w:rsidRPr="00AC01A8" w:rsidRDefault="00577B86" w:rsidP="00AC01A8">
            <w:pPr>
              <w:pStyle w:val="TableParagraph"/>
              <w:ind w:firstLine="360"/>
              <w:rPr>
                <w:sz w:val="14"/>
              </w:rPr>
            </w:pPr>
            <w:r w:rsidRPr="00AC01A8">
              <w:rPr>
                <w:sz w:val="14"/>
              </w:rPr>
              <w:t>0,00</w:t>
            </w:r>
            <w:r w:rsidRPr="00AC01A8">
              <w:rPr>
                <w:spacing w:val="-4"/>
                <w:sz w:val="14"/>
              </w:rPr>
              <w:t xml:space="preserve"> </w:t>
            </w:r>
            <w:r w:rsidRPr="00AC01A8">
              <w:rPr>
                <w:spacing w:val="-10"/>
                <w:sz w:val="14"/>
              </w:rPr>
              <w:t>€</w:t>
            </w:r>
          </w:p>
        </w:tc>
      </w:tr>
      <w:tr w:rsidR="00577B86" w:rsidTr="00F762BA">
        <w:trPr>
          <w:trHeight w:val="546"/>
          <w:jc w:val="center"/>
        </w:trPr>
        <w:tc>
          <w:tcPr>
            <w:tcW w:w="7005" w:type="dxa"/>
            <w:gridSpan w:val="2"/>
            <w:shd w:val="clear" w:color="auto" w:fill="auto"/>
          </w:tcPr>
          <w:p w:rsidR="00577B86" w:rsidRPr="00AC01A8" w:rsidRDefault="00577B86" w:rsidP="00AC01A8">
            <w:pPr>
              <w:pStyle w:val="TableParagraph"/>
              <w:spacing w:line="273" w:lineRule="auto"/>
              <w:ind w:left="92" w:right="4559" w:firstLine="360"/>
              <w:rPr>
                <w:b/>
                <w:sz w:val="14"/>
              </w:rPr>
            </w:pPr>
            <w:r w:rsidRPr="00AC01A8">
              <w:rPr>
                <w:b/>
                <w:color w:val="006FBF"/>
                <w:sz w:val="14"/>
              </w:rPr>
              <w:t>BIRGAITZEAREN</w:t>
            </w:r>
            <w:r w:rsidRPr="00AC01A8">
              <w:rPr>
                <w:b/>
                <w:color w:val="006FBF"/>
                <w:spacing w:val="-10"/>
                <w:sz w:val="14"/>
              </w:rPr>
              <w:t xml:space="preserve"> </w:t>
            </w:r>
            <w:r w:rsidRPr="00AC01A8">
              <w:rPr>
                <w:b/>
                <w:color w:val="006FBF"/>
                <w:sz w:val="14"/>
              </w:rPr>
              <w:t>ORDAINSARIAK,</w:t>
            </w:r>
            <w:r w:rsidRPr="00AC01A8">
              <w:rPr>
                <w:b/>
                <w:color w:val="006FBF"/>
                <w:spacing w:val="-10"/>
                <w:sz w:val="14"/>
              </w:rPr>
              <w:t xml:space="preserve"> </w:t>
            </w:r>
            <w:r w:rsidRPr="00AC01A8">
              <w:rPr>
                <w:b/>
                <w:color w:val="006FBF"/>
                <w:sz w:val="14"/>
              </w:rPr>
              <w:t>GUZTIRA</w:t>
            </w:r>
            <w:r w:rsidRPr="00AC01A8">
              <w:rPr>
                <w:b/>
                <w:color w:val="006FBF"/>
                <w:spacing w:val="40"/>
                <w:sz w:val="14"/>
              </w:rPr>
              <w:t xml:space="preserve"> </w:t>
            </w:r>
            <w:r w:rsidRPr="00AC01A8">
              <w:rPr>
                <w:b/>
                <w:color w:val="006FBF"/>
                <w:sz w:val="14"/>
              </w:rPr>
              <w:t>TOTAL HONORARIOS REHABILITACIÓN</w:t>
            </w:r>
          </w:p>
        </w:tc>
        <w:tc>
          <w:tcPr>
            <w:tcW w:w="2790" w:type="dxa"/>
            <w:shd w:val="clear" w:color="auto" w:fill="auto"/>
          </w:tcPr>
          <w:p w:rsidR="00577B86" w:rsidRPr="00AC01A8" w:rsidRDefault="00577B86" w:rsidP="00AC01A8">
            <w:pPr>
              <w:pStyle w:val="TableParagraph"/>
              <w:ind w:firstLine="360"/>
              <w:rPr>
                <w:b/>
                <w:sz w:val="14"/>
              </w:rPr>
            </w:pPr>
            <w:r w:rsidRPr="00AC01A8">
              <w:rPr>
                <w:b/>
                <w:color w:val="006FBF"/>
                <w:sz w:val="14"/>
              </w:rPr>
              <w:t>0,00</w:t>
            </w:r>
            <w:r w:rsidRPr="00AC01A8">
              <w:rPr>
                <w:b/>
                <w:color w:val="006FBF"/>
                <w:spacing w:val="-4"/>
                <w:sz w:val="14"/>
              </w:rPr>
              <w:t xml:space="preserve"> </w:t>
            </w:r>
            <w:r w:rsidRPr="00AC01A8">
              <w:rPr>
                <w:b/>
                <w:color w:val="006FBF"/>
                <w:spacing w:val="-10"/>
                <w:sz w:val="14"/>
              </w:rPr>
              <w:t>€</w:t>
            </w:r>
          </w:p>
        </w:tc>
      </w:tr>
    </w:tbl>
    <w:p w:rsidR="00577B86" w:rsidRDefault="00577B86" w:rsidP="00577B86">
      <w:pPr>
        <w:pStyle w:val="Gorputz-testua"/>
        <w:spacing w:before="4" w:line="276" w:lineRule="auto"/>
        <w:ind w:left="876" w:right="-35"/>
        <w:rPr>
          <w:spacing w:val="-2"/>
          <w:sz w:val="20"/>
        </w:rPr>
      </w:pPr>
      <w:r w:rsidRPr="00F55118">
        <w:rPr>
          <w:b/>
          <w:spacing w:val="-2"/>
          <w:sz w:val="20"/>
        </w:rPr>
        <w:t xml:space="preserve">01 taula, </w:t>
      </w:r>
      <w:r w:rsidRPr="00843B51">
        <w:rPr>
          <w:spacing w:val="-2"/>
          <w:sz w:val="20"/>
        </w:rPr>
        <w:t xml:space="preserve">Proiektuaren atalak eta azpiatalak </w:t>
      </w:r>
    </w:p>
    <w:p w:rsidR="00577B86" w:rsidRPr="00843B51" w:rsidRDefault="00577B86" w:rsidP="00577B86">
      <w:pPr>
        <w:pStyle w:val="Gorputz-testua"/>
        <w:spacing w:before="4" w:line="276" w:lineRule="auto"/>
        <w:ind w:left="876" w:right="-35"/>
        <w:rPr>
          <w:spacing w:val="-2"/>
          <w:sz w:val="20"/>
        </w:rPr>
      </w:pPr>
      <w:r w:rsidRPr="00F55118">
        <w:rPr>
          <w:b/>
          <w:spacing w:val="-2"/>
          <w:sz w:val="20"/>
        </w:rPr>
        <w:t>Tabla 01,</w:t>
      </w:r>
      <w:r w:rsidRPr="00843B51">
        <w:rPr>
          <w:spacing w:val="-2"/>
          <w:sz w:val="20"/>
        </w:rPr>
        <w:t xml:space="preserve"> Capítulos y subcapítulos del Proyecto</w:t>
      </w:r>
    </w:p>
    <w:p w:rsidR="00577B86" w:rsidRPr="002F5566" w:rsidRDefault="00577B86" w:rsidP="00577B86">
      <w:pPr>
        <w:spacing w:line="288" w:lineRule="auto"/>
        <w:jc w:val="both"/>
        <w:rPr>
          <w:b/>
          <w:spacing w:val="-2"/>
          <w:sz w:val="20"/>
        </w:rPr>
      </w:pPr>
    </w:p>
    <w:tbl>
      <w:tblPr>
        <w:tblW w:w="9929" w:type="dxa"/>
        <w:jc w:val="center"/>
        <w:tblLayout w:type="fixed"/>
        <w:tblCellMar>
          <w:left w:w="425" w:type="dxa"/>
          <w:right w:w="425" w:type="dxa"/>
        </w:tblCellMar>
        <w:tblLook w:val="04A0" w:firstRow="1" w:lastRow="0" w:firstColumn="1" w:lastColumn="0" w:noHBand="0" w:noVBand="1"/>
      </w:tblPr>
      <w:tblGrid>
        <w:gridCol w:w="4962"/>
        <w:gridCol w:w="4967"/>
      </w:tblGrid>
      <w:tr w:rsidR="00577B86" w:rsidRPr="002F5566" w:rsidTr="00577B86">
        <w:trPr>
          <w:trHeight w:val="891"/>
          <w:jc w:val="center"/>
        </w:trPr>
        <w:tc>
          <w:tcPr>
            <w:tcW w:w="4962" w:type="dxa"/>
          </w:tcPr>
          <w:p w:rsidR="00577B86" w:rsidRPr="002F5566" w:rsidRDefault="00577B86" w:rsidP="00577B86">
            <w:pPr>
              <w:spacing w:line="288" w:lineRule="auto"/>
              <w:jc w:val="both"/>
              <w:rPr>
                <w:b/>
                <w:spacing w:val="-2"/>
                <w:sz w:val="20"/>
              </w:rPr>
            </w:pPr>
            <w:r>
              <w:rPr>
                <w:b/>
                <w:spacing w:val="-2"/>
                <w:sz w:val="20"/>
              </w:rPr>
              <w:t xml:space="preserve">4 </w:t>
            </w:r>
            <w:r w:rsidRPr="002F5566">
              <w:rPr>
                <w:b/>
                <w:spacing w:val="-2"/>
                <w:sz w:val="20"/>
              </w:rPr>
              <w:t>Artikulua. OINARRI HAUETAN ARAUTZEN DIREN DIRULAGUNTZEN FINANTZIAZIOA, AURREKONTU-KREDITUAK ETA GEHIENEZKO ZENBATEKOA</w:t>
            </w:r>
          </w:p>
          <w:p w:rsidR="00577B86" w:rsidRPr="002F5566" w:rsidRDefault="00577B86" w:rsidP="00577B86">
            <w:pPr>
              <w:spacing w:line="288" w:lineRule="auto"/>
              <w:jc w:val="both"/>
              <w:rPr>
                <w:b/>
                <w:spacing w:val="-2"/>
                <w:sz w:val="20"/>
              </w:rPr>
            </w:pPr>
          </w:p>
        </w:tc>
        <w:tc>
          <w:tcPr>
            <w:tcW w:w="4967" w:type="dxa"/>
          </w:tcPr>
          <w:p w:rsidR="00577B86" w:rsidRPr="002F5566" w:rsidRDefault="00577B86" w:rsidP="00577B86">
            <w:pPr>
              <w:spacing w:line="288" w:lineRule="auto"/>
              <w:jc w:val="both"/>
              <w:rPr>
                <w:b/>
                <w:spacing w:val="-2"/>
                <w:sz w:val="20"/>
              </w:rPr>
            </w:pPr>
            <w:r w:rsidRPr="002F5566">
              <w:rPr>
                <w:b/>
                <w:spacing w:val="-2"/>
                <w:sz w:val="20"/>
              </w:rPr>
              <w:t xml:space="preserve">Artículo </w:t>
            </w:r>
            <w:r>
              <w:rPr>
                <w:b/>
                <w:spacing w:val="-2"/>
                <w:sz w:val="20"/>
              </w:rPr>
              <w:t>4</w:t>
            </w:r>
            <w:r w:rsidRPr="002F5566">
              <w:rPr>
                <w:b/>
                <w:spacing w:val="-2"/>
                <w:sz w:val="20"/>
              </w:rPr>
              <w:t>. FINANCIACIÓN, CRÉDITOS PRESUPUESTARIOS Y CUANTÍA TOTAL MÁXIMA DE LAS SUBVENCIONES DE ESTAS BASES</w:t>
            </w:r>
          </w:p>
        </w:tc>
      </w:tr>
      <w:tr w:rsidR="00577B86" w:rsidRPr="0042383D" w:rsidTr="00577B86">
        <w:trPr>
          <w:trHeight w:val="890"/>
          <w:jc w:val="center"/>
        </w:trPr>
        <w:tc>
          <w:tcPr>
            <w:tcW w:w="4962" w:type="dxa"/>
          </w:tcPr>
          <w:p w:rsidR="00577B86" w:rsidRDefault="00577B86" w:rsidP="00577B86">
            <w:pPr>
              <w:spacing w:line="288" w:lineRule="auto"/>
              <w:jc w:val="both"/>
              <w:rPr>
                <w:spacing w:val="-2"/>
                <w:sz w:val="20"/>
              </w:rPr>
            </w:pPr>
            <w:r w:rsidRPr="000E0FEA">
              <w:rPr>
                <w:spacing w:val="-2"/>
                <w:sz w:val="20"/>
              </w:rPr>
              <w:t xml:space="preserve">Oinarri hauen zuzkidura ekonomikoa bat dator Eusko Jaurlaritzaren Kontseiluak 2022ko abenduaren 27an hartutako Erabakitik eratorritakoarekin. Erabaki horren bidez, dirulaguntza </w:t>
            </w:r>
            <w:r w:rsidRPr="00E538DC">
              <w:rPr>
                <w:spacing w:val="-2"/>
                <w:sz w:val="20"/>
              </w:rPr>
              <w:t>izendun oso</w:t>
            </w:r>
            <w:r w:rsidRPr="000E0FEA">
              <w:rPr>
                <w:spacing w:val="-2"/>
                <w:sz w:val="20"/>
              </w:rPr>
              <w:t xml:space="preserve"> bat eman zitzaion Soraluzeko Udalari Ezozibide auzoko hiri-berroneratze integraleko jarduketetarako, 5.635.598,54 eurokoa.</w:t>
            </w:r>
          </w:p>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p>
          <w:p w:rsidR="00577B86" w:rsidRPr="005B52FC" w:rsidRDefault="00577B86" w:rsidP="00577B86">
            <w:pPr>
              <w:spacing w:line="288" w:lineRule="auto"/>
              <w:jc w:val="both"/>
              <w:rPr>
                <w:spacing w:val="-2"/>
                <w:sz w:val="20"/>
              </w:rPr>
            </w:pPr>
            <w:r w:rsidRPr="00E538DC">
              <w:rPr>
                <w:spacing w:val="-2"/>
                <w:sz w:val="20"/>
              </w:rPr>
              <w:t>Zenbateko orokor horretatik, 4.309.467,54 €</w:t>
            </w:r>
            <w:r>
              <w:rPr>
                <w:spacing w:val="-2"/>
                <w:sz w:val="20"/>
              </w:rPr>
              <w:t xml:space="preserve"> </w:t>
            </w:r>
            <w:r w:rsidRPr="00E538DC">
              <w:rPr>
                <w:spacing w:val="-2"/>
                <w:sz w:val="20"/>
              </w:rPr>
              <w:t xml:space="preserve">erabiliko dira jabeen erkidegoei eta gizarte-irizpidearen araberako laguntzak </w:t>
            </w:r>
            <w:r>
              <w:rPr>
                <w:spacing w:val="-2"/>
                <w:sz w:val="20"/>
              </w:rPr>
              <w:t xml:space="preserve">jasotzeko </w:t>
            </w:r>
          </w:p>
          <w:p w:rsidR="00577B86" w:rsidRPr="000E0FEA" w:rsidRDefault="00577B86" w:rsidP="00577B86">
            <w:pPr>
              <w:spacing w:line="288" w:lineRule="auto"/>
              <w:jc w:val="both"/>
              <w:rPr>
                <w:spacing w:val="-2"/>
                <w:sz w:val="20"/>
              </w:rPr>
            </w:pPr>
            <w:r w:rsidRPr="005B52FC">
              <w:rPr>
                <w:spacing w:val="-2"/>
                <w:sz w:val="20"/>
              </w:rPr>
              <w:t>onuradun izan daitezkeen</w:t>
            </w:r>
            <w:r>
              <w:rPr>
                <w:spacing w:val="-2"/>
                <w:sz w:val="20"/>
              </w:rPr>
              <w:t xml:space="preserve"> </w:t>
            </w:r>
            <w:r w:rsidRPr="00E538DC">
              <w:rPr>
                <w:spacing w:val="-2"/>
                <w:sz w:val="20"/>
              </w:rPr>
              <w:t>pertsona fis</w:t>
            </w:r>
            <w:r>
              <w:rPr>
                <w:spacing w:val="-2"/>
                <w:sz w:val="20"/>
              </w:rPr>
              <w:t xml:space="preserve">ikoei edo bizikidetza-unitateei, </w:t>
            </w:r>
            <w:r w:rsidRPr="00E538DC">
              <w:rPr>
                <w:spacing w:val="-2"/>
                <w:sz w:val="20"/>
              </w:rPr>
              <w:t xml:space="preserve">dirulaguntzak banatzeko. </w:t>
            </w:r>
            <w:r w:rsidRPr="008C5D30">
              <w:rPr>
                <w:spacing w:val="-2"/>
                <w:sz w:val="20"/>
              </w:rPr>
              <w:t>Hori izango da udalak onuradun guztien artean banatu beharreko laguntzaren gehieneko zenbatekoa.</w:t>
            </w:r>
            <w:r>
              <w:rPr>
                <w:spacing w:val="-2"/>
                <w:sz w:val="20"/>
              </w:rPr>
              <w:t xml:space="preserve"> </w:t>
            </w:r>
            <w:r w:rsidRPr="00E538DC">
              <w:rPr>
                <w:spacing w:val="-2"/>
                <w:sz w:val="20"/>
              </w:rPr>
              <w:t>Dirulaguntza horiek oinarri hauetako 1. artikuluan adierazitako diruz lagundutako hiri-berroneratzeko eta eraikinak birgaitzeko jarduketetara bideratuko dira, eta honako urte hauetan banatuko direla kalkulatuko da:</w:t>
            </w:r>
          </w:p>
        </w:tc>
        <w:tc>
          <w:tcPr>
            <w:tcW w:w="4967" w:type="dxa"/>
          </w:tcPr>
          <w:p w:rsidR="00577B86" w:rsidRDefault="00577B86" w:rsidP="00577B86">
            <w:pPr>
              <w:spacing w:before="100" w:beforeAutospacing="1" w:after="100" w:afterAutospacing="1" w:line="288" w:lineRule="auto"/>
              <w:jc w:val="both"/>
              <w:rPr>
                <w:spacing w:val="-2"/>
                <w:sz w:val="20"/>
              </w:rPr>
            </w:pPr>
            <w:r w:rsidRPr="00A537AD">
              <w:rPr>
                <w:spacing w:val="-2"/>
                <w:sz w:val="20"/>
              </w:rPr>
              <w:t>La dotación económica de estas bases se corresponde con la derivada de</w:t>
            </w:r>
            <w:r>
              <w:rPr>
                <w:spacing w:val="-2"/>
                <w:sz w:val="20"/>
              </w:rPr>
              <w:t xml:space="preserve">l </w:t>
            </w:r>
            <w:r w:rsidRPr="000E0FEA">
              <w:rPr>
                <w:spacing w:val="-2"/>
                <w:sz w:val="20"/>
              </w:rPr>
              <w:t xml:space="preserve">Acuerdo del Consejo del Gobierno Vasco de sesión celebrada el 27 de diciembre de 2022, por el que  que se le concede una subvención </w:t>
            </w:r>
            <w:r w:rsidRPr="00E538DC">
              <w:rPr>
                <w:spacing w:val="-2"/>
                <w:sz w:val="20"/>
              </w:rPr>
              <w:t>nominativa global</w:t>
            </w:r>
            <w:r>
              <w:rPr>
                <w:spacing w:val="-2"/>
                <w:sz w:val="20"/>
              </w:rPr>
              <w:t xml:space="preserve"> </w:t>
            </w:r>
            <w:r w:rsidRPr="000E0FEA">
              <w:rPr>
                <w:spacing w:val="-2"/>
                <w:sz w:val="20"/>
              </w:rPr>
              <w:t>al Ayuntamientode Soraluze para actuaciones de regeneración urbana integral en el Barrio de Ezozibidea</w:t>
            </w:r>
            <w:r>
              <w:rPr>
                <w:spacing w:val="-2"/>
                <w:sz w:val="20"/>
              </w:rPr>
              <w:t xml:space="preserve"> </w:t>
            </w:r>
            <w:r w:rsidRPr="00A537AD">
              <w:rPr>
                <w:spacing w:val="-2"/>
                <w:sz w:val="20"/>
              </w:rPr>
              <w:t xml:space="preserve">de un importe global de </w:t>
            </w:r>
            <w:r>
              <w:rPr>
                <w:spacing w:val="-2"/>
                <w:sz w:val="20"/>
              </w:rPr>
              <w:t>5.635.598,54</w:t>
            </w:r>
            <w:r w:rsidRPr="00A537AD">
              <w:rPr>
                <w:spacing w:val="-2"/>
                <w:sz w:val="20"/>
              </w:rPr>
              <w:t xml:space="preserve"> €</w:t>
            </w:r>
            <w:r>
              <w:rPr>
                <w:spacing w:val="-2"/>
                <w:sz w:val="20"/>
              </w:rPr>
              <w:t xml:space="preserve">. </w:t>
            </w:r>
          </w:p>
          <w:p w:rsidR="00577B86" w:rsidRPr="0042383D" w:rsidRDefault="00577B86" w:rsidP="00577B86">
            <w:pPr>
              <w:spacing w:before="100" w:beforeAutospacing="1" w:after="100" w:afterAutospacing="1" w:line="288" w:lineRule="auto"/>
              <w:jc w:val="both"/>
              <w:rPr>
                <w:spacing w:val="-2"/>
                <w:sz w:val="20"/>
              </w:rPr>
            </w:pPr>
            <w:r w:rsidRPr="00E538DC">
              <w:rPr>
                <w:spacing w:val="-2"/>
                <w:sz w:val="20"/>
              </w:rPr>
              <w:t xml:space="preserve">De ese importe global, se destinarán 4.309.467,54 € para el reparto de subvenciones a comunidades de propietarios </w:t>
            </w:r>
            <w:r>
              <w:rPr>
                <w:spacing w:val="-2"/>
                <w:sz w:val="20"/>
              </w:rPr>
              <w:t xml:space="preserve">y </w:t>
            </w:r>
            <w:r w:rsidRPr="00F109A0">
              <w:rPr>
                <w:spacing w:val="-2"/>
                <w:sz w:val="20"/>
              </w:rPr>
              <w:t>personas físicas ó unidades de convivencia susceptibles de ser  beneficiarias de ayudas por criterio social</w:t>
            </w:r>
            <w:r w:rsidRPr="00E538DC">
              <w:rPr>
                <w:spacing w:val="-2"/>
                <w:sz w:val="20"/>
              </w:rPr>
              <w:t xml:space="preserve">. </w:t>
            </w:r>
            <w:r>
              <w:rPr>
                <w:spacing w:val="-2"/>
                <w:sz w:val="20"/>
              </w:rPr>
              <w:t>Este será el importe máximo de ayuda a repartir por el ayuntamento entre todo</w:t>
            </w:r>
            <w:r w:rsidR="007E6277">
              <w:rPr>
                <w:spacing w:val="-2"/>
                <w:sz w:val="20"/>
              </w:rPr>
              <w:t>/a</w:t>
            </w:r>
            <w:r>
              <w:rPr>
                <w:spacing w:val="-2"/>
                <w:sz w:val="20"/>
              </w:rPr>
              <w:t xml:space="preserve">s lo/as beneficioario/as. </w:t>
            </w:r>
            <w:r w:rsidRPr="00E538DC">
              <w:rPr>
                <w:spacing w:val="-2"/>
                <w:sz w:val="20"/>
              </w:rPr>
              <w:t>Dichas subvenciones se destinarán a las actuaciones de regeneración urbana y rehabilitación de edificios objeto de subvención señalados en el Artículo 1 de estas bases, estimándose su reparto en las siguientes anualidades:</w:t>
            </w:r>
            <w:r>
              <w:rPr>
                <w:spacing w:val="-2"/>
                <w:sz w:val="20"/>
                <w:u w:val="single"/>
              </w:rPr>
              <w:t xml:space="preserve"> </w:t>
            </w:r>
          </w:p>
        </w:tc>
      </w:tr>
    </w:tbl>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p>
    <w:p w:rsidR="00577B86" w:rsidRPr="000E0FEA" w:rsidRDefault="00577B86" w:rsidP="00577B86">
      <w:pPr>
        <w:spacing w:line="288" w:lineRule="auto"/>
        <w:jc w:val="both"/>
        <w:rPr>
          <w:spacing w:val="-2"/>
          <w:sz w:val="20"/>
        </w:rPr>
      </w:pPr>
    </w:p>
    <w:tbl>
      <w:tblPr>
        <w:tblW w:w="9351" w:type="dxa"/>
        <w:jc w:val="center"/>
        <w:tblCellMar>
          <w:left w:w="0" w:type="dxa"/>
          <w:right w:w="0" w:type="dxa"/>
        </w:tblCellMar>
        <w:tblLook w:val="04A0" w:firstRow="1" w:lastRow="0" w:firstColumn="1" w:lastColumn="0" w:noHBand="0" w:noVBand="1"/>
      </w:tblPr>
      <w:tblGrid>
        <w:gridCol w:w="2263"/>
        <w:gridCol w:w="1701"/>
        <w:gridCol w:w="1843"/>
        <w:gridCol w:w="1843"/>
        <w:gridCol w:w="1701"/>
      </w:tblGrid>
      <w:tr w:rsidR="00577B86" w:rsidRPr="008B17DC" w:rsidTr="00AC01A8">
        <w:trPr>
          <w:jc w:val="center"/>
        </w:trPr>
        <w:tc>
          <w:tcPr>
            <w:tcW w:w="2263" w:type="dxa"/>
            <w:shd w:val="clear" w:color="auto" w:fill="auto"/>
          </w:tcPr>
          <w:p w:rsidR="00577B86" w:rsidRPr="00AC01A8" w:rsidRDefault="00577B86" w:rsidP="00AC01A8">
            <w:pPr>
              <w:widowControl w:val="0"/>
              <w:suppressAutoHyphens w:val="0"/>
              <w:autoSpaceDE w:val="0"/>
              <w:autoSpaceDN w:val="0"/>
              <w:spacing w:before="120" w:after="120" w:line="240" w:lineRule="atLeast"/>
              <w:jc w:val="center"/>
              <w:rPr>
                <w:rFonts w:eastAsia="Calibri"/>
                <w:spacing w:val="-2"/>
                <w:sz w:val="20"/>
                <w:szCs w:val="22"/>
              </w:rPr>
            </w:pP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jc w:val="center"/>
              <w:rPr>
                <w:rFonts w:eastAsia="Calibri"/>
                <w:spacing w:val="-2"/>
                <w:sz w:val="20"/>
                <w:szCs w:val="22"/>
              </w:rPr>
            </w:pPr>
            <w:r w:rsidRPr="00AC01A8">
              <w:rPr>
                <w:rFonts w:eastAsia="Calibri"/>
                <w:spacing w:val="-2"/>
                <w:sz w:val="20"/>
                <w:szCs w:val="22"/>
              </w:rPr>
              <w:t>2023</w:t>
            </w: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center"/>
              <w:rPr>
                <w:rFonts w:eastAsia="Calibri"/>
                <w:spacing w:val="-2"/>
                <w:sz w:val="20"/>
                <w:szCs w:val="22"/>
              </w:rPr>
            </w:pPr>
            <w:r w:rsidRPr="00AC01A8">
              <w:rPr>
                <w:rFonts w:eastAsia="Calibri"/>
                <w:spacing w:val="-2"/>
                <w:sz w:val="20"/>
                <w:szCs w:val="22"/>
              </w:rPr>
              <w:t>2024</w:t>
            </w: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center"/>
              <w:rPr>
                <w:rFonts w:eastAsia="Calibri"/>
                <w:spacing w:val="-2"/>
                <w:sz w:val="20"/>
                <w:szCs w:val="22"/>
              </w:rPr>
            </w:pPr>
            <w:r w:rsidRPr="00AC01A8">
              <w:rPr>
                <w:rFonts w:eastAsia="Calibri"/>
                <w:spacing w:val="-2"/>
                <w:sz w:val="20"/>
                <w:szCs w:val="22"/>
              </w:rPr>
              <w:t>2025</w:t>
            </w: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jc w:val="center"/>
              <w:rPr>
                <w:rFonts w:eastAsia="Calibri"/>
                <w:spacing w:val="-2"/>
                <w:sz w:val="20"/>
                <w:szCs w:val="22"/>
              </w:rPr>
            </w:pPr>
            <w:r w:rsidRPr="00AC01A8">
              <w:rPr>
                <w:rFonts w:eastAsia="Calibri"/>
                <w:spacing w:val="-2"/>
                <w:sz w:val="20"/>
                <w:szCs w:val="22"/>
              </w:rPr>
              <w:t>TOTAL</w:t>
            </w:r>
          </w:p>
        </w:tc>
      </w:tr>
      <w:tr w:rsidR="00577B86" w:rsidRPr="008B17DC" w:rsidTr="00AC01A8">
        <w:trPr>
          <w:jc w:val="center"/>
        </w:trPr>
        <w:tc>
          <w:tcPr>
            <w:tcW w:w="2263" w:type="dxa"/>
            <w:shd w:val="clear" w:color="auto" w:fill="auto"/>
          </w:tcPr>
          <w:p w:rsidR="00577B86" w:rsidRPr="00AC01A8" w:rsidRDefault="00577B86" w:rsidP="00AC01A8">
            <w:pPr>
              <w:widowControl w:val="0"/>
              <w:suppressAutoHyphens w:val="0"/>
              <w:autoSpaceDE w:val="0"/>
              <w:autoSpaceDN w:val="0"/>
              <w:spacing w:before="120" w:after="120" w:line="240" w:lineRule="atLeast"/>
              <w:ind w:firstLine="22"/>
              <w:jc w:val="both"/>
              <w:rPr>
                <w:rFonts w:eastAsia="Calibri"/>
                <w:spacing w:val="-2"/>
                <w:sz w:val="20"/>
                <w:szCs w:val="22"/>
              </w:rPr>
            </w:pPr>
            <w:r w:rsidRPr="00AC01A8">
              <w:rPr>
                <w:rFonts w:eastAsia="Calibri"/>
                <w:spacing w:val="-2"/>
                <w:sz w:val="20"/>
                <w:szCs w:val="22"/>
              </w:rPr>
              <w:t xml:space="preserve">Laguntza nagusia. Eraikinaren Birgaitze Sakona </w:t>
            </w:r>
          </w:p>
          <w:p w:rsidR="00577B86" w:rsidRPr="00AC01A8" w:rsidRDefault="00577B86" w:rsidP="00AC01A8">
            <w:pPr>
              <w:widowControl w:val="0"/>
              <w:suppressAutoHyphens w:val="0"/>
              <w:autoSpaceDE w:val="0"/>
              <w:autoSpaceDN w:val="0"/>
              <w:spacing w:before="120" w:after="120" w:line="240" w:lineRule="atLeast"/>
              <w:ind w:firstLine="22"/>
              <w:jc w:val="both"/>
              <w:rPr>
                <w:rFonts w:eastAsia="Calibri"/>
                <w:spacing w:val="-2"/>
                <w:sz w:val="20"/>
                <w:szCs w:val="22"/>
              </w:rPr>
            </w:pPr>
            <w:r w:rsidRPr="00AC01A8">
              <w:rPr>
                <w:rFonts w:eastAsia="Calibri"/>
                <w:spacing w:val="-2"/>
                <w:sz w:val="20"/>
                <w:szCs w:val="22"/>
              </w:rPr>
              <w:t>Ayuda principal. Rehabilitación Profunda del Edificio</w:t>
            </w: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647.512,76</w:t>
            </w:r>
          </w:p>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2.243.323,68</w:t>
            </w:r>
          </w:p>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1.223.631,10</w:t>
            </w:r>
          </w:p>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ind w:right="42"/>
              <w:jc w:val="right"/>
              <w:rPr>
                <w:rFonts w:eastAsia="Calibri"/>
                <w:spacing w:val="-2"/>
                <w:sz w:val="20"/>
                <w:szCs w:val="22"/>
              </w:rPr>
            </w:pPr>
            <w:r w:rsidRPr="00AC01A8">
              <w:rPr>
                <w:rFonts w:eastAsia="Calibri"/>
                <w:spacing w:val="-2"/>
                <w:sz w:val="20"/>
                <w:szCs w:val="22"/>
              </w:rPr>
              <w:t>4.114.467,54</w:t>
            </w:r>
          </w:p>
        </w:tc>
      </w:tr>
      <w:tr w:rsidR="00577B86" w:rsidRPr="008B17DC" w:rsidTr="00AC01A8">
        <w:trPr>
          <w:jc w:val="center"/>
        </w:trPr>
        <w:tc>
          <w:tcPr>
            <w:tcW w:w="2263" w:type="dxa"/>
            <w:shd w:val="clear" w:color="auto" w:fill="auto"/>
          </w:tcPr>
          <w:p w:rsidR="00577B86" w:rsidRPr="00AC01A8" w:rsidRDefault="00577B86" w:rsidP="00AC01A8">
            <w:pPr>
              <w:widowControl w:val="0"/>
              <w:suppressAutoHyphens w:val="0"/>
              <w:autoSpaceDE w:val="0"/>
              <w:autoSpaceDN w:val="0"/>
              <w:spacing w:before="120" w:after="120" w:line="240" w:lineRule="atLeast"/>
              <w:jc w:val="both"/>
              <w:rPr>
                <w:rFonts w:eastAsia="Calibri"/>
                <w:spacing w:val="-2"/>
                <w:sz w:val="20"/>
                <w:szCs w:val="22"/>
              </w:rPr>
            </w:pPr>
            <w:r w:rsidRPr="00AC01A8">
              <w:rPr>
                <w:rFonts w:eastAsia="Calibri"/>
                <w:spacing w:val="-2"/>
                <w:sz w:val="20"/>
                <w:szCs w:val="22"/>
              </w:rPr>
              <w:t xml:space="preserve">Irizpide sozialengatiko laguntza gehigarria </w:t>
            </w:r>
          </w:p>
          <w:p w:rsidR="00577B86" w:rsidRPr="00AC01A8" w:rsidRDefault="00577B86" w:rsidP="00AC01A8">
            <w:pPr>
              <w:widowControl w:val="0"/>
              <w:suppressAutoHyphens w:val="0"/>
              <w:autoSpaceDE w:val="0"/>
              <w:autoSpaceDN w:val="0"/>
              <w:spacing w:before="120" w:after="120" w:line="240" w:lineRule="atLeast"/>
              <w:jc w:val="both"/>
              <w:rPr>
                <w:rFonts w:eastAsia="Calibri"/>
                <w:spacing w:val="-2"/>
                <w:sz w:val="20"/>
                <w:szCs w:val="22"/>
              </w:rPr>
            </w:pPr>
            <w:r w:rsidRPr="00AC01A8">
              <w:rPr>
                <w:rFonts w:eastAsia="Calibri"/>
                <w:spacing w:val="-2"/>
                <w:sz w:val="20"/>
                <w:szCs w:val="22"/>
              </w:rPr>
              <w:t xml:space="preserve">Ayuda adicional por Criterio Social </w:t>
            </w: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30.688,05</w:t>
            </w: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106.319,50</w:t>
            </w: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57.992,45</w:t>
            </w: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ind w:right="42"/>
              <w:jc w:val="right"/>
              <w:rPr>
                <w:rFonts w:eastAsia="Calibri"/>
                <w:spacing w:val="-2"/>
                <w:sz w:val="20"/>
                <w:szCs w:val="22"/>
              </w:rPr>
            </w:pPr>
            <w:r w:rsidRPr="00AC01A8">
              <w:rPr>
                <w:rFonts w:eastAsia="Calibri"/>
                <w:spacing w:val="-2"/>
                <w:sz w:val="20"/>
                <w:szCs w:val="22"/>
              </w:rPr>
              <w:t>195.000,00</w:t>
            </w:r>
          </w:p>
        </w:tc>
      </w:tr>
      <w:tr w:rsidR="00577B86" w:rsidRPr="008B17DC" w:rsidTr="00AC01A8">
        <w:trPr>
          <w:jc w:val="center"/>
        </w:trPr>
        <w:tc>
          <w:tcPr>
            <w:tcW w:w="2263" w:type="dxa"/>
            <w:shd w:val="clear" w:color="auto" w:fill="auto"/>
          </w:tcPr>
          <w:p w:rsidR="00577B86" w:rsidRPr="00AC01A8" w:rsidRDefault="00577B86" w:rsidP="00AC01A8">
            <w:pPr>
              <w:widowControl w:val="0"/>
              <w:suppressAutoHyphens w:val="0"/>
              <w:autoSpaceDE w:val="0"/>
              <w:autoSpaceDN w:val="0"/>
              <w:spacing w:before="120" w:after="120" w:line="240" w:lineRule="atLeast"/>
              <w:jc w:val="both"/>
              <w:rPr>
                <w:rFonts w:eastAsia="Calibri"/>
                <w:spacing w:val="-2"/>
                <w:sz w:val="20"/>
                <w:szCs w:val="22"/>
              </w:rPr>
            </w:pPr>
            <w:r w:rsidRPr="00AC01A8">
              <w:rPr>
                <w:rFonts w:eastAsia="Calibri"/>
                <w:spacing w:val="-2"/>
                <w:sz w:val="20"/>
                <w:szCs w:val="22"/>
              </w:rPr>
              <w:t xml:space="preserve">Guztira </w:t>
            </w:r>
          </w:p>
          <w:p w:rsidR="00577B86" w:rsidRPr="00AC01A8" w:rsidRDefault="00577B86" w:rsidP="00AC01A8">
            <w:pPr>
              <w:widowControl w:val="0"/>
              <w:suppressAutoHyphens w:val="0"/>
              <w:autoSpaceDE w:val="0"/>
              <w:autoSpaceDN w:val="0"/>
              <w:spacing w:before="120" w:after="120" w:line="240" w:lineRule="atLeast"/>
              <w:jc w:val="both"/>
              <w:rPr>
                <w:rFonts w:eastAsia="Calibri"/>
                <w:spacing w:val="-2"/>
                <w:sz w:val="20"/>
                <w:szCs w:val="22"/>
              </w:rPr>
            </w:pPr>
            <w:r w:rsidRPr="00AC01A8">
              <w:rPr>
                <w:rFonts w:eastAsia="Calibri"/>
                <w:spacing w:val="-2"/>
                <w:sz w:val="20"/>
                <w:szCs w:val="22"/>
              </w:rPr>
              <w:t>Total</w:t>
            </w: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678.200,82</w:t>
            </w: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2.349.643,18</w:t>
            </w:r>
          </w:p>
        </w:tc>
        <w:tc>
          <w:tcPr>
            <w:tcW w:w="1843" w:type="dxa"/>
            <w:shd w:val="clear" w:color="auto" w:fill="auto"/>
          </w:tcPr>
          <w:p w:rsidR="00577B86" w:rsidRPr="00AC01A8" w:rsidRDefault="00577B86" w:rsidP="00AC01A8">
            <w:pPr>
              <w:widowControl w:val="0"/>
              <w:suppressAutoHyphens w:val="0"/>
              <w:autoSpaceDE w:val="0"/>
              <w:autoSpaceDN w:val="0"/>
              <w:spacing w:before="120" w:after="120" w:line="240" w:lineRule="atLeast"/>
              <w:jc w:val="right"/>
              <w:rPr>
                <w:rFonts w:eastAsia="Calibri"/>
                <w:spacing w:val="-2"/>
                <w:sz w:val="20"/>
                <w:szCs w:val="22"/>
              </w:rPr>
            </w:pPr>
            <w:r w:rsidRPr="00AC01A8">
              <w:rPr>
                <w:rFonts w:eastAsia="Calibri"/>
                <w:spacing w:val="-2"/>
                <w:sz w:val="20"/>
                <w:szCs w:val="22"/>
              </w:rPr>
              <w:t>1.281.623,55</w:t>
            </w:r>
          </w:p>
        </w:tc>
        <w:tc>
          <w:tcPr>
            <w:tcW w:w="1701" w:type="dxa"/>
            <w:shd w:val="clear" w:color="auto" w:fill="auto"/>
          </w:tcPr>
          <w:p w:rsidR="00577B86" w:rsidRPr="00AC01A8" w:rsidRDefault="00577B86" w:rsidP="00AC01A8">
            <w:pPr>
              <w:widowControl w:val="0"/>
              <w:suppressAutoHyphens w:val="0"/>
              <w:autoSpaceDE w:val="0"/>
              <w:autoSpaceDN w:val="0"/>
              <w:spacing w:before="120" w:after="120" w:line="240" w:lineRule="atLeast"/>
              <w:ind w:right="42"/>
              <w:jc w:val="right"/>
              <w:rPr>
                <w:rFonts w:eastAsia="Calibri"/>
                <w:spacing w:val="-2"/>
                <w:sz w:val="20"/>
                <w:szCs w:val="22"/>
              </w:rPr>
            </w:pPr>
            <w:r w:rsidRPr="00AC01A8">
              <w:rPr>
                <w:rFonts w:eastAsia="Calibri"/>
                <w:spacing w:val="-2"/>
                <w:sz w:val="20"/>
                <w:szCs w:val="22"/>
              </w:rPr>
              <w:t>4.309.467,54</w:t>
            </w:r>
          </w:p>
        </w:tc>
      </w:tr>
    </w:tbl>
    <w:p w:rsidR="00577B86" w:rsidRDefault="00577B86" w:rsidP="00577B86">
      <w:pPr>
        <w:spacing w:line="288" w:lineRule="auto"/>
        <w:jc w:val="both"/>
        <w:rPr>
          <w:spacing w:val="-2"/>
          <w:sz w:val="20"/>
        </w:rPr>
      </w:pPr>
    </w:p>
    <w:p w:rsidR="00577B86" w:rsidRPr="006B23E5" w:rsidRDefault="00577B86" w:rsidP="00577B86">
      <w:pPr>
        <w:spacing w:line="288" w:lineRule="auto"/>
        <w:jc w:val="both"/>
        <w:rPr>
          <w:spacing w:val="-2"/>
          <w:sz w:val="20"/>
        </w:rPr>
      </w:pPr>
      <w:r w:rsidRPr="006B23E5">
        <w:rPr>
          <w:spacing w:val="-2"/>
          <w:sz w:val="20"/>
        </w:rPr>
        <w:t>0</w:t>
      </w:r>
      <w:r>
        <w:rPr>
          <w:spacing w:val="-2"/>
          <w:sz w:val="20"/>
        </w:rPr>
        <w:t>2</w:t>
      </w:r>
      <w:r w:rsidRPr="006B23E5">
        <w:rPr>
          <w:spacing w:val="-2"/>
          <w:sz w:val="20"/>
        </w:rPr>
        <w:t xml:space="preserve"> taula, Dirulaguntzaren zenbateko osoa</w:t>
      </w:r>
    </w:p>
    <w:p w:rsidR="00577B86" w:rsidRDefault="00577B86" w:rsidP="00577B86">
      <w:pPr>
        <w:spacing w:line="288" w:lineRule="auto"/>
        <w:jc w:val="both"/>
        <w:rPr>
          <w:spacing w:val="-2"/>
          <w:sz w:val="20"/>
        </w:rPr>
      </w:pPr>
      <w:r w:rsidRPr="006B23E5">
        <w:rPr>
          <w:spacing w:val="-2"/>
          <w:sz w:val="20"/>
        </w:rPr>
        <w:t>Tabla 0</w:t>
      </w:r>
      <w:r>
        <w:rPr>
          <w:spacing w:val="-2"/>
          <w:sz w:val="20"/>
        </w:rPr>
        <w:t>2</w:t>
      </w:r>
      <w:r w:rsidRPr="006B23E5">
        <w:rPr>
          <w:spacing w:val="-2"/>
          <w:sz w:val="20"/>
        </w:rPr>
        <w:t xml:space="preserve">, </w:t>
      </w:r>
      <w:r>
        <w:rPr>
          <w:spacing w:val="-2"/>
          <w:sz w:val="20"/>
        </w:rPr>
        <w:t xml:space="preserve">Importe global subvención </w:t>
      </w:r>
    </w:p>
    <w:p w:rsidR="00577B86" w:rsidRDefault="00577B86" w:rsidP="00577B86">
      <w:pPr>
        <w:spacing w:line="288" w:lineRule="auto"/>
        <w:jc w:val="both"/>
        <w:rPr>
          <w:color w:val="FF0000"/>
          <w:spacing w:val="-2"/>
          <w:sz w:val="20"/>
          <w:highlight w:val="yellow"/>
        </w:rPr>
      </w:pPr>
      <w:r>
        <w:rPr>
          <w:color w:val="FF0000"/>
          <w:spacing w:val="-2"/>
          <w:sz w:val="20"/>
          <w:highlight w:val="yellow"/>
        </w:rPr>
        <w:t xml:space="preserve"> </w:t>
      </w:r>
    </w:p>
    <w:p w:rsidR="00577B86" w:rsidRPr="00A537AD" w:rsidRDefault="00577B86" w:rsidP="00577B86">
      <w:pPr>
        <w:spacing w:line="288" w:lineRule="auto"/>
        <w:jc w:val="both"/>
        <w:rPr>
          <w:spacing w:val="-2"/>
          <w:sz w:val="20"/>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42383D" w:rsidTr="00577B86">
        <w:trPr>
          <w:trHeight w:val="375"/>
          <w:jc w:val="center"/>
        </w:trPr>
        <w:tc>
          <w:tcPr>
            <w:tcW w:w="4820" w:type="dxa"/>
          </w:tcPr>
          <w:p w:rsidR="00577B86" w:rsidRPr="000E0FEA" w:rsidRDefault="00577B86" w:rsidP="00577B86">
            <w:pPr>
              <w:spacing w:line="288" w:lineRule="auto"/>
              <w:jc w:val="both"/>
              <w:rPr>
                <w:spacing w:val="-2"/>
                <w:sz w:val="20"/>
              </w:rPr>
            </w:pPr>
            <w:r>
              <w:rPr>
                <w:b/>
                <w:spacing w:val="-2"/>
                <w:sz w:val="20"/>
              </w:rPr>
              <w:t>5 A</w:t>
            </w:r>
            <w:r w:rsidRPr="00AA185A">
              <w:rPr>
                <w:b/>
                <w:spacing w:val="-2"/>
                <w:sz w:val="20"/>
              </w:rPr>
              <w:t>rtikulua. EMATEKO ARAUBIDEA</w:t>
            </w:r>
          </w:p>
        </w:tc>
        <w:tc>
          <w:tcPr>
            <w:tcW w:w="4683" w:type="dxa"/>
          </w:tcPr>
          <w:p w:rsidR="00577B86" w:rsidRDefault="00577B86" w:rsidP="00577B86">
            <w:pPr>
              <w:spacing w:line="288" w:lineRule="auto"/>
              <w:jc w:val="both"/>
              <w:rPr>
                <w:b/>
                <w:spacing w:val="-2"/>
                <w:sz w:val="20"/>
              </w:rPr>
            </w:pPr>
            <w:r w:rsidRPr="00AA185A">
              <w:rPr>
                <w:b/>
                <w:spacing w:val="-2"/>
                <w:sz w:val="20"/>
              </w:rPr>
              <w:t xml:space="preserve">Artículo </w:t>
            </w:r>
            <w:r>
              <w:rPr>
                <w:b/>
                <w:spacing w:val="-2"/>
                <w:sz w:val="20"/>
              </w:rPr>
              <w:t>5</w:t>
            </w:r>
            <w:r w:rsidRPr="00AA185A">
              <w:rPr>
                <w:b/>
                <w:spacing w:val="-2"/>
                <w:sz w:val="20"/>
              </w:rPr>
              <w:t>. RÉGIMEN DE CONCESIÓN.</w:t>
            </w:r>
          </w:p>
          <w:p w:rsidR="00577B86" w:rsidRPr="00AA185A" w:rsidRDefault="00577B86" w:rsidP="00577B86">
            <w:pPr>
              <w:spacing w:line="288" w:lineRule="auto"/>
              <w:jc w:val="both"/>
              <w:rPr>
                <w:b/>
                <w:spacing w:val="-2"/>
                <w:sz w:val="20"/>
              </w:rPr>
            </w:pPr>
          </w:p>
        </w:tc>
      </w:tr>
      <w:tr w:rsidR="00577B86" w:rsidRPr="0042383D" w:rsidTr="00577B86">
        <w:trPr>
          <w:trHeight w:val="375"/>
          <w:jc w:val="center"/>
        </w:trPr>
        <w:tc>
          <w:tcPr>
            <w:tcW w:w="4820" w:type="dxa"/>
          </w:tcPr>
          <w:p w:rsidR="00577B86" w:rsidRPr="00D20D29" w:rsidRDefault="00577B86" w:rsidP="00577B86">
            <w:pPr>
              <w:spacing w:line="288" w:lineRule="auto"/>
              <w:jc w:val="both"/>
              <w:rPr>
                <w:spacing w:val="-2"/>
                <w:sz w:val="20"/>
              </w:rPr>
            </w:pPr>
            <w:r w:rsidRPr="003A01C4">
              <w:rPr>
                <w:spacing w:val="-2"/>
                <w:sz w:val="20"/>
              </w:rPr>
              <w:t>Udalak zuzeneko emakida-erregimenean emango du laguntza hori, OINARRI ARAUTZAILEEN XEDE den 1. artikuluan adierazitako eraikinen barruan, jabeen erkidego eta irizpide sozialagatik laguntzak jaso ditzaketen pertsona fisikoen edo bizikidetza-unitateen banakako ebaluazio-sistemaren bidez.</w:t>
            </w:r>
          </w:p>
        </w:tc>
        <w:tc>
          <w:tcPr>
            <w:tcW w:w="4683" w:type="dxa"/>
          </w:tcPr>
          <w:p w:rsidR="00577B86" w:rsidRPr="00D20D29" w:rsidRDefault="00577B86" w:rsidP="00577B86">
            <w:pPr>
              <w:spacing w:line="288" w:lineRule="auto"/>
              <w:jc w:val="both"/>
              <w:rPr>
                <w:spacing w:val="-2"/>
                <w:sz w:val="20"/>
              </w:rPr>
            </w:pPr>
            <w:r w:rsidRPr="00D20D29">
              <w:rPr>
                <w:spacing w:val="-2"/>
                <w:sz w:val="20"/>
              </w:rPr>
              <w:t xml:space="preserve">La concesión de esta ayuda por parte del Ayuntamiento, se efectuará en régimen de concesión directa mediante el sistema de evaluación individualizada para cada comunidad de propietarios </w:t>
            </w:r>
            <w:r w:rsidRPr="003A01C4">
              <w:rPr>
                <w:spacing w:val="-2"/>
                <w:sz w:val="20"/>
              </w:rPr>
              <w:t xml:space="preserve">y </w:t>
            </w:r>
            <w:r w:rsidRPr="00FA50B0">
              <w:rPr>
                <w:spacing w:val="-2"/>
                <w:sz w:val="20"/>
              </w:rPr>
              <w:t>personas físicas ó unidades de convivencia susceptibles</w:t>
            </w:r>
            <w:r>
              <w:rPr>
                <w:spacing w:val="-2"/>
                <w:sz w:val="20"/>
              </w:rPr>
              <w:t xml:space="preserve"> de ser </w:t>
            </w:r>
            <w:r w:rsidRPr="00FA50B0">
              <w:rPr>
                <w:spacing w:val="-2"/>
                <w:sz w:val="20"/>
              </w:rPr>
              <w:t xml:space="preserve"> benefi</w:t>
            </w:r>
            <w:r>
              <w:rPr>
                <w:spacing w:val="-2"/>
                <w:sz w:val="20"/>
              </w:rPr>
              <w:t>ciaria</w:t>
            </w:r>
            <w:r w:rsidRPr="00FA50B0">
              <w:rPr>
                <w:spacing w:val="-2"/>
                <w:sz w:val="20"/>
              </w:rPr>
              <w:t>s de ayudas por criterio social</w:t>
            </w:r>
            <w:r w:rsidRPr="00D20D29">
              <w:rPr>
                <w:spacing w:val="-2"/>
                <w:sz w:val="20"/>
              </w:rPr>
              <w:t>, dentro de las edificaciones señaladas en el  Artículo 1 OBJETO DE LAS BASES REGULADORAS.</w:t>
            </w:r>
          </w:p>
        </w:tc>
      </w:tr>
    </w:tbl>
    <w:p w:rsidR="00577B86" w:rsidRPr="00D20D29" w:rsidRDefault="00577B86" w:rsidP="00577B86">
      <w:pPr>
        <w:spacing w:line="288" w:lineRule="auto"/>
        <w:jc w:val="both"/>
        <w:rPr>
          <w:spacing w:val="-2"/>
          <w:sz w:val="20"/>
        </w:rPr>
      </w:pPr>
    </w:p>
    <w:p w:rsidR="00577B86" w:rsidRPr="00D20D29" w:rsidRDefault="00577B86" w:rsidP="00577B86">
      <w:pPr>
        <w:spacing w:line="288" w:lineRule="auto"/>
        <w:jc w:val="both"/>
        <w:rPr>
          <w:spacing w:val="-2"/>
          <w:sz w:val="20"/>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42383D" w:rsidTr="00577B86">
        <w:trPr>
          <w:trHeight w:val="971"/>
          <w:jc w:val="center"/>
        </w:trPr>
        <w:tc>
          <w:tcPr>
            <w:tcW w:w="4820" w:type="dxa"/>
          </w:tcPr>
          <w:p w:rsidR="00577B86" w:rsidRDefault="00577B86" w:rsidP="00577B86">
            <w:pPr>
              <w:spacing w:line="288" w:lineRule="auto"/>
              <w:jc w:val="both"/>
              <w:rPr>
                <w:b/>
                <w:bCs/>
                <w:spacing w:val="-2"/>
                <w:sz w:val="20"/>
              </w:rPr>
            </w:pPr>
            <w:r>
              <w:rPr>
                <w:b/>
                <w:bCs/>
                <w:spacing w:val="-2"/>
                <w:sz w:val="20"/>
              </w:rPr>
              <w:t xml:space="preserve">II </w:t>
            </w:r>
            <w:r w:rsidRPr="00E96D57">
              <w:rPr>
                <w:b/>
                <w:bCs/>
                <w:spacing w:val="-2"/>
                <w:sz w:val="20"/>
              </w:rPr>
              <w:t>KAPITULUA ONURADUNEN BALDINTZAK</w:t>
            </w:r>
            <w:r>
              <w:rPr>
                <w:b/>
                <w:bCs/>
                <w:spacing w:val="-2"/>
                <w:sz w:val="20"/>
              </w:rPr>
              <w:t>.</w:t>
            </w:r>
          </w:p>
          <w:p w:rsidR="00577B86" w:rsidRPr="00D20D29" w:rsidRDefault="00577B86" w:rsidP="00577B86">
            <w:pPr>
              <w:spacing w:line="288" w:lineRule="auto"/>
              <w:jc w:val="both"/>
              <w:rPr>
                <w:spacing w:val="-2"/>
                <w:sz w:val="20"/>
              </w:rPr>
            </w:pPr>
          </w:p>
        </w:tc>
        <w:tc>
          <w:tcPr>
            <w:tcW w:w="4683" w:type="dxa"/>
          </w:tcPr>
          <w:p w:rsidR="00577B86" w:rsidRPr="00E96D57" w:rsidRDefault="00577B86" w:rsidP="00577B86">
            <w:pPr>
              <w:spacing w:line="288" w:lineRule="auto"/>
              <w:jc w:val="both"/>
              <w:rPr>
                <w:b/>
                <w:bCs/>
                <w:spacing w:val="-2"/>
                <w:sz w:val="20"/>
              </w:rPr>
            </w:pPr>
            <w:r w:rsidRPr="00E96D57">
              <w:rPr>
                <w:b/>
                <w:bCs/>
                <w:spacing w:val="-2"/>
                <w:sz w:val="20"/>
              </w:rPr>
              <w:t xml:space="preserve">CAPÍTULO II. REQUISITOS DE </w:t>
            </w:r>
            <w:r>
              <w:rPr>
                <w:b/>
                <w:bCs/>
                <w:spacing w:val="-2"/>
                <w:sz w:val="20"/>
              </w:rPr>
              <w:t>BENEFICIARIO/AS.</w:t>
            </w:r>
          </w:p>
          <w:p w:rsidR="00577B86" w:rsidRPr="00D20D29"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E96D57" w:rsidRDefault="00577B86" w:rsidP="00577B86">
            <w:pPr>
              <w:spacing w:line="288" w:lineRule="auto"/>
              <w:jc w:val="both"/>
              <w:rPr>
                <w:b/>
                <w:spacing w:val="-2"/>
                <w:sz w:val="20"/>
              </w:rPr>
            </w:pPr>
            <w:r w:rsidRPr="00E96D57">
              <w:rPr>
                <w:b/>
                <w:spacing w:val="-2"/>
                <w:sz w:val="20"/>
              </w:rPr>
              <w:t>6 Artikulua. LAGUNTZEN AZKEN HARTZAILEAK</w:t>
            </w:r>
          </w:p>
        </w:tc>
        <w:tc>
          <w:tcPr>
            <w:tcW w:w="4683" w:type="dxa"/>
          </w:tcPr>
          <w:p w:rsidR="00577B86" w:rsidRPr="00E96D57" w:rsidRDefault="00577B86" w:rsidP="00577B86">
            <w:pPr>
              <w:spacing w:line="288" w:lineRule="auto"/>
              <w:jc w:val="both"/>
              <w:rPr>
                <w:b/>
                <w:spacing w:val="-2"/>
                <w:sz w:val="20"/>
              </w:rPr>
            </w:pPr>
            <w:r>
              <w:rPr>
                <w:b/>
                <w:bCs/>
                <w:spacing w:val="-2"/>
                <w:sz w:val="20"/>
              </w:rPr>
              <w:t>Artículo 6. DESTINATARIO/A</w:t>
            </w:r>
            <w:r w:rsidRPr="00E96D57">
              <w:rPr>
                <w:b/>
                <w:bCs/>
                <w:spacing w:val="-2"/>
                <w:sz w:val="20"/>
              </w:rPr>
              <w:t>S ÚLTIMO</w:t>
            </w:r>
            <w:r>
              <w:rPr>
                <w:b/>
                <w:bCs/>
                <w:spacing w:val="-2"/>
                <w:sz w:val="20"/>
              </w:rPr>
              <w:t>/A</w:t>
            </w:r>
            <w:r w:rsidRPr="00E96D57">
              <w:rPr>
                <w:b/>
                <w:bCs/>
                <w:spacing w:val="-2"/>
                <w:sz w:val="20"/>
              </w:rPr>
              <w:t>S DE LAS</w:t>
            </w:r>
            <w:r>
              <w:rPr>
                <w:b/>
                <w:bCs/>
                <w:spacing w:val="-2"/>
                <w:sz w:val="20"/>
              </w:rPr>
              <w:t xml:space="preserve"> </w:t>
            </w:r>
            <w:r w:rsidRPr="00E96D57">
              <w:rPr>
                <w:b/>
                <w:spacing w:val="-2"/>
                <w:sz w:val="20"/>
              </w:rPr>
              <w:t>AYUDAS</w:t>
            </w:r>
          </w:p>
          <w:p w:rsidR="00577B86" w:rsidRPr="00D20D29"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Default="00577B86" w:rsidP="00577B86">
            <w:pPr>
              <w:spacing w:line="288" w:lineRule="auto"/>
              <w:ind w:left="-81"/>
              <w:jc w:val="both"/>
              <w:rPr>
                <w:spacing w:val="-2"/>
                <w:sz w:val="20"/>
              </w:rPr>
            </w:pPr>
            <w:r w:rsidRPr="003A267F">
              <w:rPr>
                <w:spacing w:val="-2"/>
                <w:sz w:val="20"/>
              </w:rPr>
              <w:t>1.- Laguntzen azken hartzaileak izan daitezke honako hauek:</w:t>
            </w:r>
          </w:p>
          <w:p w:rsidR="00577B86" w:rsidRPr="00D20D29" w:rsidRDefault="00577B86" w:rsidP="00577B86">
            <w:pPr>
              <w:spacing w:line="288" w:lineRule="auto"/>
              <w:ind w:left="-81"/>
              <w:jc w:val="both"/>
              <w:rPr>
                <w:spacing w:val="-2"/>
                <w:sz w:val="20"/>
              </w:rPr>
            </w:pPr>
          </w:p>
        </w:tc>
        <w:tc>
          <w:tcPr>
            <w:tcW w:w="4683" w:type="dxa"/>
          </w:tcPr>
          <w:p w:rsidR="00577B86" w:rsidRDefault="00577B86" w:rsidP="00577B86">
            <w:pPr>
              <w:spacing w:line="288" w:lineRule="auto"/>
              <w:jc w:val="both"/>
              <w:rPr>
                <w:spacing w:val="-2"/>
                <w:sz w:val="20"/>
              </w:rPr>
            </w:pPr>
            <w:r w:rsidRPr="003A267F">
              <w:rPr>
                <w:spacing w:val="-2"/>
                <w:sz w:val="20"/>
              </w:rPr>
              <w:t>1.- Podrán ser destinatari</w:t>
            </w:r>
            <w:r>
              <w:rPr>
                <w:spacing w:val="-2"/>
                <w:sz w:val="20"/>
              </w:rPr>
              <w:t>o/a</w:t>
            </w:r>
            <w:r w:rsidRPr="003A267F">
              <w:rPr>
                <w:spacing w:val="-2"/>
                <w:sz w:val="20"/>
              </w:rPr>
              <w:t>s últimos de las ayudas:</w:t>
            </w:r>
          </w:p>
          <w:p w:rsidR="00577B86" w:rsidRPr="001A7B8A"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Default="00577B86" w:rsidP="00577B86">
            <w:pPr>
              <w:spacing w:line="288" w:lineRule="auto"/>
              <w:ind w:left="-81"/>
              <w:jc w:val="both"/>
              <w:rPr>
                <w:spacing w:val="-2"/>
                <w:sz w:val="20"/>
              </w:rPr>
            </w:pPr>
            <w:r w:rsidRPr="001A7B8A">
              <w:rPr>
                <w:spacing w:val="-2"/>
                <w:sz w:val="20"/>
              </w:rPr>
              <w:t>a) Jabetza Horizontalari buruzko uztailaren 21eko 49/1960 Legearen 5. artikuluan edo aplikatzekoak diren foru-arauetan ezarritakoaren arabera eratutako jabekideen erkidegoak edo jabekideen erkidegoen elkarteak.</w:t>
            </w:r>
          </w:p>
          <w:p w:rsidR="00577B86" w:rsidRPr="003A267F" w:rsidRDefault="00577B86" w:rsidP="00577B86">
            <w:pPr>
              <w:spacing w:line="288" w:lineRule="auto"/>
              <w:ind w:left="-81"/>
              <w:jc w:val="both"/>
              <w:rPr>
                <w:spacing w:val="-2"/>
                <w:sz w:val="20"/>
              </w:rPr>
            </w:pPr>
          </w:p>
        </w:tc>
        <w:tc>
          <w:tcPr>
            <w:tcW w:w="4683" w:type="dxa"/>
          </w:tcPr>
          <w:p w:rsidR="00577B86" w:rsidRDefault="00577B86" w:rsidP="00577B86">
            <w:pPr>
              <w:spacing w:line="288" w:lineRule="auto"/>
              <w:jc w:val="both"/>
              <w:rPr>
                <w:spacing w:val="-2"/>
                <w:sz w:val="20"/>
              </w:rPr>
            </w:pPr>
            <w:r w:rsidRPr="001A7B8A">
              <w:rPr>
                <w:spacing w:val="-2"/>
                <w:sz w:val="20"/>
              </w:rPr>
              <w:t>a)</w:t>
            </w:r>
            <w:r w:rsidRPr="001A7B8A">
              <w:rPr>
                <w:spacing w:val="-2"/>
                <w:sz w:val="20"/>
              </w:rPr>
              <w:tab/>
              <w:t>Las comunidades de propietarios, o las agrupaciones de comunidades de propietarios constituidas conforme a lo dispuesto por el artículo 5 de la Ley 49/1960, de 21 de julio, de Propiedad Horizontal o equivalente en normas forales de aplicación.</w:t>
            </w:r>
          </w:p>
          <w:p w:rsidR="00577B86" w:rsidRPr="003A267F"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DD5BDA" w:rsidRDefault="00577B86" w:rsidP="00577B86">
            <w:pPr>
              <w:spacing w:line="288" w:lineRule="auto"/>
              <w:ind w:left="-81"/>
              <w:jc w:val="both"/>
              <w:rPr>
                <w:spacing w:val="-2"/>
                <w:sz w:val="20"/>
              </w:rPr>
            </w:pPr>
            <w:r w:rsidRPr="00DD5BDA">
              <w:rPr>
                <w:spacing w:val="-2"/>
                <w:sz w:val="20"/>
              </w:rPr>
              <w:t>b) Pertsona fisikoak, jabeak edo usufruktudunak, ahultasun ekonomikoko egoeran dauden pertsona fisikoentzako edo bizikidetza-unitateentzako gizarte-irizpideko laguntza gehigarrien kasuan.</w:t>
            </w:r>
          </w:p>
          <w:p w:rsidR="00577B86" w:rsidRPr="00DD5BDA" w:rsidRDefault="00577B86" w:rsidP="00577B86">
            <w:pPr>
              <w:spacing w:line="288" w:lineRule="auto"/>
              <w:ind w:left="-81"/>
              <w:jc w:val="both"/>
              <w:rPr>
                <w:spacing w:val="-2"/>
                <w:sz w:val="20"/>
              </w:rPr>
            </w:pPr>
          </w:p>
        </w:tc>
        <w:tc>
          <w:tcPr>
            <w:tcW w:w="4683" w:type="dxa"/>
          </w:tcPr>
          <w:p w:rsidR="00577B86" w:rsidRDefault="00577B86" w:rsidP="00577B86">
            <w:pPr>
              <w:spacing w:line="288" w:lineRule="auto"/>
              <w:jc w:val="both"/>
              <w:rPr>
                <w:spacing w:val="-2"/>
                <w:sz w:val="20"/>
              </w:rPr>
            </w:pPr>
            <w:r w:rsidRPr="00DD5BDA">
              <w:rPr>
                <w:spacing w:val="-2"/>
                <w:sz w:val="20"/>
              </w:rPr>
              <w:t>b)</w:t>
            </w:r>
            <w:r w:rsidRPr="00DD5BDA">
              <w:rPr>
                <w:spacing w:val="-2"/>
                <w:sz w:val="20"/>
              </w:rPr>
              <w:tab/>
              <w:t>Las personas físicas,  propietario/as o usufructuario/as en el caso de ayudas adicionales por criterio social a personas físicas o unidades de convivencia en situación de vulnerabilidad económica.</w:t>
            </w:r>
          </w:p>
          <w:p w:rsidR="00577B86" w:rsidRPr="003A267F"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3A267F" w:rsidRDefault="00577B86" w:rsidP="00577B86">
            <w:pPr>
              <w:spacing w:line="288" w:lineRule="auto"/>
              <w:ind w:left="-81"/>
              <w:jc w:val="both"/>
              <w:rPr>
                <w:spacing w:val="-2"/>
                <w:sz w:val="20"/>
              </w:rPr>
            </w:pPr>
            <w:r w:rsidRPr="004966D4">
              <w:rPr>
                <w:spacing w:val="-2"/>
                <w:sz w:val="20"/>
              </w:rPr>
              <w:t>c) Etxebizitzaren jabeak eta errentariak erabakitzen badute azken horrek ordaindu beharko dituela egin beharreko birgaitze-jarduketak, errentariak jabeen erkidegoari edo, hala badagokio, jabe bakarrari eskatu ahal izango dio laguntza horiek eskatzeko behar den akordioa hartzeko. Kasu horretan, errentaria azken hartzailetzat har daiteke.</w:t>
            </w:r>
          </w:p>
        </w:tc>
        <w:tc>
          <w:tcPr>
            <w:tcW w:w="4683" w:type="dxa"/>
          </w:tcPr>
          <w:p w:rsidR="00577B86" w:rsidRPr="001A7B8A" w:rsidRDefault="00577B86" w:rsidP="00577B86">
            <w:pPr>
              <w:spacing w:line="288" w:lineRule="auto"/>
              <w:jc w:val="both"/>
              <w:rPr>
                <w:spacing w:val="-2"/>
                <w:sz w:val="20"/>
              </w:rPr>
            </w:pPr>
            <w:r w:rsidRPr="001A7B8A">
              <w:rPr>
                <w:spacing w:val="-2"/>
                <w:sz w:val="20"/>
              </w:rPr>
              <w:t>c)</w:t>
            </w:r>
            <w:r w:rsidRPr="001A7B8A">
              <w:rPr>
                <w:spacing w:val="-2"/>
                <w:sz w:val="20"/>
              </w:rPr>
              <w:tab/>
              <w:t>Cuando el propietario</w:t>
            </w:r>
            <w:r>
              <w:rPr>
                <w:spacing w:val="-2"/>
                <w:sz w:val="20"/>
              </w:rPr>
              <w:t>/a</w:t>
            </w:r>
            <w:r w:rsidRPr="001A7B8A">
              <w:rPr>
                <w:spacing w:val="-2"/>
                <w:sz w:val="20"/>
              </w:rPr>
              <w:t xml:space="preserve"> de la vivienda y el arrendatario</w:t>
            </w:r>
            <w:r>
              <w:rPr>
                <w:spacing w:val="-2"/>
                <w:sz w:val="20"/>
              </w:rPr>
              <w:t>/a</w:t>
            </w:r>
            <w:r w:rsidRPr="001A7B8A">
              <w:rPr>
                <w:spacing w:val="-2"/>
                <w:sz w:val="20"/>
              </w:rPr>
              <w:t xml:space="preserve"> de esta acuerden que este último costee a su cargo las actuaciones de rehabilitación que correspondan, el arrendatario</w:t>
            </w:r>
            <w:r>
              <w:rPr>
                <w:spacing w:val="-2"/>
                <w:sz w:val="20"/>
              </w:rPr>
              <w:t>/a</w:t>
            </w:r>
            <w:r w:rsidRPr="001A7B8A">
              <w:rPr>
                <w:spacing w:val="-2"/>
                <w:sz w:val="20"/>
              </w:rPr>
              <w:t xml:space="preserve"> podrá solicitar de la comunidad de propietarios o, en su caso, del propietario único, la adopción del correspondiente acuerdo que se requiere para solicitar estas ayudas. En este supuesto el arrendatario podrá tener la consideración de destinatario</w:t>
            </w:r>
            <w:r>
              <w:rPr>
                <w:spacing w:val="-2"/>
                <w:sz w:val="20"/>
              </w:rPr>
              <w:t>/a</w:t>
            </w:r>
            <w:r w:rsidRPr="001A7B8A">
              <w:rPr>
                <w:spacing w:val="-2"/>
                <w:sz w:val="20"/>
              </w:rPr>
              <w:t xml:space="preserve"> último</w:t>
            </w:r>
            <w:r>
              <w:rPr>
                <w:spacing w:val="-2"/>
                <w:sz w:val="20"/>
              </w:rPr>
              <w:t>/a</w:t>
            </w:r>
            <w:r w:rsidRPr="001A7B8A">
              <w:rPr>
                <w:spacing w:val="-2"/>
                <w:sz w:val="20"/>
              </w:rPr>
              <w:t>.</w:t>
            </w:r>
          </w:p>
          <w:p w:rsidR="00577B86" w:rsidRPr="003A267F"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7D4E47" w:rsidRDefault="00577B86" w:rsidP="00577B86">
            <w:pPr>
              <w:spacing w:line="288" w:lineRule="auto"/>
              <w:jc w:val="both"/>
              <w:rPr>
                <w:spacing w:val="-2"/>
                <w:sz w:val="20"/>
              </w:rPr>
            </w:pPr>
            <w:r w:rsidRPr="004E2B25">
              <w:rPr>
                <w:spacing w:val="-2"/>
                <w:sz w:val="20"/>
              </w:rPr>
              <w:t>Jabekideen erkidegoak eta jabekideen erkidegoen elkarteak direnean, bai surbentzioaren zenbatekoa, bai obren kostua, etxebizitzen jabeengan jasanarazi behar da, jabetza horizontalari buruzko legerian aurreikusitako arauen arabera.</w:t>
            </w:r>
            <w:r>
              <w:t xml:space="preserve"> </w:t>
            </w:r>
          </w:p>
          <w:p w:rsidR="00577B86" w:rsidRDefault="00577B86" w:rsidP="00577B86">
            <w:pPr>
              <w:spacing w:line="288" w:lineRule="auto"/>
              <w:jc w:val="both"/>
              <w:rPr>
                <w:spacing w:val="-2"/>
                <w:sz w:val="20"/>
              </w:rPr>
            </w:pPr>
            <w:r w:rsidRPr="007D4E47">
              <w:rPr>
                <w:spacing w:val="-2"/>
                <w:sz w:val="20"/>
              </w:rPr>
              <w:t>Hala ere, jabekideen erkidegoaren erabakiz banaketa egiteko beste modu bat adosten bada, errespetatu egingo da.</w:t>
            </w:r>
          </w:p>
          <w:p w:rsidR="00577B86" w:rsidRPr="00ED0223" w:rsidRDefault="00577B86" w:rsidP="00577B86">
            <w:pPr>
              <w:spacing w:line="288" w:lineRule="auto"/>
              <w:jc w:val="both"/>
              <w:rPr>
                <w:spacing w:val="-2"/>
                <w:sz w:val="20"/>
              </w:rPr>
            </w:pPr>
          </w:p>
          <w:p w:rsidR="00577B86" w:rsidRDefault="00577B86" w:rsidP="00577B86">
            <w:pPr>
              <w:spacing w:line="288" w:lineRule="auto"/>
              <w:jc w:val="both"/>
              <w:rPr>
                <w:spacing w:val="-2"/>
                <w:sz w:val="20"/>
              </w:rPr>
            </w:pPr>
          </w:p>
          <w:p w:rsidR="00577B86" w:rsidRPr="00ED0223" w:rsidRDefault="00577B86" w:rsidP="00577B86">
            <w:pPr>
              <w:spacing w:line="288" w:lineRule="auto"/>
              <w:jc w:val="both"/>
              <w:rPr>
                <w:spacing w:val="-2"/>
                <w:sz w:val="20"/>
              </w:rPr>
            </w:pPr>
          </w:p>
          <w:p w:rsidR="00577B86" w:rsidRPr="00506BFD" w:rsidRDefault="00577B86" w:rsidP="00577B86">
            <w:pPr>
              <w:spacing w:line="288" w:lineRule="auto"/>
              <w:jc w:val="both"/>
              <w:rPr>
                <w:spacing w:val="-2"/>
                <w:sz w:val="20"/>
              </w:rPr>
            </w:pPr>
          </w:p>
        </w:tc>
        <w:tc>
          <w:tcPr>
            <w:tcW w:w="4683" w:type="dxa"/>
          </w:tcPr>
          <w:p w:rsidR="00577B86" w:rsidRPr="00ED0223" w:rsidRDefault="00577B86" w:rsidP="00577B86">
            <w:pPr>
              <w:spacing w:line="288" w:lineRule="auto"/>
              <w:jc w:val="both"/>
              <w:rPr>
                <w:spacing w:val="-2"/>
                <w:sz w:val="20"/>
              </w:rPr>
            </w:pPr>
            <w:r w:rsidRPr="00ED0223">
              <w:rPr>
                <w:spacing w:val="-2"/>
                <w:sz w:val="20"/>
              </w:rPr>
              <w:t xml:space="preserve">Cuando se trate de comunidades de propietarios y agrupaciones de comunidades de propietarios,  tanto el importe de la </w:t>
            </w:r>
            <w:r>
              <w:rPr>
                <w:spacing w:val="-2"/>
                <w:sz w:val="20"/>
              </w:rPr>
              <w:t>surbvención</w:t>
            </w:r>
            <w:r w:rsidRPr="00ED0223">
              <w:rPr>
                <w:spacing w:val="-2"/>
                <w:sz w:val="20"/>
              </w:rPr>
              <w:t>, como el coste de las obras, deba repercutirse en los propietarios de viviendas de conformidad con las reglas previstas en la legisla</w:t>
            </w:r>
            <w:r>
              <w:rPr>
                <w:spacing w:val="-2"/>
                <w:sz w:val="20"/>
              </w:rPr>
              <w:t xml:space="preserve">ción sobre propiedad horizontal. No obstante si por acuerdo de la comunidad de propietarios se acordara otra forma de distribución, se respetará la misma. </w:t>
            </w:r>
          </w:p>
          <w:p w:rsidR="00577B86" w:rsidRPr="00506BFD"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445645" w:rsidRDefault="00577B86" w:rsidP="00577B86">
            <w:pPr>
              <w:tabs>
                <w:tab w:val="left" w:pos="1125"/>
              </w:tabs>
              <w:spacing w:line="288" w:lineRule="auto"/>
              <w:jc w:val="both"/>
              <w:rPr>
                <w:b/>
                <w:spacing w:val="-2"/>
                <w:sz w:val="20"/>
              </w:rPr>
            </w:pPr>
            <w:r w:rsidRPr="00445645">
              <w:rPr>
                <w:b/>
                <w:spacing w:val="-2"/>
                <w:sz w:val="20"/>
              </w:rPr>
              <w:t>7. Artikulua. LAGUNTZEN AZKEN HARTZAILEEN BETEBEHARRAK</w:t>
            </w:r>
          </w:p>
        </w:tc>
        <w:tc>
          <w:tcPr>
            <w:tcW w:w="4683" w:type="dxa"/>
          </w:tcPr>
          <w:p w:rsidR="00577B86" w:rsidRPr="00445645" w:rsidRDefault="00577B86" w:rsidP="00577B86">
            <w:pPr>
              <w:spacing w:line="288" w:lineRule="auto"/>
              <w:jc w:val="both"/>
              <w:rPr>
                <w:b/>
                <w:spacing w:val="-2"/>
                <w:sz w:val="20"/>
              </w:rPr>
            </w:pPr>
            <w:r w:rsidRPr="00445645">
              <w:rPr>
                <w:b/>
                <w:spacing w:val="-2"/>
                <w:sz w:val="20"/>
              </w:rPr>
              <w:t xml:space="preserve">Artículo </w:t>
            </w:r>
            <w:r>
              <w:rPr>
                <w:b/>
                <w:spacing w:val="-2"/>
                <w:sz w:val="20"/>
              </w:rPr>
              <w:t>7</w:t>
            </w:r>
            <w:r w:rsidRPr="00445645">
              <w:rPr>
                <w:b/>
                <w:spacing w:val="-2"/>
                <w:sz w:val="20"/>
              </w:rPr>
              <w:t xml:space="preserve">. </w:t>
            </w:r>
            <w:r>
              <w:rPr>
                <w:b/>
                <w:spacing w:val="-2"/>
                <w:sz w:val="20"/>
              </w:rPr>
              <w:t>OBLIGACIONES DE LO</w:t>
            </w:r>
            <w:r w:rsidR="007E6277">
              <w:rPr>
                <w:b/>
                <w:spacing w:val="-2"/>
                <w:sz w:val="20"/>
              </w:rPr>
              <w:t>/A</w:t>
            </w:r>
            <w:r>
              <w:rPr>
                <w:b/>
                <w:spacing w:val="-2"/>
                <w:sz w:val="20"/>
              </w:rPr>
              <w:t>S DESTINATARIO/AS ÚLTIMO/AS DE LAS</w:t>
            </w:r>
            <w:r w:rsidRPr="00445645">
              <w:rPr>
                <w:b/>
                <w:spacing w:val="-2"/>
                <w:sz w:val="20"/>
              </w:rPr>
              <w:t xml:space="preserve"> AYUDAS</w:t>
            </w:r>
          </w:p>
          <w:p w:rsidR="00577B86" w:rsidRPr="00506BFD" w:rsidRDefault="00577B86" w:rsidP="00577B86">
            <w:pPr>
              <w:spacing w:line="288" w:lineRule="auto"/>
              <w:jc w:val="both"/>
              <w:rPr>
                <w:spacing w:val="-2"/>
                <w:sz w:val="20"/>
              </w:rPr>
            </w:pPr>
          </w:p>
        </w:tc>
      </w:tr>
      <w:tr w:rsidR="00577B86" w:rsidRPr="006739B0" w:rsidTr="00577B86">
        <w:trPr>
          <w:trHeight w:val="375"/>
          <w:jc w:val="center"/>
        </w:trPr>
        <w:tc>
          <w:tcPr>
            <w:tcW w:w="4820" w:type="dxa"/>
          </w:tcPr>
          <w:p w:rsidR="00577B86" w:rsidRPr="00E27FA3" w:rsidRDefault="00577B86" w:rsidP="00577B86">
            <w:pPr>
              <w:tabs>
                <w:tab w:val="left" w:pos="1125"/>
              </w:tabs>
              <w:spacing w:line="288" w:lineRule="auto"/>
              <w:jc w:val="both"/>
              <w:rPr>
                <w:spacing w:val="-2"/>
                <w:sz w:val="20"/>
              </w:rPr>
            </w:pPr>
            <w:r w:rsidRPr="00E27FA3">
              <w:rPr>
                <w:spacing w:val="-2"/>
                <w:sz w:val="20"/>
              </w:rPr>
              <w:t>Dirulaguntzen eskabideekin batera edo aurretik, 19. artikuluan (OINARRI HAUETAKO DIRULAGUNTZA ESKABIDEAREKIN BATERA AURKEZTU BEHARREKO AGIRIAK) adierazten den bezala, eskabideok betetzeko eska dakizkiekeen agiriak alde batera utzi gabe, laguntzen azken onuradunak honako betebehar hauek izango ditu</w:t>
            </w:r>
            <w:r>
              <w:rPr>
                <w:spacing w:val="-2"/>
                <w:sz w:val="20"/>
              </w:rPr>
              <w:t>.</w:t>
            </w:r>
            <w:r w:rsidRPr="00E27FA3">
              <w:rPr>
                <w:spacing w:val="-2"/>
                <w:sz w:val="20"/>
              </w:rPr>
              <w:t xml:space="preserve"> Horretarako, honako jarduketa hauek egitera eta Udalari honako dokumentazio hau aurkeztera behartzen dira, </w:t>
            </w:r>
            <w:r>
              <w:rPr>
                <w:spacing w:val="-2"/>
                <w:sz w:val="20"/>
              </w:rPr>
              <w:t xml:space="preserve">udalak gero </w:t>
            </w:r>
            <w:r w:rsidRPr="00E27FA3">
              <w:rPr>
                <w:spacing w:val="-2"/>
                <w:sz w:val="20"/>
              </w:rPr>
              <w:t>Eusko Jaurlaritzako Lurralde Plangintzaren eta Hiri Agendaren Zuzendaritzari helaraz diezaion:</w:t>
            </w:r>
          </w:p>
          <w:p w:rsidR="00577B86" w:rsidRPr="006739B0" w:rsidRDefault="00577B86" w:rsidP="00577B86">
            <w:pPr>
              <w:tabs>
                <w:tab w:val="left" w:pos="112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1319B0">
              <w:rPr>
                <w:spacing w:val="-2"/>
                <w:sz w:val="20"/>
              </w:rPr>
              <w:t xml:space="preserve">Con anterioridad o simultáneamente con las solicitudes de subvención, y sin perjuicio de la documentación que les sea exigible para cumplimentarlas, tal y como figura en el Artículo </w:t>
            </w:r>
            <w:r>
              <w:rPr>
                <w:spacing w:val="-2"/>
                <w:sz w:val="20"/>
              </w:rPr>
              <w:t xml:space="preserve">19 </w:t>
            </w:r>
            <w:r w:rsidRPr="001319B0">
              <w:rPr>
                <w:spacing w:val="-2"/>
                <w:sz w:val="20"/>
              </w:rPr>
              <w:t>DOCUMENTACIÓN PARA ACOMPAÑAR A LA SOLICITUD DE SUBVENCIÓN de estas bases, l</w:t>
            </w:r>
            <w:r>
              <w:rPr>
                <w:spacing w:val="-2"/>
                <w:sz w:val="20"/>
              </w:rPr>
              <w:t>o/as</w:t>
            </w:r>
            <w:r w:rsidRPr="001319B0">
              <w:rPr>
                <w:spacing w:val="-2"/>
                <w:sz w:val="20"/>
              </w:rPr>
              <w:t xml:space="preserve"> beneficiari</w:t>
            </w:r>
            <w:r>
              <w:rPr>
                <w:spacing w:val="-2"/>
                <w:sz w:val="20"/>
              </w:rPr>
              <w:t>o/a</w:t>
            </w:r>
            <w:r w:rsidRPr="001319B0">
              <w:rPr>
                <w:spacing w:val="-2"/>
                <w:sz w:val="20"/>
              </w:rPr>
              <w:t>s últim</w:t>
            </w:r>
            <w:r>
              <w:rPr>
                <w:spacing w:val="-2"/>
                <w:sz w:val="20"/>
              </w:rPr>
              <w:t>o/a</w:t>
            </w:r>
            <w:r w:rsidRPr="001319B0">
              <w:rPr>
                <w:spacing w:val="-2"/>
                <w:sz w:val="20"/>
              </w:rPr>
              <w:t>s de las ayudas deberán cumplir, además, con las siguientes obligaciones. A tal efecto, se obligan a las siguientes actuaciones y a entregar la siguiente documentación al Ayuntamiento para que éste de traslado de la misma a la Dirección de Planificación Territorial y Agenda Urbana del GV:</w:t>
            </w:r>
          </w:p>
          <w:p w:rsidR="00577B86" w:rsidRPr="006739B0"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Default="00577B86" w:rsidP="00577B86">
            <w:pPr>
              <w:spacing w:line="288" w:lineRule="auto"/>
              <w:jc w:val="both"/>
              <w:rPr>
                <w:spacing w:val="-2"/>
                <w:sz w:val="20"/>
              </w:rPr>
            </w:pPr>
            <w:r w:rsidRPr="00012331">
              <w:rPr>
                <w:spacing w:val="-2"/>
                <w:sz w:val="20"/>
              </w:rPr>
              <w:t>a) Azken hartzaileak dirulaguntzaren onuradun izango dira, Dirulaguntzei buruzko azaroaren 17ko 38/2003 Lege Orokorraren 14. artikuluan jasotako betebeharren ondorioetarako, eta Dirulaguntzei buruzko azaroaren 17ko 38/2003 Lege Orokorraren 13.2 artikuluan aurreikusitako dirulaguntzen onuradun izateko debekuen eraginpean ez daudela egiaztatuko dute.</w:t>
            </w:r>
          </w:p>
          <w:p w:rsidR="00577B86" w:rsidRPr="0046085E" w:rsidRDefault="00577B86" w:rsidP="00577B86">
            <w:pPr>
              <w:spacing w:line="288" w:lineRule="auto"/>
              <w:jc w:val="both"/>
              <w:rPr>
                <w:spacing w:val="-2"/>
                <w:sz w:val="20"/>
              </w:rPr>
            </w:pPr>
          </w:p>
        </w:tc>
        <w:tc>
          <w:tcPr>
            <w:tcW w:w="4683" w:type="dxa"/>
          </w:tcPr>
          <w:p w:rsidR="00577B86" w:rsidRPr="00965B9E" w:rsidRDefault="00577B86" w:rsidP="00577B86">
            <w:pPr>
              <w:pStyle w:val="Zerrenda-paragrafoa"/>
              <w:numPr>
                <w:ilvl w:val="0"/>
                <w:numId w:val="13"/>
              </w:numPr>
              <w:suppressAutoHyphens/>
              <w:spacing w:after="0" w:line="288" w:lineRule="auto"/>
              <w:ind w:left="0" w:firstLine="0"/>
              <w:jc w:val="both"/>
              <w:rPr>
                <w:rFonts w:ascii="Century Gothic" w:hAnsi="Century Gothic" w:cs="Century Gothic"/>
                <w:spacing w:val="-2"/>
                <w:sz w:val="20"/>
                <w:szCs w:val="20"/>
              </w:rPr>
            </w:pPr>
            <w:r w:rsidRPr="00965B9E">
              <w:rPr>
                <w:rFonts w:ascii="Century Gothic" w:hAnsi="Century Gothic" w:cs="Century Gothic"/>
                <w:spacing w:val="-2"/>
                <w:sz w:val="20"/>
                <w:szCs w:val="20"/>
              </w:rPr>
              <w:t>Lo/as destinatario/as último/as tendrán la consideración de beneficiario/as de la subvención, a efectos de las obligaciones recogidas en el artículo 14 de la Ley 38/2003, de 17 de noviembre, General de Subvenciones y acreditarán no encontrarse incursas en las prohibiciones para obtener la condición de beneficiario de subvenciones previstas en el artículo 13.2 de la Ley 38/2003 de 17 de noviembre, General de Subvenciones.</w:t>
            </w:r>
            <w:r w:rsidRPr="00965B9E">
              <w:rPr>
                <w:rFonts w:ascii="Arial" w:eastAsia="Arial" w:hAnsi="Arial" w:cs="Arial"/>
                <w:sz w:val="18"/>
                <w:lang w:eastAsia="en-US"/>
              </w:rPr>
              <w:t xml:space="preserve"> </w:t>
            </w:r>
          </w:p>
          <w:p w:rsidR="00577B86" w:rsidRPr="0046085E"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375"/>
          <w:jc w:val="center"/>
        </w:trPr>
        <w:tc>
          <w:tcPr>
            <w:tcW w:w="4820" w:type="dxa"/>
          </w:tcPr>
          <w:p w:rsidR="00577B86" w:rsidRPr="00012331" w:rsidRDefault="00577B86" w:rsidP="00577B86">
            <w:pPr>
              <w:spacing w:line="288" w:lineRule="auto"/>
              <w:jc w:val="both"/>
              <w:rPr>
                <w:spacing w:val="-2"/>
                <w:sz w:val="20"/>
              </w:rPr>
            </w:pPr>
            <w:r w:rsidRPr="00012331">
              <w:rPr>
                <w:spacing w:val="-2"/>
                <w:sz w:val="20"/>
              </w:rPr>
              <w:t xml:space="preserve">b) Laguntzen hartzailea pertsona juridikoa denean, eskabidean berariaz egiaztatu edo adierazi beharko dute behar bezala eratuta daudela, aplikatu beharreko araudiaren arabera. </w:t>
            </w:r>
          </w:p>
          <w:p w:rsidR="00577B86" w:rsidRPr="00012331" w:rsidRDefault="00577B86" w:rsidP="00577B86">
            <w:pPr>
              <w:spacing w:line="288" w:lineRule="auto"/>
              <w:jc w:val="both"/>
              <w:rPr>
                <w:spacing w:val="-2"/>
                <w:sz w:val="20"/>
              </w:rPr>
            </w:pPr>
          </w:p>
        </w:tc>
        <w:tc>
          <w:tcPr>
            <w:tcW w:w="4683" w:type="dxa"/>
          </w:tcPr>
          <w:p w:rsidR="00577B86" w:rsidRDefault="00577B86" w:rsidP="00577B86">
            <w:pPr>
              <w:pStyle w:val="Zerrenda-paragrafoa"/>
              <w:spacing w:line="288" w:lineRule="auto"/>
              <w:ind w:left="0"/>
              <w:jc w:val="both"/>
              <w:rPr>
                <w:rFonts w:ascii="Century Gothic" w:hAnsi="Century Gothic" w:cs="Century Gothic"/>
                <w:spacing w:val="-2"/>
                <w:sz w:val="20"/>
                <w:szCs w:val="20"/>
              </w:rPr>
            </w:pPr>
            <w:r>
              <w:rPr>
                <w:rFonts w:ascii="Century Gothic" w:hAnsi="Century Gothic" w:cs="Century Gothic"/>
                <w:spacing w:val="-2"/>
                <w:sz w:val="20"/>
                <w:szCs w:val="20"/>
              </w:rPr>
              <w:t xml:space="preserve">b) </w:t>
            </w:r>
            <w:r w:rsidRPr="00012331">
              <w:rPr>
                <w:rFonts w:ascii="Century Gothic" w:hAnsi="Century Gothic" w:cs="Century Gothic"/>
                <w:spacing w:val="-2"/>
                <w:sz w:val="20"/>
                <w:szCs w:val="20"/>
              </w:rPr>
              <w:t xml:space="preserve">Cuando lo/as destinatario/as útimo/as de las ayudas sean personas jurídicas deberán acreditar o declarar expresamente en su solicitud que se encuentran debidamente constituidas, según la normativa que les resulte de aplicación. </w:t>
            </w:r>
          </w:p>
          <w:p w:rsidR="00577B86" w:rsidRPr="00153D3F"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375"/>
          <w:jc w:val="center"/>
        </w:trPr>
        <w:tc>
          <w:tcPr>
            <w:tcW w:w="4820" w:type="dxa"/>
          </w:tcPr>
          <w:p w:rsidR="00577B86" w:rsidRPr="00012331" w:rsidRDefault="00577B86" w:rsidP="00577B86">
            <w:pPr>
              <w:spacing w:line="288" w:lineRule="auto"/>
              <w:jc w:val="both"/>
              <w:rPr>
                <w:spacing w:val="-2"/>
                <w:sz w:val="20"/>
              </w:rPr>
            </w:pPr>
            <w:r w:rsidRPr="00012331">
              <w:rPr>
                <w:spacing w:val="-2"/>
                <w:sz w:val="20"/>
              </w:rPr>
              <w:t>c) Hartzailea pertsona fisikoa edo hainbat pertsona fisikok osatutako bizikidetza-unitatea denean, diru-sarrerak zehazteari buruzko beharrezko informazioa eman beharko dute Pertsona Fisikoen Errentaren gaineko Zergaren (PFEZ) zerga-ziurtagiriaren bidez.</w:t>
            </w:r>
          </w:p>
          <w:p w:rsidR="00577B86" w:rsidRPr="00012331" w:rsidRDefault="00577B86" w:rsidP="00577B86">
            <w:pPr>
              <w:spacing w:line="288" w:lineRule="auto"/>
              <w:jc w:val="both"/>
              <w:rPr>
                <w:spacing w:val="-2"/>
                <w:sz w:val="20"/>
              </w:rPr>
            </w:pPr>
          </w:p>
        </w:tc>
        <w:tc>
          <w:tcPr>
            <w:tcW w:w="4683" w:type="dxa"/>
          </w:tcPr>
          <w:p w:rsidR="00577B86" w:rsidRPr="00965B9E" w:rsidRDefault="00577B86" w:rsidP="00577B86">
            <w:pPr>
              <w:spacing w:line="288" w:lineRule="auto"/>
              <w:jc w:val="both"/>
              <w:rPr>
                <w:spacing w:val="-2"/>
                <w:sz w:val="20"/>
              </w:rPr>
            </w:pPr>
            <w:r>
              <w:rPr>
                <w:spacing w:val="-2"/>
                <w:sz w:val="20"/>
              </w:rPr>
              <w:t xml:space="preserve">c) </w:t>
            </w:r>
            <w:r w:rsidRPr="00965B9E">
              <w:rPr>
                <w:spacing w:val="-2"/>
                <w:sz w:val="20"/>
              </w:rPr>
              <w:t>Cuando lo/as destinatario/as útimo/as sean personas físicas o unidades de convivencia constituidas por varias personas físicas deberán aportar la información necesaria relativa a la determinación de los ingresos mediante el certificado tributario del impuesto sobre la Renta de las Personas Físicas (IRPF).</w:t>
            </w:r>
          </w:p>
          <w:p w:rsidR="00577B86" w:rsidRPr="00153D3F"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375"/>
          <w:jc w:val="center"/>
        </w:trPr>
        <w:tc>
          <w:tcPr>
            <w:tcW w:w="4820" w:type="dxa"/>
          </w:tcPr>
          <w:p w:rsidR="00577B86" w:rsidRDefault="00577B86" w:rsidP="00577B86">
            <w:pPr>
              <w:spacing w:line="288" w:lineRule="auto"/>
              <w:jc w:val="both"/>
              <w:rPr>
                <w:spacing w:val="-2"/>
                <w:sz w:val="20"/>
              </w:rPr>
            </w:pPr>
            <w:r w:rsidRPr="00965B9E">
              <w:rPr>
                <w:spacing w:val="-2"/>
                <w:sz w:val="20"/>
              </w:rPr>
              <w:t xml:space="preserve">d)  </w:t>
            </w:r>
            <w:r w:rsidRPr="00E00860">
              <w:rPr>
                <w:spacing w:val="-2"/>
                <w:sz w:val="20"/>
              </w:rPr>
              <w:t xml:space="preserve">Azken hartzaileak berehala jakinarazi beharko dio Udalari, baita eskaera izapidetzen ari den bitartean ere, aitorpena eragin duten edo eragin duten baldintzen edozein aldaketa, laguntza jasotzeko eskubidea galtzea ekar dezakeena. </w:t>
            </w:r>
          </w:p>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p>
          <w:p w:rsidR="00577B86" w:rsidRPr="00012331" w:rsidRDefault="00577B86" w:rsidP="00577B86">
            <w:pPr>
              <w:spacing w:line="288" w:lineRule="auto"/>
              <w:jc w:val="both"/>
              <w:rPr>
                <w:spacing w:val="-2"/>
                <w:sz w:val="20"/>
              </w:rPr>
            </w:pPr>
            <w:r w:rsidRPr="00E00860">
              <w:rPr>
                <w:spacing w:val="-2"/>
                <w:sz w:val="20"/>
              </w:rPr>
              <w:t>Aldaketa horien berri ez ematea nahikoa arrazoi izango da bidegabe kobratu diren zenbatekoak itzultzeko espedientea hasteko.</w:t>
            </w:r>
          </w:p>
        </w:tc>
        <w:tc>
          <w:tcPr>
            <w:tcW w:w="4683" w:type="dxa"/>
          </w:tcPr>
          <w:p w:rsidR="00577B86" w:rsidRDefault="00577B86" w:rsidP="00577B86">
            <w:pPr>
              <w:spacing w:line="288" w:lineRule="auto"/>
              <w:ind w:left="-6"/>
              <w:jc w:val="both"/>
              <w:rPr>
                <w:spacing w:val="-2"/>
                <w:sz w:val="20"/>
              </w:rPr>
            </w:pPr>
            <w:r>
              <w:rPr>
                <w:spacing w:val="-2"/>
                <w:sz w:val="20"/>
              </w:rPr>
              <w:t xml:space="preserve">d) </w:t>
            </w:r>
            <w:r w:rsidRPr="00965B9E">
              <w:rPr>
                <w:spacing w:val="-2"/>
                <w:sz w:val="20"/>
              </w:rPr>
              <w:t>Lo/as destinatario/as último/as estarán obligado/as a comunicar de inmediato al Ayuntamiento, incluso durante la tramitación de la solicitud, cualquier modificación de las condiciones que puedan motivar o hubieran motivado tal reconocimiento y que pudiera determinar la pérdida sobrevenida del derecho a la ayuda. La no comunicación de estas modificaciones será causa suficiente para el inicio de un expediente de reintegro de las cantidades que pudieran haberse cobrado indebidamente.</w:t>
            </w:r>
          </w:p>
          <w:p w:rsidR="00577B86" w:rsidRPr="00153D3F" w:rsidRDefault="00577B86" w:rsidP="00577B86">
            <w:pPr>
              <w:ind w:left="-5"/>
              <w:rPr>
                <w:spacing w:val="-2"/>
                <w:sz w:val="20"/>
              </w:rPr>
            </w:pPr>
          </w:p>
        </w:tc>
      </w:tr>
      <w:tr w:rsidR="00577B86" w:rsidRPr="0042383D" w:rsidTr="00577B86">
        <w:trPr>
          <w:trHeight w:val="375"/>
          <w:jc w:val="center"/>
        </w:trPr>
        <w:tc>
          <w:tcPr>
            <w:tcW w:w="4820" w:type="dxa"/>
          </w:tcPr>
          <w:p w:rsidR="00577B86" w:rsidRPr="00012331" w:rsidRDefault="00577B86" w:rsidP="00577B86">
            <w:pPr>
              <w:spacing w:line="288" w:lineRule="auto"/>
              <w:jc w:val="both"/>
              <w:rPr>
                <w:spacing w:val="-2"/>
                <w:sz w:val="20"/>
              </w:rPr>
            </w:pPr>
            <w:r w:rsidRPr="00012331">
              <w:rPr>
                <w:spacing w:val="-2"/>
                <w:sz w:val="20"/>
              </w:rPr>
              <w:t>e) Helburu bererako beste dirulaguntza edo laguntza batzuk eskuratu izana jakinaraztea Udalari, dirulaguntzak ematen dituen Administrazioa den aldetik, baldin eta beste Administrazio edo erakunde publiko batzuek, Estatukoak zein nazioartekoak, kostu bereko finantzaketarik jaso ez badute.</w:t>
            </w:r>
          </w:p>
          <w:p w:rsidR="00577B86" w:rsidRPr="00012331" w:rsidRDefault="00577B86" w:rsidP="00577B86">
            <w:pPr>
              <w:spacing w:line="288" w:lineRule="auto"/>
              <w:jc w:val="both"/>
              <w:rPr>
                <w:spacing w:val="-2"/>
                <w:sz w:val="20"/>
              </w:rPr>
            </w:pPr>
          </w:p>
        </w:tc>
        <w:tc>
          <w:tcPr>
            <w:tcW w:w="4683" w:type="dxa"/>
          </w:tcPr>
          <w:p w:rsidR="00577B86" w:rsidRPr="00965B9E" w:rsidRDefault="00577B86" w:rsidP="00577B86">
            <w:pPr>
              <w:spacing w:line="288" w:lineRule="auto"/>
              <w:jc w:val="both"/>
              <w:rPr>
                <w:spacing w:val="-2"/>
                <w:sz w:val="20"/>
              </w:rPr>
            </w:pPr>
            <w:r>
              <w:rPr>
                <w:spacing w:val="-2"/>
                <w:sz w:val="20"/>
              </w:rPr>
              <w:t xml:space="preserve">e) </w:t>
            </w:r>
            <w:r w:rsidRPr="00965B9E">
              <w:rPr>
                <w:spacing w:val="-2"/>
                <w:sz w:val="20"/>
              </w:rPr>
              <w:t>Comunicar al Ayuntamiento, como Administración que concede las subvenciones, la obtención de otras subvenciones o ayudas para la misma finalidad sin incurrir en sobre financiación sobre el mismo coste, procedentes de cualesquiera otras Administraciones o entes públicos, nacionales o internacionales</w:t>
            </w:r>
          </w:p>
          <w:p w:rsidR="00577B86" w:rsidRPr="00153D3F"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375"/>
          <w:jc w:val="center"/>
        </w:trPr>
        <w:tc>
          <w:tcPr>
            <w:tcW w:w="4820" w:type="dxa"/>
          </w:tcPr>
          <w:p w:rsidR="00577B86" w:rsidRPr="00012331" w:rsidRDefault="00577B86" w:rsidP="00577B86">
            <w:pPr>
              <w:spacing w:line="288" w:lineRule="auto"/>
              <w:jc w:val="both"/>
              <w:rPr>
                <w:spacing w:val="-2"/>
                <w:sz w:val="20"/>
              </w:rPr>
            </w:pPr>
            <w:r w:rsidRPr="00012331">
              <w:rPr>
                <w:spacing w:val="-2"/>
                <w:sz w:val="20"/>
              </w:rPr>
              <w:t>f) Eusko Jaurlaritzak emandako laguntzen komunikazio-esparruan ezarritako komunikazio-baldintzak betetzea, bai Lurralde Plangintza, Etxebizitza eta Garraio Sailetik zuzenean, Opengela programaren bidez, bai Inbertsio Estrategikoen Erakunde arteko Planaren bidez (2022-2024).</w:t>
            </w:r>
          </w:p>
          <w:p w:rsidR="00577B86" w:rsidRPr="00012331" w:rsidRDefault="00577B86" w:rsidP="00577B86">
            <w:pPr>
              <w:spacing w:line="288" w:lineRule="auto"/>
              <w:jc w:val="both"/>
              <w:rPr>
                <w:spacing w:val="-2"/>
                <w:sz w:val="20"/>
              </w:rPr>
            </w:pPr>
          </w:p>
        </w:tc>
        <w:tc>
          <w:tcPr>
            <w:tcW w:w="4683" w:type="dxa"/>
          </w:tcPr>
          <w:p w:rsidR="00577B86" w:rsidRDefault="00577B86" w:rsidP="00577B86">
            <w:pPr>
              <w:pStyle w:val="Zerrenda-paragrafoa"/>
              <w:spacing w:line="288" w:lineRule="auto"/>
              <w:ind w:left="0"/>
              <w:jc w:val="both"/>
              <w:rPr>
                <w:rFonts w:ascii="Century Gothic" w:hAnsi="Century Gothic" w:cs="Century Gothic"/>
                <w:spacing w:val="-2"/>
                <w:sz w:val="20"/>
                <w:szCs w:val="20"/>
              </w:rPr>
            </w:pPr>
            <w:r>
              <w:rPr>
                <w:rFonts w:ascii="Century Gothic" w:hAnsi="Century Gothic" w:cs="Century Gothic"/>
                <w:spacing w:val="-2"/>
                <w:sz w:val="20"/>
                <w:szCs w:val="20"/>
              </w:rPr>
              <w:t xml:space="preserve">f) </w:t>
            </w:r>
            <w:r w:rsidRPr="0046085E">
              <w:rPr>
                <w:rFonts w:ascii="Century Gothic" w:hAnsi="Century Gothic" w:cs="Century Gothic"/>
                <w:spacing w:val="-2"/>
                <w:sz w:val="20"/>
                <w:szCs w:val="20"/>
              </w:rPr>
              <w:t>Cumplir con las condiciones de comunicación establecidas en el marco de comunicación de las ayudas concedidas por el Gobierno Vasco, bien sea de forma directa desde el Departamento de Planificación Territorial, Vivienda y Transporte, del programa Opengela, como a través del Plan Interinstitucional de Inversiones Estratégicas 2022 - 2024.</w:t>
            </w:r>
          </w:p>
          <w:p w:rsidR="00577B86" w:rsidRPr="00153D3F"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583"/>
          <w:jc w:val="center"/>
        </w:trPr>
        <w:tc>
          <w:tcPr>
            <w:tcW w:w="4820" w:type="dxa"/>
          </w:tcPr>
          <w:p w:rsidR="00577B86" w:rsidRPr="00012331" w:rsidRDefault="00577B86" w:rsidP="00577B86">
            <w:pPr>
              <w:spacing w:line="288" w:lineRule="auto"/>
              <w:jc w:val="both"/>
              <w:rPr>
                <w:spacing w:val="-2"/>
                <w:sz w:val="20"/>
              </w:rPr>
            </w:pPr>
            <w:r w:rsidRPr="00965B9E">
              <w:rPr>
                <w:spacing w:val="-2"/>
                <w:sz w:val="20"/>
              </w:rPr>
              <w:t>g) Jabekideen Erkidegoak jasotako laguntzetan jabekideen komunitateko elementu bakoitzak duen partaidetzari dagokion zenbatekoarekin bazterreko ohar bat Jabetza Erregistroan inskribatzea, eta, bizidunen artean eskualdatzen bada, Udalari itzultzeko betebeharra ezartzea, oinarri hauetako 2</w:t>
            </w:r>
            <w:r>
              <w:rPr>
                <w:spacing w:val="-2"/>
                <w:sz w:val="20"/>
              </w:rPr>
              <w:t>2</w:t>
            </w:r>
            <w:r w:rsidRPr="00965B9E">
              <w:rPr>
                <w:spacing w:val="-2"/>
                <w:sz w:val="20"/>
              </w:rPr>
              <w:t>. artikuluan (ELEMENTU PRIBATUEN INTERVIVOS BORONDATEZ XEDATZEAGATIK JABEKIDEEN ERKIDEGOARI EMANDAKO LAGUNTZEN ITZULKETA) adierazitakoarekin bat etorriz.</w:t>
            </w:r>
          </w:p>
        </w:tc>
        <w:tc>
          <w:tcPr>
            <w:tcW w:w="4683" w:type="dxa"/>
          </w:tcPr>
          <w:p w:rsidR="00577B86" w:rsidRDefault="00577B86" w:rsidP="00577B86">
            <w:pPr>
              <w:pStyle w:val="Zerrenda-paragrafoa"/>
              <w:spacing w:line="288" w:lineRule="auto"/>
              <w:ind w:left="0"/>
              <w:jc w:val="both"/>
              <w:rPr>
                <w:rFonts w:ascii="Century Gothic" w:hAnsi="Century Gothic" w:cs="Century Gothic"/>
                <w:spacing w:val="-2"/>
                <w:sz w:val="20"/>
                <w:szCs w:val="20"/>
              </w:rPr>
            </w:pPr>
            <w:r>
              <w:rPr>
                <w:rFonts w:ascii="Century Gothic" w:hAnsi="Century Gothic" w:cs="Century Gothic"/>
                <w:spacing w:val="-2"/>
                <w:sz w:val="20"/>
                <w:szCs w:val="20"/>
              </w:rPr>
              <w:t xml:space="preserve">g) </w:t>
            </w:r>
            <w:r w:rsidRPr="00965B9E">
              <w:rPr>
                <w:rFonts w:ascii="Century Gothic" w:hAnsi="Century Gothic" w:cs="Century Gothic"/>
                <w:spacing w:val="-2"/>
                <w:sz w:val="20"/>
                <w:szCs w:val="20"/>
              </w:rPr>
              <w:t xml:space="preserve">Inscribir en el Registro de la Propiedad una nota marginal con el importe correspondiente a la participación de cada elemento de la comunidad de propietarios en las ayudas recibidas por la Comunidad de propietarios, con la obligación de </w:t>
            </w:r>
            <w:r>
              <w:rPr>
                <w:rFonts w:ascii="Century Gothic" w:hAnsi="Century Gothic" w:cs="Century Gothic"/>
                <w:spacing w:val="-2"/>
                <w:sz w:val="20"/>
                <w:szCs w:val="20"/>
              </w:rPr>
              <w:t xml:space="preserve">su devolución al Ayuntamiento, </w:t>
            </w:r>
            <w:r w:rsidRPr="00965B9E">
              <w:rPr>
                <w:rFonts w:ascii="Century Gothic" w:hAnsi="Century Gothic" w:cs="Century Gothic"/>
                <w:spacing w:val="-2"/>
                <w:sz w:val="20"/>
                <w:szCs w:val="20"/>
              </w:rPr>
              <w:t xml:space="preserve"> en el caso de que se produzca una transmisión intervivos, de acuerdo con lo señalado en el Artículo 2</w:t>
            </w:r>
            <w:r>
              <w:rPr>
                <w:rFonts w:ascii="Century Gothic" w:hAnsi="Century Gothic" w:cs="Century Gothic"/>
                <w:spacing w:val="-2"/>
                <w:sz w:val="20"/>
                <w:szCs w:val="20"/>
              </w:rPr>
              <w:t>2</w:t>
            </w:r>
            <w:r w:rsidRPr="00965B9E">
              <w:rPr>
                <w:rFonts w:ascii="Century Gothic" w:hAnsi="Century Gothic" w:cs="Century Gothic"/>
                <w:spacing w:val="-2"/>
                <w:sz w:val="20"/>
                <w:szCs w:val="20"/>
              </w:rPr>
              <w:t xml:space="preserve"> REINTEGRO DE LAS AYUDAS CONCEDIDAS A LA COMUNIDAD DE PROPIETARIOS POR DISPOSICIÓN VOLUNTARIA INTERVIVOS DE ELEMENTOS PRIVATIVOS de estas bases.</w:t>
            </w:r>
          </w:p>
          <w:p w:rsidR="00577B86" w:rsidRPr="00153D3F"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375"/>
          <w:jc w:val="center"/>
        </w:trPr>
        <w:tc>
          <w:tcPr>
            <w:tcW w:w="4820" w:type="dxa"/>
          </w:tcPr>
          <w:p w:rsidR="00577B86" w:rsidRPr="00012331" w:rsidRDefault="00577B86" w:rsidP="00577B86">
            <w:pPr>
              <w:spacing w:line="288" w:lineRule="auto"/>
              <w:jc w:val="both"/>
              <w:rPr>
                <w:spacing w:val="-2"/>
                <w:sz w:val="20"/>
              </w:rPr>
            </w:pPr>
            <w:r w:rsidRPr="00965B9E">
              <w:rPr>
                <w:spacing w:val="-2"/>
                <w:sz w:val="20"/>
              </w:rPr>
              <w:t>h) Jabetza Erregistroan bazterreko ohar bat inskribatzea, gizarte-irizpidearen araberako laguntza gisa jasotako laguntzen zenbatekoarekin, eta, bizidunen arteko eskualdaketarik gertatzen bada, Udalari itzultzeko obligazioarekin, oinarri hauetako 2</w:t>
            </w:r>
            <w:r>
              <w:rPr>
                <w:spacing w:val="-2"/>
                <w:sz w:val="20"/>
              </w:rPr>
              <w:t>3</w:t>
            </w:r>
            <w:r w:rsidRPr="00965B9E">
              <w:rPr>
                <w:spacing w:val="-2"/>
                <w:sz w:val="20"/>
              </w:rPr>
              <w:t>. artikuluan (LAGUNTZAK IRIZPIDE SOZIALAGATIK ITZULTZEA) adierazitakoarekin bat etorriz.</w:t>
            </w:r>
          </w:p>
        </w:tc>
        <w:tc>
          <w:tcPr>
            <w:tcW w:w="4683" w:type="dxa"/>
          </w:tcPr>
          <w:p w:rsidR="00577B86" w:rsidRPr="0046085E" w:rsidRDefault="00577B86" w:rsidP="00577B86">
            <w:pPr>
              <w:pStyle w:val="Zerrenda-paragrafoa"/>
              <w:spacing w:line="288" w:lineRule="auto"/>
              <w:ind w:left="0"/>
              <w:jc w:val="both"/>
              <w:rPr>
                <w:rFonts w:ascii="Century Gothic" w:hAnsi="Century Gothic" w:cs="Century Gothic"/>
                <w:spacing w:val="-2"/>
                <w:sz w:val="20"/>
                <w:szCs w:val="20"/>
              </w:rPr>
            </w:pPr>
            <w:r>
              <w:rPr>
                <w:rFonts w:ascii="Century Gothic" w:hAnsi="Century Gothic" w:cs="Century Gothic"/>
                <w:spacing w:val="-2"/>
                <w:sz w:val="20"/>
                <w:szCs w:val="20"/>
              </w:rPr>
              <w:t xml:space="preserve">h) </w:t>
            </w:r>
            <w:r w:rsidRPr="0046085E">
              <w:rPr>
                <w:rFonts w:ascii="Century Gothic" w:hAnsi="Century Gothic" w:cs="Century Gothic"/>
                <w:spacing w:val="-2"/>
                <w:sz w:val="20"/>
                <w:szCs w:val="20"/>
              </w:rPr>
              <w:t>I</w:t>
            </w:r>
            <w:r>
              <w:rPr>
                <w:rFonts w:ascii="Century Gothic" w:hAnsi="Century Gothic" w:cs="Century Gothic"/>
                <w:spacing w:val="-2"/>
                <w:sz w:val="20"/>
                <w:szCs w:val="20"/>
              </w:rPr>
              <w:t>nscribir en el Registro de la P</w:t>
            </w:r>
            <w:r w:rsidRPr="0046085E">
              <w:rPr>
                <w:rFonts w:ascii="Century Gothic" w:hAnsi="Century Gothic" w:cs="Century Gothic"/>
                <w:spacing w:val="-2"/>
                <w:sz w:val="20"/>
                <w:szCs w:val="20"/>
              </w:rPr>
              <w:t>ropiedad una nota marginal con el importe de las ayudas recibidas como ayuda por criterio social, con la obligación de su devolución al Ayuntamiento, en el caso de que se produzca una transmisión intervivos, de acuerdo con lo señalado en el Artículo 2</w:t>
            </w:r>
            <w:r>
              <w:rPr>
                <w:rFonts w:ascii="Century Gothic" w:hAnsi="Century Gothic" w:cs="Century Gothic"/>
                <w:spacing w:val="-2"/>
                <w:sz w:val="20"/>
                <w:szCs w:val="20"/>
              </w:rPr>
              <w:t>3</w:t>
            </w:r>
            <w:r w:rsidRPr="0046085E">
              <w:rPr>
                <w:rFonts w:ascii="Century Gothic" w:hAnsi="Century Gothic" w:cs="Century Gothic"/>
                <w:spacing w:val="-2"/>
                <w:sz w:val="20"/>
                <w:szCs w:val="20"/>
              </w:rPr>
              <w:t xml:space="preserve"> REINTEGRO DE LAS AYUDAS POR CRITERIO SOCIAL. de estas bases. </w:t>
            </w:r>
          </w:p>
          <w:p w:rsidR="00577B86" w:rsidRPr="00153D3F"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375"/>
          <w:jc w:val="center"/>
        </w:trPr>
        <w:tc>
          <w:tcPr>
            <w:tcW w:w="4820" w:type="dxa"/>
          </w:tcPr>
          <w:p w:rsidR="00577B86" w:rsidRDefault="00577B86" w:rsidP="00577B86">
            <w:pPr>
              <w:spacing w:line="288" w:lineRule="auto"/>
              <w:jc w:val="both"/>
              <w:rPr>
                <w:rFonts w:ascii="Arial" w:eastAsia="Arial" w:hAnsi="Arial" w:cs="Arial"/>
                <w:sz w:val="18"/>
                <w:szCs w:val="22"/>
                <w:lang w:eastAsia="en-US"/>
              </w:rPr>
            </w:pPr>
            <w:r w:rsidRPr="00012331">
              <w:rPr>
                <w:spacing w:val="-2"/>
                <w:sz w:val="20"/>
              </w:rPr>
              <w:t>Dirulaguntzei buruzko azaroaren 17ko 38/2003 Lege Orokorraren 37. artikuluan ezarritako kasuetan, programako laguntzak ematerakoan ezarritako baldintzaren bat betetzen ez bada, jasotako zenbatekoak itzultzeko prozedura hasiko da, eta berandutze-interesa eskatuko da, dirulaguntza ordaintzen den unetik aurrera, eta Dirulaguntzei buruzko azaroaren 17ko 38/2003 Lege Orokorraren II. tituluko II. kapituluan araututako itzulketa-prozedura aplikatuko da.</w:t>
            </w:r>
          </w:p>
          <w:p w:rsidR="00577B86" w:rsidRPr="00012331" w:rsidRDefault="00577B86" w:rsidP="00577B86">
            <w:pPr>
              <w:spacing w:line="288" w:lineRule="auto"/>
              <w:jc w:val="both"/>
              <w:rPr>
                <w:spacing w:val="-2"/>
                <w:sz w:val="20"/>
              </w:rPr>
            </w:pPr>
          </w:p>
        </w:tc>
        <w:tc>
          <w:tcPr>
            <w:tcW w:w="4683" w:type="dxa"/>
          </w:tcPr>
          <w:p w:rsidR="00577B86" w:rsidRPr="0046085E" w:rsidRDefault="00577B86" w:rsidP="00577B86">
            <w:pPr>
              <w:spacing w:line="288" w:lineRule="auto"/>
              <w:jc w:val="both"/>
              <w:rPr>
                <w:spacing w:val="-2"/>
                <w:sz w:val="20"/>
              </w:rPr>
            </w:pPr>
            <w:r w:rsidRPr="0046085E">
              <w:rPr>
                <w:spacing w:val="-2"/>
                <w:sz w:val="20"/>
              </w:rPr>
              <w:t>El incumplimiento de cualquiera de las condiciones impuestas con motivo de la concesión de las ayudas del programa, en cualquiera de los supuestos establecidos en el artículo 37 de la Ley 38/2003, de 17 de noviembre, General de Subvenciones,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577B86" w:rsidRPr="00153D3F" w:rsidRDefault="00577B86" w:rsidP="00577B86">
            <w:pPr>
              <w:pStyle w:val="Zerrenda-paragrafoa"/>
              <w:spacing w:line="288" w:lineRule="auto"/>
              <w:ind w:left="0"/>
              <w:jc w:val="both"/>
              <w:rPr>
                <w:rFonts w:ascii="Century Gothic" w:hAnsi="Century Gothic" w:cs="Century Gothic"/>
                <w:spacing w:val="-2"/>
                <w:sz w:val="20"/>
                <w:szCs w:val="20"/>
              </w:rPr>
            </w:pPr>
          </w:p>
        </w:tc>
      </w:tr>
      <w:tr w:rsidR="00577B86" w:rsidRPr="0042383D" w:rsidTr="00577B86">
        <w:trPr>
          <w:trHeight w:val="375"/>
          <w:jc w:val="center"/>
        </w:trPr>
        <w:tc>
          <w:tcPr>
            <w:tcW w:w="4820" w:type="dxa"/>
          </w:tcPr>
          <w:p w:rsidR="00577B86" w:rsidRPr="00EE27C2" w:rsidRDefault="00577B86" w:rsidP="00577B86">
            <w:pPr>
              <w:spacing w:line="288" w:lineRule="auto"/>
              <w:jc w:val="both"/>
              <w:rPr>
                <w:spacing w:val="-2"/>
                <w:sz w:val="20"/>
              </w:rPr>
            </w:pPr>
            <w:r w:rsidRPr="00EE27C2">
              <w:rPr>
                <w:spacing w:val="-2"/>
                <w:sz w:val="20"/>
              </w:rPr>
              <w:t>Soraluzeko Udalak, Euskadiko Administrazioen Elkarreragingarritasun eta Segurtasunerako Nodoaren (NISAE) bidez, Administrazioaren esku dauden pertsona interesdunen datuen beharrezko egiaztapenak eta kontsultak egin ahal izango ditu, bai eta dirulaguntza honen izapidetze administratiborako eskatzen den beste edozein ere. Hori dela eta, elkarreragingarriak izan daitezkeen datuak eskatzeari utziko dio, betiere interesdunak datu horiek erabiltzearen aurka egiten ez badu; kasu horretan, dagozkion datuak edo dokumentuak aurkeztu beharko ditu.</w:t>
            </w:r>
          </w:p>
          <w:p w:rsidR="00577B86" w:rsidRDefault="00577B86" w:rsidP="00577B86">
            <w:pPr>
              <w:spacing w:line="288" w:lineRule="auto"/>
              <w:ind w:left="932"/>
              <w:jc w:val="both"/>
              <w:rPr>
                <w:spacing w:val="-2"/>
                <w:sz w:val="20"/>
              </w:rPr>
            </w:pPr>
          </w:p>
          <w:p w:rsidR="00577B86" w:rsidRPr="00506BFD" w:rsidRDefault="00577B86" w:rsidP="00577B86">
            <w:pPr>
              <w:spacing w:line="288" w:lineRule="auto"/>
              <w:ind w:left="141"/>
              <w:jc w:val="both"/>
              <w:rPr>
                <w:spacing w:val="-2"/>
                <w:sz w:val="20"/>
              </w:rPr>
            </w:pPr>
          </w:p>
        </w:tc>
        <w:tc>
          <w:tcPr>
            <w:tcW w:w="4683" w:type="dxa"/>
          </w:tcPr>
          <w:p w:rsidR="00577B86" w:rsidRPr="00EE27C2" w:rsidRDefault="00577B86" w:rsidP="00577B86">
            <w:pPr>
              <w:spacing w:line="288" w:lineRule="auto"/>
              <w:jc w:val="both"/>
              <w:rPr>
                <w:spacing w:val="-2"/>
                <w:sz w:val="20"/>
              </w:rPr>
            </w:pPr>
            <w:r w:rsidRPr="00EE27C2">
              <w:rPr>
                <w:spacing w:val="-2"/>
                <w:sz w:val="20"/>
              </w:rPr>
              <w:t xml:space="preserve">El Ayuntamiento de </w:t>
            </w:r>
            <w:r>
              <w:rPr>
                <w:spacing w:val="-2"/>
                <w:sz w:val="20"/>
              </w:rPr>
              <w:t>Soraluze</w:t>
            </w:r>
            <w:r w:rsidRPr="00EE27C2">
              <w:rPr>
                <w:spacing w:val="-2"/>
                <w:sz w:val="20"/>
              </w:rPr>
              <w:t xml:space="preserve">, mediante el Nodo de Interoperabilidad y Seguridad de las Administraciones de Euskadi (NISAE), </w:t>
            </w:r>
            <w:r>
              <w:rPr>
                <w:spacing w:val="-2"/>
                <w:sz w:val="20"/>
              </w:rPr>
              <w:t xml:space="preserve">podrá </w:t>
            </w:r>
            <w:r w:rsidRPr="00EE27C2">
              <w:rPr>
                <w:spacing w:val="-2"/>
                <w:sz w:val="20"/>
              </w:rPr>
              <w:t xml:space="preserve"> realizar las comprobaciones y consultas necesarias de los datos de las personas interesadas que obren en poder de la Administración, así como cualquier otra requerida para la tramitación administrativa de la presente subvención. Es por ello que dejará de solicitar datos que puedan ser interoperables, siempre y cuando la persona interesada no se oponga al uso de los mismos, en cuyo caso, deberá aportar los datos o documentos correspondientes.</w:t>
            </w:r>
          </w:p>
          <w:p w:rsidR="00577B86" w:rsidRPr="00506BFD"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EE27C2" w:rsidRDefault="00577B86" w:rsidP="00577B86">
            <w:pPr>
              <w:spacing w:line="288" w:lineRule="auto"/>
              <w:jc w:val="both"/>
              <w:rPr>
                <w:spacing w:val="-2"/>
                <w:sz w:val="20"/>
              </w:rPr>
            </w:pPr>
            <w:r w:rsidRPr="001F4005">
              <w:rPr>
                <w:spacing w:val="-2"/>
                <w:sz w:val="20"/>
              </w:rPr>
              <w:t>Administrazio publikoen arteko datuen bitartekaritzaren oinarria urriaren 1eko 39/2015 Legearen 28. artikuluan zehazten da. Bertan, herritarrek eskubidea dute edozein administraziok egindako dokumentuak, jatorrizko dokumentuak, aplikatzekoa den araudi erregulatzaileak eskatzen ez dituen datuak edo dokumentuak edo interesdunak aurretik edozein administraziori eman dizkion dokumentuak ez aurkezteko.</w:t>
            </w:r>
          </w:p>
        </w:tc>
        <w:tc>
          <w:tcPr>
            <w:tcW w:w="4683" w:type="dxa"/>
          </w:tcPr>
          <w:p w:rsidR="00577B86" w:rsidRDefault="00577B86" w:rsidP="00577B86">
            <w:pPr>
              <w:spacing w:line="288" w:lineRule="auto"/>
              <w:jc w:val="both"/>
              <w:rPr>
                <w:spacing w:val="-2"/>
                <w:sz w:val="20"/>
              </w:rPr>
            </w:pPr>
            <w:r w:rsidRPr="001F4005">
              <w:rPr>
                <w:spacing w:val="-2"/>
                <w:sz w:val="20"/>
              </w:rPr>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interesada a cualquier Administración.</w:t>
            </w:r>
          </w:p>
          <w:p w:rsidR="00577B86" w:rsidRPr="00EE27C2"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Default="00577B86" w:rsidP="00577B86">
            <w:pPr>
              <w:spacing w:line="288" w:lineRule="auto"/>
              <w:jc w:val="both"/>
              <w:rPr>
                <w:spacing w:val="-2"/>
                <w:sz w:val="20"/>
              </w:rPr>
            </w:pPr>
            <w:r w:rsidRPr="00EE27C2">
              <w:rPr>
                <w:spacing w:val="-2"/>
                <w:sz w:val="20"/>
              </w:rPr>
              <w:t>Era berean, 40/2015 Legearen 155. artikuluak adierazten duen bezala, administrazioek lankidetzan jardun behar dute datu-trukearen inguruan, eta haien esku dauden herritarrei buruzko datuak eman behar dituzte.</w:t>
            </w:r>
          </w:p>
          <w:p w:rsidR="00577B86" w:rsidRPr="00EE27C2" w:rsidRDefault="00577B86" w:rsidP="00577B86">
            <w:pPr>
              <w:spacing w:line="288" w:lineRule="auto"/>
              <w:jc w:val="both"/>
              <w:rPr>
                <w:spacing w:val="-2"/>
                <w:sz w:val="20"/>
              </w:rPr>
            </w:pPr>
          </w:p>
        </w:tc>
        <w:tc>
          <w:tcPr>
            <w:tcW w:w="4683" w:type="dxa"/>
          </w:tcPr>
          <w:p w:rsidR="00577B86" w:rsidRPr="00EE27C2" w:rsidRDefault="00577B86" w:rsidP="00577B86">
            <w:pPr>
              <w:spacing w:line="288" w:lineRule="auto"/>
              <w:jc w:val="both"/>
              <w:rPr>
                <w:spacing w:val="-2"/>
                <w:sz w:val="20"/>
              </w:rPr>
            </w:pPr>
            <w:r w:rsidRPr="00EE27C2">
              <w:rPr>
                <w:spacing w:val="-2"/>
                <w:sz w:val="20"/>
              </w:rPr>
              <w:t>Asimismo, existe el deber de las Administraciones de colaborar, tal y como indica el artículo 155 de la Ley 40/2015 en el entorno del intercambio de datos, debiendo facilitar los datos relativos de la ciudadanía que obren en poder de éstas.</w:t>
            </w:r>
          </w:p>
          <w:p w:rsidR="00577B86" w:rsidRPr="00EE27C2"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EE27C2" w:rsidRDefault="00577B86" w:rsidP="00577B86">
            <w:pPr>
              <w:spacing w:line="288" w:lineRule="auto"/>
              <w:jc w:val="both"/>
              <w:rPr>
                <w:spacing w:val="-2"/>
                <w:sz w:val="20"/>
              </w:rPr>
            </w:pPr>
          </w:p>
          <w:p w:rsidR="00577B86" w:rsidRPr="00EE27C2" w:rsidRDefault="00577B86" w:rsidP="00577B86">
            <w:pPr>
              <w:spacing w:line="288" w:lineRule="auto"/>
              <w:jc w:val="both"/>
              <w:rPr>
                <w:spacing w:val="-2"/>
                <w:sz w:val="20"/>
              </w:rPr>
            </w:pPr>
            <w:r w:rsidRPr="00EE27C2">
              <w:rPr>
                <w:spacing w:val="-2"/>
                <w:sz w:val="20"/>
              </w:rPr>
              <w:t>Alde horretatik, Soraluzeko Udalak honako baldintza hauek egiaztatuko ditu datuen bitartekaritza-plataformako zerbitzuek eta beste administrazio batzuek (NISAE) deialdi honetako dirulaguntza jaso ahal izateko:</w:t>
            </w:r>
          </w:p>
          <w:p w:rsidR="00577B86" w:rsidRPr="00EE27C2" w:rsidRDefault="00577B86" w:rsidP="00577B86">
            <w:pPr>
              <w:spacing w:line="288" w:lineRule="auto"/>
              <w:jc w:val="both"/>
              <w:rPr>
                <w:spacing w:val="-2"/>
                <w:sz w:val="20"/>
              </w:rPr>
            </w:pPr>
          </w:p>
        </w:tc>
        <w:tc>
          <w:tcPr>
            <w:tcW w:w="4683" w:type="dxa"/>
          </w:tcPr>
          <w:p w:rsidR="00577B86" w:rsidRPr="00EE27C2" w:rsidRDefault="00577B86" w:rsidP="00577B86">
            <w:pPr>
              <w:spacing w:line="288" w:lineRule="auto"/>
              <w:jc w:val="both"/>
              <w:rPr>
                <w:spacing w:val="-2"/>
                <w:sz w:val="20"/>
              </w:rPr>
            </w:pPr>
          </w:p>
          <w:p w:rsidR="00577B86" w:rsidRPr="00EE27C2" w:rsidRDefault="00577B86" w:rsidP="00577B86">
            <w:pPr>
              <w:spacing w:line="288" w:lineRule="auto"/>
              <w:jc w:val="both"/>
              <w:rPr>
                <w:spacing w:val="-2"/>
                <w:sz w:val="20"/>
              </w:rPr>
            </w:pPr>
            <w:r w:rsidRPr="00EE27C2">
              <w:rPr>
                <w:spacing w:val="-2"/>
                <w:sz w:val="20"/>
              </w:rPr>
              <w:t xml:space="preserve">En este sentido, el </w:t>
            </w:r>
            <w:r>
              <w:rPr>
                <w:spacing w:val="-2"/>
                <w:sz w:val="20"/>
              </w:rPr>
              <w:t>A</w:t>
            </w:r>
            <w:r w:rsidRPr="00EE27C2">
              <w:rPr>
                <w:spacing w:val="-2"/>
                <w:sz w:val="20"/>
              </w:rPr>
              <w:t xml:space="preserve">yuntamiento de </w:t>
            </w:r>
            <w:r>
              <w:rPr>
                <w:spacing w:val="-2"/>
                <w:sz w:val="20"/>
              </w:rPr>
              <w:t>Soraluze</w:t>
            </w:r>
            <w:r w:rsidRPr="00EE27C2">
              <w:rPr>
                <w:spacing w:val="-2"/>
                <w:sz w:val="20"/>
              </w:rPr>
              <w:t xml:space="preserve"> va a verificar los siguientes requisitos para acceder a la subvención de esta convocatoria desde los servicios de la plataforma de intermediación de datos y otras administraciones, </w:t>
            </w:r>
            <w:r>
              <w:rPr>
                <w:spacing w:val="-2"/>
                <w:sz w:val="20"/>
              </w:rPr>
              <w:t>NISAE</w:t>
            </w:r>
            <w:r w:rsidRPr="00EE27C2">
              <w:rPr>
                <w:spacing w:val="-2"/>
                <w:sz w:val="20"/>
              </w:rPr>
              <w:t>:</w:t>
            </w:r>
          </w:p>
          <w:p w:rsidR="00577B86" w:rsidRPr="00EE27C2"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EE27C2" w:rsidRDefault="00577B86" w:rsidP="00577B86">
            <w:pPr>
              <w:spacing w:line="288" w:lineRule="auto"/>
              <w:jc w:val="both"/>
              <w:rPr>
                <w:spacing w:val="-2"/>
                <w:sz w:val="20"/>
              </w:rPr>
            </w:pPr>
            <w:r w:rsidRPr="00EE27C2">
              <w:rPr>
                <w:spacing w:val="-2"/>
                <w:sz w:val="20"/>
              </w:rPr>
              <w:t>— Gizarte Segurantzaren Diruzaintza Nagusia: Gizarte Segurantzarekiko betebeharrak ordainduta izatearen kontsulta.</w:t>
            </w:r>
          </w:p>
          <w:p w:rsidR="00577B86" w:rsidRPr="00EE27C2" w:rsidRDefault="00577B86" w:rsidP="00577B86">
            <w:pPr>
              <w:spacing w:line="288" w:lineRule="auto"/>
              <w:ind w:left="932"/>
              <w:jc w:val="both"/>
              <w:rPr>
                <w:spacing w:val="-2"/>
                <w:sz w:val="20"/>
              </w:rPr>
            </w:pPr>
          </w:p>
          <w:p w:rsidR="00577B86" w:rsidRPr="00EE27C2" w:rsidRDefault="00577B86" w:rsidP="00577B86">
            <w:pPr>
              <w:spacing w:line="288" w:lineRule="auto"/>
              <w:ind w:left="141"/>
              <w:jc w:val="both"/>
              <w:rPr>
                <w:spacing w:val="-2"/>
                <w:sz w:val="20"/>
              </w:rPr>
            </w:pPr>
            <w:r w:rsidRPr="00EE27C2">
              <w:rPr>
                <w:spacing w:val="-2"/>
                <w:sz w:val="20"/>
              </w:rPr>
              <w:t>— Gipuzkoako Foru Ogasuna: zerga-betebeharrak egunean izatearen kontsulta.</w:t>
            </w:r>
          </w:p>
          <w:p w:rsidR="00577B86" w:rsidRPr="00EE27C2" w:rsidRDefault="00577B86" w:rsidP="00577B86">
            <w:pPr>
              <w:spacing w:line="288" w:lineRule="auto"/>
              <w:jc w:val="both"/>
              <w:rPr>
                <w:spacing w:val="-2"/>
                <w:sz w:val="20"/>
              </w:rPr>
            </w:pPr>
          </w:p>
        </w:tc>
        <w:tc>
          <w:tcPr>
            <w:tcW w:w="4683" w:type="dxa"/>
          </w:tcPr>
          <w:p w:rsidR="00577B86" w:rsidRPr="00EE27C2" w:rsidRDefault="00577B86" w:rsidP="00577B86">
            <w:pPr>
              <w:spacing w:line="288" w:lineRule="auto"/>
              <w:jc w:val="both"/>
              <w:rPr>
                <w:spacing w:val="-2"/>
                <w:sz w:val="20"/>
              </w:rPr>
            </w:pPr>
            <w:r w:rsidRPr="00EE27C2">
              <w:rPr>
                <w:spacing w:val="-2"/>
                <w:sz w:val="20"/>
              </w:rPr>
              <w:t>—Tesorería General de la Seguridad Social: Consulta de estar al corriente de pago de las obligaciones con la Seguridad Social.</w:t>
            </w:r>
          </w:p>
          <w:p w:rsidR="00577B86" w:rsidRPr="00EE27C2" w:rsidRDefault="00577B86" w:rsidP="00577B86">
            <w:pPr>
              <w:spacing w:line="288" w:lineRule="auto"/>
              <w:jc w:val="both"/>
              <w:rPr>
                <w:spacing w:val="-2"/>
                <w:sz w:val="20"/>
              </w:rPr>
            </w:pPr>
          </w:p>
          <w:p w:rsidR="00577B86" w:rsidRPr="00EE27C2" w:rsidRDefault="00577B86" w:rsidP="00577B86">
            <w:pPr>
              <w:spacing w:line="288" w:lineRule="auto"/>
              <w:jc w:val="both"/>
              <w:rPr>
                <w:spacing w:val="-2"/>
                <w:sz w:val="20"/>
              </w:rPr>
            </w:pPr>
            <w:r w:rsidRPr="00EE27C2">
              <w:rPr>
                <w:spacing w:val="-2"/>
                <w:sz w:val="20"/>
              </w:rPr>
              <w:t>—Hacienda Foral de Gipuzkoa: Consulta de estar al corriente de pago de las obligaciones tributarias.</w:t>
            </w:r>
          </w:p>
          <w:p w:rsidR="00577B86" w:rsidRPr="00EE27C2"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EE27C2" w:rsidRDefault="00577B86" w:rsidP="00577B86">
            <w:pPr>
              <w:spacing w:line="288" w:lineRule="auto"/>
              <w:ind w:left="141"/>
              <w:jc w:val="both"/>
              <w:rPr>
                <w:spacing w:val="-2"/>
                <w:sz w:val="20"/>
              </w:rPr>
            </w:pPr>
            <w:r w:rsidRPr="00EE27C2">
              <w:rPr>
                <w:spacing w:val="-2"/>
                <w:sz w:val="20"/>
              </w:rPr>
              <w:t>Interesdunak berariaz aurka egin ahal izango dio egiaztapen horri eskabidea aurkezteko unean, eta, kasu horretan, ziurtagiriak eta eskatutako beste datu batzuk aurkeztu beharko ditu.</w:t>
            </w:r>
          </w:p>
          <w:p w:rsidR="00577B86" w:rsidRPr="00EE27C2" w:rsidRDefault="00577B86" w:rsidP="00577B86">
            <w:pPr>
              <w:spacing w:line="288" w:lineRule="auto"/>
              <w:jc w:val="both"/>
              <w:rPr>
                <w:spacing w:val="-2"/>
                <w:sz w:val="20"/>
              </w:rPr>
            </w:pPr>
          </w:p>
        </w:tc>
        <w:tc>
          <w:tcPr>
            <w:tcW w:w="4683" w:type="dxa"/>
          </w:tcPr>
          <w:p w:rsidR="00577B86" w:rsidRPr="00117C7A" w:rsidRDefault="00577B86" w:rsidP="00577B86">
            <w:pPr>
              <w:spacing w:line="288" w:lineRule="auto"/>
              <w:jc w:val="both"/>
              <w:rPr>
                <w:spacing w:val="-2"/>
                <w:sz w:val="20"/>
              </w:rPr>
            </w:pPr>
            <w:r w:rsidRPr="00EE27C2">
              <w:rPr>
                <w:spacing w:val="-2"/>
                <w:sz w:val="20"/>
              </w:rPr>
              <w:t>La persona interesada podrá oponerse expresamente a dicha acreditación en el momento de presentar la solicitud, debiendo aportar en este caso los certificados y otros datos requeridos.</w:t>
            </w:r>
          </w:p>
          <w:p w:rsidR="00577B86" w:rsidRPr="00EE27C2"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DA2367" w:rsidRDefault="00577B86" w:rsidP="00577B86">
            <w:pPr>
              <w:pStyle w:val="Zerrenda-paragrafoa"/>
              <w:spacing w:line="288" w:lineRule="auto"/>
              <w:ind w:left="147"/>
              <w:jc w:val="both"/>
              <w:rPr>
                <w:rFonts w:ascii="Century Gothic" w:hAnsi="Century Gothic" w:cs="Century Gothic"/>
                <w:b/>
                <w:bCs/>
                <w:spacing w:val="-2"/>
                <w:sz w:val="20"/>
                <w:szCs w:val="20"/>
              </w:rPr>
            </w:pPr>
            <w:r>
              <w:rPr>
                <w:rFonts w:ascii="Century Gothic" w:hAnsi="Century Gothic" w:cs="Century Gothic"/>
                <w:b/>
                <w:bCs/>
                <w:spacing w:val="-2"/>
                <w:sz w:val="20"/>
                <w:szCs w:val="20"/>
              </w:rPr>
              <w:t>8. A</w:t>
            </w:r>
            <w:r w:rsidRPr="00DA2367">
              <w:rPr>
                <w:rFonts w:ascii="Century Gothic" w:hAnsi="Century Gothic" w:cs="Century Gothic"/>
                <w:b/>
                <w:bCs/>
                <w:spacing w:val="-2"/>
                <w:sz w:val="20"/>
                <w:szCs w:val="20"/>
              </w:rPr>
              <w:t>rtikulua. BIRGAITUKO DIREN ERAIKINEN BALDINTZAK</w:t>
            </w:r>
          </w:p>
          <w:p w:rsidR="00577B86" w:rsidRPr="00506BFD" w:rsidRDefault="00577B86" w:rsidP="00577B86">
            <w:pPr>
              <w:spacing w:line="288" w:lineRule="auto"/>
              <w:jc w:val="both"/>
              <w:rPr>
                <w:spacing w:val="-2"/>
                <w:sz w:val="20"/>
              </w:rPr>
            </w:pPr>
          </w:p>
        </w:tc>
        <w:tc>
          <w:tcPr>
            <w:tcW w:w="4683" w:type="dxa"/>
          </w:tcPr>
          <w:p w:rsidR="00577B86" w:rsidRPr="00DA2367" w:rsidRDefault="00577B86" w:rsidP="00577B86">
            <w:pPr>
              <w:spacing w:line="288" w:lineRule="auto"/>
              <w:jc w:val="both"/>
              <w:rPr>
                <w:b/>
                <w:bCs/>
                <w:spacing w:val="-2"/>
                <w:sz w:val="20"/>
              </w:rPr>
            </w:pPr>
            <w:r w:rsidRPr="00DA2367">
              <w:rPr>
                <w:b/>
                <w:bCs/>
                <w:spacing w:val="-2"/>
                <w:sz w:val="20"/>
              </w:rPr>
              <w:t xml:space="preserve">Artículo </w:t>
            </w:r>
            <w:r>
              <w:rPr>
                <w:b/>
                <w:bCs/>
                <w:spacing w:val="-2"/>
                <w:sz w:val="20"/>
              </w:rPr>
              <w:t>8</w:t>
            </w:r>
            <w:r w:rsidRPr="00DA2367">
              <w:rPr>
                <w:b/>
                <w:bCs/>
                <w:spacing w:val="-2"/>
                <w:sz w:val="20"/>
              </w:rPr>
              <w:t>. REQUISITOS DE LOS EDIFICIOS OBJETO DE REHABILITACIÓN</w:t>
            </w:r>
          </w:p>
          <w:p w:rsidR="00577B86" w:rsidRPr="00506BFD"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DA2367" w:rsidRDefault="00577B86" w:rsidP="00577B86">
            <w:pPr>
              <w:spacing w:line="288" w:lineRule="auto"/>
              <w:jc w:val="both"/>
              <w:rPr>
                <w:spacing w:val="-2"/>
                <w:sz w:val="20"/>
              </w:rPr>
            </w:pPr>
            <w:r w:rsidRPr="00DA2367">
              <w:rPr>
                <w:spacing w:val="-2"/>
                <w:sz w:val="20"/>
              </w:rPr>
              <w:t>Deialdi honetako finantziazioa eskatzen den eraikinek honako baldintza hauek bete behar dituzte , diruz lagundu daitezkeen jarduerak gauzatuko direla justifikatzeko:</w:t>
            </w:r>
          </w:p>
          <w:p w:rsidR="00577B86" w:rsidRPr="00506BFD" w:rsidRDefault="00577B86" w:rsidP="00577B86">
            <w:pPr>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DA2367">
              <w:rPr>
                <w:spacing w:val="-2"/>
                <w:sz w:val="20"/>
              </w:rPr>
              <w:t>Los edificios para los que se solicite financiación de esta convocatoria han de cumplir los siguientes requisitos necesarios para la justificación de la ejecución de las actuaciones subvencionables:</w:t>
            </w:r>
          </w:p>
          <w:p w:rsidR="00577B86" w:rsidRPr="00506BFD"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AA788E" w:rsidRDefault="00577B86" w:rsidP="00577B86">
            <w:pPr>
              <w:spacing w:line="288" w:lineRule="auto"/>
              <w:jc w:val="both"/>
              <w:rPr>
                <w:b/>
                <w:spacing w:val="-2"/>
                <w:sz w:val="20"/>
              </w:rPr>
            </w:pPr>
            <w:r w:rsidRPr="00AA788E">
              <w:rPr>
                <w:b/>
                <w:spacing w:val="-2"/>
                <w:sz w:val="20"/>
                <w:u w:val="single"/>
              </w:rPr>
              <w:t>a) Egin beharreko jardueren proiektua izatea</w:t>
            </w:r>
            <w:r w:rsidRPr="00AA788E">
              <w:rPr>
                <w:b/>
                <w:spacing w:val="-2"/>
                <w:sz w:val="20"/>
              </w:rPr>
              <w:t>.</w:t>
            </w:r>
          </w:p>
        </w:tc>
        <w:tc>
          <w:tcPr>
            <w:tcW w:w="4683" w:type="dxa"/>
          </w:tcPr>
          <w:p w:rsidR="00577B86" w:rsidRPr="00AA788E" w:rsidRDefault="00577B86" w:rsidP="00577B86">
            <w:pPr>
              <w:tabs>
                <w:tab w:val="left" w:pos="1275"/>
              </w:tabs>
              <w:spacing w:line="288" w:lineRule="auto"/>
              <w:jc w:val="both"/>
              <w:rPr>
                <w:b/>
                <w:spacing w:val="-2"/>
                <w:sz w:val="20"/>
              </w:rPr>
            </w:pPr>
            <w:r w:rsidRPr="00AA788E">
              <w:rPr>
                <w:b/>
                <w:spacing w:val="-2"/>
                <w:sz w:val="20"/>
              </w:rPr>
              <w:t xml:space="preserve">a) </w:t>
            </w:r>
            <w:r w:rsidRPr="00AA788E">
              <w:rPr>
                <w:b/>
                <w:spacing w:val="-2"/>
                <w:sz w:val="20"/>
                <w:u w:val="single"/>
              </w:rPr>
              <w:t>Disponer de proyecto de las actuaciones a realizar.</w:t>
            </w:r>
          </w:p>
          <w:p w:rsidR="00577B86" w:rsidRPr="00506BFD" w:rsidRDefault="00577B86" w:rsidP="00577B86">
            <w:pPr>
              <w:tabs>
                <w:tab w:val="left" w:pos="1275"/>
              </w:tabs>
              <w:spacing w:line="288" w:lineRule="auto"/>
              <w:jc w:val="both"/>
              <w:rPr>
                <w:spacing w:val="-2"/>
                <w:sz w:val="20"/>
              </w:rPr>
            </w:pPr>
          </w:p>
        </w:tc>
      </w:tr>
      <w:tr w:rsidR="00577B86" w:rsidRPr="0042383D" w:rsidTr="00577B86">
        <w:trPr>
          <w:trHeight w:val="375"/>
          <w:jc w:val="center"/>
        </w:trPr>
        <w:tc>
          <w:tcPr>
            <w:tcW w:w="4820" w:type="dxa"/>
          </w:tcPr>
          <w:p w:rsidR="00577B86" w:rsidRPr="00BE4031" w:rsidRDefault="00577B86" w:rsidP="00577B86">
            <w:pPr>
              <w:spacing w:line="288" w:lineRule="auto"/>
              <w:jc w:val="both"/>
              <w:rPr>
                <w:spacing w:val="-2"/>
                <w:sz w:val="20"/>
              </w:rPr>
            </w:pPr>
            <w:r w:rsidRPr="00BE4031">
              <w:rPr>
                <w:spacing w:val="-2"/>
                <w:sz w:val="20"/>
              </w:rPr>
              <w:t>Proiektuak eraikuntzako eta eraispeneko hondakinak kudeatzeko azterlan bat jasoko du. Ondoren, eraikuntza- eta eraispen-hondakinak kudeatzeko plan egokian garatuko da, eraikuntza- eta eraispen- hondakinen ekoizpena eta kudeaketa arautzen dituen otsailaren 1eko 105/2008 Dekretuan ezarritakoaren arabera, eta honako baldintza hauek beteko dira:</w:t>
            </w: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p>
          <w:p w:rsidR="00577B86" w:rsidRPr="00BE4031" w:rsidRDefault="00577B86" w:rsidP="00577B86">
            <w:pPr>
              <w:numPr>
                <w:ilvl w:val="2"/>
                <w:numId w:val="14"/>
              </w:numPr>
              <w:spacing w:line="288" w:lineRule="auto"/>
              <w:ind w:left="0" w:firstLine="0"/>
              <w:jc w:val="both"/>
              <w:rPr>
                <w:spacing w:val="-2"/>
                <w:sz w:val="20"/>
              </w:rPr>
            </w:pPr>
            <w:r w:rsidRPr="00BE4031">
              <w:rPr>
                <w:spacing w:val="-2"/>
                <w:sz w:val="20"/>
              </w:rPr>
              <w:t>Eraikitze-gunean sortutako eraikuntzako eta eraispeneko hondakin ez-arriskutsuen % 70 (Europako zerrendan 17 05 04 kategorian aipatutako material naturala eta 2000/532/EE Erabakian ezarritako hondakinak izan ezik) beste berrerabiltzeko, birziklatzeko eta beste material batzuk berreskuratzeko prestatuko da, baita hondakinak beste material batzuk ordezkatzeko erabiliz egindako betelanak ere, hondakinen hierarkiaren eta EBko eraikuntza- eta eraispen- hondakinak kudeatzeko protokoloaren arabera. 67ko 21. orrialdea, Garraio, Mugikortasun eta Hiri Agenda Ministerioa.</w:t>
            </w: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r w:rsidRPr="00BE4031">
              <w:rPr>
                <w:spacing w:val="-2"/>
                <w:sz w:val="20"/>
              </w:rPr>
              <w:t>2.</w:t>
            </w:r>
            <w:r w:rsidRPr="00BE4031">
              <w:rPr>
                <w:spacing w:val="-2"/>
                <w:sz w:val="20"/>
              </w:rPr>
              <w:tab/>
              <w:t xml:space="preserve">Eraikuntzarekin eta eraispenarekin lotutako prozesuetan hondakinen sorrera mugatu beharko dute operadoreek, EBko eraikuntza- eta eraispen- hondakinak kudeatzeko protokoloarekin bat etorriz, eta eskura dauden teknika onenak kontuan hartuz eta eraispen selektiboa erabiliz, substantzia arriskutsuak ezabatu eta segurtasunez manipulatu ahal izateko, eta kalitate handiko berrerabiltzea eta birziklatzea errazteko, materialak gaika ezabatuz, eraikuntza- eta eraispen-hondakinetarako eskuragarri dauden sailkapen-sistemak erabiliz. Era berean, eraispena ahal dela modu selektiboan egitea ezarriko da, eta sailkapena ahal dela hondakinak sortzen diren </w:t>
            </w:r>
            <w:r w:rsidRPr="00BE4031">
              <w:rPr>
                <w:spacing w:val="-2"/>
              </w:rPr>
              <w:t xml:space="preserve">lekuan </w:t>
            </w:r>
            <w:r w:rsidRPr="00BE4031">
              <w:rPr>
                <w:spacing w:val="-2"/>
                <w:sz w:val="20"/>
              </w:rPr>
              <w:t>egingo da.</w:t>
            </w: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p>
          <w:p w:rsidR="00577B86" w:rsidRDefault="00577B86" w:rsidP="00577B86">
            <w:pPr>
              <w:spacing w:line="288" w:lineRule="auto"/>
              <w:jc w:val="both"/>
              <w:rPr>
                <w:spacing w:val="-2"/>
                <w:sz w:val="20"/>
              </w:rPr>
            </w:pPr>
          </w:p>
          <w:p w:rsidR="007E6277" w:rsidRPr="00BE4031" w:rsidRDefault="007E6277" w:rsidP="00577B86">
            <w:pPr>
              <w:spacing w:line="288" w:lineRule="auto"/>
              <w:jc w:val="both"/>
              <w:rPr>
                <w:spacing w:val="-2"/>
                <w:sz w:val="20"/>
              </w:rPr>
            </w:pPr>
          </w:p>
          <w:p w:rsidR="00577B86" w:rsidRPr="00BE4031" w:rsidRDefault="00577B86" w:rsidP="00577B86">
            <w:pPr>
              <w:spacing w:line="288" w:lineRule="auto"/>
              <w:jc w:val="both"/>
              <w:rPr>
                <w:spacing w:val="-2"/>
                <w:sz w:val="20"/>
              </w:rPr>
            </w:pPr>
            <w:r w:rsidRPr="00BE4031">
              <w:rPr>
                <w:spacing w:val="-2"/>
                <w:sz w:val="20"/>
              </w:rPr>
              <w:t>Proiektuak kalitatea kontrolatzeko programa bat izango du, eta programa hori kalitate-kontrola kudeatzeko dagokion planean garatuko da, Eraikuntzaren kalitate-kontrola arautzen duen urriaren 28ko 209/2014 Dekretuan ezarritakoaren arabera. Programa horretan, gutxienez, honako baldintza hauek jasoko dira espezifikoki, baina ez esklusiboki:</w:t>
            </w:r>
          </w:p>
          <w:p w:rsidR="00577B86" w:rsidRPr="00BE4031" w:rsidRDefault="00577B86" w:rsidP="00577B86">
            <w:pPr>
              <w:numPr>
                <w:ilvl w:val="0"/>
                <w:numId w:val="15"/>
              </w:numPr>
              <w:spacing w:line="288" w:lineRule="auto"/>
              <w:ind w:left="6" w:hanging="6"/>
              <w:jc w:val="both"/>
              <w:rPr>
                <w:spacing w:val="-2"/>
                <w:sz w:val="20"/>
              </w:rPr>
            </w:pPr>
            <w:r w:rsidRPr="00BE4031">
              <w:rPr>
                <w:spacing w:val="-2"/>
                <w:sz w:val="20"/>
              </w:rPr>
              <w:t>Termografia kualitatiboak egingo dituzte horretarako egiaztatutako langileek, esku-hartzearen aurretik.</w:t>
            </w:r>
          </w:p>
          <w:p w:rsidR="00577B86" w:rsidRPr="00BE4031" w:rsidRDefault="00577B86" w:rsidP="00577B86">
            <w:pPr>
              <w:spacing w:line="288" w:lineRule="auto"/>
              <w:ind w:left="6"/>
              <w:jc w:val="both"/>
              <w:rPr>
                <w:spacing w:val="-2"/>
                <w:sz w:val="20"/>
              </w:rPr>
            </w:pPr>
          </w:p>
          <w:p w:rsidR="00577B86" w:rsidRPr="00BE4031" w:rsidRDefault="00577B86" w:rsidP="00577B86">
            <w:pPr>
              <w:spacing w:line="288" w:lineRule="auto"/>
              <w:jc w:val="both"/>
              <w:rPr>
                <w:spacing w:val="-2"/>
                <w:sz w:val="20"/>
              </w:rPr>
            </w:pPr>
            <w:r w:rsidRPr="00BE4031">
              <w:rPr>
                <w:spacing w:val="-2"/>
                <w:sz w:val="20"/>
              </w:rPr>
              <w:t>2.</w:t>
            </w:r>
            <w:r w:rsidRPr="00BE4031">
              <w:rPr>
                <w:spacing w:val="-2"/>
                <w:sz w:val="20"/>
              </w:rPr>
              <w:tab/>
              <w:t>Erabiliko den fatxadako isolamenduaren euskarriaren gainean (SATE edo fatxada aireztatua) trakzio- eta euste-ahalmeneko saiakuntzak egingo dira. Isolamendu-sistemak eta hura obran jartzeko sistemak erabilitako produktuaren fabrikatzaileak emandako egokitasun-ziurtagiria izan beharko du.</w:t>
            </w:r>
          </w:p>
          <w:p w:rsidR="00577B86" w:rsidRPr="00BE4031" w:rsidRDefault="00577B86" w:rsidP="00577B86">
            <w:pPr>
              <w:spacing w:line="288" w:lineRule="auto"/>
              <w:jc w:val="both"/>
              <w:rPr>
                <w:spacing w:val="-2"/>
                <w:sz w:val="20"/>
              </w:rPr>
            </w:pPr>
            <w:r w:rsidRPr="00BE4031">
              <w:rPr>
                <w:spacing w:val="-2"/>
                <w:sz w:val="20"/>
              </w:rPr>
              <w:t>3.</w:t>
            </w:r>
            <w:r w:rsidRPr="00BE4031">
              <w:rPr>
                <w:spacing w:val="-2"/>
                <w:sz w:val="20"/>
              </w:rPr>
              <w:tab/>
              <w:t>Arotzeriek eta beirek airearekiko iragazkortasunari, urarekiko estankotasunari eta haize-kargarekiko erresistentziari buruzko saiakuntzak izan beharko dituzte, eta haien ezaugarriei, emaitzei eta transmitantziari buruzko ziurtagiriak izan beharko dituzte.</w:t>
            </w:r>
          </w:p>
        </w:tc>
        <w:tc>
          <w:tcPr>
            <w:tcW w:w="4683" w:type="dxa"/>
          </w:tcPr>
          <w:p w:rsidR="00577B86" w:rsidRPr="00BE4031" w:rsidRDefault="00577B86" w:rsidP="00577B86">
            <w:pPr>
              <w:spacing w:line="288" w:lineRule="auto"/>
              <w:jc w:val="both"/>
              <w:rPr>
                <w:spacing w:val="-2"/>
                <w:sz w:val="20"/>
              </w:rPr>
            </w:pPr>
            <w:r w:rsidRPr="00BE4031">
              <w:rPr>
                <w:spacing w:val="-2"/>
                <w:sz w:val="20"/>
              </w:rPr>
              <w:t>El proyecto incluirá un estudio de gestión de residuos de construcción y demolición que se desarrollará posteriormente en el correspondiente plan de gestión de residuos de construcción y demolición, conforme a lo establecido Decreto 105/2008, de 1 de febrero, por el que se regula la producción y gestión de los residuos de construcción y demolición, donde se cumplirán las siguientes condiciones:</w:t>
            </w: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r w:rsidRPr="00BE4031">
              <w:rPr>
                <w:spacing w:val="-2"/>
                <w:sz w:val="20"/>
              </w:rPr>
              <w:t>1º. Al menos el 70% (en peso) de los residuos de construcción y demolición no peligrosos (excluyendo el material natural mencionado en la categoría 17 05 04 en la Lista europea 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 Página 21 de 67 Ministerio de Transportes, Movilidad y Agenda Urbana.</w:t>
            </w: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r w:rsidRPr="00BE4031">
              <w:rPr>
                <w:spacing w:val="-2"/>
                <w:sz w:val="20"/>
              </w:rP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577B86" w:rsidRPr="00BE4031" w:rsidRDefault="00577B86" w:rsidP="00577B86">
            <w:pPr>
              <w:spacing w:line="288" w:lineRule="auto"/>
              <w:jc w:val="both"/>
              <w:rPr>
                <w:spacing w:val="-2"/>
                <w:sz w:val="20"/>
              </w:rPr>
            </w:pPr>
          </w:p>
          <w:p w:rsidR="00577B86" w:rsidRPr="00BE4031" w:rsidRDefault="00577B86" w:rsidP="00577B86">
            <w:pPr>
              <w:spacing w:line="288" w:lineRule="auto"/>
              <w:jc w:val="both"/>
              <w:rPr>
                <w:spacing w:val="-2"/>
                <w:sz w:val="20"/>
              </w:rPr>
            </w:pPr>
            <w:r w:rsidRPr="00BE4031">
              <w:rPr>
                <w:spacing w:val="-2"/>
                <w:sz w:val="20"/>
              </w:rPr>
              <w:t>El proyecto incluirá un programa de control de calidad que se desarrollará posteriormente en el correspondiente plan de gestión de control de calidad, conforme a lo establecido Decreto 209/2014, de 28 de octubre, por el que se regula el control de calidad en la construcción, donde se incluirán como mínimo de forma específica, aunque no exclusiva, las siguientes condiciones:</w:t>
            </w:r>
          </w:p>
          <w:p w:rsidR="00577B86" w:rsidRPr="00BE4031" w:rsidRDefault="00577B86" w:rsidP="00577B86">
            <w:pPr>
              <w:spacing w:line="288" w:lineRule="auto"/>
              <w:jc w:val="both"/>
              <w:rPr>
                <w:spacing w:val="-2"/>
                <w:sz w:val="20"/>
              </w:rPr>
            </w:pPr>
            <w:r w:rsidRPr="00BE4031">
              <w:rPr>
                <w:spacing w:val="-2"/>
                <w:sz w:val="20"/>
              </w:rPr>
              <w:t>1º. Se realizarán termografías de carácter cualitativo, por personal acreditado para su realización, antes de la intervención.</w:t>
            </w:r>
          </w:p>
          <w:p w:rsidR="00577B86" w:rsidRPr="00BE4031" w:rsidRDefault="00577B86" w:rsidP="00577B86">
            <w:pPr>
              <w:spacing w:line="288" w:lineRule="auto"/>
              <w:jc w:val="both"/>
              <w:rPr>
                <w:spacing w:val="-2"/>
                <w:sz w:val="20"/>
              </w:rPr>
            </w:pPr>
            <w:r w:rsidRPr="00BE4031">
              <w:rPr>
                <w:spacing w:val="-2"/>
                <w:sz w:val="20"/>
              </w:rPr>
              <w:t>2º. Se realizarán ensayos de tracción y capacidad portante sobre el soporte del aislamiento de fachada que se vaya a emplear (SATE o Fachada ventilada). El sistema de aislamiento y su puesta en obra deberá disponer del certificado de idoneidad emitido por el fabricante del producto utilizado.</w:t>
            </w:r>
          </w:p>
          <w:p w:rsidR="00577B86" w:rsidRPr="00BE4031" w:rsidRDefault="00577B86" w:rsidP="00577B86">
            <w:pPr>
              <w:spacing w:line="288" w:lineRule="auto"/>
              <w:jc w:val="both"/>
              <w:rPr>
                <w:spacing w:val="-2"/>
                <w:sz w:val="20"/>
              </w:rPr>
            </w:pPr>
            <w:r w:rsidRPr="00BE4031">
              <w:rPr>
                <w:spacing w:val="-2"/>
                <w:sz w:val="20"/>
              </w:rPr>
              <w:t>3º Las carpinterías y vidrios deberán disponer de los ensayos de permeabilidad al aire, estanqueidad al agua y resistencia a la carga de viento y contar con los certificados correspondientes a sus características, resultados y transmitancia.</w:t>
            </w:r>
          </w:p>
          <w:p w:rsidR="00577B86" w:rsidRPr="00BE4031" w:rsidRDefault="00577B86" w:rsidP="00577B86">
            <w:pPr>
              <w:spacing w:line="288" w:lineRule="auto"/>
              <w:jc w:val="both"/>
              <w:rPr>
                <w:spacing w:val="-2"/>
                <w:sz w:val="20"/>
              </w:rPr>
            </w:pPr>
          </w:p>
          <w:p w:rsidR="00577B86" w:rsidRPr="00BE4031" w:rsidRDefault="00577B86" w:rsidP="00577B86">
            <w:pPr>
              <w:tabs>
                <w:tab w:val="left" w:pos="1275"/>
              </w:tabs>
              <w:spacing w:line="288" w:lineRule="auto"/>
              <w:jc w:val="both"/>
              <w:rPr>
                <w:spacing w:val="-2"/>
                <w:sz w:val="20"/>
              </w:rPr>
            </w:pPr>
          </w:p>
        </w:tc>
      </w:tr>
      <w:tr w:rsidR="00577B86" w:rsidRPr="0042383D" w:rsidTr="00577B86">
        <w:trPr>
          <w:trHeight w:val="375"/>
          <w:jc w:val="center"/>
        </w:trPr>
        <w:tc>
          <w:tcPr>
            <w:tcW w:w="4820" w:type="dxa"/>
          </w:tcPr>
          <w:p w:rsidR="00577B86" w:rsidRPr="00DA2367" w:rsidRDefault="00577B86" w:rsidP="00577B86">
            <w:pPr>
              <w:spacing w:line="288" w:lineRule="auto"/>
              <w:jc w:val="both"/>
              <w:rPr>
                <w:spacing w:val="-2"/>
                <w:sz w:val="20"/>
              </w:rPr>
            </w:pPr>
            <w:r>
              <w:rPr>
                <w:b/>
                <w:spacing w:val="-2"/>
                <w:sz w:val="20"/>
                <w:u w:val="single"/>
              </w:rPr>
              <w:t>b</w:t>
            </w:r>
            <w:r w:rsidRPr="00AA788E">
              <w:rPr>
                <w:b/>
                <w:spacing w:val="-2"/>
                <w:sz w:val="20"/>
                <w:u w:val="single"/>
              </w:rPr>
              <w:t>) Eraikinen eta eraikuntza-tekniken diseinuak</w:t>
            </w:r>
          </w:p>
        </w:tc>
        <w:tc>
          <w:tcPr>
            <w:tcW w:w="4683" w:type="dxa"/>
          </w:tcPr>
          <w:p w:rsidR="00577B86" w:rsidRPr="00AA788E" w:rsidRDefault="00577B86" w:rsidP="00577B86">
            <w:pPr>
              <w:tabs>
                <w:tab w:val="left" w:pos="1275"/>
              </w:tabs>
              <w:spacing w:line="288" w:lineRule="auto"/>
              <w:jc w:val="both"/>
              <w:rPr>
                <w:b/>
                <w:spacing w:val="-2"/>
                <w:sz w:val="20"/>
              </w:rPr>
            </w:pPr>
            <w:r>
              <w:rPr>
                <w:b/>
                <w:spacing w:val="-2"/>
                <w:sz w:val="20"/>
              </w:rPr>
              <w:t>b</w:t>
            </w:r>
            <w:r w:rsidRPr="00AA788E">
              <w:rPr>
                <w:b/>
                <w:spacing w:val="-2"/>
                <w:sz w:val="20"/>
              </w:rPr>
              <w:t xml:space="preserve">) </w:t>
            </w:r>
            <w:r w:rsidRPr="00AA788E">
              <w:rPr>
                <w:b/>
                <w:spacing w:val="-2"/>
                <w:sz w:val="20"/>
                <w:u w:val="single"/>
              </w:rPr>
              <w:t>Diseños de los edificios y las técnicas de construcción</w:t>
            </w:r>
          </w:p>
          <w:p w:rsidR="00577B86" w:rsidRPr="00DA2367"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C254D7" w:rsidRDefault="00577B86" w:rsidP="00577B86">
            <w:pPr>
              <w:spacing w:line="288" w:lineRule="auto"/>
              <w:jc w:val="both"/>
              <w:rPr>
                <w:spacing w:val="-2"/>
                <w:sz w:val="20"/>
              </w:rPr>
            </w:pPr>
            <w:r w:rsidRPr="00C254D7">
              <w:rPr>
                <w:spacing w:val="-2"/>
                <w:sz w:val="20"/>
              </w:rPr>
              <w:t>Diseinu eta teknikek zirkulartasuna bultzatuko dute, eta, bereziki, ISO 20887 arauari edo eraikinen desmuntatzeko edo egokitzeko gaitasuna ebaluatzeko beste arau batzuei erreferentzia eginez, erakutsiko dute diseinatuta daudela baliabideak erabiltzean eraginkorragoak izateko, moldagarriak, malguak eta desmuntagarriak izateko, berrerabiltzea eta birziklatzea ahalbidetzearren.</w:t>
            </w:r>
          </w:p>
        </w:tc>
        <w:tc>
          <w:tcPr>
            <w:tcW w:w="4683" w:type="dxa"/>
          </w:tcPr>
          <w:p w:rsidR="00577B86" w:rsidRDefault="00577B86" w:rsidP="00577B86">
            <w:pPr>
              <w:tabs>
                <w:tab w:val="left" w:pos="1275"/>
              </w:tabs>
              <w:spacing w:line="288" w:lineRule="auto"/>
              <w:jc w:val="both"/>
              <w:rPr>
                <w:spacing w:val="-2"/>
                <w:sz w:val="20"/>
              </w:rPr>
            </w:pPr>
            <w:r w:rsidRPr="00C254D7">
              <w:rPr>
                <w:spacing w:val="-2"/>
                <w:sz w:val="20"/>
              </w:rPr>
              <w:t>Los diseños y técnicas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577B86" w:rsidRPr="00506BFD" w:rsidRDefault="00577B86" w:rsidP="00577B86">
            <w:pPr>
              <w:tabs>
                <w:tab w:val="left" w:pos="1275"/>
              </w:tabs>
              <w:spacing w:line="288" w:lineRule="auto"/>
              <w:jc w:val="both"/>
              <w:rPr>
                <w:spacing w:val="-2"/>
                <w:sz w:val="20"/>
              </w:rPr>
            </w:pPr>
          </w:p>
        </w:tc>
      </w:tr>
      <w:tr w:rsidR="00577B86" w:rsidRPr="0042383D" w:rsidTr="00577B86">
        <w:trPr>
          <w:trHeight w:val="375"/>
          <w:jc w:val="center"/>
        </w:trPr>
        <w:tc>
          <w:tcPr>
            <w:tcW w:w="4820" w:type="dxa"/>
          </w:tcPr>
          <w:p w:rsidR="00577B86" w:rsidRPr="00C254D7" w:rsidRDefault="00577B86" w:rsidP="00577B86">
            <w:pPr>
              <w:pStyle w:val="Zerrenda-paragrafoa"/>
              <w:numPr>
                <w:ilvl w:val="0"/>
                <w:numId w:val="14"/>
              </w:numPr>
              <w:tabs>
                <w:tab w:val="left" w:pos="1275"/>
              </w:tabs>
              <w:suppressAutoHyphens/>
              <w:spacing w:after="0" w:line="288" w:lineRule="auto"/>
              <w:ind w:firstLine="67"/>
              <w:jc w:val="both"/>
              <w:rPr>
                <w:rFonts w:ascii="Century Gothic" w:hAnsi="Century Gothic" w:cs="Century Gothic"/>
                <w:b/>
                <w:spacing w:val="-2"/>
                <w:sz w:val="20"/>
                <w:szCs w:val="20"/>
                <w:u w:val="single"/>
              </w:rPr>
            </w:pPr>
            <w:r w:rsidRPr="00C254D7">
              <w:rPr>
                <w:rFonts w:ascii="Century Gothic" w:hAnsi="Century Gothic" w:cs="Century Gothic"/>
                <w:b/>
                <w:spacing w:val="-2"/>
                <w:sz w:val="20"/>
                <w:szCs w:val="20"/>
                <w:u w:val="single"/>
              </w:rPr>
              <w:t>Jarduketaren xede den eraikinetik amiantoa duten eraikuntza-produktuak kentzea.</w:t>
            </w:r>
          </w:p>
          <w:p w:rsidR="00577B86" w:rsidRPr="00C254D7" w:rsidRDefault="00577B86" w:rsidP="00577B86">
            <w:pPr>
              <w:tabs>
                <w:tab w:val="left" w:pos="1275"/>
              </w:tabs>
              <w:spacing w:line="288" w:lineRule="auto"/>
              <w:ind w:left="137"/>
              <w:contextualSpacing/>
              <w:jc w:val="both"/>
              <w:rPr>
                <w:b/>
                <w:spacing w:val="-2"/>
                <w:sz w:val="20"/>
                <w:u w:val="single"/>
              </w:rPr>
            </w:pPr>
          </w:p>
        </w:tc>
        <w:tc>
          <w:tcPr>
            <w:tcW w:w="4683" w:type="dxa"/>
          </w:tcPr>
          <w:p w:rsidR="00577B86" w:rsidRPr="001319B0" w:rsidRDefault="00577B86" w:rsidP="00577B86">
            <w:pPr>
              <w:tabs>
                <w:tab w:val="left" w:pos="1275"/>
              </w:tabs>
              <w:spacing w:line="288" w:lineRule="auto"/>
              <w:jc w:val="both"/>
              <w:rPr>
                <w:spacing w:val="-2"/>
                <w:sz w:val="20"/>
                <w:u w:val="single"/>
              </w:rPr>
            </w:pPr>
            <w:r>
              <w:rPr>
                <w:b/>
                <w:spacing w:val="-2"/>
                <w:sz w:val="20"/>
                <w:u w:val="single"/>
              </w:rPr>
              <w:t>c)</w:t>
            </w:r>
            <w:r w:rsidRPr="001319B0">
              <w:rPr>
                <w:b/>
                <w:spacing w:val="-2"/>
                <w:sz w:val="20"/>
                <w:u w:val="single"/>
              </w:rPr>
              <w:t>Retirar del edificio objeto de actuación de aquellos productos de construcción que contengan amianto.</w:t>
            </w:r>
          </w:p>
        </w:tc>
      </w:tr>
      <w:tr w:rsidR="00577B86" w:rsidRPr="00C254D7" w:rsidTr="00577B86">
        <w:trPr>
          <w:trHeight w:val="375"/>
          <w:jc w:val="center"/>
        </w:trPr>
        <w:tc>
          <w:tcPr>
            <w:tcW w:w="4820" w:type="dxa"/>
          </w:tcPr>
          <w:p w:rsidR="00577B86" w:rsidRPr="00C254D7" w:rsidRDefault="00577B86" w:rsidP="00577B86">
            <w:pPr>
              <w:spacing w:line="288" w:lineRule="auto"/>
              <w:jc w:val="both"/>
              <w:rPr>
                <w:spacing w:val="-2"/>
                <w:sz w:val="20"/>
              </w:rPr>
            </w:pPr>
            <w:r w:rsidRPr="00C254D7">
              <w:rPr>
                <w:spacing w:val="-2"/>
                <w:sz w:val="20"/>
              </w:rPr>
              <w:t>Produktu horiek legez baimendutako enpresa batek erretiratu beharko ditu, amiantoaren eraginpean egoteko arriskua duten lanei aplikatu beharreko gutxieneko segurtasun- eta osasun-xedapenak ezartzen dituen martxoaren 31ko 396/2006 Errege Dekretuan ezarritakoaren arabera. Prozesuan sortutako hondakinen kudeaketa eraikuntza- eta eraispen-hondakinen ekoizpena eta kudeaketa arautzen duen otsailaren 1eko 105/2008 Errege Dekretuan ezarritakoaren arabera egin beharko da.</w:t>
            </w:r>
          </w:p>
          <w:p w:rsidR="00577B86" w:rsidRPr="00C254D7" w:rsidRDefault="00577B86" w:rsidP="00577B86">
            <w:pPr>
              <w:spacing w:line="288" w:lineRule="auto"/>
              <w:jc w:val="both"/>
              <w:rPr>
                <w:spacing w:val="-2"/>
                <w:sz w:val="20"/>
              </w:rPr>
            </w:pPr>
          </w:p>
          <w:p w:rsidR="00577B86" w:rsidRPr="00C254D7" w:rsidRDefault="00577B86" w:rsidP="00577B86">
            <w:pPr>
              <w:spacing w:line="288" w:lineRule="auto"/>
              <w:jc w:val="both"/>
              <w:rPr>
                <w:spacing w:val="-2"/>
                <w:sz w:val="20"/>
              </w:rPr>
            </w:pPr>
            <w:r w:rsidRPr="00C254D7">
              <w:rPr>
                <w:spacing w:val="-2"/>
                <w:sz w:val="20"/>
              </w:rPr>
              <w:t xml:space="preserve">Era berean, </w:t>
            </w:r>
            <w:r w:rsidRPr="00C254D7">
              <w:rPr>
                <w:spacing w:val="-2"/>
                <w:sz w:val="20"/>
                <w:u w:val="single"/>
              </w:rPr>
              <w:t>bizitegi-tipologia kolektiboa duten eraikinen</w:t>
            </w:r>
            <w:r w:rsidRPr="00C254D7">
              <w:rPr>
                <w:spacing w:val="-2"/>
                <w:sz w:val="20"/>
              </w:rPr>
              <w:t xml:space="preserve"> kasuan, honako hauek bete beharko dira:</w:t>
            </w:r>
          </w:p>
          <w:p w:rsidR="00577B86" w:rsidRPr="00C254D7" w:rsidRDefault="00577B86" w:rsidP="00577B86">
            <w:pPr>
              <w:numPr>
                <w:ilvl w:val="2"/>
                <w:numId w:val="14"/>
              </w:numPr>
              <w:spacing w:line="288" w:lineRule="auto"/>
              <w:ind w:left="431"/>
              <w:jc w:val="both"/>
              <w:rPr>
                <w:spacing w:val="-2"/>
                <w:sz w:val="20"/>
              </w:rPr>
            </w:pPr>
            <w:r w:rsidRPr="00C254D7">
              <w:rPr>
                <w:spacing w:val="-2"/>
                <w:sz w:val="20"/>
              </w:rPr>
              <w:t>Gutxienez sestra gainean eraikitako azaleraren % 50ek etxebizitza-erabilera izatea, beheko solairua edo beheko solairuak izan ezik, beste erabilera bateragarri batzuk baditu edo badituzte.</w:t>
            </w:r>
          </w:p>
          <w:p w:rsidR="00577B86" w:rsidRDefault="00577B86" w:rsidP="00577B86">
            <w:pPr>
              <w:numPr>
                <w:ilvl w:val="2"/>
                <w:numId w:val="14"/>
              </w:numPr>
              <w:spacing w:line="288" w:lineRule="auto"/>
              <w:ind w:left="431"/>
              <w:jc w:val="both"/>
              <w:rPr>
                <w:spacing w:val="-2"/>
                <w:sz w:val="20"/>
              </w:rPr>
            </w:pPr>
            <w:r w:rsidRPr="00C254D7">
              <w:rPr>
                <w:spacing w:val="-2"/>
                <w:sz w:val="20"/>
              </w:rPr>
              <w:t>Jarduketek kasuan kasuko jabe- erkidegoaren edo behar bezala elkartutako jabe-erkidegoen adostasuna izatea</w:t>
            </w:r>
            <w:r>
              <w:rPr>
                <w:spacing w:val="-2"/>
                <w:sz w:val="20"/>
              </w:rPr>
              <w:t>.</w:t>
            </w:r>
          </w:p>
          <w:p w:rsidR="00577B86" w:rsidRPr="00C254D7" w:rsidRDefault="00577B86" w:rsidP="00577B86">
            <w:pPr>
              <w:spacing w:line="288" w:lineRule="auto"/>
              <w:ind w:left="431"/>
              <w:jc w:val="both"/>
              <w:rPr>
                <w:spacing w:val="-2"/>
                <w:sz w:val="20"/>
              </w:rPr>
            </w:pPr>
          </w:p>
        </w:tc>
        <w:tc>
          <w:tcPr>
            <w:tcW w:w="4683" w:type="dxa"/>
          </w:tcPr>
          <w:p w:rsidR="00577B86" w:rsidRDefault="00577B86" w:rsidP="00577B86">
            <w:pPr>
              <w:spacing w:line="288" w:lineRule="auto"/>
              <w:jc w:val="both"/>
              <w:rPr>
                <w:spacing w:val="-2"/>
                <w:sz w:val="20"/>
              </w:rPr>
            </w:pPr>
            <w:r w:rsidRPr="00C254D7">
              <w:rPr>
                <w:spacing w:val="-2"/>
                <w:sz w:val="20"/>
              </w:rPr>
              <w:t>La retirada deberá realizarse conforme a lo establecido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577B86" w:rsidRPr="00C254D7" w:rsidRDefault="00577B86" w:rsidP="00577B86">
            <w:pPr>
              <w:spacing w:line="288" w:lineRule="auto"/>
              <w:jc w:val="both"/>
              <w:rPr>
                <w:spacing w:val="-2"/>
                <w:sz w:val="20"/>
              </w:rPr>
            </w:pPr>
          </w:p>
          <w:p w:rsidR="00577B86" w:rsidRPr="00C254D7" w:rsidRDefault="00577B86" w:rsidP="00577B86">
            <w:pPr>
              <w:spacing w:line="288" w:lineRule="auto"/>
              <w:jc w:val="both"/>
              <w:rPr>
                <w:spacing w:val="-2"/>
                <w:sz w:val="20"/>
              </w:rPr>
            </w:pPr>
            <w:r w:rsidRPr="00C254D7">
              <w:rPr>
                <w:spacing w:val="-2"/>
                <w:sz w:val="20"/>
              </w:rPr>
              <w:t xml:space="preserve">A su vez, en el caso de </w:t>
            </w:r>
            <w:r w:rsidRPr="00C254D7">
              <w:rPr>
                <w:spacing w:val="-2"/>
                <w:sz w:val="20"/>
                <w:u w:val="single"/>
              </w:rPr>
              <w:t>edificios de tipología residencial</w:t>
            </w:r>
            <w:r w:rsidRPr="00C254D7">
              <w:rPr>
                <w:spacing w:val="-2"/>
                <w:sz w:val="20"/>
              </w:rPr>
              <w:t xml:space="preserve"> </w:t>
            </w:r>
            <w:r w:rsidRPr="00C254D7">
              <w:rPr>
                <w:spacing w:val="-2"/>
                <w:sz w:val="20"/>
                <w:u w:val="single"/>
              </w:rPr>
              <w:t>colectiva</w:t>
            </w:r>
            <w:r w:rsidRPr="00C254D7">
              <w:rPr>
                <w:spacing w:val="-2"/>
                <w:sz w:val="20"/>
              </w:rPr>
              <w:t>, se deberá cumplir que:</w:t>
            </w:r>
          </w:p>
          <w:p w:rsidR="00577B86" w:rsidRPr="00C254D7" w:rsidRDefault="00577B86" w:rsidP="00577B86">
            <w:pPr>
              <w:numPr>
                <w:ilvl w:val="0"/>
                <w:numId w:val="16"/>
              </w:numPr>
              <w:spacing w:line="288" w:lineRule="auto"/>
              <w:ind w:left="420"/>
              <w:jc w:val="both"/>
              <w:rPr>
                <w:spacing w:val="-2"/>
                <w:sz w:val="20"/>
              </w:rPr>
            </w:pPr>
            <w:r w:rsidRPr="00C254D7">
              <w:rPr>
                <w:spacing w:val="-2"/>
                <w:sz w:val="20"/>
              </w:rPr>
              <w:t>Al menos el 50% de su superficie construida sobre rasante, excluida la planta baja o plantas inferiores si tiene o tienen otros usos compatibles, tenga uso residencial de vivienda.</w:t>
            </w:r>
          </w:p>
          <w:p w:rsidR="00577B86" w:rsidRPr="00C254D7" w:rsidRDefault="00577B86" w:rsidP="00577B86">
            <w:pPr>
              <w:numPr>
                <w:ilvl w:val="0"/>
                <w:numId w:val="16"/>
              </w:numPr>
              <w:spacing w:line="288" w:lineRule="auto"/>
              <w:ind w:left="420"/>
              <w:jc w:val="both"/>
              <w:rPr>
                <w:spacing w:val="-2"/>
                <w:sz w:val="20"/>
              </w:rPr>
            </w:pPr>
            <w:r w:rsidRPr="00C254D7">
              <w:rPr>
                <w:spacing w:val="-2"/>
                <w:sz w:val="20"/>
              </w:rPr>
              <w:t>Las actuaciones cuenten con el acuerdo de la comunidad o comunidades de propietarios de que se trate.</w:t>
            </w:r>
          </w:p>
          <w:p w:rsidR="00577B86" w:rsidRPr="00C254D7"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6B74B8" w:rsidRDefault="00577B86" w:rsidP="00577B86">
            <w:pPr>
              <w:spacing w:line="288" w:lineRule="auto"/>
              <w:jc w:val="both"/>
              <w:rPr>
                <w:b/>
                <w:spacing w:val="-2"/>
                <w:sz w:val="20"/>
              </w:rPr>
            </w:pPr>
            <w:r>
              <w:rPr>
                <w:b/>
                <w:spacing w:val="-2"/>
                <w:sz w:val="20"/>
              </w:rPr>
              <w:t>9</w:t>
            </w:r>
            <w:r w:rsidRPr="006B74B8">
              <w:rPr>
                <w:b/>
                <w:spacing w:val="-2"/>
                <w:sz w:val="20"/>
              </w:rPr>
              <w:t>.</w:t>
            </w:r>
            <w:r w:rsidRPr="006B74B8">
              <w:rPr>
                <w:b/>
                <w:spacing w:val="-2"/>
                <w:sz w:val="20"/>
              </w:rPr>
              <w:tab/>
              <w:t>Artikulua. KOMUNIKAZIOARI ETA PUBLIZITATEARI BURUZKO BALDINTZAK</w:t>
            </w:r>
          </w:p>
        </w:tc>
        <w:tc>
          <w:tcPr>
            <w:tcW w:w="4683" w:type="dxa"/>
          </w:tcPr>
          <w:p w:rsidR="00577B86" w:rsidRDefault="00577B86" w:rsidP="00577B86">
            <w:pPr>
              <w:spacing w:line="288" w:lineRule="auto"/>
              <w:jc w:val="both"/>
              <w:rPr>
                <w:b/>
                <w:spacing w:val="-2"/>
                <w:sz w:val="20"/>
              </w:rPr>
            </w:pPr>
            <w:r w:rsidRPr="006B74B8">
              <w:rPr>
                <w:b/>
                <w:spacing w:val="-2"/>
                <w:sz w:val="20"/>
              </w:rPr>
              <w:t xml:space="preserve">Artículo </w:t>
            </w:r>
            <w:r>
              <w:rPr>
                <w:b/>
                <w:spacing w:val="-2"/>
                <w:sz w:val="20"/>
              </w:rPr>
              <w:t>9</w:t>
            </w:r>
            <w:r w:rsidRPr="006B74B8">
              <w:rPr>
                <w:b/>
                <w:spacing w:val="-2"/>
                <w:sz w:val="20"/>
              </w:rPr>
              <w:t>. REQUISITOS RELATIVOS A LA COMUNICACIÓN Y PUBLICIDAD</w:t>
            </w:r>
          </w:p>
          <w:p w:rsidR="00577B86" w:rsidRPr="006B74B8"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6B74B8" w:rsidRDefault="00577B86" w:rsidP="00577B86">
            <w:pPr>
              <w:tabs>
                <w:tab w:val="left" w:pos="975"/>
              </w:tabs>
              <w:spacing w:line="288" w:lineRule="auto"/>
              <w:jc w:val="both"/>
              <w:rPr>
                <w:spacing w:val="-2"/>
                <w:sz w:val="20"/>
              </w:rPr>
            </w:pPr>
            <w:r w:rsidRPr="006B74B8">
              <w:rPr>
                <w:spacing w:val="-2"/>
                <w:sz w:val="20"/>
              </w:rPr>
              <w:t>Oinarri hauen arabera emandako laguntzen kudeatzaileek</w:t>
            </w:r>
            <w:r>
              <w:rPr>
                <w:spacing w:val="-2"/>
                <w:sz w:val="20"/>
              </w:rPr>
              <w:t xml:space="preserve"> </w:t>
            </w:r>
            <w:r w:rsidRPr="006B74B8">
              <w:rPr>
                <w:spacing w:val="-2"/>
                <w:sz w:val="20"/>
              </w:rPr>
              <w:t>eta onuradunek eta laguntzen xede den jarduerari buruzko edozein hedabidetan egiten den erreferentzia orok honako artikulu honetan zehaztutakoa bete beharko dute:</w:t>
            </w:r>
          </w:p>
          <w:p w:rsidR="00577B86" w:rsidRPr="006B74B8" w:rsidRDefault="00577B86" w:rsidP="00577B86">
            <w:pPr>
              <w:tabs>
                <w:tab w:val="left" w:pos="975"/>
              </w:tabs>
              <w:spacing w:line="288" w:lineRule="auto"/>
              <w:jc w:val="both"/>
              <w:rPr>
                <w:spacing w:val="-2"/>
                <w:sz w:val="20"/>
              </w:rPr>
            </w:pPr>
            <w:r w:rsidRPr="006B74B8">
              <w:rPr>
                <w:spacing w:val="-2"/>
                <w:sz w:val="20"/>
              </w:rPr>
              <w:t>•</w:t>
            </w:r>
            <w:r w:rsidRPr="006B74B8">
              <w:rPr>
                <w:spacing w:val="-2"/>
                <w:sz w:val="20"/>
              </w:rPr>
              <w:tab/>
              <w:t>Euskadiko identitate korporatiboaren eskuliburua</w:t>
            </w:r>
          </w:p>
          <w:p w:rsidR="00577B86" w:rsidRPr="006B74B8" w:rsidRDefault="00577B86" w:rsidP="00577B86">
            <w:pPr>
              <w:tabs>
                <w:tab w:val="left" w:pos="975"/>
              </w:tabs>
              <w:spacing w:line="288" w:lineRule="auto"/>
              <w:jc w:val="both"/>
              <w:rPr>
                <w:spacing w:val="-2"/>
                <w:sz w:val="20"/>
              </w:rPr>
            </w:pPr>
          </w:p>
          <w:p w:rsidR="00577B86" w:rsidRPr="006B74B8" w:rsidRDefault="00577B86" w:rsidP="00577B86">
            <w:pPr>
              <w:tabs>
                <w:tab w:val="left" w:pos="975"/>
              </w:tabs>
              <w:spacing w:line="288" w:lineRule="auto"/>
              <w:jc w:val="both"/>
              <w:rPr>
                <w:spacing w:val="-2"/>
                <w:sz w:val="20"/>
              </w:rPr>
            </w:pPr>
            <w:r w:rsidRPr="006B74B8">
              <w:rPr>
                <w:spacing w:val="-2"/>
                <w:sz w:val="20"/>
              </w:rPr>
              <w:t>Era berean, aldi baterako kartel bat jarri eta mantendu beharko da obrak irauten duen bitartean, proiektuaren kokapenean publiko orokorrak ikusteko moduko leku batean, ahal dela eraikinaren fatxada estaltzen duen instalazioan edo aldamioan, eta, betiere, xedatuta dagoenaren arabera eta kasuan kasuko udal-ordenantzen arabera, behar besteko tamainakoa, proiektuaren izenburua eta Programaren izena eta irudia argi eta garbi jasoko dituena eta Eusko Jaurlaritzak emandako dirulaguntza aipatuko duena. Kartelaren eta hedapen- euskarrien diseinu grafikoak Eusko Jaurlaritzak lehen adierazitako eskuliburuetan ezarritako baldintzak beteko ditu.</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7E6277" w:rsidRPr="006B74B8" w:rsidRDefault="007E6277" w:rsidP="00577B86">
            <w:pPr>
              <w:tabs>
                <w:tab w:val="left" w:pos="975"/>
              </w:tabs>
              <w:spacing w:line="288" w:lineRule="auto"/>
              <w:jc w:val="both"/>
              <w:rPr>
                <w:spacing w:val="-2"/>
                <w:sz w:val="20"/>
              </w:rPr>
            </w:pPr>
          </w:p>
          <w:p w:rsidR="00577B86" w:rsidRPr="00C254D7" w:rsidRDefault="00577B86" w:rsidP="00577B86">
            <w:pPr>
              <w:tabs>
                <w:tab w:val="left" w:pos="975"/>
              </w:tabs>
              <w:spacing w:line="288" w:lineRule="auto"/>
              <w:jc w:val="both"/>
              <w:rPr>
                <w:spacing w:val="-2"/>
                <w:sz w:val="20"/>
              </w:rPr>
            </w:pPr>
            <w:r w:rsidRPr="006B74B8">
              <w:rPr>
                <w:spacing w:val="-2"/>
                <w:sz w:val="20"/>
              </w:rPr>
              <w:t>Hala dagokionean, Gardentasunari, informazio publikoa eskuratzeko bideari eta gobernu onari buruzko abenduaren 9ko 19/2013 Legean oinarri hauen xede diren laguntzen publizitate-betebeharrei buruz ezarritakoa bete beharko da.</w:t>
            </w:r>
          </w:p>
        </w:tc>
        <w:tc>
          <w:tcPr>
            <w:tcW w:w="4683" w:type="dxa"/>
          </w:tcPr>
          <w:p w:rsidR="00577B86" w:rsidRPr="006B74B8" w:rsidRDefault="00577B86" w:rsidP="00577B86">
            <w:pPr>
              <w:spacing w:line="288" w:lineRule="auto"/>
              <w:jc w:val="both"/>
              <w:rPr>
                <w:spacing w:val="-2"/>
                <w:sz w:val="20"/>
              </w:rPr>
            </w:pPr>
            <w:r>
              <w:rPr>
                <w:spacing w:val="-2"/>
                <w:sz w:val="20"/>
              </w:rPr>
              <w:t>Lo/as beneficiario/a</w:t>
            </w:r>
            <w:r w:rsidRPr="006B74B8">
              <w:rPr>
                <w:spacing w:val="-2"/>
                <w:sz w:val="20"/>
              </w:rPr>
              <w:t>s de las ayudas</w:t>
            </w:r>
            <w:r>
              <w:rPr>
                <w:spacing w:val="-2"/>
                <w:sz w:val="20"/>
              </w:rPr>
              <w:t xml:space="preserve"> </w:t>
            </w:r>
            <w:r w:rsidRPr="006B74B8">
              <w:rPr>
                <w:spacing w:val="-2"/>
                <w:sz w:val="20"/>
              </w:rPr>
              <w:t>concedidas con arreglo a estas Bases y toda referencia que se realice en cualquier medio de difusión sobre la actuación obj</w:t>
            </w:r>
            <w:r>
              <w:rPr>
                <w:spacing w:val="-2"/>
                <w:sz w:val="20"/>
              </w:rPr>
              <w:t>eto de las ayudas están obligado/a</w:t>
            </w:r>
            <w:r w:rsidRPr="006B74B8">
              <w:rPr>
                <w:spacing w:val="-2"/>
                <w:sz w:val="20"/>
              </w:rPr>
              <w:t>s a cumplir lo especificado en el:</w:t>
            </w:r>
          </w:p>
          <w:p w:rsidR="00577B86" w:rsidRDefault="00577B86" w:rsidP="00577B86">
            <w:pPr>
              <w:spacing w:line="288" w:lineRule="auto"/>
              <w:jc w:val="both"/>
              <w:rPr>
                <w:spacing w:val="-2"/>
                <w:sz w:val="20"/>
              </w:rPr>
            </w:pPr>
            <w:r w:rsidRPr="006B74B8">
              <w:rPr>
                <w:spacing w:val="-2"/>
                <w:sz w:val="20"/>
              </w:rPr>
              <w:t>•</w:t>
            </w:r>
            <w:r w:rsidRPr="006B74B8">
              <w:rPr>
                <w:spacing w:val="-2"/>
                <w:sz w:val="20"/>
              </w:rPr>
              <w:tab/>
              <w:t>¨Manual de identidad visual de Euskadi”</w:t>
            </w:r>
          </w:p>
          <w:p w:rsidR="00577B86" w:rsidRPr="006B74B8"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sidRPr="006B74B8">
              <w:rPr>
                <w:spacing w:val="-2"/>
                <w:sz w:val="20"/>
              </w:rPr>
              <w:t>Asimismo, se deberá instalar y mantener un cartel de carácter temporal mientras dure la obra, en un lugar visible para el público general en la localización del proyecto, preferiblemente situado en la instalación o andamio que recubra la fachada del edificio, y en todo caso conforme a lo dispuesto y de acuerdo a las ordenanzas municipales correspondientes, de tamaño suficiente para que sea perfectamente visible y legible en el que conste claramente el título del proyecto y la denominación e imagen del Programa y que mencione la ayuda económica otorgada por el Gobierno Vasco. El diseño gráfico del cartel y soportes de difusión que se realicen cumplirán con los requisitos que establezca el GV en los manuales señalados anteriormente.</w:t>
            </w:r>
          </w:p>
          <w:p w:rsidR="00577B86" w:rsidRPr="006B74B8"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sidRPr="006B74B8">
              <w:rPr>
                <w:spacing w:val="-2"/>
                <w:sz w:val="20"/>
              </w:rPr>
              <w:t>En su caso, adicionalmente, deberá cumplirse lo establecido en la Ley 19/2013, de 9 de diciembre, de transparencia, acceso a la información pública y buen gobierno, respecto a las obligaciones de publicidad de las ayudas objeto de estas Bases.</w:t>
            </w:r>
          </w:p>
          <w:p w:rsidR="00577B86" w:rsidRPr="00C254D7"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6B74B8" w:rsidRDefault="00577B86" w:rsidP="00577B86">
            <w:pPr>
              <w:tabs>
                <w:tab w:val="left" w:pos="975"/>
              </w:tabs>
              <w:spacing w:line="288" w:lineRule="auto"/>
              <w:jc w:val="both"/>
              <w:rPr>
                <w:b/>
                <w:spacing w:val="-2"/>
                <w:sz w:val="20"/>
              </w:rPr>
            </w:pPr>
            <w:r>
              <w:rPr>
                <w:b/>
                <w:spacing w:val="-2"/>
                <w:sz w:val="20"/>
              </w:rPr>
              <w:t>10</w:t>
            </w:r>
            <w:r w:rsidRPr="006B74B8">
              <w:rPr>
                <w:b/>
                <w:spacing w:val="-2"/>
                <w:sz w:val="20"/>
              </w:rPr>
              <w:t>.</w:t>
            </w:r>
            <w:r w:rsidRPr="006B74B8">
              <w:rPr>
                <w:b/>
                <w:spacing w:val="-2"/>
                <w:sz w:val="20"/>
              </w:rPr>
              <w:tab/>
              <w:t>Artikulua. KUDEAKETA-BATZORDEA. LANAK ESLEITZEKO BALDINTZAK</w:t>
            </w:r>
          </w:p>
        </w:tc>
        <w:tc>
          <w:tcPr>
            <w:tcW w:w="4683" w:type="dxa"/>
          </w:tcPr>
          <w:p w:rsidR="00577B86" w:rsidRDefault="00577B86" w:rsidP="00577B86">
            <w:pPr>
              <w:spacing w:line="288" w:lineRule="auto"/>
              <w:jc w:val="both"/>
              <w:rPr>
                <w:b/>
                <w:spacing w:val="-2"/>
                <w:sz w:val="20"/>
              </w:rPr>
            </w:pPr>
            <w:r w:rsidRPr="006B74B8">
              <w:rPr>
                <w:b/>
                <w:spacing w:val="-2"/>
                <w:sz w:val="20"/>
              </w:rPr>
              <w:t xml:space="preserve">Artículo </w:t>
            </w:r>
            <w:r>
              <w:rPr>
                <w:b/>
                <w:spacing w:val="-2"/>
                <w:sz w:val="20"/>
              </w:rPr>
              <w:t>10</w:t>
            </w:r>
            <w:r w:rsidRPr="006B74B8">
              <w:rPr>
                <w:b/>
                <w:spacing w:val="-2"/>
                <w:sz w:val="20"/>
              </w:rPr>
              <w:t>. COMISI</w:t>
            </w:r>
            <w:r>
              <w:rPr>
                <w:b/>
                <w:spacing w:val="-2"/>
                <w:sz w:val="20"/>
              </w:rPr>
              <w:t xml:space="preserve">ÓN </w:t>
            </w:r>
            <w:r w:rsidRPr="006B74B8">
              <w:rPr>
                <w:b/>
                <w:spacing w:val="-2"/>
                <w:sz w:val="20"/>
              </w:rPr>
              <w:t>GESTORA. REQUISITOS DE ADJUDICACIÓN DE LOS TRABAJOS.</w:t>
            </w:r>
          </w:p>
          <w:p w:rsidR="00577B86" w:rsidRPr="006B74B8"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6B74B8">
              <w:rPr>
                <w:spacing w:val="-2"/>
                <w:sz w:val="20"/>
              </w:rPr>
              <w:t xml:space="preserve">1.- Proposatutako helburuak lortzeko beharrezkoak diren lan tekniko eta obren kontratazio guztietan </w:t>
            </w:r>
            <w:r w:rsidRPr="00FA57FE">
              <w:rPr>
                <w:spacing w:val="-2"/>
                <w:sz w:val="20"/>
              </w:rPr>
              <w:t>eskatu beharreko gardentasuna bermatzeko, Kudeaketa-batzorde bat sortuko da eta batzorde</w:t>
            </w:r>
            <w:r w:rsidRPr="006B74B8">
              <w:rPr>
                <w:spacing w:val="-2"/>
                <w:sz w:val="20"/>
              </w:rPr>
              <w:t xml:space="preserve"> hori</w:t>
            </w:r>
            <w:r>
              <w:rPr>
                <w:spacing w:val="-2"/>
                <w:sz w:val="20"/>
              </w:rPr>
              <w:t xml:space="preserve"> honako pertsonek osatuko dute: </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Pr>
                <w:spacing w:val="-2"/>
                <w:sz w:val="20"/>
              </w:rPr>
              <w:t>-</w:t>
            </w:r>
            <w:r w:rsidRPr="006B74B8">
              <w:rPr>
                <w:spacing w:val="-2"/>
                <w:sz w:val="20"/>
              </w:rPr>
              <w:t xml:space="preserve"> Eusko Jaurlaritzako Lurralde Plangintzaren eta Hiri Agendaren Zuzendaritzako ordezkari bat</w:t>
            </w:r>
            <w:r>
              <w:rPr>
                <w:spacing w:val="-2"/>
                <w:sz w:val="20"/>
              </w:rPr>
              <w:t xml:space="preserve">, 3/1 botoa heren bat </w:t>
            </w:r>
          </w:p>
          <w:p w:rsidR="00577B86" w:rsidRDefault="00577B86" w:rsidP="00577B86">
            <w:pPr>
              <w:tabs>
                <w:tab w:val="left" w:pos="975"/>
              </w:tabs>
              <w:spacing w:line="288" w:lineRule="auto"/>
              <w:jc w:val="both"/>
              <w:rPr>
                <w:spacing w:val="-2"/>
                <w:sz w:val="20"/>
              </w:rPr>
            </w:pPr>
            <w:r>
              <w:rPr>
                <w:spacing w:val="-2"/>
                <w:sz w:val="20"/>
              </w:rPr>
              <w:t>-</w:t>
            </w:r>
            <w:r w:rsidRPr="006B74B8">
              <w:rPr>
                <w:spacing w:val="-2"/>
                <w:sz w:val="20"/>
              </w:rPr>
              <w:t xml:space="preserve"> Udaleko ordezkari bat</w:t>
            </w:r>
            <w:r>
              <w:rPr>
                <w:spacing w:val="-2"/>
                <w:sz w:val="20"/>
              </w:rPr>
              <w:t xml:space="preserve">, 3/1 botoa heren bat </w:t>
            </w:r>
          </w:p>
          <w:p w:rsidR="00577B86" w:rsidRPr="006B74B8" w:rsidRDefault="00577B86" w:rsidP="00577B86">
            <w:pPr>
              <w:tabs>
                <w:tab w:val="left" w:pos="975"/>
              </w:tabs>
              <w:spacing w:line="288" w:lineRule="auto"/>
              <w:jc w:val="both"/>
              <w:rPr>
                <w:spacing w:val="-2"/>
                <w:sz w:val="20"/>
              </w:rPr>
            </w:pPr>
            <w:r>
              <w:rPr>
                <w:spacing w:val="-2"/>
                <w:sz w:val="20"/>
              </w:rPr>
              <w:t xml:space="preserve">- </w:t>
            </w:r>
            <w:r w:rsidRPr="006B74B8">
              <w:rPr>
                <w:spacing w:val="-2"/>
                <w:sz w:val="20"/>
              </w:rPr>
              <w:t>Jabeen erkidego</w:t>
            </w:r>
            <w:r>
              <w:rPr>
                <w:spacing w:val="-2"/>
                <w:sz w:val="20"/>
              </w:rPr>
              <w:t xml:space="preserve">en </w:t>
            </w:r>
            <w:r w:rsidRPr="006B74B8">
              <w:rPr>
                <w:spacing w:val="-2"/>
                <w:sz w:val="20"/>
              </w:rPr>
              <w:t>ordezkari bat</w:t>
            </w:r>
            <w:r>
              <w:rPr>
                <w:spacing w:val="-2"/>
                <w:sz w:val="20"/>
              </w:rPr>
              <w:t xml:space="preserve">, 3/1 botoa heren bat </w:t>
            </w:r>
          </w:p>
          <w:p w:rsidR="00577B86" w:rsidRPr="006B74B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6B74B8">
              <w:rPr>
                <w:spacing w:val="-2"/>
                <w:sz w:val="20"/>
              </w:rPr>
              <w:t>1.- Con el fin de garantizar la transparencia exigible en cuantas contrataciones de los trabajos técnicos y obras fueran precisos para lograr los objetivos propuestos,</w:t>
            </w:r>
            <w:r>
              <w:rPr>
                <w:spacing w:val="-2"/>
                <w:sz w:val="20"/>
              </w:rPr>
              <w:t xml:space="preserve"> se creará una Comisión Gestora que se constituirá así: </w:t>
            </w:r>
          </w:p>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Pr>
                <w:spacing w:val="-2"/>
                <w:sz w:val="20"/>
              </w:rPr>
              <w:t>-</w:t>
            </w:r>
            <w:r w:rsidRPr="006B74B8">
              <w:rPr>
                <w:spacing w:val="-2"/>
                <w:sz w:val="20"/>
              </w:rPr>
              <w:t xml:space="preserve"> un/a representante de la Dirección de Planificación Territorial y Agenda Urbana del Gobierno Vasco</w:t>
            </w:r>
            <w:r>
              <w:rPr>
                <w:spacing w:val="-2"/>
                <w:sz w:val="20"/>
              </w:rPr>
              <w:t xml:space="preserve">, </w:t>
            </w:r>
            <w:r w:rsidRPr="00FA57FE">
              <w:rPr>
                <w:spacing w:val="-2"/>
                <w:sz w:val="20"/>
              </w:rPr>
              <w:t>voto 1/3</w:t>
            </w:r>
            <w:r>
              <w:rPr>
                <w:spacing w:val="-2"/>
                <w:sz w:val="20"/>
              </w:rPr>
              <w:t xml:space="preserve"> un tercio</w:t>
            </w:r>
          </w:p>
          <w:p w:rsidR="00577B86" w:rsidRPr="00FA57FE" w:rsidRDefault="00577B86" w:rsidP="00577B86">
            <w:pPr>
              <w:spacing w:line="288" w:lineRule="auto"/>
              <w:jc w:val="both"/>
              <w:rPr>
                <w:spacing w:val="-2"/>
                <w:sz w:val="20"/>
              </w:rPr>
            </w:pPr>
            <w:r>
              <w:rPr>
                <w:spacing w:val="-2"/>
                <w:sz w:val="20"/>
              </w:rPr>
              <w:t xml:space="preserve"> </w:t>
            </w:r>
            <w:r w:rsidRPr="00FA57FE">
              <w:rPr>
                <w:spacing w:val="-2"/>
                <w:sz w:val="20"/>
              </w:rPr>
              <w:t>- un/a representante del Ayuntamiento, voto 1/3</w:t>
            </w:r>
            <w:r>
              <w:rPr>
                <w:spacing w:val="-2"/>
                <w:sz w:val="20"/>
              </w:rPr>
              <w:t xml:space="preserve"> un tercio </w:t>
            </w:r>
          </w:p>
          <w:p w:rsidR="00577B86" w:rsidRDefault="00577B86" w:rsidP="00577B86">
            <w:pPr>
              <w:spacing w:line="288" w:lineRule="auto"/>
              <w:jc w:val="both"/>
              <w:rPr>
                <w:spacing w:val="-2"/>
                <w:sz w:val="20"/>
              </w:rPr>
            </w:pPr>
            <w:r w:rsidRPr="00FA57FE">
              <w:rPr>
                <w:spacing w:val="-2"/>
                <w:sz w:val="20"/>
              </w:rPr>
              <w:t>- un/a representante de las Comunidades de Propietarios, voto 1/3</w:t>
            </w:r>
            <w:r>
              <w:rPr>
                <w:spacing w:val="-2"/>
                <w:sz w:val="20"/>
              </w:rPr>
              <w:t xml:space="preserve"> un tercio </w:t>
            </w:r>
          </w:p>
          <w:p w:rsidR="00577B86" w:rsidRPr="006B74B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A05B5" w:rsidRDefault="00577B86" w:rsidP="00577B86">
            <w:pPr>
              <w:tabs>
                <w:tab w:val="left" w:pos="975"/>
              </w:tabs>
              <w:spacing w:line="288" w:lineRule="auto"/>
              <w:jc w:val="both"/>
              <w:rPr>
                <w:spacing w:val="-2"/>
                <w:sz w:val="20"/>
              </w:rPr>
            </w:pPr>
            <w:r w:rsidRPr="00DA05B5">
              <w:rPr>
                <w:spacing w:val="-2"/>
                <w:sz w:val="20"/>
              </w:rPr>
              <w:t>Jabeen erkidegoek, egikaritze-proiektua idazteaz eta obra zuzentzeaz arduratuko den talde teknikoa kontratatu aurretik, lehiaketa bat egin beharko dute, gutxienez hiru lizitatzailerekin.</w:t>
            </w:r>
          </w:p>
          <w:p w:rsidR="00577B86" w:rsidRPr="006B74B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Pr>
                <w:spacing w:val="-2"/>
                <w:sz w:val="20"/>
              </w:rPr>
              <w:t xml:space="preserve">Las comunidades de propietarios, antes de proceder a la contratación del equipo técnico </w:t>
            </w:r>
            <w:r w:rsidRPr="006B74B8">
              <w:rPr>
                <w:spacing w:val="-2"/>
                <w:sz w:val="20"/>
              </w:rPr>
              <w:t>que se encargue de</w:t>
            </w:r>
            <w:r>
              <w:rPr>
                <w:spacing w:val="-2"/>
                <w:sz w:val="20"/>
              </w:rPr>
              <w:t xml:space="preserve"> redactar el proyecto de ejecución </w:t>
            </w:r>
            <w:r w:rsidRPr="006B74B8">
              <w:rPr>
                <w:spacing w:val="-2"/>
                <w:sz w:val="20"/>
              </w:rPr>
              <w:t>y dirección de obra</w:t>
            </w:r>
            <w:r>
              <w:rPr>
                <w:spacing w:val="-2"/>
                <w:sz w:val="20"/>
              </w:rPr>
              <w:t xml:space="preserve">, deberán realizar  </w:t>
            </w:r>
            <w:r w:rsidRPr="006B74B8">
              <w:rPr>
                <w:spacing w:val="-2"/>
                <w:sz w:val="20"/>
              </w:rPr>
              <w:t xml:space="preserve"> un concurso con un mínimo de tres licitadores</w:t>
            </w:r>
            <w:r>
              <w:rPr>
                <w:spacing w:val="-2"/>
                <w:sz w:val="20"/>
              </w:rPr>
              <w:t xml:space="preserve">. </w:t>
            </w:r>
          </w:p>
          <w:p w:rsidR="00577B86" w:rsidRPr="006B74B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FA57FE">
              <w:rPr>
                <w:spacing w:val="-2"/>
                <w:sz w:val="20"/>
              </w:rPr>
              <w:t xml:space="preserve">Kudeaketa Batzordeak finkatuko du lehiaketa hori egiteko prozedura zehatza (epeak, aurkezteko modua, etab.). Jabekideen erkidegoek eta laguntzen onuradunek zorrotz errespetatu behar dute prozedura hori, </w:t>
            </w:r>
            <w:r>
              <w:rPr>
                <w:spacing w:val="-2"/>
                <w:sz w:val="20"/>
              </w:rPr>
              <w:t xml:space="preserve">baldintza ezinbestekoa izango delarik </w:t>
            </w:r>
            <w:r w:rsidRPr="00FA57FE">
              <w:rPr>
                <w:spacing w:val="-2"/>
                <w:sz w:val="20"/>
              </w:rPr>
              <w:t xml:space="preserve"> laguntza jaso</w:t>
            </w:r>
            <w:r>
              <w:rPr>
                <w:spacing w:val="-2"/>
                <w:sz w:val="20"/>
              </w:rPr>
              <w:t xml:space="preserve"> ahal izateko</w:t>
            </w:r>
            <w:r w:rsidRPr="00FA57FE">
              <w:rPr>
                <w:spacing w:val="-2"/>
                <w:sz w:val="20"/>
              </w:rPr>
              <w:t>.</w:t>
            </w:r>
          </w:p>
          <w:p w:rsidR="00577B86" w:rsidRPr="006B74B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Pr>
                <w:spacing w:val="-2"/>
                <w:sz w:val="20"/>
              </w:rPr>
              <w:t xml:space="preserve">Será la  Comisión Gestora la que fijará el procedimiento exacto para llevar a cabo dicho concurso (plazos, forma presentación, etc…). Las comunidades de propietarios y lo/as beneficiario/as de las ayudas están obligado/as a respetar estrictamente dicho procedimiento, siendo condición inexcusable para percibir la ayuda . </w:t>
            </w:r>
          </w:p>
          <w:p w:rsidR="00577B86" w:rsidRPr="006B74B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A05B5" w:rsidRDefault="00577B86" w:rsidP="00577B86">
            <w:pPr>
              <w:tabs>
                <w:tab w:val="left" w:pos="975"/>
              </w:tabs>
              <w:spacing w:line="288" w:lineRule="auto"/>
              <w:jc w:val="both"/>
              <w:rPr>
                <w:spacing w:val="-2"/>
                <w:sz w:val="20"/>
              </w:rPr>
            </w:pPr>
            <w:r w:rsidRPr="00DA05B5">
              <w:rPr>
                <w:spacing w:val="-2"/>
                <w:sz w:val="20"/>
              </w:rPr>
              <w:t>Era berean jardungo da behar den beste edozein idazketa-lan esleitzeko.</w:t>
            </w:r>
          </w:p>
          <w:p w:rsidR="00577B86" w:rsidRPr="006B74B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6B74B8">
              <w:rPr>
                <w:spacing w:val="-2"/>
                <w:sz w:val="20"/>
              </w:rPr>
              <w:t xml:space="preserve">De igual forma se actuará para la adjudicación de cualquier otro trabajo </w:t>
            </w:r>
            <w:r>
              <w:rPr>
                <w:spacing w:val="-2"/>
                <w:sz w:val="20"/>
              </w:rPr>
              <w:t xml:space="preserve">de redacción </w:t>
            </w:r>
            <w:r w:rsidRPr="006B74B8">
              <w:rPr>
                <w:spacing w:val="-2"/>
                <w:sz w:val="20"/>
              </w:rPr>
              <w:t>necesario</w:t>
            </w:r>
            <w:r>
              <w:rPr>
                <w:spacing w:val="-2"/>
                <w:sz w:val="20"/>
              </w:rPr>
              <w:t xml:space="preserve">. </w:t>
            </w:r>
          </w:p>
          <w:p w:rsidR="00577B86" w:rsidRPr="006B74B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A05B5" w:rsidRDefault="00577B86" w:rsidP="00577B86">
            <w:pPr>
              <w:tabs>
                <w:tab w:val="left" w:pos="975"/>
              </w:tabs>
              <w:spacing w:line="288" w:lineRule="auto"/>
              <w:jc w:val="both"/>
              <w:rPr>
                <w:spacing w:val="-2"/>
                <w:sz w:val="20"/>
              </w:rPr>
            </w:pPr>
            <w:r w:rsidRPr="00DA05B5">
              <w:rPr>
                <w:spacing w:val="-2"/>
                <w:sz w:val="20"/>
              </w:rPr>
              <w:t>Era berean, jabeen erkidegoek, obrak egiteko kontratazioa egin aurretik, lehiaketa bat egin beharko dute, gutxienez hiru lizitatzailerekin.</w:t>
            </w:r>
          </w:p>
          <w:p w:rsidR="00577B86" w:rsidRPr="006B74B8" w:rsidRDefault="00577B86" w:rsidP="00577B86">
            <w:pPr>
              <w:tabs>
                <w:tab w:val="left" w:pos="975"/>
              </w:tabs>
              <w:spacing w:line="288" w:lineRule="auto"/>
              <w:jc w:val="both"/>
              <w:rPr>
                <w:spacing w:val="-2"/>
                <w:sz w:val="20"/>
              </w:rPr>
            </w:pPr>
          </w:p>
        </w:tc>
        <w:tc>
          <w:tcPr>
            <w:tcW w:w="4683" w:type="dxa"/>
          </w:tcPr>
          <w:p w:rsidR="00577B86" w:rsidRPr="00CA7B56" w:rsidRDefault="00577B86" w:rsidP="00577B86">
            <w:pPr>
              <w:spacing w:line="288" w:lineRule="auto"/>
              <w:jc w:val="both"/>
              <w:rPr>
                <w:spacing w:val="-2"/>
                <w:sz w:val="20"/>
              </w:rPr>
            </w:pPr>
            <w:r>
              <w:rPr>
                <w:spacing w:val="-2"/>
                <w:sz w:val="20"/>
              </w:rPr>
              <w:t>Del mismo modo, l</w:t>
            </w:r>
            <w:r w:rsidRPr="00CA7B56">
              <w:rPr>
                <w:spacing w:val="-2"/>
                <w:sz w:val="20"/>
              </w:rPr>
              <w:t xml:space="preserve">as comunidades de </w:t>
            </w:r>
            <w:r>
              <w:rPr>
                <w:spacing w:val="-2"/>
                <w:sz w:val="20"/>
              </w:rPr>
              <w:t>propietarios</w:t>
            </w:r>
            <w:r w:rsidRPr="00CA7B56">
              <w:rPr>
                <w:spacing w:val="-2"/>
                <w:sz w:val="20"/>
              </w:rPr>
              <w:t xml:space="preserve">, antes de proceder a la contratación </w:t>
            </w:r>
            <w:r>
              <w:rPr>
                <w:spacing w:val="-2"/>
                <w:sz w:val="20"/>
              </w:rPr>
              <w:t xml:space="preserve">para la realización de las obras, </w:t>
            </w:r>
            <w:r w:rsidRPr="00CA7B56">
              <w:rPr>
                <w:spacing w:val="-2"/>
                <w:sz w:val="20"/>
              </w:rPr>
              <w:t xml:space="preserve">deberán realizar   un concurso con un mínimo de tres licitadores. </w:t>
            </w:r>
          </w:p>
          <w:p w:rsidR="00577B86" w:rsidRPr="006B74B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A05B5" w:rsidRDefault="00577B86" w:rsidP="00577B86">
            <w:pPr>
              <w:tabs>
                <w:tab w:val="left" w:pos="975"/>
              </w:tabs>
              <w:spacing w:line="288" w:lineRule="auto"/>
              <w:jc w:val="both"/>
              <w:rPr>
                <w:spacing w:val="-2"/>
                <w:sz w:val="20"/>
              </w:rPr>
            </w:pPr>
            <w:r w:rsidRPr="00E11C42">
              <w:rPr>
                <w:spacing w:val="-2"/>
                <w:sz w:val="20"/>
              </w:rPr>
              <w:t>Kudeaketa Batzordeak finkatuko du lehiaketa hori egiteko prozedura zehatza (epeak, aurkezteko modua, etab.). Jabekideen erkidegoek eta laguntzen onuradunek zorrotz errespetatu behar dute prozedura hori, baldintza ezinbestekoa izango delarik  laguntza jaso ahal izateko.</w:t>
            </w:r>
          </w:p>
        </w:tc>
        <w:tc>
          <w:tcPr>
            <w:tcW w:w="4683" w:type="dxa"/>
          </w:tcPr>
          <w:p w:rsidR="00577B86" w:rsidRDefault="00577B86" w:rsidP="00577B86">
            <w:pPr>
              <w:spacing w:line="288" w:lineRule="auto"/>
              <w:jc w:val="both"/>
              <w:rPr>
                <w:spacing w:val="-2"/>
                <w:sz w:val="20"/>
              </w:rPr>
            </w:pPr>
            <w:r w:rsidRPr="00E11C42">
              <w:rPr>
                <w:spacing w:val="-2"/>
                <w:sz w:val="20"/>
              </w:rPr>
              <w:t>Será la  Comisión Gestora la que fijará el procedimiento exacto para llevar a cabo dicho concurso (plazos, forma presentación, etc…). Las comunidades de propietarios y lo/as beneficiario/as de las ayudas están obligado/as a respetar estrictamente dicho procedimiento, siendo condición inexcusable para percibir la ayuda .</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6B74B8">
              <w:rPr>
                <w:spacing w:val="-2"/>
                <w:sz w:val="20"/>
              </w:rPr>
              <w:t>2.- Kudeaketa Batzorde</w:t>
            </w:r>
            <w:r>
              <w:rPr>
                <w:spacing w:val="-2"/>
                <w:sz w:val="20"/>
              </w:rPr>
              <w:t>a</w:t>
            </w:r>
            <w:r w:rsidRPr="006B74B8">
              <w:rPr>
                <w:spacing w:val="-2"/>
                <w:sz w:val="20"/>
              </w:rPr>
              <w:t xml:space="preserve">k baremo guztiz objektiboak prestatuko ditu kasu bakoitzean, profesionalen, talde teknikoen edo enpresa lizitatzaileen eskaintzak ebaluatzeko. </w:t>
            </w:r>
          </w:p>
          <w:p w:rsidR="00577B86" w:rsidRPr="006B74B8" w:rsidRDefault="00577B86" w:rsidP="00577B86">
            <w:pPr>
              <w:tabs>
                <w:tab w:val="left" w:pos="975"/>
              </w:tabs>
              <w:spacing w:line="288" w:lineRule="auto"/>
              <w:jc w:val="both"/>
              <w:rPr>
                <w:spacing w:val="-2"/>
                <w:sz w:val="20"/>
              </w:rPr>
            </w:pPr>
            <w:r w:rsidRPr="006B74B8">
              <w:rPr>
                <w:spacing w:val="-2"/>
                <w:sz w:val="20"/>
              </w:rPr>
              <w:t>Baremo horiek aplikatzearen ondorioz, Kudeaketa Batzordeak lan bakoitzaren esleipen-proposamenaren txostena egingo du.</w:t>
            </w:r>
          </w:p>
          <w:p w:rsidR="00577B86" w:rsidRPr="006B74B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6B74B8">
              <w:rPr>
                <w:spacing w:val="-2"/>
                <w:sz w:val="20"/>
              </w:rPr>
              <w:t>2.- La Comisi</w:t>
            </w:r>
            <w:r>
              <w:rPr>
                <w:spacing w:val="-2"/>
                <w:sz w:val="20"/>
              </w:rPr>
              <w:t>ón</w:t>
            </w:r>
            <w:r w:rsidRPr="006B74B8">
              <w:rPr>
                <w:spacing w:val="-2"/>
                <w:sz w:val="20"/>
              </w:rPr>
              <w:t xml:space="preserve"> Gestora elaborará en cada caso baremos totalmente objetivos para la evaluación de las ofertas de los profesionales, equipos técnicos o empresas licitadoras. </w:t>
            </w:r>
          </w:p>
          <w:p w:rsidR="00577B86" w:rsidRDefault="00577B86" w:rsidP="00577B86">
            <w:pPr>
              <w:spacing w:line="288" w:lineRule="auto"/>
              <w:jc w:val="both"/>
              <w:rPr>
                <w:spacing w:val="-2"/>
                <w:sz w:val="20"/>
              </w:rPr>
            </w:pPr>
            <w:r w:rsidRPr="006B74B8">
              <w:rPr>
                <w:spacing w:val="-2"/>
                <w:sz w:val="20"/>
              </w:rPr>
              <w:t>Como consecuencia de la aplicación de tales baremos, la Comisión Gestora elaborará un Informe de Propuesta de Adjudicación de cada uno de los trabajos en cuestión.</w:t>
            </w:r>
          </w:p>
          <w:p w:rsidR="00577B86" w:rsidRPr="006B74B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6B74B8">
              <w:rPr>
                <w:spacing w:val="-2"/>
                <w:sz w:val="20"/>
              </w:rPr>
              <w:t>Kasuren batean zalantzak eta/edo desadostasunak sortzen  badira  baremoaren  aplikazioaren  emaitzen</w:t>
            </w:r>
            <w:r>
              <w:rPr>
                <w:spacing w:val="-2"/>
                <w:sz w:val="20"/>
              </w:rPr>
              <w:t xml:space="preserve"> </w:t>
            </w:r>
            <w:r w:rsidRPr="006B74B8">
              <w:rPr>
                <w:spacing w:val="-2"/>
                <w:sz w:val="20"/>
              </w:rPr>
              <w:t>interpretazioan edo dagokion esleipen-proposamenaren txostenaren idazketan, Kudeaketa Batzordearen botoen gehiengoa lortzen duen lizitatzailearen aldeko erabakia hartuko da</w:t>
            </w:r>
            <w:r>
              <w:rPr>
                <w:spacing w:val="-2"/>
                <w:sz w:val="20"/>
              </w:rPr>
              <w:t>.</w:t>
            </w:r>
          </w:p>
          <w:p w:rsidR="00577B86" w:rsidRPr="006B74B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6B74B8">
              <w:rPr>
                <w:spacing w:val="-2"/>
                <w:sz w:val="20"/>
              </w:rPr>
              <w:t>Si en algún caso surgieran dudas y/o discrepancias en la interpretación de los resultados de la aplicación del</w:t>
            </w:r>
            <w:r>
              <w:rPr>
                <w:spacing w:val="-2"/>
                <w:sz w:val="20"/>
              </w:rPr>
              <w:t xml:space="preserve"> </w:t>
            </w:r>
            <w:r w:rsidRPr="006B74B8">
              <w:rPr>
                <w:spacing w:val="-2"/>
                <w:sz w:val="20"/>
              </w:rPr>
              <w:t>baremo o de la redacción del Informe de Propuesta de Adjudicación correspondiente, ésta se decidirá a favor del licitador que obtuviera la mayoría de los votos de la Comisión Gestora</w:t>
            </w:r>
            <w:r>
              <w:rPr>
                <w:spacing w:val="-2"/>
                <w:sz w:val="20"/>
              </w:rPr>
              <w:t>.</w:t>
            </w:r>
          </w:p>
          <w:p w:rsidR="00577B86" w:rsidRPr="006B74B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6B74B8" w:rsidRDefault="00577B86" w:rsidP="00577B86">
            <w:pPr>
              <w:tabs>
                <w:tab w:val="left" w:pos="975"/>
              </w:tabs>
              <w:spacing w:line="288" w:lineRule="auto"/>
              <w:jc w:val="both"/>
              <w:rPr>
                <w:spacing w:val="-2"/>
                <w:sz w:val="20"/>
              </w:rPr>
            </w:pPr>
            <w:r w:rsidRPr="00DC00E2">
              <w:rPr>
                <w:spacing w:val="-2"/>
                <w:sz w:val="20"/>
              </w:rPr>
              <w:t xml:space="preserve">Esleipenaren azken proposamena onartu eta berretsi egin beharko da, oinarri hauetan jasotako laguntzak eskuratu nahi dituen jabekideen erkidego bakoitzak onartuz </w:t>
            </w:r>
            <w:r w:rsidRPr="00B76BA9">
              <w:rPr>
                <w:b/>
                <w:spacing w:val="-2"/>
                <w:sz w:val="20"/>
              </w:rPr>
              <w:t>(3-B Eranskina inprimakia).</w:t>
            </w:r>
            <w:r w:rsidRPr="00DC00E2">
              <w:rPr>
                <w:spacing w:val="-2"/>
                <w:sz w:val="20"/>
              </w:rPr>
              <w:t xml:space="preserve"> Organo eskudunak berrespen eta onespen hori ematen ez badu, edo Jabekideen Erkidegoak ezin izango ditu oinarri hauetan jasotako laguntzak eskuratu, eta aurretik jasotako laguntza guztiak itzuli beharko ditu.</w:t>
            </w:r>
          </w:p>
        </w:tc>
        <w:tc>
          <w:tcPr>
            <w:tcW w:w="4683" w:type="dxa"/>
          </w:tcPr>
          <w:p w:rsidR="00577B86" w:rsidRDefault="00577B86" w:rsidP="00577B86">
            <w:pPr>
              <w:spacing w:line="288" w:lineRule="auto"/>
              <w:jc w:val="both"/>
              <w:rPr>
                <w:spacing w:val="-2"/>
                <w:sz w:val="20"/>
              </w:rPr>
            </w:pPr>
            <w:r>
              <w:rPr>
                <w:spacing w:val="-2"/>
                <w:sz w:val="20"/>
              </w:rPr>
              <w:t>La</w:t>
            </w:r>
            <w:r w:rsidRPr="006B74B8">
              <w:rPr>
                <w:spacing w:val="-2"/>
                <w:sz w:val="20"/>
              </w:rPr>
              <w:t xml:space="preserve"> propuesta final de adjudicación deberá ser aceptada y ratificada mediante su aprobación</w:t>
            </w:r>
            <w:r>
              <w:rPr>
                <w:spacing w:val="-2"/>
                <w:sz w:val="20"/>
              </w:rPr>
              <w:t xml:space="preserve"> por</w:t>
            </w:r>
            <w:r w:rsidRPr="006B74B8">
              <w:rPr>
                <w:spacing w:val="-2"/>
                <w:sz w:val="20"/>
              </w:rPr>
              <w:t xml:space="preserve"> cada Comunidad de Propietarios que pretenda acceder a las ayudas contempladas en </w:t>
            </w:r>
            <w:r w:rsidRPr="00060FD1">
              <w:rPr>
                <w:spacing w:val="-2"/>
                <w:sz w:val="20"/>
              </w:rPr>
              <w:t xml:space="preserve">estas </w:t>
            </w:r>
            <w:r w:rsidRPr="00FA57FE">
              <w:rPr>
                <w:spacing w:val="-2"/>
                <w:sz w:val="20"/>
              </w:rPr>
              <w:t xml:space="preserve">bases </w:t>
            </w:r>
            <w:r w:rsidRPr="00B76BA9">
              <w:rPr>
                <w:b/>
                <w:spacing w:val="-2"/>
                <w:sz w:val="20"/>
              </w:rPr>
              <w:t>(Impreso Anexo 3-B).</w:t>
            </w:r>
            <w:r w:rsidRPr="00FA57FE">
              <w:rPr>
                <w:spacing w:val="-2"/>
                <w:sz w:val="20"/>
              </w:rPr>
              <w:t xml:space="preserve"> En el supuesto de q</w:t>
            </w:r>
            <w:r w:rsidRPr="006B74B8">
              <w:rPr>
                <w:spacing w:val="-2"/>
                <w:sz w:val="20"/>
              </w:rPr>
              <w:t>ue no se dé esa ratificación, o que sea diferente a la propuesta, la Comunidad de Propietarios no tendrá acceso a las ayudas contempladas en estas bases, debiendo proceder a la devolución de todas las que hubiera recibido con anterioridad</w:t>
            </w:r>
            <w:r>
              <w:rPr>
                <w:spacing w:val="-2"/>
                <w:sz w:val="20"/>
              </w:rPr>
              <w:t xml:space="preserve">.  </w:t>
            </w:r>
          </w:p>
          <w:p w:rsidR="00577B86" w:rsidRPr="006B74B8" w:rsidRDefault="00577B86" w:rsidP="00577B86">
            <w:pPr>
              <w:spacing w:line="288" w:lineRule="auto"/>
              <w:jc w:val="both"/>
              <w:rPr>
                <w:spacing w:val="-2"/>
                <w:sz w:val="20"/>
              </w:rPr>
            </w:pPr>
          </w:p>
        </w:tc>
      </w:tr>
      <w:tr w:rsidR="00577B86" w:rsidRPr="005041D2" w:rsidTr="00577B86">
        <w:trPr>
          <w:trHeight w:val="375"/>
          <w:jc w:val="center"/>
        </w:trPr>
        <w:tc>
          <w:tcPr>
            <w:tcW w:w="4820" w:type="dxa"/>
          </w:tcPr>
          <w:p w:rsidR="00577B86" w:rsidRPr="005041D2" w:rsidRDefault="00577B86" w:rsidP="00577B86">
            <w:pPr>
              <w:tabs>
                <w:tab w:val="left" w:pos="975"/>
              </w:tabs>
              <w:spacing w:line="288" w:lineRule="auto"/>
              <w:jc w:val="both"/>
              <w:rPr>
                <w:b/>
                <w:spacing w:val="-2"/>
                <w:sz w:val="20"/>
              </w:rPr>
            </w:pPr>
            <w:r w:rsidRPr="005041D2">
              <w:rPr>
                <w:b/>
                <w:spacing w:val="-2"/>
                <w:sz w:val="20"/>
              </w:rPr>
              <w:t>III.</w:t>
            </w:r>
            <w:r w:rsidRPr="005041D2">
              <w:rPr>
                <w:b/>
                <w:spacing w:val="-2"/>
                <w:sz w:val="20"/>
              </w:rPr>
              <w:tab/>
              <w:t>KAPITULUA. OINARRI HAUEN ARABERA DEITUTAKO DIRULAGUNTZAK</w:t>
            </w:r>
          </w:p>
        </w:tc>
        <w:tc>
          <w:tcPr>
            <w:tcW w:w="4683" w:type="dxa"/>
          </w:tcPr>
          <w:p w:rsidR="00577B86" w:rsidRDefault="00577B86" w:rsidP="00577B86">
            <w:pPr>
              <w:spacing w:line="288" w:lineRule="auto"/>
              <w:jc w:val="both"/>
              <w:rPr>
                <w:b/>
                <w:spacing w:val="-2"/>
                <w:sz w:val="20"/>
              </w:rPr>
            </w:pPr>
            <w:r w:rsidRPr="005041D2">
              <w:rPr>
                <w:b/>
                <w:spacing w:val="-2"/>
                <w:sz w:val="20"/>
              </w:rPr>
              <w:t>CAPÍTULO</w:t>
            </w:r>
            <w:r w:rsidRPr="005041D2">
              <w:rPr>
                <w:b/>
                <w:spacing w:val="-2"/>
                <w:sz w:val="20"/>
              </w:rPr>
              <w:tab/>
              <w:t>III.</w:t>
            </w:r>
            <w:r w:rsidRPr="005041D2">
              <w:rPr>
                <w:b/>
                <w:spacing w:val="-2"/>
                <w:sz w:val="20"/>
              </w:rPr>
              <w:tab/>
              <w:t>SUBVENCIONES CONVOCADAS DESDE ESTAS BASES</w:t>
            </w:r>
          </w:p>
          <w:p w:rsidR="00577B86" w:rsidRDefault="00577B86" w:rsidP="00577B86">
            <w:pPr>
              <w:spacing w:line="288" w:lineRule="auto"/>
              <w:jc w:val="both"/>
              <w:rPr>
                <w:b/>
                <w:spacing w:val="-2"/>
                <w:sz w:val="20"/>
              </w:rPr>
            </w:pPr>
          </w:p>
          <w:p w:rsidR="00577B86" w:rsidRPr="005041D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FC540F" w:rsidRDefault="00577B86" w:rsidP="00577B86">
            <w:pPr>
              <w:tabs>
                <w:tab w:val="left" w:pos="975"/>
              </w:tabs>
              <w:spacing w:line="288" w:lineRule="auto"/>
              <w:jc w:val="both"/>
              <w:rPr>
                <w:b/>
                <w:spacing w:val="-2"/>
                <w:sz w:val="20"/>
              </w:rPr>
            </w:pPr>
            <w:r w:rsidRPr="00940730">
              <w:rPr>
                <w:b/>
                <w:spacing w:val="-2"/>
                <w:sz w:val="20"/>
              </w:rPr>
              <w:t>11. artikulua. DEITUTAKO DIRULAGUNTZEN JATORRIA</w:t>
            </w:r>
          </w:p>
        </w:tc>
        <w:tc>
          <w:tcPr>
            <w:tcW w:w="4683" w:type="dxa"/>
          </w:tcPr>
          <w:p w:rsidR="00577B86" w:rsidRDefault="00577B86" w:rsidP="00577B86">
            <w:pPr>
              <w:spacing w:line="288" w:lineRule="auto"/>
              <w:jc w:val="both"/>
              <w:rPr>
                <w:b/>
                <w:spacing w:val="-2"/>
                <w:sz w:val="20"/>
              </w:rPr>
            </w:pPr>
            <w:r>
              <w:rPr>
                <w:b/>
                <w:spacing w:val="-2"/>
                <w:sz w:val="20"/>
              </w:rPr>
              <w:t>Artículo 11.</w:t>
            </w:r>
            <w:r>
              <w:rPr>
                <w:b/>
                <w:spacing w:val="-2"/>
                <w:sz w:val="20"/>
              </w:rPr>
              <w:tab/>
              <w:t xml:space="preserve">PROCEDENCIA DE LAS SUBVENCIONES CONVOCADAS </w:t>
            </w:r>
          </w:p>
          <w:p w:rsidR="00577B86" w:rsidRPr="00484D9A"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940730">
              <w:rPr>
                <w:spacing w:val="-2"/>
                <w:sz w:val="20"/>
              </w:rPr>
              <w:t>Honako dirulaguntza hauek, oro har, 4. artikuluan (FINANTZAKETA, AURREKONTU-KREDITUAK ETA OINARRI HAUETAKO DIRULAGUNTZEN GEHIENEKO ZENBATEKOA) adierazitako indarreko aurrekontuan gaitutako partida izango da muga.</w:t>
            </w:r>
            <w:r>
              <w:t xml:space="preserve">  </w:t>
            </w:r>
            <w:r w:rsidRPr="007D1186">
              <w:rPr>
                <w:spacing w:val="-2"/>
                <w:sz w:val="20"/>
              </w:rPr>
              <w:t>Hala ere, urte bakoitzerako aurreikusitako zenbatekoak aldatu ahal izango dira urte bakoitzean eta kontzeptu bakoitzerako ase beharreko premien arabera, betiere guztizko dirulaguntzaren zenbatekoa gainditzen ez bada.</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940730">
              <w:rPr>
                <w:spacing w:val="-2"/>
                <w:sz w:val="20"/>
              </w:rPr>
              <w:t>Oinarri hauek Eusko Jaurlaritzaren Kontseiluak 2022ko abenduaren 27an egindako bileran jasotako dirulaguntzak izapidetzeko eta, hala badagokio, emateko baldintzak arautzen dituzte. Erabaki horren bidez, dirulaguntza izenduna ematen zaio Soraluzeko Udalari, Ezozibidea auzoko hiri-berroneratze integraleko jarduketetarako</w:t>
            </w:r>
            <w:r>
              <w:rPr>
                <w:spacing w:val="-2"/>
                <w:sz w:val="20"/>
              </w:rPr>
              <w:t>, d</w:t>
            </w:r>
            <w:r w:rsidRPr="00940730">
              <w:rPr>
                <w:spacing w:val="-2"/>
                <w:sz w:val="20"/>
              </w:rPr>
              <w:t>irulaguntza horiek ebazpen horretan jasotako jardueretarako erabiliko dir</w:t>
            </w:r>
            <w:r>
              <w:rPr>
                <w:spacing w:val="-2"/>
                <w:sz w:val="20"/>
              </w:rPr>
              <w:t>elarik</w:t>
            </w:r>
            <w:r w:rsidRPr="00940730">
              <w:rPr>
                <w:spacing w:val="-2"/>
                <w:sz w:val="20"/>
              </w:rPr>
              <w:t>.</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Pr="00940730"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940730">
              <w:rPr>
                <w:spacing w:val="-2"/>
                <w:sz w:val="20"/>
              </w:rPr>
              <w:t xml:space="preserve">La concesión de las subvenciones siguientes, con carácter general, tendrá como límite la partida habilitada en el presupuesto vigente indicado en el Artículo </w:t>
            </w:r>
            <w:r>
              <w:rPr>
                <w:spacing w:val="-2"/>
                <w:sz w:val="20"/>
              </w:rPr>
              <w:t>4</w:t>
            </w:r>
            <w:r w:rsidRPr="00940730">
              <w:rPr>
                <w:spacing w:val="-2"/>
                <w:sz w:val="20"/>
              </w:rPr>
              <w:t xml:space="preserve"> FINANCIACIÓN, CRÉDITOS PRESUPUESTARIOS Y CUANTÍA TOTAL MÁXIMA DE LA</w:t>
            </w:r>
            <w:r>
              <w:rPr>
                <w:spacing w:val="-2"/>
                <w:sz w:val="20"/>
              </w:rPr>
              <w:t xml:space="preserve">S SUBVENCIONES DE ESTAS BASES. No obstante, las cantidades previstas para cada año podrán modificarse según las necesidades a satisfacer cada año y para cada concepto, siempre y cuando no se supere la cantidad global de subvención total. </w:t>
            </w:r>
          </w:p>
          <w:p w:rsidR="00577B86" w:rsidRPr="00940730"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sidRPr="00940730">
              <w:rPr>
                <w:spacing w:val="-2"/>
                <w:sz w:val="20"/>
              </w:rPr>
              <w:t>Las presentes bases regulan las condiciones de tramitación y concesión, en su caso, de las ayudas económicas incluidas en el Acuerdo del Consejo del Gobierno Vasco de sesión celebrada el 27 de diciembre de 2022, por el que  que se le concede una subvención nominativa al Ayuntamientode Soraluze para actuaciones de regeneración urbana integral en el Barrio de Ezozibidea</w:t>
            </w:r>
            <w:r>
              <w:rPr>
                <w:spacing w:val="-2"/>
                <w:sz w:val="20"/>
              </w:rPr>
              <w:t xml:space="preserve"> y </w:t>
            </w:r>
            <w:r w:rsidRPr="00940730">
              <w:rPr>
                <w:spacing w:val="-2"/>
                <w:sz w:val="20"/>
              </w:rPr>
              <w:t xml:space="preserve"> que se destinarán a las actuaciones contempladas en dicha resolución. </w:t>
            </w:r>
          </w:p>
          <w:p w:rsidR="00577B86" w:rsidRPr="00940730" w:rsidRDefault="00577B86" w:rsidP="00577B86">
            <w:pPr>
              <w:spacing w:line="288" w:lineRule="auto"/>
              <w:jc w:val="both"/>
              <w:rPr>
                <w:spacing w:val="-2"/>
                <w:sz w:val="20"/>
              </w:rPr>
            </w:pPr>
          </w:p>
        </w:tc>
      </w:tr>
      <w:tr w:rsidR="00577B86" w:rsidRPr="0042383D" w:rsidTr="00577B86">
        <w:trPr>
          <w:trHeight w:val="375"/>
          <w:jc w:val="center"/>
        </w:trPr>
        <w:tc>
          <w:tcPr>
            <w:tcW w:w="4820" w:type="dxa"/>
            <w:shd w:val="clear" w:color="auto" w:fill="auto"/>
          </w:tcPr>
          <w:p w:rsidR="00577B86" w:rsidRPr="003B50AE" w:rsidRDefault="00577B86" w:rsidP="00577B86">
            <w:pPr>
              <w:spacing w:line="288" w:lineRule="auto"/>
              <w:jc w:val="both"/>
              <w:rPr>
                <w:b/>
                <w:spacing w:val="-2"/>
                <w:sz w:val="20"/>
              </w:rPr>
            </w:pPr>
            <w:r w:rsidRPr="003B50AE">
              <w:rPr>
                <w:b/>
                <w:spacing w:val="-2"/>
                <w:sz w:val="20"/>
              </w:rPr>
              <w:t>12. Artikulua. JABEEN ERKIDEGOENTZAKO LAGUNTZA NAGUSIAK ETA DIRULAGUNTZEN GEHIENEKO ZENBATEKOA</w:t>
            </w:r>
          </w:p>
        </w:tc>
        <w:tc>
          <w:tcPr>
            <w:tcW w:w="4683" w:type="dxa"/>
            <w:shd w:val="clear" w:color="auto" w:fill="auto"/>
          </w:tcPr>
          <w:p w:rsidR="00577B86" w:rsidRDefault="00577B86" w:rsidP="00577B86">
            <w:pPr>
              <w:tabs>
                <w:tab w:val="left" w:pos="915"/>
              </w:tabs>
              <w:spacing w:line="288" w:lineRule="auto"/>
              <w:jc w:val="both"/>
              <w:rPr>
                <w:b/>
                <w:spacing w:val="-2"/>
                <w:sz w:val="20"/>
              </w:rPr>
            </w:pPr>
            <w:r w:rsidRPr="003B50AE">
              <w:rPr>
                <w:b/>
                <w:spacing w:val="-2"/>
                <w:sz w:val="20"/>
              </w:rPr>
              <w:t>Artículo 12. AYUDAS PRINCIPALES Y CUANTÍA TOTAL MÁXIMA DE SUBVENCIONES PARA COMUNIDADES DE PROPIETARIOS</w:t>
            </w:r>
            <w:r w:rsidRPr="001224D4">
              <w:rPr>
                <w:b/>
                <w:spacing w:val="-2"/>
                <w:sz w:val="20"/>
              </w:rPr>
              <w:t xml:space="preserve"> </w:t>
            </w:r>
          </w:p>
          <w:p w:rsidR="00577B86" w:rsidRPr="00D20D29" w:rsidRDefault="00577B86" w:rsidP="00577B86">
            <w:pPr>
              <w:tabs>
                <w:tab w:val="left" w:pos="915"/>
              </w:tabs>
              <w:spacing w:line="288" w:lineRule="auto"/>
              <w:jc w:val="both"/>
              <w:rPr>
                <w:b/>
                <w:spacing w:val="-2"/>
                <w:sz w:val="20"/>
              </w:rPr>
            </w:pPr>
          </w:p>
        </w:tc>
      </w:tr>
      <w:tr w:rsidR="00577B86" w:rsidRPr="0042383D" w:rsidTr="00577B86">
        <w:trPr>
          <w:trHeight w:val="375"/>
          <w:jc w:val="center"/>
        </w:trPr>
        <w:tc>
          <w:tcPr>
            <w:tcW w:w="4820" w:type="dxa"/>
            <w:shd w:val="clear" w:color="auto" w:fill="auto"/>
          </w:tcPr>
          <w:p w:rsidR="00577B86" w:rsidRPr="003B50AE" w:rsidRDefault="00577B86" w:rsidP="00577B86">
            <w:pPr>
              <w:spacing w:line="288" w:lineRule="auto"/>
              <w:jc w:val="both"/>
              <w:rPr>
                <w:spacing w:val="-2"/>
                <w:sz w:val="20"/>
              </w:rPr>
            </w:pPr>
            <w:r w:rsidRPr="003B50AE">
              <w:rPr>
                <w:spacing w:val="-2"/>
                <w:sz w:val="20"/>
              </w:rPr>
              <w:t>Dirulaguntzen gehieneko zenbatekoa zehazteko, garatu beharreko jardueren kostu osoa hartuko da kontuan, hurrengo puntuetan ezarritako zenbatekoak finkatzeko irizpideen arabera. Beraz, diruz lagun daitezkeen jardueren artean sartu ahal izango dira jarduera bakoitza garatzeko beharrezkoak diren gastuak, honako hauek barne:</w:t>
            </w:r>
          </w:p>
          <w:p w:rsidR="00577B86" w:rsidRPr="003B50AE" w:rsidRDefault="00577B86" w:rsidP="00577B86">
            <w:pPr>
              <w:spacing w:line="288" w:lineRule="auto"/>
              <w:jc w:val="both"/>
              <w:rPr>
                <w:b/>
                <w:spacing w:val="-2"/>
                <w:sz w:val="20"/>
              </w:rPr>
            </w:pPr>
          </w:p>
        </w:tc>
        <w:tc>
          <w:tcPr>
            <w:tcW w:w="4683" w:type="dxa"/>
            <w:shd w:val="clear" w:color="auto" w:fill="auto"/>
          </w:tcPr>
          <w:p w:rsidR="00577B86" w:rsidRPr="003B50AE" w:rsidRDefault="00577B86" w:rsidP="00577B86">
            <w:pPr>
              <w:spacing w:line="288" w:lineRule="auto"/>
              <w:jc w:val="both"/>
              <w:rPr>
                <w:spacing w:val="-2"/>
                <w:sz w:val="20"/>
              </w:rPr>
            </w:pPr>
            <w:r w:rsidRPr="003B50AE">
              <w:rPr>
                <w:spacing w:val="-2"/>
                <w:sz w:val="20"/>
              </w:rPr>
              <w:t>La cuantía máxima de las ayudas se determinará atendiendo al coste total de las actuaciones a desarrollar, según los criterios de fijación de cuantías establecidos en los puntos siguientes. Por consiguiente, entre las actuaciones subvencionables se podrán incluir aquellos gastos necesarios para el desarrollo de cada actuación, incluyendo:</w:t>
            </w:r>
          </w:p>
          <w:p w:rsidR="00577B86" w:rsidRPr="003B50AE" w:rsidRDefault="00577B86" w:rsidP="00577B86">
            <w:pPr>
              <w:tabs>
                <w:tab w:val="left" w:pos="915"/>
              </w:tabs>
              <w:spacing w:line="288" w:lineRule="auto"/>
              <w:jc w:val="both"/>
              <w:rPr>
                <w:b/>
                <w:spacing w:val="-2"/>
                <w:sz w:val="20"/>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6" w:firstLine="0"/>
              <w:jc w:val="both"/>
              <w:rPr>
                <w:spacing w:val="-2"/>
                <w:sz w:val="20"/>
              </w:rPr>
            </w:pPr>
            <w:r w:rsidRPr="00BF773E">
              <w:rPr>
                <w:spacing w:val="-2"/>
                <w:sz w:val="20"/>
              </w:rPr>
              <w:t>Sakoneko birgaikuntzarako obren zuzeneko eta zeharkako kostuak, osorik edo zati batean egotz dakizkiokeenak, oinarri hauetako 3. artikuluan ezarritakoaren arabera.</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 xml:space="preserve">Los costes directos e indirectos de las propias obras para la rehabilitación profunda que le sean atribuibles, total o parcialmente, según se establecen en el artículo 3 de las presentes bases. </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6" w:hanging="6"/>
              <w:jc w:val="both"/>
              <w:rPr>
                <w:spacing w:val="-2"/>
                <w:sz w:val="20"/>
              </w:rPr>
            </w:pPr>
            <w:r w:rsidRPr="00BF773E">
              <w:rPr>
                <w:spacing w:val="-2"/>
                <w:sz w:val="20"/>
              </w:rPr>
              <w:t>EITk eskatutako eta gomendatutako esku-hartzeak.</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Intervenciones exigidas y recomendadas por la ITE.</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6" w:firstLine="141"/>
              <w:jc w:val="both"/>
              <w:rPr>
                <w:spacing w:val="-2"/>
                <w:sz w:val="20"/>
              </w:rPr>
            </w:pPr>
            <w:r w:rsidRPr="00BF773E">
              <w:rPr>
                <w:spacing w:val="-2"/>
                <w:sz w:val="20"/>
              </w:rPr>
              <w:t>Bizigarritasun egokia lortzeko esku-hartzeak.</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Intervenciones para alcanzar la adecuación de habitabilidad precisa.</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6" w:firstLine="141"/>
              <w:jc w:val="both"/>
              <w:rPr>
                <w:spacing w:val="-2"/>
                <w:sz w:val="20"/>
              </w:rPr>
            </w:pPr>
            <w:r w:rsidRPr="00BF773E">
              <w:rPr>
                <w:spacing w:val="-2"/>
                <w:sz w:val="20"/>
              </w:rPr>
              <w:t>Etxebizitzetarako irisgarritasuna bermatzeko esku-hartzeak.</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Intervenciones para garantizar la accesibilidad a las viviendas.</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Berokuntzaren eta hoztearen urteko energia-eskaera globala eta energia primario ez-berriztagarriaren kontsumoa murriztea lortzeko esku-hartzeak.</w:t>
            </w: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Intervenciones destinadas a conseguir la reducción de la demanda energética anual global de calefacción y refrigeración, y del consumo de energía primaria no renovable.</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6" w:firstLine="0"/>
              <w:jc w:val="both"/>
              <w:rPr>
                <w:spacing w:val="-2"/>
                <w:sz w:val="20"/>
              </w:rPr>
            </w:pPr>
            <w:r w:rsidRPr="00BF773E">
              <w:rPr>
                <w:spacing w:val="-2"/>
                <w:sz w:val="20"/>
              </w:rPr>
              <w:t>Etxebizitzen portaera energetikoaren eta airearen kalitatearen monitorizazioa eta jarraipena egitea.</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Monitorización y seguimiento del comportamiento energético y de la calidad del aire de las viviendas.</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2B49EE" w:rsidRDefault="00577B86" w:rsidP="00577B86">
            <w:pPr>
              <w:spacing w:line="288" w:lineRule="auto"/>
              <w:jc w:val="both"/>
              <w:rPr>
                <w:spacing w:val="-2"/>
                <w:sz w:val="20"/>
              </w:rPr>
            </w:pPr>
            <w:r w:rsidRPr="002B49EE">
              <w:rPr>
                <w:spacing w:val="-2"/>
                <w:sz w:val="20"/>
              </w:rPr>
              <w:t>•</w:t>
            </w:r>
            <w:r w:rsidRPr="002B49EE">
              <w:rPr>
                <w:spacing w:val="-2"/>
                <w:sz w:val="20"/>
              </w:rPr>
              <w:tab/>
              <w:t>Eraikina araudira egokitzea eta saneamenduko, ur-hornidurako, energia elektrikoko, telekomunikazioetako, gaseko eta eraikinetako suteen aurkako segurtasuneko instalazioak eguneratzea.</w:t>
            </w: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Adecuación del edificio a la normativa y actualización de las instalaciones de saneamiento, abastecimiento de agua, energía eléctrica, telecomunicaciones, gas y seguridad contra incendios de los edificios.</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Default="00577B86" w:rsidP="00577B86">
            <w:pPr>
              <w:numPr>
                <w:ilvl w:val="2"/>
                <w:numId w:val="9"/>
              </w:numPr>
              <w:spacing w:line="288" w:lineRule="auto"/>
              <w:ind w:left="0" w:firstLine="0"/>
              <w:jc w:val="both"/>
              <w:rPr>
                <w:spacing w:val="-2"/>
                <w:sz w:val="20"/>
              </w:rPr>
            </w:pPr>
            <w:r w:rsidRPr="00BF773E">
              <w:rPr>
                <w:spacing w:val="-2"/>
                <w:sz w:val="20"/>
              </w:rPr>
              <w:t xml:space="preserve"> Amianto-hondakinak kendu, manipulatu, garraiatu eta baimendutako enpresen bidez kudeatzea.</w:t>
            </w:r>
          </w:p>
          <w:p w:rsidR="00577B86" w:rsidRPr="00BF773E" w:rsidRDefault="00577B86" w:rsidP="00577B86">
            <w:pPr>
              <w:spacing w:line="288" w:lineRule="auto"/>
              <w:jc w:val="both"/>
              <w:rPr>
                <w:spacing w:val="-2"/>
                <w:sz w:val="20"/>
              </w:rPr>
            </w:pPr>
          </w:p>
          <w:p w:rsidR="00577B86" w:rsidRPr="00BF773E" w:rsidRDefault="00577B86" w:rsidP="00577B86">
            <w:pPr>
              <w:spacing w:line="288" w:lineRule="auto"/>
              <w:jc w:val="both"/>
              <w:rPr>
                <w:spacing w:val="-2"/>
                <w:sz w:val="20"/>
              </w:rPr>
            </w:pPr>
            <w:r w:rsidRPr="00BF773E">
              <w:rPr>
                <w:spacing w:val="-2"/>
                <w:sz w:val="20"/>
              </w:rPr>
              <w:t>Era berean, hondakinen kalitate-kontrolari, erretiratzeari, garraioari eta kudeaketari, erabilitako bitarteko osagarriei eta abarri buruzkoak ere sartuko dira.</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Retirada, manipulación, transporte y gestión de los residuos de amianto mediante empresas autorizadas.</w:t>
            </w:r>
          </w:p>
          <w:p w:rsidR="00577B86" w:rsidRPr="00BE6E3A" w:rsidRDefault="00577B86" w:rsidP="00577B86">
            <w:pPr>
              <w:tabs>
                <w:tab w:val="left" w:pos="915"/>
              </w:tabs>
              <w:spacing w:line="288" w:lineRule="auto"/>
              <w:jc w:val="both"/>
              <w:rPr>
                <w:b/>
                <w:spacing w:val="-2"/>
                <w:sz w:val="20"/>
                <w:highlight w:val="green"/>
              </w:rPr>
            </w:pPr>
            <w:r w:rsidRPr="00BF773E">
              <w:rPr>
                <w:spacing w:val="-2"/>
                <w:sz w:val="20"/>
              </w:rPr>
              <w:t>Se incluirán, asimismo, los relativos al control de calidad, la retirada, el transporte y la gestión de los residuos, los medios auxiliares utilizados, etc</w:t>
            </w: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6" w:hanging="6"/>
              <w:jc w:val="both"/>
              <w:rPr>
                <w:spacing w:val="-2"/>
                <w:sz w:val="20"/>
              </w:rPr>
            </w:pPr>
            <w:r w:rsidRPr="00BF773E">
              <w:rPr>
                <w:spacing w:val="-2"/>
                <w:sz w:val="20"/>
              </w:rPr>
              <w:t>Esku hartzen duten profesionalen ordainsariak, proiektuak idaztekoak eta obrak zuzentzekoak, ziurtagiriak eta txosten teknikoak.</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Los honorarios de los profesionales intervinientes, los de redacción de los proyectos y dirección de obra, certificados e informes técnicos.</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2B49EE" w:rsidRDefault="00577B86" w:rsidP="00577B86">
            <w:pPr>
              <w:spacing w:line="288" w:lineRule="auto"/>
              <w:jc w:val="both"/>
              <w:rPr>
                <w:spacing w:val="-2"/>
                <w:sz w:val="20"/>
              </w:rPr>
            </w:pPr>
            <w:r w:rsidRPr="002B49EE">
              <w:rPr>
                <w:spacing w:val="-2"/>
                <w:sz w:val="20"/>
              </w:rPr>
              <w:t>•</w:t>
            </w:r>
            <w:r w:rsidRPr="002B49EE">
              <w:rPr>
                <w:spacing w:val="-2"/>
                <w:sz w:val="20"/>
              </w:rPr>
              <w:tab/>
              <w:t>Dagoen Eraikinaren Liburua eta, hala badagokio, EITa egitea. Eraikinaren Liburua birgaitzeko dagoen eraikinaren liburua egiteko gidara egokitu beharko da. MITMAko Hiri Agenda eta Etxebizitzako Idazkaritza Nagusiak 2021eko azaroan egindako 853/2021 Errege Dekretuaren I. eranskina justifikatzeko jarraibideak, gomendioak, aholkuak eta adibideak.</w:t>
            </w: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 xml:space="preserve">La elaboración del Libro del Edificio Existente y de la ITE, en su caso. El Libro del Edificio deberá ajustarse a la “Guía para la elaboración del libro del edificio existente para la rehabilitación. Instrucciones, recomendaciones, consejos y ejemplos” para la justificación del anexo I del Real Decreto 853/2021” elaborado en noviembre 2021 por la Secretaría General de Agenda Urbana y Vivienda del MITMA. </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6" w:firstLine="0"/>
              <w:jc w:val="both"/>
              <w:rPr>
                <w:spacing w:val="-2"/>
                <w:sz w:val="20"/>
              </w:rPr>
            </w:pPr>
            <w:r w:rsidRPr="00BF773E">
              <w:rPr>
                <w:spacing w:val="-2"/>
                <w:sz w:val="20"/>
              </w:rPr>
              <w:t>Okupatzaileei aldi baterako beste bizileku bat ematea, gizarte-laguntza ematea eta bidezko jarduketekin lotutako antzeko beste jarduera batzuk.</w:t>
            </w:r>
          </w:p>
          <w:p w:rsidR="00577B86" w:rsidRDefault="00577B86" w:rsidP="00577B86">
            <w:pPr>
              <w:spacing w:line="288" w:lineRule="auto"/>
              <w:jc w:val="both"/>
              <w:rPr>
                <w:b/>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 xml:space="preserve">Las actuaciones de realojo temporal de ocupantes, acompañamiento social y otras similares vinculadas a las actuaciones que procedieran.  </w:t>
            </w:r>
          </w:p>
          <w:p w:rsidR="00577B86" w:rsidRPr="00BE6E3A" w:rsidRDefault="00577B86" w:rsidP="00577B86">
            <w:pPr>
              <w:tabs>
                <w:tab w:val="left" w:pos="915"/>
              </w:tabs>
              <w:spacing w:line="288" w:lineRule="auto"/>
              <w:jc w:val="both"/>
              <w:rPr>
                <w:b/>
                <w:spacing w:val="-2"/>
                <w:sz w:val="20"/>
                <w:highlight w:val="green"/>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0" w:firstLine="6"/>
              <w:jc w:val="both"/>
              <w:rPr>
                <w:spacing w:val="-2"/>
                <w:sz w:val="20"/>
              </w:rPr>
            </w:pPr>
            <w:r w:rsidRPr="00BF773E">
              <w:rPr>
                <w:spacing w:val="-2"/>
                <w:sz w:val="20"/>
              </w:rPr>
              <w:t>BEZa edo zeharkako zerga baliokidea, baldin eta berreskuratzerik edo konpentsatzerik ez badago, osorik edo zati batean.</w:t>
            </w:r>
          </w:p>
          <w:p w:rsidR="00577B86" w:rsidRPr="00BF773E" w:rsidRDefault="00577B86" w:rsidP="00577B86">
            <w:pPr>
              <w:spacing w:line="288" w:lineRule="auto"/>
              <w:ind w:left="6"/>
              <w:jc w:val="both"/>
              <w:rPr>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 xml:space="preserve">El IVA o el impuesto indirecto equivalente, siempre y cuando no puedan ser susceptibles de recuperación o compensación total o parcial. </w:t>
            </w:r>
          </w:p>
          <w:p w:rsidR="00577B86" w:rsidRPr="00BF773E"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BF773E" w:rsidRDefault="00577B86" w:rsidP="00577B86">
            <w:pPr>
              <w:numPr>
                <w:ilvl w:val="2"/>
                <w:numId w:val="9"/>
              </w:numPr>
              <w:spacing w:line="288" w:lineRule="auto"/>
              <w:ind w:left="0" w:firstLine="6"/>
              <w:jc w:val="both"/>
              <w:rPr>
                <w:spacing w:val="-2"/>
                <w:sz w:val="20"/>
              </w:rPr>
            </w:pPr>
            <w:r w:rsidRPr="00BF773E">
              <w:rPr>
                <w:spacing w:val="-2"/>
                <w:sz w:val="20"/>
              </w:rPr>
              <w:t>Jarduketen garapenari eta lotutako gastuei lotutako kudeaketa, administrazio-izapidetzetik eratorritakoak barne. Hala ere, ez dira diruz laguntzeko moduko kostutzat hartuko lizentziei, tasei eta BEZaz bestelako zerga edo tributuei dagozkienak.</w:t>
            </w:r>
          </w:p>
          <w:p w:rsidR="00577B86" w:rsidRPr="00BF773E" w:rsidRDefault="00577B86" w:rsidP="00577B86">
            <w:pPr>
              <w:spacing w:line="288" w:lineRule="auto"/>
              <w:ind w:left="6"/>
              <w:jc w:val="both"/>
              <w:rPr>
                <w:spacing w:val="-2"/>
                <w:sz w:val="20"/>
              </w:rPr>
            </w:pPr>
          </w:p>
        </w:tc>
        <w:tc>
          <w:tcPr>
            <w:tcW w:w="4683" w:type="dxa"/>
          </w:tcPr>
          <w:p w:rsidR="00577B86" w:rsidRPr="00BF773E" w:rsidRDefault="00577B86" w:rsidP="00577B86">
            <w:pPr>
              <w:spacing w:line="288" w:lineRule="auto"/>
              <w:jc w:val="both"/>
              <w:rPr>
                <w:spacing w:val="-2"/>
                <w:sz w:val="20"/>
              </w:rPr>
            </w:pPr>
            <w:r w:rsidRPr="00BF773E">
              <w:rPr>
                <w:spacing w:val="-2"/>
                <w:sz w:val="20"/>
              </w:rPr>
              <w:t>•</w:t>
            </w:r>
            <w:r w:rsidRPr="00BF773E">
              <w:rPr>
                <w:spacing w:val="-2"/>
                <w:sz w:val="20"/>
              </w:rPr>
              <w:tab/>
              <w:t>La gestión inherente al desarrollo de las actuaciones y los gastos asociados, incluidos los derivados de la tramitación administrativa. No obstante, no se consideran costes subvencionables los correspondientes a licencias, tasas y otros impuestos o tributos diferentes al IVA.</w:t>
            </w:r>
          </w:p>
          <w:p w:rsidR="00577B86" w:rsidRPr="00BF773E"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BF773E" w:rsidRDefault="00577B86" w:rsidP="00577B86">
            <w:pPr>
              <w:spacing w:line="288" w:lineRule="auto"/>
              <w:ind w:left="6"/>
              <w:jc w:val="both"/>
              <w:rPr>
                <w:spacing w:val="-2"/>
                <w:sz w:val="20"/>
              </w:rPr>
            </w:pPr>
            <w:r w:rsidRPr="00BF773E">
              <w:rPr>
                <w:spacing w:val="-2"/>
                <w:sz w:val="20"/>
              </w:rPr>
              <w:t>Lizentziei, tasei eta BEZaz bestelako zerga edo zergei dagozkienak ez dira diruz lagunduko.</w:t>
            </w:r>
          </w:p>
        </w:tc>
        <w:tc>
          <w:tcPr>
            <w:tcW w:w="4683" w:type="dxa"/>
          </w:tcPr>
          <w:p w:rsidR="00577B86" w:rsidRPr="00BF773E" w:rsidRDefault="00577B86" w:rsidP="00577B86">
            <w:pPr>
              <w:spacing w:line="288" w:lineRule="auto"/>
              <w:jc w:val="both"/>
              <w:rPr>
                <w:spacing w:val="-2"/>
                <w:sz w:val="20"/>
              </w:rPr>
            </w:pPr>
            <w:r w:rsidRPr="00BF773E">
              <w:rPr>
                <w:spacing w:val="-2"/>
                <w:sz w:val="20"/>
              </w:rPr>
              <w:t>No se consideran costes subvencionables los correspondientes a licencias, tasas y otros impuestos o tributos diferentes al IVA</w:t>
            </w:r>
          </w:p>
          <w:p w:rsidR="00577B86" w:rsidRPr="00BF773E" w:rsidRDefault="00577B86" w:rsidP="00577B86">
            <w:pPr>
              <w:spacing w:line="288" w:lineRule="auto"/>
              <w:jc w:val="both"/>
              <w:rPr>
                <w:spacing w:val="-2"/>
                <w:sz w:val="20"/>
              </w:rPr>
            </w:pPr>
          </w:p>
        </w:tc>
      </w:tr>
      <w:tr w:rsidR="00577B86" w:rsidRPr="0042383D" w:rsidTr="00577B86">
        <w:trPr>
          <w:trHeight w:val="375"/>
          <w:jc w:val="center"/>
        </w:trPr>
        <w:tc>
          <w:tcPr>
            <w:tcW w:w="4820" w:type="dxa"/>
          </w:tcPr>
          <w:p w:rsidR="00577B86" w:rsidRPr="00BF773E" w:rsidRDefault="00577B86" w:rsidP="00577B86">
            <w:pPr>
              <w:spacing w:line="288" w:lineRule="auto"/>
              <w:jc w:val="both"/>
              <w:rPr>
                <w:spacing w:val="-2"/>
                <w:sz w:val="20"/>
              </w:rPr>
            </w:pPr>
          </w:p>
          <w:p w:rsidR="00577B86" w:rsidRPr="00BF773E" w:rsidRDefault="00577B86" w:rsidP="00577B86">
            <w:pPr>
              <w:spacing w:line="288" w:lineRule="auto"/>
              <w:jc w:val="both"/>
              <w:rPr>
                <w:spacing w:val="-2"/>
                <w:sz w:val="20"/>
              </w:rPr>
            </w:pPr>
            <w:r w:rsidRPr="00BF773E">
              <w:rPr>
                <w:spacing w:val="-2"/>
                <w:sz w:val="20"/>
              </w:rPr>
              <w:t>Eraikin bakoitzeko eman beharreko dirulaguntzaren gehieneko zenbatekoak ezin izango ditu muga hauek gainditu:</w:t>
            </w:r>
          </w:p>
          <w:p w:rsidR="00577B86" w:rsidRPr="00BF773E" w:rsidRDefault="00577B86" w:rsidP="00577B86">
            <w:pPr>
              <w:spacing w:line="288" w:lineRule="auto"/>
              <w:jc w:val="both"/>
              <w:rPr>
                <w:spacing w:val="-2"/>
                <w:sz w:val="20"/>
              </w:rPr>
            </w:pPr>
            <w:r w:rsidRPr="00BF773E">
              <w:rPr>
                <w:spacing w:val="-2"/>
                <w:sz w:val="20"/>
              </w:rPr>
              <w:t>a) 3. taulan ezarritako gehieneko ehunekoa diruz lagundu daitezkeen jardueren kostuarekin biderkatzetik lortutako zenbatekoa.</w:t>
            </w:r>
          </w:p>
          <w:p w:rsidR="00577B86" w:rsidRPr="00BF773E" w:rsidRDefault="00577B86" w:rsidP="00577B86">
            <w:pPr>
              <w:spacing w:line="288" w:lineRule="auto"/>
              <w:jc w:val="both"/>
              <w:rPr>
                <w:spacing w:val="-2"/>
                <w:sz w:val="20"/>
              </w:rPr>
            </w:pPr>
            <w:r w:rsidRPr="00BF773E">
              <w:rPr>
                <w:spacing w:val="-2"/>
                <w:sz w:val="20"/>
              </w:rPr>
              <w:t xml:space="preserve">b) Etxebizitza bakoitzeko laguntzaren gehieneko zenbatekoa – </w:t>
            </w:r>
            <w:r>
              <w:rPr>
                <w:spacing w:val="-2"/>
                <w:sz w:val="20"/>
              </w:rPr>
              <w:t>3</w:t>
            </w:r>
            <w:r w:rsidRPr="00BF773E">
              <w:rPr>
                <w:spacing w:val="-2"/>
                <w:sz w:val="20"/>
              </w:rPr>
              <w:t>. taula horretan ezarritakoa – bider eraikineko etxebizitza-kopurua, gehi, hala badagokio, merkataritza-lokalen sestraren gainean edo etxebizitzaz bestelako erabileren gainean eraikitako azaleraren metro koadroko laguntzaren zenbatekoa, jarduketaren bidez lortutako energia primarioaren kontsumo ez-berriztagarriaren aurrezpen-mailaren arabera. Merkataritza-erabilerako edo bestelako erabileretako sestra gaineko metro koadro bakoitzeko ezarritako zenbatekoa zenbatu ahal izateko, beharrezkoa izango da dagozkien lursailek jarduketa gauzatzeko kostuetan parte hartzea.</w:t>
            </w:r>
          </w:p>
          <w:p w:rsidR="00577B86" w:rsidRPr="00BF773E" w:rsidRDefault="00577B86" w:rsidP="00577B86">
            <w:pPr>
              <w:spacing w:line="288" w:lineRule="auto"/>
              <w:jc w:val="both"/>
              <w:rPr>
                <w:spacing w:val="-2"/>
                <w:sz w:val="20"/>
              </w:rPr>
            </w:pPr>
            <w:r w:rsidRPr="00BF773E">
              <w:rPr>
                <w:spacing w:val="-2"/>
                <w:sz w:val="20"/>
              </w:rPr>
              <w:t xml:space="preserve">. </w:t>
            </w:r>
          </w:p>
        </w:tc>
        <w:tc>
          <w:tcPr>
            <w:tcW w:w="4683" w:type="dxa"/>
          </w:tcPr>
          <w:p w:rsidR="00577B86" w:rsidRPr="00BF773E" w:rsidRDefault="00577B86" w:rsidP="00577B86">
            <w:pPr>
              <w:spacing w:line="288" w:lineRule="auto"/>
              <w:jc w:val="both"/>
              <w:rPr>
                <w:spacing w:val="-2"/>
                <w:sz w:val="20"/>
              </w:rPr>
            </w:pPr>
          </w:p>
          <w:p w:rsidR="00577B86" w:rsidRPr="00BF773E" w:rsidRDefault="00577B86" w:rsidP="00577B86">
            <w:pPr>
              <w:spacing w:line="288" w:lineRule="auto"/>
              <w:ind w:left="70"/>
              <w:jc w:val="both"/>
              <w:rPr>
                <w:spacing w:val="-2"/>
                <w:sz w:val="20"/>
              </w:rPr>
            </w:pPr>
            <w:r w:rsidRPr="00BF773E">
              <w:rPr>
                <w:spacing w:val="-2"/>
                <w:sz w:val="20"/>
              </w:rPr>
              <w:t xml:space="preserve">La cuantía máxima de la subvención a conceder por edificio no podrá superar los límites siguientes:  </w:t>
            </w:r>
          </w:p>
          <w:p w:rsidR="00577B86" w:rsidRPr="00BF773E" w:rsidRDefault="00577B86" w:rsidP="00577B86">
            <w:pPr>
              <w:spacing w:line="288" w:lineRule="auto"/>
              <w:ind w:left="70"/>
              <w:jc w:val="both"/>
              <w:rPr>
                <w:spacing w:val="-2"/>
                <w:sz w:val="20"/>
              </w:rPr>
            </w:pPr>
            <w:r w:rsidRPr="00BF773E">
              <w:rPr>
                <w:spacing w:val="-2"/>
                <w:sz w:val="20"/>
              </w:rPr>
              <w:t>a)</w:t>
            </w:r>
            <w:r w:rsidRPr="00BF773E">
              <w:rPr>
                <w:spacing w:val="-2"/>
                <w:sz w:val="20"/>
              </w:rPr>
              <w:tab/>
              <w:t xml:space="preserve">La cantidad obtenida de multiplicar el porcentaje máximo establecido en la Tabla 3 por el coste de las actuaciones subvencionables.  </w:t>
            </w:r>
          </w:p>
          <w:p w:rsidR="00577B86" w:rsidRDefault="00577B86" w:rsidP="00577B86">
            <w:pPr>
              <w:spacing w:line="288" w:lineRule="auto"/>
              <w:ind w:left="70"/>
              <w:jc w:val="both"/>
              <w:rPr>
                <w:spacing w:val="-2"/>
                <w:sz w:val="20"/>
              </w:rPr>
            </w:pPr>
            <w:r w:rsidRPr="00BF773E">
              <w:rPr>
                <w:spacing w:val="-2"/>
                <w:sz w:val="20"/>
              </w:rPr>
              <w:t>b)</w:t>
            </w:r>
            <w:r w:rsidRPr="00BF773E">
              <w:rPr>
                <w:spacing w:val="-2"/>
                <w:sz w:val="20"/>
              </w:rPr>
              <w:tab/>
              <w:t xml:space="preserve">La cantidad obtenida de multiplicar la cuantía máxima de la ayuda por vivienda, establecida en dicha Tabla </w:t>
            </w:r>
            <w:r>
              <w:rPr>
                <w:spacing w:val="-2"/>
                <w:sz w:val="20"/>
              </w:rPr>
              <w:t>3</w:t>
            </w:r>
            <w:r w:rsidRPr="00BF773E">
              <w:rPr>
                <w:spacing w:val="-2"/>
                <w:sz w:val="20"/>
              </w:rPr>
              <w:t xml:space="preserve"> por el número de viviendas del edificio, incrementada, en su caso, por la cuantía de ayuda por metro cuadrado de superficie construida sobre rasante de locales comerciales u otros usos distintos al de vivienda, en función del nivel de ahorro en consumo de energía primaria no renovable conseguido mediante la actuación. Para poder computar la cuantía establecida por cada metro cuadrado sobre rasante de uso comercial u otros usos será necesario que los predios correspondientes participen en los costes de ejecución de la actuación.</w:t>
            </w:r>
          </w:p>
          <w:p w:rsidR="00577B86" w:rsidRPr="00D20D29" w:rsidRDefault="00577B86" w:rsidP="00577B86">
            <w:pPr>
              <w:spacing w:line="288" w:lineRule="auto"/>
              <w:ind w:left="70"/>
              <w:jc w:val="both"/>
              <w:rPr>
                <w:spacing w:val="-2"/>
                <w:sz w:val="20"/>
              </w:rPr>
            </w:pPr>
          </w:p>
        </w:tc>
      </w:tr>
    </w:tbl>
    <w:p w:rsidR="00577B86" w:rsidRDefault="00577B86" w:rsidP="00577B86">
      <w:pPr>
        <w:spacing w:line="288" w:lineRule="auto"/>
        <w:jc w:val="both"/>
        <w:rPr>
          <w:spacing w:val="-2"/>
          <w:sz w:val="20"/>
        </w:rPr>
      </w:pPr>
    </w:p>
    <w:tbl>
      <w:tblPr>
        <w:tblW w:w="9160" w:type="dxa"/>
        <w:tblCellMar>
          <w:top w:w="15" w:type="dxa"/>
          <w:left w:w="70" w:type="dxa"/>
          <w:bottom w:w="15" w:type="dxa"/>
          <w:right w:w="70" w:type="dxa"/>
        </w:tblCellMar>
        <w:tblLook w:val="04A0" w:firstRow="1" w:lastRow="0" w:firstColumn="1" w:lastColumn="0" w:noHBand="0" w:noVBand="1"/>
      </w:tblPr>
      <w:tblGrid>
        <w:gridCol w:w="2490"/>
        <w:gridCol w:w="1478"/>
        <w:gridCol w:w="1332"/>
        <w:gridCol w:w="1332"/>
        <w:gridCol w:w="1385"/>
        <w:gridCol w:w="1421"/>
      </w:tblGrid>
      <w:tr w:rsidR="00577B86" w:rsidRPr="00CC0642" w:rsidTr="00577B86">
        <w:trPr>
          <w:trHeight w:val="780"/>
        </w:trPr>
        <w:tc>
          <w:tcPr>
            <w:tcW w:w="2490" w:type="dxa"/>
            <w:vMerge w:val="restart"/>
            <w:tcBorders>
              <w:top w:val="single" w:sz="4" w:space="0" w:color="auto"/>
              <w:left w:val="single" w:sz="4" w:space="0" w:color="auto"/>
              <w:bottom w:val="single" w:sz="4" w:space="0" w:color="auto"/>
              <w:right w:val="single" w:sz="4" w:space="0" w:color="auto"/>
            </w:tcBorders>
            <w:shd w:val="clear" w:color="000000" w:fill="8497B0"/>
            <w:vAlign w:val="bottom"/>
            <w:hideMark/>
          </w:tcPr>
          <w:p w:rsidR="003E3456" w:rsidRPr="003E3456" w:rsidRDefault="003E3456" w:rsidP="003E3456">
            <w:pPr>
              <w:suppressAutoHyphens w:val="0"/>
              <w:jc w:val="center"/>
              <w:rPr>
                <w:rFonts w:ascii="Calibri" w:hAnsi="Calibri" w:cs="Calibri"/>
                <w:b/>
                <w:bCs/>
                <w:color w:val="FFFFFF"/>
                <w:sz w:val="20"/>
                <w:lang w:val="es-ES" w:eastAsia="es-ES"/>
              </w:rPr>
            </w:pPr>
          </w:p>
          <w:p w:rsidR="003E3456"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Eraikin mailan lortutako energia aurreztea</w:t>
            </w:r>
          </w:p>
          <w:p w:rsidR="003E3456" w:rsidRDefault="003E3456" w:rsidP="003E3456">
            <w:pPr>
              <w:suppressAutoHyphens w:val="0"/>
              <w:jc w:val="center"/>
              <w:rPr>
                <w:rFonts w:ascii="Calibri" w:hAnsi="Calibri" w:cs="Calibri"/>
                <w:b/>
                <w:bCs/>
                <w:color w:val="FFFFFF"/>
                <w:sz w:val="20"/>
                <w:lang w:val="es-ES" w:eastAsia="es-ES"/>
              </w:rPr>
            </w:pPr>
          </w:p>
          <w:p w:rsidR="00577B86" w:rsidRPr="00CC0642" w:rsidRDefault="00577B86" w:rsidP="003E3456">
            <w:pPr>
              <w:suppressAutoHyphens w:val="0"/>
              <w:jc w:val="center"/>
              <w:rPr>
                <w:rFonts w:ascii="Calibri" w:hAnsi="Calibri" w:cs="Calibri"/>
                <w:b/>
                <w:bCs/>
                <w:color w:val="FFFFFF"/>
                <w:sz w:val="20"/>
                <w:lang w:val="es-ES" w:eastAsia="es-ES"/>
              </w:rPr>
            </w:pPr>
            <w:r w:rsidRPr="00CC0642">
              <w:rPr>
                <w:rFonts w:ascii="Calibri" w:hAnsi="Calibri" w:cs="Calibri"/>
                <w:b/>
                <w:bCs/>
                <w:color w:val="FFFFFF"/>
                <w:sz w:val="20"/>
                <w:lang w:val="es-ES" w:eastAsia="es-ES"/>
              </w:rPr>
              <w:br/>
              <w:t>Ahorro energético conseguido a nivel de edificio</w:t>
            </w:r>
          </w:p>
        </w:tc>
        <w:tc>
          <w:tcPr>
            <w:tcW w:w="1335" w:type="dxa"/>
            <w:vMerge w:val="restart"/>
            <w:tcBorders>
              <w:top w:val="single" w:sz="4" w:space="0" w:color="auto"/>
              <w:left w:val="single" w:sz="4" w:space="0" w:color="auto"/>
              <w:bottom w:val="single" w:sz="4" w:space="0" w:color="auto"/>
              <w:right w:val="single" w:sz="4" w:space="0" w:color="auto"/>
            </w:tcBorders>
            <w:shd w:val="clear" w:color="000000" w:fill="8497B0"/>
            <w:vAlign w:val="center"/>
            <w:hideMark/>
          </w:tcPr>
          <w:p w:rsidR="003E3456" w:rsidRPr="003E3456" w:rsidRDefault="003E3456" w:rsidP="003E3456">
            <w:pPr>
              <w:suppressAutoHyphens w:val="0"/>
              <w:jc w:val="center"/>
              <w:rPr>
                <w:rFonts w:ascii="Calibri" w:hAnsi="Calibri" w:cs="Calibri"/>
                <w:b/>
                <w:bCs/>
                <w:color w:val="FFFFFF"/>
                <w:sz w:val="20"/>
                <w:lang w:val="es-ES" w:eastAsia="es-ES"/>
              </w:rPr>
            </w:pPr>
          </w:p>
          <w:p w:rsidR="003E3456"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Dirulaguntzaren gehieneko ehunekoa</w:t>
            </w:r>
          </w:p>
          <w:p w:rsidR="003E3456" w:rsidRDefault="003E3456" w:rsidP="003E3456">
            <w:pPr>
              <w:suppressAutoHyphens w:val="0"/>
              <w:jc w:val="center"/>
              <w:rPr>
                <w:rFonts w:ascii="Calibri" w:hAnsi="Calibri" w:cs="Calibri"/>
                <w:b/>
                <w:bCs/>
                <w:color w:val="FFFFFF"/>
                <w:sz w:val="20"/>
                <w:lang w:val="es-ES" w:eastAsia="es-ES"/>
              </w:rPr>
            </w:pPr>
          </w:p>
          <w:p w:rsidR="00577B86" w:rsidRPr="00CC0642"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 xml:space="preserve"> </w:t>
            </w:r>
            <w:r w:rsidR="00577B86" w:rsidRPr="00CC0642">
              <w:rPr>
                <w:rFonts w:ascii="Calibri" w:hAnsi="Calibri" w:cs="Calibri"/>
                <w:b/>
                <w:bCs/>
                <w:color w:val="FFFFFF"/>
                <w:sz w:val="20"/>
                <w:lang w:val="es-ES" w:eastAsia="es-ES"/>
              </w:rPr>
              <w:t>Porcentaje máximo de la subvención</w:t>
            </w:r>
          </w:p>
        </w:tc>
        <w:tc>
          <w:tcPr>
            <w:tcW w:w="3999" w:type="dxa"/>
            <w:gridSpan w:val="3"/>
            <w:tcBorders>
              <w:top w:val="single" w:sz="4" w:space="0" w:color="auto"/>
              <w:left w:val="single" w:sz="4" w:space="0" w:color="auto"/>
              <w:bottom w:val="single" w:sz="4" w:space="0" w:color="auto"/>
              <w:right w:val="nil"/>
            </w:tcBorders>
            <w:shd w:val="clear" w:color="000000" w:fill="8497B0"/>
            <w:vAlign w:val="center"/>
            <w:hideMark/>
          </w:tcPr>
          <w:p w:rsidR="003E3456" w:rsidRDefault="003E3456" w:rsidP="00577B86">
            <w:pPr>
              <w:suppressAutoHyphens w:val="0"/>
              <w:jc w:val="center"/>
              <w:rPr>
                <w:rFonts w:ascii="Calibri" w:hAnsi="Calibri" w:cs="Calibri"/>
                <w:b/>
                <w:bCs/>
                <w:color w:val="FFFFFF"/>
                <w:sz w:val="20"/>
                <w:lang w:val="es-ES" w:eastAsia="es-ES"/>
              </w:rPr>
            </w:pPr>
            <w:r>
              <w:rPr>
                <w:rFonts w:ascii="Calibri" w:hAnsi="Calibri" w:cs="Calibri"/>
                <w:b/>
                <w:bCs/>
                <w:color w:val="FFFFFF"/>
                <w:sz w:val="20"/>
                <w:lang w:val="es-ES" w:eastAsia="es-ES"/>
              </w:rPr>
              <w:t xml:space="preserve">Etxebizitza </w:t>
            </w:r>
          </w:p>
          <w:p w:rsidR="00577B86" w:rsidRPr="00CC0642" w:rsidRDefault="00577B86" w:rsidP="00577B86">
            <w:pPr>
              <w:suppressAutoHyphens w:val="0"/>
              <w:jc w:val="center"/>
              <w:rPr>
                <w:rFonts w:ascii="Calibri" w:hAnsi="Calibri" w:cs="Calibri"/>
                <w:b/>
                <w:bCs/>
                <w:color w:val="FFFFFF"/>
                <w:sz w:val="20"/>
                <w:lang w:val="es-ES" w:eastAsia="es-ES"/>
              </w:rPr>
            </w:pPr>
            <w:r w:rsidRPr="00CC0642">
              <w:rPr>
                <w:rFonts w:ascii="Calibri" w:hAnsi="Calibri" w:cs="Calibri"/>
                <w:b/>
                <w:bCs/>
                <w:color w:val="FFFFFF"/>
                <w:sz w:val="20"/>
                <w:lang w:val="es-ES" w:eastAsia="es-ES"/>
              </w:rPr>
              <w:t>Vivienda</w:t>
            </w:r>
          </w:p>
        </w:tc>
        <w:tc>
          <w:tcPr>
            <w:tcW w:w="1336" w:type="dxa"/>
            <w:tcBorders>
              <w:top w:val="single" w:sz="4" w:space="0" w:color="auto"/>
              <w:left w:val="single" w:sz="4" w:space="0" w:color="auto"/>
              <w:bottom w:val="single" w:sz="4" w:space="0" w:color="auto"/>
              <w:right w:val="single" w:sz="4" w:space="0" w:color="auto"/>
            </w:tcBorders>
            <w:shd w:val="clear" w:color="000000" w:fill="8497B0"/>
            <w:vAlign w:val="bottom"/>
            <w:hideMark/>
          </w:tcPr>
          <w:p w:rsidR="003E3456" w:rsidRPr="003E3456" w:rsidRDefault="003E3456" w:rsidP="003E3456">
            <w:pPr>
              <w:suppressAutoHyphens w:val="0"/>
              <w:jc w:val="center"/>
              <w:rPr>
                <w:rFonts w:ascii="Calibri" w:hAnsi="Calibri" w:cs="Calibri"/>
                <w:b/>
                <w:bCs/>
                <w:color w:val="FFFFFF"/>
                <w:sz w:val="20"/>
                <w:lang w:val="es-ES" w:eastAsia="es-ES"/>
              </w:rPr>
            </w:pPr>
          </w:p>
          <w:p w:rsidR="003E3456"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 xml:space="preserve">Merkataritzako lokalak edo beste erabilera batzuk </w:t>
            </w:r>
          </w:p>
          <w:p w:rsidR="00577B86" w:rsidRPr="00CC0642" w:rsidRDefault="00577B86" w:rsidP="003E3456">
            <w:pPr>
              <w:suppressAutoHyphens w:val="0"/>
              <w:jc w:val="center"/>
              <w:rPr>
                <w:rFonts w:ascii="Calibri" w:hAnsi="Calibri" w:cs="Calibri"/>
                <w:b/>
                <w:bCs/>
                <w:color w:val="FFFFFF"/>
                <w:sz w:val="20"/>
                <w:lang w:val="es-ES" w:eastAsia="es-ES"/>
              </w:rPr>
            </w:pPr>
            <w:r w:rsidRPr="00CC0642">
              <w:rPr>
                <w:rFonts w:ascii="Calibri" w:hAnsi="Calibri" w:cs="Calibri"/>
                <w:b/>
                <w:bCs/>
                <w:color w:val="FFFFFF"/>
                <w:sz w:val="20"/>
                <w:lang w:val="es-ES" w:eastAsia="es-ES"/>
              </w:rPr>
              <w:t>Locales comerciales u otros usos</w:t>
            </w:r>
          </w:p>
        </w:tc>
      </w:tr>
      <w:tr w:rsidR="00577B86" w:rsidRPr="00CC0642" w:rsidTr="00577B86">
        <w:trPr>
          <w:trHeight w:val="1830"/>
        </w:trPr>
        <w:tc>
          <w:tcPr>
            <w:tcW w:w="2490" w:type="dxa"/>
            <w:vMerge/>
            <w:tcBorders>
              <w:top w:val="single" w:sz="4" w:space="0" w:color="auto"/>
              <w:left w:val="single" w:sz="4" w:space="0" w:color="auto"/>
              <w:bottom w:val="single" w:sz="4" w:space="0" w:color="auto"/>
              <w:right w:val="single" w:sz="4" w:space="0" w:color="auto"/>
            </w:tcBorders>
            <w:vAlign w:val="center"/>
            <w:hideMark/>
          </w:tcPr>
          <w:p w:rsidR="00577B86" w:rsidRPr="00CC0642" w:rsidRDefault="00577B86" w:rsidP="00577B86">
            <w:pPr>
              <w:suppressAutoHyphens w:val="0"/>
              <w:rPr>
                <w:rFonts w:ascii="Calibri" w:hAnsi="Calibri" w:cs="Calibri"/>
                <w:b/>
                <w:bCs/>
                <w:color w:val="FFFFFF"/>
                <w:sz w:val="20"/>
                <w:lang w:val="es-ES" w:eastAsia="es-ES"/>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rsidR="00577B86" w:rsidRPr="00CC0642" w:rsidRDefault="00577B86" w:rsidP="00577B86">
            <w:pPr>
              <w:suppressAutoHyphens w:val="0"/>
              <w:rPr>
                <w:rFonts w:ascii="Calibri" w:hAnsi="Calibri" w:cs="Calibri"/>
                <w:b/>
                <w:bCs/>
                <w:color w:val="FFFFFF"/>
                <w:sz w:val="20"/>
                <w:lang w:val="es-ES" w:eastAsia="es-ES"/>
              </w:rPr>
            </w:pPr>
          </w:p>
        </w:tc>
        <w:tc>
          <w:tcPr>
            <w:tcW w:w="1332" w:type="dxa"/>
            <w:tcBorders>
              <w:top w:val="single" w:sz="4" w:space="0" w:color="auto"/>
              <w:left w:val="single" w:sz="4" w:space="0" w:color="auto"/>
              <w:bottom w:val="nil"/>
              <w:right w:val="single" w:sz="4" w:space="0" w:color="auto"/>
            </w:tcBorders>
            <w:shd w:val="clear" w:color="000000" w:fill="8497B0"/>
            <w:vAlign w:val="bottom"/>
            <w:hideMark/>
          </w:tcPr>
          <w:p w:rsidR="003E3456"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 xml:space="preserve">Etxebizitza bakoitzeko laguntzaren gehieneko zenbatekoa </w:t>
            </w:r>
          </w:p>
          <w:p w:rsidR="003E3456" w:rsidRDefault="003E3456" w:rsidP="003E3456">
            <w:pPr>
              <w:suppressAutoHyphens w:val="0"/>
              <w:jc w:val="center"/>
              <w:rPr>
                <w:rFonts w:ascii="Calibri" w:hAnsi="Calibri" w:cs="Calibri"/>
                <w:b/>
                <w:bCs/>
                <w:color w:val="FFFFFF"/>
                <w:sz w:val="20"/>
                <w:lang w:val="es-ES" w:eastAsia="es-ES"/>
              </w:rPr>
            </w:pPr>
          </w:p>
          <w:p w:rsidR="00577B86" w:rsidRPr="00CC0642" w:rsidRDefault="00577B86" w:rsidP="003E3456">
            <w:pPr>
              <w:suppressAutoHyphens w:val="0"/>
              <w:jc w:val="center"/>
              <w:rPr>
                <w:rFonts w:ascii="Calibri" w:hAnsi="Calibri" w:cs="Calibri"/>
                <w:b/>
                <w:bCs/>
                <w:color w:val="FFFFFF"/>
                <w:sz w:val="20"/>
                <w:lang w:val="es-ES" w:eastAsia="es-ES"/>
              </w:rPr>
            </w:pPr>
            <w:r w:rsidRPr="00CC0642">
              <w:rPr>
                <w:rFonts w:ascii="Calibri" w:hAnsi="Calibri" w:cs="Calibri"/>
                <w:b/>
                <w:bCs/>
                <w:color w:val="FFFFFF"/>
                <w:sz w:val="20"/>
                <w:lang w:val="es-ES" w:eastAsia="es-ES"/>
              </w:rPr>
              <w:t>Cuantía máxima de la ayuda por vivienda</w:t>
            </w:r>
          </w:p>
        </w:tc>
        <w:tc>
          <w:tcPr>
            <w:tcW w:w="1332" w:type="dxa"/>
            <w:tcBorders>
              <w:top w:val="single" w:sz="4" w:space="0" w:color="auto"/>
              <w:left w:val="single" w:sz="4" w:space="0" w:color="auto"/>
              <w:bottom w:val="single" w:sz="4" w:space="0" w:color="auto"/>
              <w:right w:val="single" w:sz="4" w:space="0" w:color="auto"/>
            </w:tcBorders>
            <w:shd w:val="clear" w:color="000000" w:fill="8497B0"/>
            <w:vAlign w:val="bottom"/>
            <w:hideMark/>
          </w:tcPr>
          <w:p w:rsidR="003E3456" w:rsidRPr="003E3456" w:rsidRDefault="003E3456" w:rsidP="003E3456">
            <w:pPr>
              <w:suppressAutoHyphens w:val="0"/>
              <w:jc w:val="center"/>
              <w:rPr>
                <w:rFonts w:ascii="Calibri" w:hAnsi="Calibri" w:cs="Calibri"/>
                <w:b/>
                <w:bCs/>
                <w:color w:val="FFFFFF"/>
                <w:sz w:val="20"/>
                <w:lang w:val="es-ES" w:eastAsia="es-ES"/>
              </w:rPr>
            </w:pPr>
          </w:p>
          <w:p w:rsidR="003E3456"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 xml:space="preserve">Laguntzaren gehieneko zenbatekoa irizpide soziala duen etxebizitza bakoitzeko </w:t>
            </w:r>
          </w:p>
          <w:p w:rsidR="003E3456" w:rsidRDefault="003E3456" w:rsidP="003E3456">
            <w:pPr>
              <w:suppressAutoHyphens w:val="0"/>
              <w:jc w:val="center"/>
              <w:rPr>
                <w:rFonts w:ascii="Calibri" w:hAnsi="Calibri" w:cs="Calibri"/>
                <w:b/>
                <w:bCs/>
                <w:color w:val="FFFFFF"/>
                <w:sz w:val="20"/>
                <w:lang w:val="es-ES" w:eastAsia="es-ES"/>
              </w:rPr>
            </w:pPr>
          </w:p>
          <w:p w:rsidR="00577B86" w:rsidRPr="00CC0642" w:rsidRDefault="00577B86" w:rsidP="003E3456">
            <w:pPr>
              <w:suppressAutoHyphens w:val="0"/>
              <w:jc w:val="center"/>
              <w:rPr>
                <w:rFonts w:ascii="Calibri" w:hAnsi="Calibri" w:cs="Calibri"/>
                <w:b/>
                <w:bCs/>
                <w:color w:val="FFFFFF"/>
                <w:sz w:val="20"/>
                <w:lang w:val="es-ES" w:eastAsia="es-ES"/>
              </w:rPr>
            </w:pPr>
            <w:r w:rsidRPr="00CC0642">
              <w:rPr>
                <w:rFonts w:ascii="Calibri" w:hAnsi="Calibri" w:cs="Calibri"/>
                <w:b/>
                <w:bCs/>
                <w:color w:val="FFFFFF"/>
                <w:sz w:val="20"/>
                <w:lang w:val="es-ES" w:eastAsia="es-ES"/>
              </w:rPr>
              <w:t>Cuantía máxima de la ayuda por vivienda con criterio social</w:t>
            </w:r>
          </w:p>
        </w:tc>
        <w:tc>
          <w:tcPr>
            <w:tcW w:w="1335" w:type="dxa"/>
            <w:tcBorders>
              <w:top w:val="single" w:sz="4" w:space="0" w:color="auto"/>
              <w:left w:val="single" w:sz="4" w:space="0" w:color="auto"/>
              <w:bottom w:val="single" w:sz="4" w:space="0" w:color="auto"/>
              <w:right w:val="single" w:sz="4" w:space="0" w:color="auto"/>
            </w:tcBorders>
            <w:shd w:val="clear" w:color="000000" w:fill="8497B0"/>
            <w:vAlign w:val="bottom"/>
            <w:hideMark/>
          </w:tcPr>
          <w:p w:rsidR="003E3456" w:rsidRPr="003E3456" w:rsidRDefault="003E3456" w:rsidP="003E3456">
            <w:pPr>
              <w:suppressAutoHyphens w:val="0"/>
              <w:jc w:val="center"/>
              <w:rPr>
                <w:rFonts w:ascii="Calibri" w:hAnsi="Calibri" w:cs="Calibri"/>
                <w:b/>
                <w:bCs/>
                <w:color w:val="FFFFFF"/>
                <w:sz w:val="20"/>
                <w:lang w:val="es-ES" w:eastAsia="es-ES"/>
              </w:rPr>
            </w:pPr>
          </w:p>
          <w:p w:rsidR="003E3456"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Irizpide soziala duen etxebizitza bakoitzeko laguntza nagusiaren gehieneko zenbatekoaren gaineko igoera</w:t>
            </w:r>
          </w:p>
          <w:p w:rsidR="003E3456" w:rsidRDefault="003E3456" w:rsidP="003E3456">
            <w:pPr>
              <w:suppressAutoHyphens w:val="0"/>
              <w:jc w:val="center"/>
              <w:rPr>
                <w:rFonts w:ascii="Calibri" w:hAnsi="Calibri" w:cs="Calibri"/>
                <w:b/>
                <w:bCs/>
                <w:color w:val="FFFFFF"/>
                <w:sz w:val="20"/>
                <w:lang w:val="es-ES" w:eastAsia="es-ES"/>
              </w:rPr>
            </w:pPr>
          </w:p>
          <w:p w:rsidR="00577B86" w:rsidRPr="00CC0642"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 xml:space="preserve"> </w:t>
            </w:r>
            <w:r w:rsidR="00577B86" w:rsidRPr="00CC0642">
              <w:rPr>
                <w:rFonts w:ascii="Calibri" w:hAnsi="Calibri" w:cs="Calibri"/>
                <w:b/>
                <w:bCs/>
                <w:color w:val="FFFFFF"/>
                <w:sz w:val="20"/>
                <w:lang w:val="es-ES" w:eastAsia="es-ES"/>
              </w:rPr>
              <w:t>Incremento sobre cuantía máxima de la ayuda principal por vivienda con criterio social</w:t>
            </w:r>
          </w:p>
        </w:tc>
        <w:tc>
          <w:tcPr>
            <w:tcW w:w="1336" w:type="dxa"/>
            <w:tcBorders>
              <w:top w:val="single" w:sz="4" w:space="0" w:color="auto"/>
              <w:left w:val="single" w:sz="4" w:space="0" w:color="auto"/>
              <w:bottom w:val="single" w:sz="4" w:space="0" w:color="auto"/>
              <w:right w:val="single" w:sz="4" w:space="0" w:color="auto"/>
            </w:tcBorders>
            <w:shd w:val="clear" w:color="000000" w:fill="8497B0"/>
            <w:vAlign w:val="bottom"/>
            <w:hideMark/>
          </w:tcPr>
          <w:p w:rsidR="003E3456" w:rsidRPr="003E3456" w:rsidRDefault="003E3456" w:rsidP="003E3456">
            <w:pPr>
              <w:suppressAutoHyphens w:val="0"/>
              <w:jc w:val="center"/>
              <w:rPr>
                <w:rFonts w:ascii="Calibri" w:hAnsi="Calibri" w:cs="Calibri"/>
                <w:b/>
                <w:bCs/>
                <w:color w:val="FFFFFF"/>
                <w:sz w:val="20"/>
                <w:lang w:val="es-ES" w:eastAsia="es-ES"/>
              </w:rPr>
            </w:pPr>
          </w:p>
          <w:p w:rsidR="003E3456" w:rsidRDefault="003E3456" w:rsidP="003E3456">
            <w:pPr>
              <w:suppressAutoHyphens w:val="0"/>
              <w:jc w:val="center"/>
              <w:rPr>
                <w:rFonts w:ascii="Calibri" w:hAnsi="Calibri" w:cs="Calibri"/>
                <w:b/>
                <w:bCs/>
                <w:color w:val="FFFFFF"/>
                <w:sz w:val="20"/>
                <w:lang w:val="es-ES" w:eastAsia="es-ES"/>
              </w:rPr>
            </w:pPr>
            <w:r w:rsidRPr="003E3456">
              <w:rPr>
                <w:rFonts w:ascii="Calibri" w:hAnsi="Calibri" w:cs="Calibri"/>
                <w:b/>
                <w:bCs/>
                <w:color w:val="FFFFFF"/>
                <w:sz w:val="20"/>
                <w:lang w:val="es-ES" w:eastAsia="es-ES"/>
              </w:rPr>
              <w:t>Laguntzaren gehieneko zenbatekoa m2-ko</w:t>
            </w:r>
          </w:p>
          <w:p w:rsidR="003E3456" w:rsidRDefault="003E3456" w:rsidP="003E3456">
            <w:pPr>
              <w:suppressAutoHyphens w:val="0"/>
              <w:jc w:val="center"/>
              <w:rPr>
                <w:rFonts w:ascii="Calibri" w:hAnsi="Calibri" w:cs="Calibri"/>
                <w:b/>
                <w:bCs/>
                <w:color w:val="FFFFFF"/>
                <w:sz w:val="20"/>
                <w:lang w:val="es-ES" w:eastAsia="es-ES"/>
              </w:rPr>
            </w:pPr>
          </w:p>
          <w:p w:rsidR="00577B86" w:rsidRPr="00CC0642" w:rsidRDefault="00577B86" w:rsidP="003E3456">
            <w:pPr>
              <w:suppressAutoHyphens w:val="0"/>
              <w:jc w:val="center"/>
              <w:rPr>
                <w:rFonts w:ascii="Calibri" w:hAnsi="Calibri" w:cs="Calibri"/>
                <w:b/>
                <w:bCs/>
                <w:color w:val="FFFFFF"/>
                <w:sz w:val="20"/>
                <w:lang w:val="es-ES" w:eastAsia="es-ES"/>
              </w:rPr>
            </w:pPr>
            <w:r w:rsidRPr="00CC0642">
              <w:rPr>
                <w:rFonts w:ascii="Calibri" w:hAnsi="Calibri" w:cs="Calibri"/>
                <w:b/>
                <w:bCs/>
                <w:color w:val="FFFFFF"/>
                <w:sz w:val="20"/>
                <w:lang w:val="es-ES" w:eastAsia="es-ES"/>
              </w:rPr>
              <w:t>Cuantía máxima de la ayuda por m2</w:t>
            </w:r>
          </w:p>
        </w:tc>
      </w:tr>
      <w:tr w:rsidR="00577B86" w:rsidRPr="00CC0642" w:rsidTr="00577B86">
        <w:trPr>
          <w:trHeight w:val="300"/>
        </w:trPr>
        <w:tc>
          <w:tcPr>
            <w:tcW w:w="2490"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30% ≤ ΔC</w:t>
            </w:r>
            <w:r w:rsidRPr="00CC0642">
              <w:rPr>
                <w:rFonts w:ascii="Calibri" w:hAnsi="Calibri" w:cs="Calibri"/>
                <w:color w:val="000000"/>
                <w:sz w:val="20"/>
                <w:vertAlign w:val="subscript"/>
                <w:lang w:val="es-ES" w:eastAsia="es-ES"/>
              </w:rPr>
              <w:t xml:space="preserve">ep,nrenv </w:t>
            </w:r>
            <w:r w:rsidRPr="00CC0642">
              <w:rPr>
                <w:rFonts w:ascii="Calibri" w:hAnsi="Calibri" w:cs="Calibri"/>
                <w:color w:val="000000"/>
                <w:sz w:val="20"/>
                <w:lang w:val="es-ES" w:eastAsia="es-ES"/>
              </w:rPr>
              <w:t>&lt; 45%</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40%</w:t>
            </w:r>
          </w:p>
        </w:tc>
        <w:tc>
          <w:tcPr>
            <w:tcW w:w="1332"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15.140 €</w:t>
            </w:r>
          </w:p>
        </w:tc>
        <w:tc>
          <w:tcPr>
            <w:tcW w:w="1332"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37.850 €</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22.710 €</w:t>
            </w:r>
          </w:p>
        </w:tc>
        <w:tc>
          <w:tcPr>
            <w:tcW w:w="1336"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72 €</w:t>
            </w:r>
          </w:p>
        </w:tc>
      </w:tr>
      <w:tr w:rsidR="00577B86" w:rsidRPr="00CC0642" w:rsidTr="00577B86">
        <w:trPr>
          <w:trHeight w:val="300"/>
        </w:trPr>
        <w:tc>
          <w:tcPr>
            <w:tcW w:w="2490"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45% ≤ ΔC</w:t>
            </w:r>
            <w:r w:rsidRPr="00CC0642">
              <w:rPr>
                <w:rFonts w:ascii="Calibri" w:hAnsi="Calibri" w:cs="Calibri"/>
                <w:color w:val="000000"/>
                <w:sz w:val="20"/>
                <w:vertAlign w:val="subscript"/>
                <w:lang w:val="es-ES" w:eastAsia="es-ES"/>
              </w:rPr>
              <w:t xml:space="preserve">ep,nrenv </w:t>
            </w:r>
            <w:r w:rsidRPr="00CC0642">
              <w:rPr>
                <w:rFonts w:ascii="Calibri" w:hAnsi="Calibri" w:cs="Calibri"/>
                <w:color w:val="000000"/>
                <w:sz w:val="20"/>
                <w:lang w:val="es-ES" w:eastAsia="es-ES"/>
              </w:rPr>
              <w:t>&lt; 60%</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65%</w:t>
            </w:r>
          </w:p>
        </w:tc>
        <w:tc>
          <w:tcPr>
            <w:tcW w:w="1332"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27.103 €</w:t>
            </w:r>
          </w:p>
        </w:tc>
        <w:tc>
          <w:tcPr>
            <w:tcW w:w="1332"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41.697 €</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14.594 €</w:t>
            </w:r>
          </w:p>
        </w:tc>
        <w:tc>
          <w:tcPr>
            <w:tcW w:w="1336"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130 €</w:t>
            </w:r>
          </w:p>
        </w:tc>
      </w:tr>
      <w:tr w:rsidR="00577B86" w:rsidRPr="00CC0642" w:rsidTr="00577B86">
        <w:trPr>
          <w:trHeight w:val="300"/>
        </w:trPr>
        <w:tc>
          <w:tcPr>
            <w:tcW w:w="2490"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ΔCep,nrenv ≥ 60%</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70%</w:t>
            </w:r>
          </w:p>
        </w:tc>
        <w:tc>
          <w:tcPr>
            <w:tcW w:w="1332"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35.000 €</w:t>
            </w:r>
          </w:p>
        </w:tc>
        <w:tc>
          <w:tcPr>
            <w:tcW w:w="1332"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50.000 €</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15.000 €</w:t>
            </w:r>
          </w:p>
        </w:tc>
        <w:tc>
          <w:tcPr>
            <w:tcW w:w="1336" w:type="dxa"/>
            <w:tcBorders>
              <w:top w:val="single" w:sz="4" w:space="0" w:color="auto"/>
              <w:left w:val="single" w:sz="4" w:space="0" w:color="auto"/>
              <w:bottom w:val="single" w:sz="4" w:space="0" w:color="auto"/>
              <w:right w:val="single" w:sz="4" w:space="0" w:color="auto"/>
            </w:tcBorders>
            <w:noWrap/>
            <w:vAlign w:val="bottom"/>
            <w:hideMark/>
          </w:tcPr>
          <w:p w:rsidR="00577B86" w:rsidRPr="00CC0642" w:rsidRDefault="00577B86" w:rsidP="00577B86">
            <w:pPr>
              <w:suppressAutoHyphens w:val="0"/>
              <w:jc w:val="center"/>
              <w:rPr>
                <w:rFonts w:ascii="Calibri" w:hAnsi="Calibri" w:cs="Calibri"/>
                <w:color w:val="000000"/>
                <w:sz w:val="20"/>
                <w:lang w:val="es-ES" w:eastAsia="es-ES"/>
              </w:rPr>
            </w:pPr>
            <w:r w:rsidRPr="00CC0642">
              <w:rPr>
                <w:rFonts w:ascii="Calibri" w:hAnsi="Calibri" w:cs="Calibri"/>
                <w:color w:val="000000"/>
                <w:sz w:val="20"/>
                <w:lang w:val="es-ES" w:eastAsia="es-ES"/>
              </w:rPr>
              <w:t>192 €</w:t>
            </w:r>
          </w:p>
        </w:tc>
      </w:tr>
    </w:tbl>
    <w:p w:rsidR="00577B86" w:rsidRDefault="00577B86" w:rsidP="00577B86">
      <w:pPr>
        <w:spacing w:line="288" w:lineRule="auto"/>
        <w:jc w:val="both"/>
        <w:rPr>
          <w:spacing w:val="-2"/>
          <w:sz w:val="20"/>
        </w:rPr>
      </w:pPr>
    </w:p>
    <w:p w:rsidR="00577B86" w:rsidRPr="006943F7" w:rsidRDefault="00577B86" w:rsidP="00577B86">
      <w:pPr>
        <w:spacing w:line="288" w:lineRule="auto"/>
        <w:jc w:val="both"/>
        <w:rPr>
          <w:spacing w:val="-2"/>
          <w:sz w:val="20"/>
        </w:rPr>
      </w:pPr>
      <w:r w:rsidRPr="006943F7">
        <w:rPr>
          <w:spacing w:val="-2"/>
          <w:sz w:val="20"/>
        </w:rPr>
        <w:t>03 Taula -</w:t>
      </w:r>
    </w:p>
    <w:p w:rsidR="00577B86" w:rsidRDefault="00577B86" w:rsidP="00577B86">
      <w:pPr>
        <w:spacing w:line="288" w:lineRule="auto"/>
        <w:jc w:val="both"/>
        <w:rPr>
          <w:spacing w:val="-2"/>
          <w:sz w:val="20"/>
        </w:rPr>
      </w:pPr>
      <w:r w:rsidRPr="006943F7">
        <w:rPr>
          <w:spacing w:val="-2"/>
          <w:sz w:val="20"/>
        </w:rPr>
        <w:t>Tabla 3</w:t>
      </w:r>
    </w:p>
    <w:p w:rsidR="00577B86" w:rsidRPr="00D20D29" w:rsidRDefault="00577B86" w:rsidP="00577B86">
      <w:pPr>
        <w:spacing w:line="288" w:lineRule="auto"/>
        <w:jc w:val="both"/>
        <w:rPr>
          <w:spacing w:val="-2"/>
          <w:sz w:val="20"/>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42383D" w:rsidTr="00577B86">
        <w:trPr>
          <w:trHeight w:val="375"/>
          <w:jc w:val="center"/>
        </w:trPr>
        <w:tc>
          <w:tcPr>
            <w:tcW w:w="4820" w:type="dxa"/>
          </w:tcPr>
          <w:p w:rsidR="00577B86" w:rsidRPr="006943F7" w:rsidRDefault="00577B86" w:rsidP="00577B86">
            <w:pPr>
              <w:spacing w:line="288" w:lineRule="auto"/>
              <w:jc w:val="both"/>
              <w:rPr>
                <w:spacing w:val="-2"/>
                <w:sz w:val="20"/>
              </w:rPr>
            </w:pPr>
            <w:r w:rsidRPr="006943F7">
              <w:rPr>
                <w:spacing w:val="-2"/>
                <w:sz w:val="20"/>
              </w:rPr>
              <w:t xml:space="preserve">Laguntza berdin banatuko da eremuaren barruko atari guztietan, jabekideen erkidego bakoitzeko eraikuntzaren ezaugarri bereizgarri objektiboak kontuan hartuta (solairu kopurua, solairu bakoitzeko etxebizitza kopurua, esku-hartze espezifikoak gauzatzeko beharrezkoak diren jarduketak). </w:t>
            </w:r>
          </w:p>
          <w:p w:rsidR="00577B86" w:rsidRPr="006943F7" w:rsidRDefault="00577B86" w:rsidP="00577B86">
            <w:pPr>
              <w:spacing w:line="288" w:lineRule="auto"/>
              <w:jc w:val="both"/>
              <w:rPr>
                <w:spacing w:val="-2"/>
                <w:sz w:val="20"/>
              </w:rPr>
            </w:pPr>
          </w:p>
          <w:p w:rsidR="00577B86" w:rsidRPr="006943F7" w:rsidRDefault="00577B86" w:rsidP="00577B86">
            <w:pPr>
              <w:spacing w:line="288" w:lineRule="auto"/>
              <w:jc w:val="both"/>
              <w:rPr>
                <w:spacing w:val="-2"/>
                <w:sz w:val="20"/>
              </w:rPr>
            </w:pPr>
          </w:p>
        </w:tc>
        <w:tc>
          <w:tcPr>
            <w:tcW w:w="4683" w:type="dxa"/>
          </w:tcPr>
          <w:p w:rsidR="00577B86" w:rsidRPr="006943F7" w:rsidRDefault="00577B86" w:rsidP="00577B86">
            <w:pPr>
              <w:spacing w:line="288" w:lineRule="auto"/>
              <w:ind w:left="70"/>
              <w:jc w:val="both"/>
              <w:rPr>
                <w:spacing w:val="-2"/>
                <w:sz w:val="20"/>
              </w:rPr>
            </w:pPr>
            <w:r w:rsidRPr="006943F7">
              <w:rPr>
                <w:spacing w:val="-2"/>
                <w:sz w:val="20"/>
              </w:rPr>
              <w:t xml:space="preserve">La ayuda se repartirá por igual a todos los portales dentro del ámbito, atendiendo a las características diferenciales objetivas de la edificación en cada comunidad de propietarios (número de plantas, número de viviendas por planta, actuaciones necesarias para ejecutar las intervenciones específicas…). </w:t>
            </w:r>
          </w:p>
          <w:p w:rsidR="00577B86" w:rsidRPr="00D20D29" w:rsidRDefault="00577B86" w:rsidP="00577B86">
            <w:pPr>
              <w:spacing w:line="288" w:lineRule="auto"/>
              <w:ind w:left="70"/>
              <w:jc w:val="both"/>
              <w:rPr>
                <w:spacing w:val="-2"/>
                <w:sz w:val="20"/>
              </w:rPr>
            </w:pPr>
          </w:p>
        </w:tc>
      </w:tr>
      <w:tr w:rsidR="00577B86" w:rsidRPr="0042383D" w:rsidTr="00577B86">
        <w:trPr>
          <w:trHeight w:val="375"/>
          <w:jc w:val="center"/>
        </w:trPr>
        <w:tc>
          <w:tcPr>
            <w:tcW w:w="4820" w:type="dxa"/>
          </w:tcPr>
          <w:p w:rsidR="00577B86" w:rsidRPr="008F4E17" w:rsidRDefault="00577B86" w:rsidP="00577B86">
            <w:pPr>
              <w:spacing w:line="288" w:lineRule="auto"/>
              <w:jc w:val="both"/>
              <w:rPr>
                <w:spacing w:val="-2"/>
                <w:sz w:val="20"/>
                <w:highlight w:val="cyan"/>
              </w:rPr>
            </w:pPr>
            <w:r w:rsidRPr="009E423B">
              <w:rPr>
                <w:spacing w:val="-2"/>
                <w:sz w:val="20"/>
              </w:rPr>
              <w:t xml:space="preserve">Eskabideak aurkezteko azken epea igarota, laguntzak berriz kalkulatuko dira, epe barruan jasotako eta onartutako eskaeren artean, eta bermatuko da laguntza horrekin ez dela atari bakoitzeko etxebizitza bakoitzeko 45.000 </w:t>
            </w:r>
            <w:r w:rsidRPr="00EE3A24">
              <w:rPr>
                <w:spacing w:val="-2"/>
                <w:sz w:val="20"/>
              </w:rPr>
              <w:t xml:space="preserve">€-ko zenbatekoa </w:t>
            </w:r>
            <w:r>
              <w:rPr>
                <w:spacing w:val="-2"/>
                <w:sz w:val="20"/>
              </w:rPr>
              <w:t>gainditu</w:t>
            </w:r>
            <w:r w:rsidRPr="00EE3A24">
              <w:rPr>
                <w:spacing w:val="-2"/>
                <w:sz w:val="20"/>
              </w:rPr>
              <w:t>.</w:t>
            </w:r>
          </w:p>
        </w:tc>
        <w:tc>
          <w:tcPr>
            <w:tcW w:w="4683" w:type="dxa"/>
          </w:tcPr>
          <w:p w:rsidR="00577B86" w:rsidRPr="006943F7" w:rsidRDefault="00577B86" w:rsidP="00577B86">
            <w:pPr>
              <w:spacing w:line="288" w:lineRule="auto"/>
              <w:ind w:left="70"/>
              <w:jc w:val="both"/>
              <w:rPr>
                <w:spacing w:val="-2"/>
                <w:sz w:val="20"/>
              </w:rPr>
            </w:pPr>
            <w:r w:rsidRPr="00EE3A24">
              <w:rPr>
                <w:spacing w:val="-2"/>
                <w:sz w:val="20"/>
              </w:rPr>
              <w:t xml:space="preserve">Pasado el plazo límite de presentación de solicitudes, </w:t>
            </w:r>
            <w:r w:rsidRPr="00EE3A24">
              <w:rPr>
                <w:b/>
                <w:spacing w:val="-2"/>
                <w:sz w:val="20"/>
              </w:rPr>
              <w:t>las ayudas se recalcularán</w:t>
            </w:r>
            <w:r w:rsidRPr="00EE3A24">
              <w:rPr>
                <w:spacing w:val="-2"/>
                <w:sz w:val="20"/>
              </w:rPr>
              <w:t>, entre las solicitudes recibidas en plazo y aceptadas garantizando que con dicha ayuda no se llega a superar la cuantía máxima de 45.000 € por vivienda en cada portal .</w:t>
            </w:r>
            <w:r w:rsidRPr="006943F7">
              <w:rPr>
                <w:spacing w:val="-2"/>
                <w:sz w:val="20"/>
              </w:rPr>
              <w:t xml:space="preserve"> </w:t>
            </w:r>
          </w:p>
          <w:p w:rsidR="00577B86" w:rsidRPr="006943F7" w:rsidRDefault="00577B86" w:rsidP="00577B86">
            <w:pPr>
              <w:spacing w:line="288" w:lineRule="auto"/>
              <w:ind w:left="70"/>
              <w:jc w:val="both"/>
              <w:rPr>
                <w:spacing w:val="-2"/>
                <w:sz w:val="20"/>
              </w:rPr>
            </w:pPr>
          </w:p>
        </w:tc>
      </w:tr>
      <w:tr w:rsidR="00577B86" w:rsidRPr="0042383D" w:rsidTr="00577B86">
        <w:trPr>
          <w:trHeight w:val="375"/>
          <w:jc w:val="center"/>
        </w:trPr>
        <w:tc>
          <w:tcPr>
            <w:tcW w:w="4820" w:type="dxa"/>
          </w:tcPr>
          <w:p w:rsidR="00577B86" w:rsidRPr="009E423B" w:rsidRDefault="00577B86" w:rsidP="00577B86">
            <w:pPr>
              <w:spacing w:line="288" w:lineRule="auto"/>
              <w:jc w:val="both"/>
              <w:rPr>
                <w:spacing w:val="-2"/>
                <w:sz w:val="20"/>
              </w:rPr>
            </w:pPr>
            <w:r w:rsidRPr="009E423B">
              <w:rPr>
                <w:spacing w:val="-2"/>
                <w:sz w:val="20"/>
              </w:rPr>
              <w:t>Atxikipenik ezaren ondoriozko birkalkuluaren ondorioz atari bakoitzeko etxebizitza bakoitzeko 45.000 eurora arte finantzatzea lortzen bada, 22. artikuluan aurreikusitako laguntzak itzultzeko sistemak bereizi egingo luke laguntza plus hori jaso duen etxebizitza ohiko etxebizitza den ala ez. Ohiko etxebizitza bada, itzulera 10 urteren buruan izango da, eta 7. taulan finkatutako ehunekoen arabera, ohikoa ez den etxebizitza bada, honako itzulera-taula hau aplikatuko da:</w:t>
            </w:r>
          </w:p>
          <w:p w:rsidR="00577B86" w:rsidRPr="008F4E17" w:rsidRDefault="00577B86" w:rsidP="00577B86">
            <w:pPr>
              <w:spacing w:line="288" w:lineRule="auto"/>
              <w:jc w:val="both"/>
              <w:rPr>
                <w:spacing w:val="-2"/>
                <w:sz w:val="20"/>
              </w:rPr>
            </w:pPr>
          </w:p>
        </w:tc>
        <w:tc>
          <w:tcPr>
            <w:tcW w:w="4683" w:type="dxa"/>
          </w:tcPr>
          <w:p w:rsidR="00577B86" w:rsidRPr="00EE3A24" w:rsidRDefault="00577B86" w:rsidP="00577B86">
            <w:pPr>
              <w:spacing w:line="288" w:lineRule="auto"/>
              <w:ind w:left="70"/>
              <w:jc w:val="both"/>
              <w:rPr>
                <w:spacing w:val="-2"/>
                <w:sz w:val="20"/>
              </w:rPr>
            </w:pPr>
            <w:r w:rsidRPr="00EE3A24">
              <w:rPr>
                <w:spacing w:val="-2"/>
                <w:sz w:val="20"/>
              </w:rPr>
              <w:t xml:space="preserve">Si como consecuencia del recálculo por no adhesiones se consigue financiar los 45.000 € por vivienda en cada portal, el sistema de retorno de las ayudas contemplado en el artículo 22 pasaría a diferenciar si la vivienda por la que se ha recibido esta ayuda plus es vivienda habitual ó no habitual. Si es vivienda habitual el retorno sería en 10 años y atendiendo a los porcentajes fijados en la tabla 7, si es vivenda no habitual se aplicará la tabla de retorno que sigue a continuación: </w:t>
            </w:r>
          </w:p>
          <w:p w:rsidR="00577B86" w:rsidRPr="008F4E17" w:rsidRDefault="00577B86" w:rsidP="00577B86">
            <w:pPr>
              <w:spacing w:line="288" w:lineRule="auto"/>
              <w:ind w:left="70"/>
              <w:jc w:val="both"/>
              <w:rPr>
                <w:spacing w:val="-2"/>
                <w:sz w:val="20"/>
                <w:highlight w:val="cyan"/>
              </w:rPr>
            </w:pPr>
            <w:r>
              <w:rPr>
                <w:spacing w:val="-2"/>
                <w:sz w:val="20"/>
                <w:highlight w:val="cyan"/>
              </w:rPr>
              <w:t xml:space="preserve"> </w:t>
            </w:r>
          </w:p>
        </w:tc>
      </w:tr>
    </w:tbl>
    <w:p w:rsidR="00577B86" w:rsidRPr="0006286E" w:rsidRDefault="00577B86" w:rsidP="00577B86">
      <w:pPr>
        <w:spacing w:line="288" w:lineRule="auto"/>
        <w:jc w:val="both"/>
        <w:rPr>
          <w:strike/>
          <w:spacing w:val="-2"/>
          <w:sz w:val="20"/>
          <w:highlight w:val="cyan"/>
        </w:rPr>
      </w:pPr>
    </w:p>
    <w:tbl>
      <w:tblPr>
        <w:tblW w:w="5780" w:type="dxa"/>
        <w:jc w:val="center"/>
        <w:tblCellMar>
          <w:left w:w="70" w:type="dxa"/>
          <w:right w:w="70" w:type="dxa"/>
        </w:tblCellMar>
        <w:tblLook w:val="04A0" w:firstRow="1" w:lastRow="0" w:firstColumn="1" w:lastColumn="0" w:noHBand="0" w:noVBand="1"/>
      </w:tblPr>
      <w:tblGrid>
        <w:gridCol w:w="4300"/>
        <w:gridCol w:w="1480"/>
      </w:tblGrid>
      <w:tr w:rsidR="00577B86" w:rsidRPr="000E4FB3" w:rsidTr="00577B86">
        <w:trPr>
          <w:trHeight w:val="600"/>
          <w:jc w:val="center"/>
        </w:trPr>
        <w:tc>
          <w:tcPr>
            <w:tcW w:w="4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081B" w:rsidRDefault="000B081B" w:rsidP="00577B86">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TRANSMISIO DATA</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FECHA DE TRANSMISIÓN</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B081B" w:rsidRPr="000B081B" w:rsidRDefault="000B081B" w:rsidP="000B081B">
            <w:pPr>
              <w:suppressAutoHyphens w:val="0"/>
              <w:jc w:val="center"/>
              <w:rPr>
                <w:rFonts w:ascii="Calibri" w:hAnsi="Calibri" w:cs="Calibri"/>
                <w:color w:val="000000"/>
                <w:szCs w:val="22"/>
                <w:lang w:val="es-ES" w:eastAsia="es-ES"/>
              </w:rPr>
            </w:pPr>
          </w:p>
          <w:p w:rsidR="000B081B" w:rsidRDefault="000B081B" w:rsidP="000B081B">
            <w:pPr>
              <w:suppressAutoHyphens w:val="0"/>
              <w:jc w:val="center"/>
              <w:rPr>
                <w:rFonts w:ascii="Calibri" w:hAnsi="Calibri" w:cs="Calibri"/>
                <w:color w:val="000000"/>
                <w:szCs w:val="22"/>
                <w:lang w:val="es-ES" w:eastAsia="es-ES"/>
              </w:rPr>
            </w:pPr>
            <w:r w:rsidRPr="000B081B">
              <w:rPr>
                <w:rFonts w:ascii="Calibri" w:hAnsi="Calibri" w:cs="Calibri"/>
                <w:color w:val="000000"/>
                <w:szCs w:val="22"/>
                <w:lang w:val="es-ES" w:eastAsia="es-ES"/>
              </w:rPr>
              <w:t>ITZULERA-EHUNEKOA</w:t>
            </w:r>
          </w:p>
          <w:p w:rsidR="00577B86" w:rsidRPr="000E4FB3" w:rsidRDefault="000B081B" w:rsidP="000B081B">
            <w:pPr>
              <w:suppressAutoHyphens w:val="0"/>
              <w:jc w:val="center"/>
              <w:rPr>
                <w:rFonts w:ascii="Calibri" w:hAnsi="Calibri" w:cs="Calibri"/>
                <w:color w:val="000000"/>
                <w:szCs w:val="22"/>
                <w:lang w:val="es-ES" w:eastAsia="es-ES"/>
              </w:rPr>
            </w:pPr>
            <w:r w:rsidRPr="000B081B">
              <w:rPr>
                <w:rFonts w:ascii="Calibri" w:hAnsi="Calibri" w:cs="Calibri"/>
                <w:color w:val="000000"/>
                <w:szCs w:val="22"/>
                <w:lang w:val="es-ES" w:eastAsia="es-ES"/>
              </w:rPr>
              <w:t xml:space="preserve"> </w:t>
            </w:r>
            <w:r w:rsidR="00577B86" w:rsidRPr="000E4FB3">
              <w:rPr>
                <w:rFonts w:ascii="Calibri" w:hAnsi="Calibri" w:cs="Calibri"/>
                <w:color w:val="000000"/>
                <w:szCs w:val="22"/>
                <w:lang w:val="es-ES" w:eastAsia="es-ES"/>
              </w:rPr>
              <w:t>PORCENTAJE DE RETORNO</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577B86">
            <w:pPr>
              <w:suppressAutoHyphens w:val="0"/>
              <w:rPr>
                <w:rFonts w:ascii="Calibri" w:hAnsi="Calibri" w:cs="Calibri"/>
                <w:color w:val="000000"/>
                <w:szCs w:val="22"/>
                <w:lang w:val="es-ES" w:eastAsia="es-ES"/>
              </w:rPr>
            </w:pPr>
            <w:r>
              <w:rPr>
                <w:rFonts w:ascii="Calibri" w:hAnsi="Calibri" w:cs="Calibri"/>
                <w:color w:val="000000"/>
                <w:szCs w:val="22"/>
                <w:lang w:val="es-ES" w:eastAsia="es-ES"/>
              </w:rPr>
              <w:t xml:space="preserve">Obra egiten den bitartean edo lehen urtean </w:t>
            </w:r>
          </w:p>
          <w:p w:rsidR="00577B86" w:rsidRPr="000E4FB3" w:rsidRDefault="00577B86" w:rsidP="00577B86">
            <w:pPr>
              <w:suppressAutoHyphens w:val="0"/>
              <w:rPr>
                <w:rFonts w:ascii="Calibri" w:hAnsi="Calibri" w:cs="Calibri"/>
                <w:color w:val="000000"/>
                <w:szCs w:val="22"/>
                <w:lang w:val="es-ES" w:eastAsia="es-ES"/>
              </w:rPr>
            </w:pPr>
            <w:r w:rsidRPr="000E4FB3">
              <w:rPr>
                <w:rFonts w:ascii="Calibri" w:hAnsi="Calibri" w:cs="Calibri"/>
                <w:color w:val="000000"/>
                <w:szCs w:val="22"/>
                <w:lang w:val="es-ES" w:eastAsia="es-ES"/>
              </w:rPr>
              <w:t>Durante la ejecució de la obra o el primer año</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624"/>
              <w:jc w:val="center"/>
              <w:rPr>
                <w:rFonts w:ascii="Calibri" w:hAnsi="Calibri" w:cs="Calibri"/>
                <w:color w:val="000000"/>
                <w:szCs w:val="22"/>
                <w:lang w:val="es-ES" w:eastAsia="es-ES"/>
              </w:rPr>
            </w:pPr>
            <w:r w:rsidRPr="000B081B">
              <w:rPr>
                <w:rFonts w:ascii="Calibri" w:hAnsi="Calibri" w:cs="Calibri"/>
                <w:color w:val="000000"/>
                <w:szCs w:val="22"/>
                <w:lang w:val="es-ES" w:eastAsia="es-ES"/>
              </w:rPr>
              <w:t>2.</w:t>
            </w:r>
            <w:r>
              <w:rPr>
                <w:rFonts w:ascii="Calibri" w:hAnsi="Calibri" w:cs="Calibri"/>
                <w:color w:val="000000"/>
                <w:szCs w:val="22"/>
                <w:lang w:val="es-ES" w:eastAsia="es-ES"/>
              </w:rPr>
              <w:t xml:space="preserve"> urtean</w:t>
            </w:r>
          </w:p>
          <w:p w:rsidR="00577B86" w:rsidRPr="000E4FB3" w:rsidRDefault="00577B86" w:rsidP="000B081B">
            <w:pPr>
              <w:suppressAutoHyphens w:val="0"/>
              <w:ind w:left="932"/>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3</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3</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4</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4</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5</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5</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6</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6</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7</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7</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8</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8</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9</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9</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0B081B" w:rsidRDefault="000B081B" w:rsidP="000B081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10</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577B86" w:rsidRPr="000E4FB3" w:rsidRDefault="000B081B" w:rsidP="000B081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10</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bl>
    <w:p w:rsidR="00577B86" w:rsidRDefault="00577B86" w:rsidP="00577B86">
      <w:pPr>
        <w:tabs>
          <w:tab w:val="left" w:pos="975"/>
        </w:tabs>
        <w:spacing w:line="288" w:lineRule="auto"/>
        <w:jc w:val="both"/>
        <w:rPr>
          <w:b/>
          <w:spacing w:val="-2"/>
          <w:sz w:val="20"/>
        </w:rPr>
      </w:pPr>
    </w:p>
    <w:p w:rsidR="00577B86" w:rsidRPr="0006286E" w:rsidRDefault="00577B86" w:rsidP="00577B86">
      <w:pPr>
        <w:spacing w:line="288" w:lineRule="auto"/>
        <w:ind w:left="70"/>
        <w:jc w:val="both"/>
        <w:rPr>
          <w:strike/>
          <w:spacing w:val="-2"/>
          <w:sz w:val="20"/>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42383D" w:rsidTr="00577B86">
        <w:trPr>
          <w:trHeight w:val="375"/>
          <w:jc w:val="center"/>
        </w:trPr>
        <w:tc>
          <w:tcPr>
            <w:tcW w:w="4820" w:type="dxa"/>
          </w:tcPr>
          <w:p w:rsidR="00577B86" w:rsidRPr="006943F7" w:rsidRDefault="00577B86" w:rsidP="00577B86">
            <w:pPr>
              <w:spacing w:line="288" w:lineRule="auto"/>
              <w:jc w:val="both"/>
              <w:rPr>
                <w:spacing w:val="-2"/>
                <w:sz w:val="20"/>
              </w:rPr>
            </w:pPr>
          </w:p>
        </w:tc>
        <w:tc>
          <w:tcPr>
            <w:tcW w:w="4683" w:type="dxa"/>
          </w:tcPr>
          <w:p w:rsidR="00577B86" w:rsidRPr="006943F7" w:rsidRDefault="00577B86" w:rsidP="00577B86">
            <w:pPr>
              <w:spacing w:line="288" w:lineRule="auto"/>
              <w:ind w:left="70"/>
              <w:jc w:val="both"/>
              <w:rPr>
                <w:spacing w:val="-2"/>
                <w:sz w:val="20"/>
              </w:rPr>
            </w:pPr>
          </w:p>
        </w:tc>
      </w:tr>
      <w:tr w:rsidR="00577B86" w:rsidRPr="0042383D" w:rsidTr="00577B86">
        <w:trPr>
          <w:trHeight w:val="375"/>
          <w:jc w:val="center"/>
        </w:trPr>
        <w:tc>
          <w:tcPr>
            <w:tcW w:w="4820" w:type="dxa"/>
          </w:tcPr>
          <w:p w:rsidR="00577B86" w:rsidRPr="006943F7" w:rsidRDefault="00577B86" w:rsidP="00577B86">
            <w:pPr>
              <w:spacing w:line="288" w:lineRule="auto"/>
              <w:jc w:val="both"/>
              <w:rPr>
                <w:spacing w:val="-2"/>
                <w:sz w:val="20"/>
              </w:rPr>
            </w:pPr>
            <w:r w:rsidRPr="006943F7">
              <w:rPr>
                <w:spacing w:val="-2"/>
                <w:sz w:val="20"/>
              </w:rPr>
              <w:t>Birkalkulu hori berariazko beste ebazpen baten bidez egingo da, eta oinarri hauetan ezarritako emakida-araubidea aplikatuko da.</w:t>
            </w:r>
          </w:p>
        </w:tc>
        <w:tc>
          <w:tcPr>
            <w:tcW w:w="4683" w:type="dxa"/>
          </w:tcPr>
          <w:p w:rsidR="00577B86" w:rsidRDefault="00577B86" w:rsidP="00577B86">
            <w:pPr>
              <w:spacing w:line="288" w:lineRule="auto"/>
              <w:ind w:left="70"/>
              <w:jc w:val="both"/>
              <w:rPr>
                <w:spacing w:val="-2"/>
                <w:sz w:val="20"/>
              </w:rPr>
            </w:pPr>
            <w:r w:rsidRPr="006943F7">
              <w:rPr>
                <w:spacing w:val="-2"/>
                <w:sz w:val="20"/>
              </w:rPr>
              <w:t xml:space="preserve">Este recálculo será objeto de </w:t>
            </w:r>
            <w:r w:rsidRPr="006943F7">
              <w:rPr>
                <w:b/>
                <w:spacing w:val="-2"/>
                <w:sz w:val="20"/>
              </w:rPr>
              <w:t xml:space="preserve">nueva resolución expresa y se aplicará el </w:t>
            </w:r>
            <w:r w:rsidRPr="006943F7">
              <w:rPr>
                <w:spacing w:val="-2"/>
                <w:sz w:val="20"/>
              </w:rPr>
              <w:t xml:space="preserve"> </w:t>
            </w:r>
            <w:r w:rsidRPr="006943F7">
              <w:rPr>
                <w:b/>
                <w:spacing w:val="-2"/>
                <w:sz w:val="20"/>
              </w:rPr>
              <w:t>régimen de concesión establecido en estas bases.</w:t>
            </w:r>
            <w:r>
              <w:rPr>
                <w:spacing w:val="-2"/>
                <w:sz w:val="20"/>
              </w:rPr>
              <w:t xml:space="preserve"> </w:t>
            </w:r>
          </w:p>
          <w:p w:rsidR="00577B86" w:rsidRPr="006943F7" w:rsidRDefault="00577B86" w:rsidP="00577B86">
            <w:pPr>
              <w:spacing w:line="288" w:lineRule="auto"/>
              <w:ind w:left="70"/>
              <w:jc w:val="both"/>
              <w:rPr>
                <w:spacing w:val="-2"/>
                <w:sz w:val="20"/>
              </w:rPr>
            </w:pPr>
          </w:p>
        </w:tc>
      </w:tr>
      <w:tr w:rsidR="00577B86" w:rsidRPr="0042383D" w:rsidTr="00577B86">
        <w:trPr>
          <w:trHeight w:val="375"/>
          <w:jc w:val="center"/>
        </w:trPr>
        <w:tc>
          <w:tcPr>
            <w:tcW w:w="4820" w:type="dxa"/>
          </w:tcPr>
          <w:p w:rsidR="00577B86" w:rsidRPr="00CC0642" w:rsidRDefault="00577B86" w:rsidP="00577B86">
            <w:pPr>
              <w:spacing w:line="288" w:lineRule="auto"/>
              <w:jc w:val="both"/>
              <w:rPr>
                <w:spacing w:val="-2"/>
                <w:sz w:val="20"/>
              </w:rPr>
            </w:pPr>
            <w:r w:rsidRPr="006B23E5">
              <w:rPr>
                <w:spacing w:val="-2"/>
                <w:sz w:val="20"/>
              </w:rPr>
              <w:t>Atal honetako hurrengo puntuetan zerrendatutako jarduera guztietarako laguntzen eskabideetan, jarduketen kostuaren eta zenbatekoaren gaineko ehunekoa adieraziko da.</w:t>
            </w:r>
            <w:r w:rsidRPr="00CC0642">
              <w:rPr>
                <w:spacing w:val="-2"/>
                <w:sz w:val="20"/>
              </w:rPr>
              <w:t xml:space="preserve"> Hurbileko Kudeaketako Bulego Teknikoak (aurrerantzean HKBT), leihatila bakarraren funtzioan, laguntza horiei buruzko informazioa emango du, helburu berarekin, horiekin bateragarriak diren beste laguntza batzuekin batera. HKBTk dokumentu bat egingo du, onuradunek eskatu dituzten edo eskatuko dituzten laguntza guztien zerrenda, ehunekoa eta zenbatekoak jasoko dituena, gainfinantzaketa ez dagoela bermatzeko eta eman daitezkeen dirulaguntza guztiek jarduera horien kostuaren % 100 gaindi ez dezaten.</w:t>
            </w:r>
          </w:p>
        </w:tc>
        <w:tc>
          <w:tcPr>
            <w:tcW w:w="4683" w:type="dxa"/>
          </w:tcPr>
          <w:p w:rsidR="00577B86" w:rsidRPr="00822103" w:rsidRDefault="00577B86" w:rsidP="00577B86">
            <w:pPr>
              <w:spacing w:line="288" w:lineRule="auto"/>
              <w:ind w:left="70"/>
              <w:jc w:val="both"/>
              <w:rPr>
                <w:spacing w:val="-2"/>
                <w:sz w:val="20"/>
              </w:rPr>
            </w:pPr>
            <w:r w:rsidRPr="006B23E5">
              <w:rPr>
                <w:spacing w:val="-2"/>
                <w:sz w:val="20"/>
              </w:rPr>
              <w:t>En las solicitudes de las ayudas a todas las actuaciones relacionadas en los puntos siguientes de este apartado se hará constar el porcentaje sobre el coste de las actuaciones y su cuantía.</w:t>
            </w:r>
            <w:r w:rsidRPr="00822103">
              <w:rPr>
                <w:spacing w:val="-2"/>
                <w:sz w:val="20"/>
              </w:rPr>
              <w:t xml:space="preserve"> </w:t>
            </w:r>
            <w:r w:rsidRPr="00292F9E">
              <w:rPr>
                <w:spacing w:val="-2"/>
                <w:sz w:val="20"/>
              </w:rPr>
              <w:t>La Oficina Técnica y de Gestión de Proximidad (</w:t>
            </w:r>
            <w:r>
              <w:rPr>
                <w:spacing w:val="-2"/>
                <w:sz w:val="20"/>
              </w:rPr>
              <w:t>en adelante OTGP)</w:t>
            </w:r>
            <w:r w:rsidRPr="00822103">
              <w:rPr>
                <w:spacing w:val="-2"/>
                <w:sz w:val="20"/>
              </w:rPr>
              <w:t xml:space="preserve">, en su función de ventanilla única, informará sobre aquellas ayudas con cualesquiera otras que, con el mismo fin, fueran compatibles con las mismas. La OTGP elaborará un documento con la relación, porcentaje y cuantías de todas las ayudas solicitadas o por solicitar por los beneficiarios, con el fin de garantizar la inexistencia de una </w:t>
            </w:r>
            <w:r>
              <w:rPr>
                <w:spacing w:val="-2"/>
                <w:sz w:val="20"/>
              </w:rPr>
              <w:t>sobref</w:t>
            </w:r>
            <w:r w:rsidRPr="00822103">
              <w:rPr>
                <w:spacing w:val="-2"/>
                <w:sz w:val="20"/>
              </w:rPr>
              <w:t>inanciación y evitar que el conjunto de subvenciones que se pudieran conceder exceda el 100% del costo de estas actuaciones.</w:t>
            </w:r>
          </w:p>
          <w:p w:rsidR="00577B86" w:rsidRPr="00822103" w:rsidRDefault="00577B86" w:rsidP="00577B86">
            <w:pPr>
              <w:spacing w:line="288" w:lineRule="auto"/>
              <w:ind w:left="70"/>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b/>
                <w:spacing w:val="-2"/>
                <w:sz w:val="20"/>
              </w:rPr>
            </w:pPr>
            <w:r w:rsidRPr="00CA4D30">
              <w:rPr>
                <w:b/>
                <w:spacing w:val="-2"/>
                <w:sz w:val="20"/>
              </w:rPr>
              <w:t xml:space="preserve">13. </w:t>
            </w:r>
            <w:r>
              <w:rPr>
                <w:b/>
                <w:spacing w:val="-2"/>
                <w:sz w:val="20"/>
              </w:rPr>
              <w:t>A</w:t>
            </w:r>
            <w:r w:rsidRPr="00CA4D30">
              <w:rPr>
                <w:b/>
                <w:spacing w:val="-2"/>
                <w:sz w:val="20"/>
              </w:rPr>
              <w:t>rtikulua. AHULTASUN EKONOMIKOKO EGOERAN DAUDEN PERTSONA FISIKOENTZAKO EDO BIZIKIDETZA-UNITATEENTZAKO LAGUNTZA GEHIGARRIAK</w:t>
            </w:r>
          </w:p>
          <w:p w:rsidR="00577B86" w:rsidRPr="00FC540F" w:rsidRDefault="00577B86" w:rsidP="00577B86">
            <w:pPr>
              <w:tabs>
                <w:tab w:val="left" w:pos="975"/>
              </w:tabs>
              <w:spacing w:line="288" w:lineRule="auto"/>
              <w:jc w:val="both"/>
              <w:rPr>
                <w:b/>
                <w:spacing w:val="-2"/>
                <w:sz w:val="20"/>
              </w:rPr>
            </w:pPr>
          </w:p>
        </w:tc>
        <w:tc>
          <w:tcPr>
            <w:tcW w:w="4683" w:type="dxa"/>
          </w:tcPr>
          <w:p w:rsidR="00577B86" w:rsidRPr="00484D9A" w:rsidRDefault="00577B86" w:rsidP="00577B86">
            <w:pPr>
              <w:spacing w:line="288" w:lineRule="auto"/>
              <w:jc w:val="both"/>
              <w:rPr>
                <w:b/>
                <w:spacing w:val="-2"/>
                <w:sz w:val="20"/>
              </w:rPr>
            </w:pPr>
            <w:r w:rsidRPr="00CA4D30">
              <w:rPr>
                <w:b/>
                <w:spacing w:val="-2"/>
                <w:sz w:val="20"/>
              </w:rPr>
              <w:t>Artículo 1</w:t>
            </w:r>
            <w:r>
              <w:rPr>
                <w:b/>
                <w:spacing w:val="-2"/>
                <w:sz w:val="20"/>
              </w:rPr>
              <w:t>3</w:t>
            </w:r>
            <w:r w:rsidRPr="00CA4D30">
              <w:rPr>
                <w:b/>
                <w:spacing w:val="-2"/>
                <w:sz w:val="20"/>
              </w:rPr>
              <w:t>.</w:t>
            </w:r>
            <w:r w:rsidRPr="00CA4D30">
              <w:rPr>
                <w:b/>
                <w:spacing w:val="-2"/>
                <w:sz w:val="20"/>
              </w:rPr>
              <w:tab/>
              <w:t xml:space="preserve"> AYUDAS ADICIONALES PARA PERSONAS FÍSICAS O UNIDADES DE CONVIVENCIA EN SITUACIÓN DE VULNERABILIDAD ECONÓMICA</w:t>
            </w:r>
          </w:p>
        </w:tc>
      </w:tr>
      <w:tr w:rsidR="00577B86" w:rsidRPr="00C254D7" w:rsidTr="00577B86">
        <w:trPr>
          <w:trHeight w:val="375"/>
          <w:jc w:val="center"/>
        </w:trPr>
        <w:tc>
          <w:tcPr>
            <w:tcW w:w="4820" w:type="dxa"/>
          </w:tcPr>
          <w:p w:rsidR="00577B86" w:rsidRPr="00CA4D30" w:rsidRDefault="00577B86" w:rsidP="00577B86">
            <w:pPr>
              <w:tabs>
                <w:tab w:val="left" w:pos="975"/>
              </w:tabs>
              <w:spacing w:line="288" w:lineRule="auto"/>
              <w:jc w:val="both"/>
              <w:rPr>
                <w:spacing w:val="-2"/>
                <w:sz w:val="20"/>
              </w:rPr>
            </w:pPr>
            <w:r>
              <w:rPr>
                <w:spacing w:val="-2"/>
                <w:sz w:val="20"/>
              </w:rPr>
              <w:t>HKBT</w:t>
            </w:r>
            <w:r w:rsidRPr="00CA4D30">
              <w:rPr>
                <w:spacing w:val="-2"/>
                <w:sz w:val="20"/>
              </w:rPr>
              <w:t xml:space="preserve"> elkarlanean arituko da partikularrekin oinarri hauen arabera laguntza horiek ematea eskatzeko behar den dokumentazioa prestatzeko.</w:t>
            </w:r>
          </w:p>
          <w:p w:rsidR="00577B86" w:rsidRPr="00CA4D30"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CA4D30">
              <w:rPr>
                <w:spacing w:val="-2"/>
                <w:sz w:val="20"/>
              </w:rPr>
              <w:t>La O</w:t>
            </w:r>
            <w:r>
              <w:rPr>
                <w:spacing w:val="-2"/>
                <w:sz w:val="20"/>
              </w:rPr>
              <w:t>TGP colaborará con lo/a</w:t>
            </w:r>
            <w:r w:rsidRPr="00CA4D30">
              <w:rPr>
                <w:spacing w:val="-2"/>
                <w:sz w:val="20"/>
              </w:rPr>
              <w:t xml:space="preserve">s particulares </w:t>
            </w:r>
            <w:r>
              <w:rPr>
                <w:spacing w:val="-2"/>
                <w:sz w:val="20"/>
              </w:rPr>
              <w:t xml:space="preserve">en </w:t>
            </w:r>
            <w:r w:rsidRPr="00CA4D30">
              <w:rPr>
                <w:spacing w:val="-2"/>
                <w:sz w:val="20"/>
              </w:rPr>
              <w:t>la preparación de la documentación necesaria para solicitar la concesión de estas ayudas conforme a estas Bases</w:t>
            </w:r>
            <w:r>
              <w:rPr>
                <w:spacing w:val="-2"/>
                <w:sz w:val="20"/>
              </w:rPr>
              <w:t>.</w:t>
            </w:r>
            <w:r w:rsidRPr="00CA4D30">
              <w:rPr>
                <w:spacing w:val="-2"/>
                <w:sz w:val="20"/>
              </w:rPr>
              <w:t xml:space="preserve"> </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044FE4" w:rsidRDefault="00577B86" w:rsidP="00577B86">
            <w:pPr>
              <w:tabs>
                <w:tab w:val="left" w:pos="975"/>
              </w:tabs>
              <w:spacing w:line="288" w:lineRule="auto"/>
              <w:jc w:val="both"/>
              <w:rPr>
                <w:spacing w:val="-2"/>
                <w:sz w:val="20"/>
              </w:rPr>
            </w:pPr>
            <w:r w:rsidRPr="000264A3">
              <w:rPr>
                <w:spacing w:val="-2"/>
                <w:sz w:val="20"/>
              </w:rPr>
              <w:t>Laguntza eskatzen den etxebizitzak jabearen</w:t>
            </w:r>
            <w:r>
              <w:rPr>
                <w:spacing w:val="-2"/>
                <w:sz w:val="20"/>
              </w:rPr>
              <w:t>-gozamendunaren</w:t>
            </w:r>
            <w:r w:rsidRPr="000264A3">
              <w:rPr>
                <w:spacing w:val="-2"/>
                <w:sz w:val="20"/>
              </w:rPr>
              <w:t xml:space="preserve"> ohiko bizileku iraunkorra izan behar du laguntza eskatzen den unean.</w:t>
            </w:r>
          </w:p>
          <w:p w:rsidR="00577B86" w:rsidRPr="00044FE4" w:rsidRDefault="00577B86" w:rsidP="00577B86">
            <w:pPr>
              <w:tabs>
                <w:tab w:val="left" w:pos="975"/>
              </w:tabs>
              <w:spacing w:line="288" w:lineRule="auto"/>
              <w:jc w:val="both"/>
              <w:rPr>
                <w:spacing w:val="-2"/>
                <w:sz w:val="20"/>
              </w:rPr>
            </w:pPr>
          </w:p>
          <w:p w:rsidR="00577B86" w:rsidRPr="00044FE4"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044FE4">
              <w:rPr>
                <w:spacing w:val="-2"/>
                <w:sz w:val="20"/>
              </w:rPr>
              <w:t>Baldintza horretatik salbuetsita daude:</w:t>
            </w:r>
          </w:p>
        </w:tc>
        <w:tc>
          <w:tcPr>
            <w:tcW w:w="4683" w:type="dxa"/>
          </w:tcPr>
          <w:p w:rsidR="00577B86" w:rsidRDefault="00577B86" w:rsidP="00577B86">
            <w:pPr>
              <w:spacing w:line="288" w:lineRule="auto"/>
              <w:jc w:val="both"/>
              <w:rPr>
                <w:spacing w:val="-2"/>
                <w:sz w:val="20"/>
              </w:rPr>
            </w:pPr>
            <w:r w:rsidRPr="00044FE4">
              <w:rPr>
                <w:spacing w:val="-2"/>
                <w:sz w:val="20"/>
              </w:rPr>
              <w:t>La vivienda para las que se solicite est</w:t>
            </w:r>
            <w:r>
              <w:rPr>
                <w:spacing w:val="-2"/>
                <w:sz w:val="20"/>
              </w:rPr>
              <w:t>a</w:t>
            </w:r>
            <w:r w:rsidRPr="00044FE4">
              <w:rPr>
                <w:spacing w:val="-2"/>
                <w:sz w:val="20"/>
              </w:rPr>
              <w:t xml:space="preserve"> </w:t>
            </w:r>
            <w:r>
              <w:rPr>
                <w:spacing w:val="-2"/>
                <w:sz w:val="20"/>
              </w:rPr>
              <w:t>ayuda,</w:t>
            </w:r>
            <w:r w:rsidRPr="00044FE4">
              <w:rPr>
                <w:spacing w:val="-2"/>
                <w:sz w:val="20"/>
              </w:rPr>
              <w:t xml:space="preserve"> ha de constituir el domicilio habitual y permanente de su propietario/a-ususfructuario/a en el momento de la solicitud de la ayuda. </w:t>
            </w:r>
          </w:p>
          <w:p w:rsidR="00577B86" w:rsidRPr="00044FE4" w:rsidRDefault="00577B86" w:rsidP="00577B86">
            <w:pPr>
              <w:spacing w:line="288" w:lineRule="auto"/>
              <w:jc w:val="both"/>
              <w:rPr>
                <w:spacing w:val="-2"/>
                <w:sz w:val="20"/>
              </w:rPr>
            </w:pPr>
          </w:p>
          <w:p w:rsidR="00577B86" w:rsidRPr="00CA4D30" w:rsidRDefault="00577B86" w:rsidP="00577B86">
            <w:pPr>
              <w:spacing w:line="288" w:lineRule="auto"/>
              <w:jc w:val="both"/>
              <w:rPr>
                <w:spacing w:val="-2"/>
                <w:sz w:val="20"/>
              </w:rPr>
            </w:pPr>
            <w:r w:rsidRPr="00044FE4">
              <w:rPr>
                <w:spacing w:val="-2"/>
                <w:sz w:val="20"/>
              </w:rPr>
              <w:t>Se exceptúan de este requisito:</w:t>
            </w:r>
          </w:p>
        </w:tc>
      </w:tr>
      <w:tr w:rsidR="00577B86" w:rsidRPr="00C254D7" w:rsidTr="00577B86">
        <w:trPr>
          <w:trHeight w:val="375"/>
          <w:jc w:val="center"/>
        </w:trPr>
        <w:tc>
          <w:tcPr>
            <w:tcW w:w="4820" w:type="dxa"/>
          </w:tcPr>
          <w:p w:rsidR="00577B86" w:rsidRPr="000264A3" w:rsidRDefault="00577B86" w:rsidP="00577B86">
            <w:pPr>
              <w:pStyle w:val="Zerrenda-paragrafoa"/>
              <w:numPr>
                <w:ilvl w:val="0"/>
                <w:numId w:val="26"/>
              </w:numPr>
              <w:tabs>
                <w:tab w:val="left" w:pos="975"/>
              </w:tabs>
              <w:suppressAutoHyphens/>
              <w:spacing w:after="0" w:line="288" w:lineRule="auto"/>
              <w:ind w:left="0" w:firstLine="0"/>
              <w:jc w:val="both"/>
              <w:rPr>
                <w:rFonts w:ascii="Century Gothic" w:hAnsi="Century Gothic" w:cs="Century Gothic"/>
                <w:spacing w:val="-2"/>
                <w:sz w:val="20"/>
                <w:szCs w:val="20"/>
              </w:rPr>
            </w:pPr>
            <w:r w:rsidRPr="000264A3">
              <w:rPr>
                <w:rFonts w:ascii="Century Gothic" w:hAnsi="Century Gothic" w:cs="Century Gothic"/>
                <w:spacing w:val="-2"/>
                <w:sz w:val="20"/>
                <w:szCs w:val="20"/>
              </w:rPr>
              <w:t>Lan-arrazoiengatik edo osasunagatik edo mendekotasunagatik aldi baterako hutsik dauden etxebizitzak, justifikatuta, babes publikoko etxebizitzen araubide juridikoari eta etxebizitzaren eta lurzoruaren inguruko finantza-neurriei buruzko martxoaren 4ko 39/2008 Dekretuaren 24. artikuluaren hirugarren paragrafoan edo hura ordezten duen araudian xedatutakoaren arabera.</w:t>
            </w:r>
          </w:p>
          <w:p w:rsidR="00577B86" w:rsidRPr="000264A3" w:rsidRDefault="00577B86" w:rsidP="00577B86">
            <w:pPr>
              <w:tabs>
                <w:tab w:val="left" w:pos="975"/>
              </w:tabs>
              <w:spacing w:line="288" w:lineRule="auto"/>
              <w:jc w:val="both"/>
              <w:rPr>
                <w:spacing w:val="-2"/>
                <w:sz w:val="20"/>
              </w:rPr>
            </w:pPr>
          </w:p>
        </w:tc>
        <w:tc>
          <w:tcPr>
            <w:tcW w:w="4683" w:type="dxa"/>
          </w:tcPr>
          <w:p w:rsidR="00577B86" w:rsidRPr="00CA4D30" w:rsidRDefault="00577B86" w:rsidP="00577B86">
            <w:pPr>
              <w:spacing w:line="288" w:lineRule="auto"/>
              <w:jc w:val="both"/>
              <w:rPr>
                <w:spacing w:val="-2"/>
                <w:sz w:val="20"/>
              </w:rPr>
            </w:pPr>
            <w:r w:rsidRPr="000264A3">
              <w:rPr>
                <w:spacing w:val="-2"/>
                <w:sz w:val="20"/>
              </w:rPr>
              <w:t>a)</w:t>
            </w:r>
            <w:r w:rsidRPr="000264A3">
              <w:rPr>
                <w:spacing w:val="-2"/>
                <w:sz w:val="20"/>
              </w:rPr>
              <w:tab/>
              <w:t>Las viviendas desocupadas de forma temporal por razones laborales o de salud y dependencia de forma justificada, según lo dispuesto en el párrafo tercero del artículo 24 del Decreto 39/2008, de 4 de marzo, sobre régimen jurídico de viviendas de proteccción pública y medidas financieras en materia de vivienda y suelo o normativa que la sustituya.</w:t>
            </w:r>
          </w:p>
        </w:tc>
      </w:tr>
      <w:tr w:rsidR="00577B86" w:rsidRPr="00C254D7" w:rsidTr="00577B86">
        <w:trPr>
          <w:trHeight w:val="375"/>
          <w:jc w:val="center"/>
        </w:trPr>
        <w:tc>
          <w:tcPr>
            <w:tcW w:w="4820" w:type="dxa"/>
          </w:tcPr>
          <w:p w:rsidR="00577B86" w:rsidRPr="000264A3" w:rsidRDefault="00577B86" w:rsidP="00577B86">
            <w:pPr>
              <w:pStyle w:val="Zerrenda-paragrafoa"/>
              <w:numPr>
                <w:ilvl w:val="0"/>
                <w:numId w:val="26"/>
              </w:numPr>
              <w:tabs>
                <w:tab w:val="left" w:pos="975"/>
              </w:tabs>
              <w:suppressAutoHyphens/>
              <w:spacing w:after="0" w:line="288" w:lineRule="auto"/>
              <w:ind w:left="0" w:firstLine="0"/>
              <w:jc w:val="both"/>
              <w:rPr>
                <w:rFonts w:ascii="Century Gothic" w:hAnsi="Century Gothic" w:cs="Century Gothic"/>
                <w:spacing w:val="-2"/>
                <w:sz w:val="20"/>
                <w:szCs w:val="20"/>
              </w:rPr>
            </w:pPr>
            <w:r w:rsidRPr="000264A3">
              <w:rPr>
                <w:rFonts w:ascii="Century Gothic" w:hAnsi="Century Gothic" w:cs="Century Gothic"/>
                <w:spacing w:val="-2"/>
                <w:sz w:val="20"/>
                <w:szCs w:val="20"/>
              </w:rPr>
              <w:t>Indarrean dagoen araudian ezarritako irisgarritasun-baldintzak betetzen ez dituzten eta mugikortasun murriztua edo zentzumen-desgaitasuna duten pertsona ezinduek okupatu ez dituzten etxebizitzak, indarrean dagoen araudian ezarritako irisgarritasun-baldintzak betetzen ez dituztelako.</w:t>
            </w:r>
          </w:p>
          <w:p w:rsidR="00577B86" w:rsidRPr="000264A3" w:rsidRDefault="00577B86" w:rsidP="00577B86">
            <w:pPr>
              <w:tabs>
                <w:tab w:val="left" w:pos="975"/>
              </w:tabs>
              <w:spacing w:line="288" w:lineRule="auto"/>
              <w:jc w:val="both"/>
              <w:rPr>
                <w:spacing w:val="-2"/>
                <w:sz w:val="20"/>
              </w:rPr>
            </w:pPr>
          </w:p>
        </w:tc>
        <w:tc>
          <w:tcPr>
            <w:tcW w:w="4683" w:type="dxa"/>
          </w:tcPr>
          <w:p w:rsidR="00577B86" w:rsidRPr="000264A3" w:rsidRDefault="00577B86" w:rsidP="00577B86">
            <w:pPr>
              <w:pStyle w:val="Zerrenda-paragrafoa"/>
              <w:numPr>
                <w:ilvl w:val="0"/>
                <w:numId w:val="28"/>
              </w:numPr>
              <w:suppressAutoHyphens/>
              <w:spacing w:after="0" w:line="288" w:lineRule="auto"/>
              <w:ind w:left="0" w:hanging="2"/>
              <w:jc w:val="both"/>
              <w:rPr>
                <w:rFonts w:ascii="Century Gothic" w:hAnsi="Century Gothic" w:cs="Century Gothic"/>
                <w:spacing w:val="-2"/>
                <w:sz w:val="20"/>
                <w:szCs w:val="20"/>
              </w:rPr>
            </w:pPr>
            <w:r w:rsidRPr="000264A3">
              <w:rPr>
                <w:rFonts w:ascii="Century Gothic" w:hAnsi="Century Gothic" w:cs="Century Gothic"/>
                <w:spacing w:val="-2"/>
                <w:sz w:val="20"/>
                <w:szCs w:val="20"/>
              </w:rPr>
              <w:t xml:space="preserve">Las viviendas que no cumplen los requisitos de accesibilidad estableciddos en la normativa vigente y hayan sido desocupadas por personas discapacitadas con movilidad reducida o discapacidad sensorial por no cumplir esta los requisitos de accesibilidad establecidos en la normativa vigente. </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CA4D30">
              <w:rPr>
                <w:spacing w:val="-2"/>
                <w:sz w:val="20"/>
              </w:rPr>
              <w:t>Onuradunak pertsona fisikoak edo hainbat pertsona fisikok osatutako bizikidetza-unitateak direnean, atal honetan ezarritakoaren arabera kalkulatuko dira pertsonaren edo unitatearen diru-sarrerak, ahultasun ekonomikoko arrazoiengatik laguntzaren osagarria lortzeko balioespenerako.</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CA4D30">
              <w:rPr>
                <w:spacing w:val="-2"/>
                <w:sz w:val="20"/>
              </w:rPr>
              <w:t>Cuando las Personas Beneficiarias sean personas físicas, o unidades de convivencia constituidas por varias personas físicas, la determinación de los ingresos de la persona o unidad, a efectos de su valoración para la obtención del complemento de la ayuda por motivos de vulnerabilidad económica, se calcularán en base a lo establecido en este apartado.</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CA4D30">
              <w:rPr>
                <w:spacing w:val="-2"/>
                <w:sz w:val="20"/>
              </w:rPr>
              <w:t xml:space="preserve">Bizikidetza-unitate kalteberen kasuetarako etxebizitza bakoitzeko eman beharreko laguntza handitzeko eskaera </w:t>
            </w:r>
            <w:r w:rsidRPr="007A5F67">
              <w:rPr>
                <w:b/>
                <w:spacing w:val="-2"/>
                <w:sz w:val="20"/>
              </w:rPr>
              <w:t xml:space="preserve">aparteko espediente </w:t>
            </w:r>
            <w:r w:rsidRPr="00CA4D30">
              <w:rPr>
                <w:spacing w:val="-2"/>
                <w:sz w:val="20"/>
              </w:rPr>
              <w:t xml:space="preserve">batean egingo da pertsona edo bizikidetza-unitate onuradun bakoitzarentzat. </w:t>
            </w:r>
            <w:r w:rsidRPr="00BE4031">
              <w:rPr>
                <w:b/>
                <w:spacing w:val="-2"/>
                <w:sz w:val="20"/>
              </w:rPr>
              <w:t>Hala ere, inprimaki berberak erabiliko dira etxebizitza-komunitateetarako eta pertsona fisikoetarako.</w:t>
            </w:r>
            <w:r>
              <w:rPr>
                <w:spacing w:val="-2"/>
                <w:sz w:val="20"/>
              </w:rPr>
              <w:t xml:space="preserve"> </w:t>
            </w:r>
          </w:p>
          <w:p w:rsidR="00577B86" w:rsidRDefault="00577B86" w:rsidP="00577B86">
            <w:pPr>
              <w:tabs>
                <w:tab w:val="left" w:pos="975"/>
              </w:tabs>
              <w:spacing w:line="288" w:lineRule="auto"/>
              <w:jc w:val="both"/>
              <w:rPr>
                <w:spacing w:val="-2"/>
                <w:sz w:val="20"/>
              </w:rPr>
            </w:pPr>
          </w:p>
        </w:tc>
        <w:tc>
          <w:tcPr>
            <w:tcW w:w="4683" w:type="dxa"/>
          </w:tcPr>
          <w:p w:rsidR="00577B86" w:rsidRPr="00BE4031" w:rsidRDefault="00577B86" w:rsidP="00577B86">
            <w:pPr>
              <w:spacing w:line="288" w:lineRule="auto"/>
              <w:jc w:val="both"/>
              <w:rPr>
                <w:b/>
                <w:spacing w:val="-2"/>
                <w:sz w:val="20"/>
              </w:rPr>
            </w:pPr>
            <w:r w:rsidRPr="00CA4D30">
              <w:rPr>
                <w:spacing w:val="-2"/>
                <w:sz w:val="20"/>
              </w:rPr>
              <w:t xml:space="preserve">La solicitud del incremento de la ayuda a conceder sobre la cuantía máxima por vivienda para los casos de unidades convivenciales “Vulnerables” se elaborará en </w:t>
            </w:r>
            <w:r w:rsidRPr="007A5F67">
              <w:rPr>
                <w:b/>
                <w:spacing w:val="-2"/>
                <w:sz w:val="20"/>
              </w:rPr>
              <w:t>expediente aparte</w:t>
            </w:r>
            <w:r w:rsidRPr="00CA4D30">
              <w:rPr>
                <w:spacing w:val="-2"/>
                <w:sz w:val="20"/>
              </w:rPr>
              <w:t xml:space="preserve"> para cada persona o unidad de convivencia beneficiaria. </w:t>
            </w:r>
            <w:r w:rsidRPr="00BE4031">
              <w:rPr>
                <w:b/>
                <w:spacing w:val="-2"/>
                <w:sz w:val="20"/>
              </w:rPr>
              <w:t>No obstante, se utilizarán los mismos impresos para las comunidades de vecin</w:t>
            </w:r>
            <w:r>
              <w:rPr>
                <w:b/>
                <w:spacing w:val="-2"/>
                <w:sz w:val="20"/>
              </w:rPr>
              <w:t>o/</w:t>
            </w:r>
            <w:r w:rsidRPr="00BE4031">
              <w:rPr>
                <w:b/>
                <w:spacing w:val="-2"/>
                <w:sz w:val="20"/>
              </w:rPr>
              <w:t xml:space="preserve">as que para las personas físicas. </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CA4D30">
              <w:rPr>
                <w:spacing w:val="-2"/>
                <w:sz w:val="20"/>
              </w:rPr>
              <w:t xml:space="preserve">Eskaera horretan, jarduketen kostuaren eta zenbatekoaren gaineko ehunekoa adieraziko da. Era berean, </w:t>
            </w:r>
            <w:r>
              <w:rPr>
                <w:spacing w:val="-2"/>
                <w:sz w:val="20"/>
              </w:rPr>
              <w:t>HKBT</w:t>
            </w:r>
            <w:r w:rsidRPr="00CA4D30">
              <w:rPr>
                <w:spacing w:val="-2"/>
                <w:sz w:val="20"/>
              </w:rPr>
              <w:t>k, leihatila bakarraren funtzioan, laguntzen izapidetzea koordinatuko du, helburu bererako laguntzekin bateragarriak diren beste batzuekin.</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CA4D30">
              <w:rPr>
                <w:spacing w:val="-2"/>
                <w:sz w:val="20"/>
              </w:rPr>
              <w:t>En dicha solicitud se hará constar el porcentaje sobre el coste de las actuaciones y su cuantía. A su vez, la OTGP, en su función de ventanilla única, coordinará la tramitación de aquellas ayudas con cualesquiera otras que, con el mismo fin, fueran compatibles con las mismas</w:t>
            </w:r>
            <w:r>
              <w:rPr>
                <w:spacing w:val="-2"/>
                <w:sz w:val="20"/>
              </w:rPr>
              <w:t>.</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0B0553">
              <w:rPr>
                <w:spacing w:val="-2"/>
                <w:sz w:val="20"/>
              </w:rPr>
              <w:t xml:space="preserve">Definitutako bizitegi-ingurunean sartutako etxebizitzen jaberen, gozamendunen edo bizikidetza-unitateren baten ahultasun ekonomikoko egoerak identifikatzen badira, laguntza gehigarri bat eman ahal izango da, bizikidetza-unitate horri egotz dakiokeen jarduketaren kostuaren % 100era artekoa, baina ezingo ditu gainditu Kalteberentzako gehieneko laguntza ( % 100) zutabean kontzeptu bakoitzerako </w:t>
            </w:r>
            <w:r>
              <w:rPr>
                <w:spacing w:val="-2"/>
                <w:sz w:val="20"/>
              </w:rPr>
              <w:t>4</w:t>
            </w:r>
            <w:r w:rsidRPr="000B0553">
              <w:rPr>
                <w:spacing w:val="-2"/>
                <w:sz w:val="20"/>
              </w:rPr>
              <w:t xml:space="preserve">., </w:t>
            </w:r>
            <w:r>
              <w:rPr>
                <w:spacing w:val="-2"/>
                <w:sz w:val="20"/>
              </w:rPr>
              <w:t>5</w:t>
            </w:r>
            <w:r w:rsidRPr="000B0553">
              <w:rPr>
                <w:spacing w:val="-2"/>
                <w:sz w:val="20"/>
              </w:rPr>
              <w:t xml:space="preserve">. eta </w:t>
            </w:r>
            <w:r>
              <w:rPr>
                <w:spacing w:val="-2"/>
                <w:sz w:val="20"/>
              </w:rPr>
              <w:t>6</w:t>
            </w:r>
            <w:r w:rsidRPr="000B0553">
              <w:rPr>
                <w:spacing w:val="-2"/>
                <w:sz w:val="20"/>
              </w:rPr>
              <w:t>. tauletan aurreikusitako zenbatekoak.</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0B0553">
              <w:rPr>
                <w:spacing w:val="-2"/>
                <w:sz w:val="20"/>
              </w:rPr>
              <w:t>Cuando se identifiquen situaciones de vulnerab</w:t>
            </w:r>
            <w:r>
              <w:rPr>
                <w:spacing w:val="-2"/>
                <w:sz w:val="20"/>
              </w:rPr>
              <w:t>ilidad económica en alguno/a de lo/as propietario/as, usufructuario/a</w:t>
            </w:r>
            <w:r w:rsidRPr="000B0553">
              <w:rPr>
                <w:spacing w:val="-2"/>
                <w:sz w:val="20"/>
              </w:rPr>
              <w:t xml:space="preserve">s o unidades de convivencia de las viviendas incluidas en el entorno residencial definido, se podrá conceder una ayuda adicional que podrá alcanzar hasta el 100 % del coste de la actuación imputable a dicha unidad de convivencia, si bien no podrá superar las cuantías proporcionadas en la columna “Ayuda máxima a vulnerables (100%)” prevista en las Tablas </w:t>
            </w:r>
            <w:r>
              <w:rPr>
                <w:spacing w:val="-2"/>
                <w:sz w:val="20"/>
              </w:rPr>
              <w:t>4</w:t>
            </w:r>
            <w:r w:rsidRPr="000B0553">
              <w:rPr>
                <w:spacing w:val="-2"/>
                <w:sz w:val="20"/>
              </w:rPr>
              <w:t xml:space="preserve">, </w:t>
            </w:r>
            <w:r>
              <w:rPr>
                <w:spacing w:val="-2"/>
                <w:sz w:val="20"/>
              </w:rPr>
              <w:t>5</w:t>
            </w:r>
            <w:r w:rsidRPr="000B0553">
              <w:rPr>
                <w:spacing w:val="-2"/>
                <w:sz w:val="20"/>
              </w:rPr>
              <w:t xml:space="preserve"> y </w:t>
            </w:r>
            <w:r>
              <w:rPr>
                <w:spacing w:val="-2"/>
                <w:sz w:val="20"/>
              </w:rPr>
              <w:t>6</w:t>
            </w:r>
            <w:r w:rsidRPr="000B0553">
              <w:rPr>
                <w:spacing w:val="-2"/>
                <w:sz w:val="20"/>
              </w:rPr>
              <w:t xml:space="preserve"> para cada uno de los</w:t>
            </w:r>
            <w:r w:rsidR="00C964F2">
              <w:rPr>
                <w:spacing w:val="-2"/>
                <w:sz w:val="20"/>
              </w:rPr>
              <w:t xml:space="preserve"> conceptos.</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0B0553">
              <w:rPr>
                <w:spacing w:val="-2"/>
                <w:sz w:val="20"/>
              </w:rPr>
              <w:t>Pertsona edo bizikidetza-unitate bakoitzerako, jarduketei dagozkien laguntza guztien gehieneko ehunekoa eta/edo zenbatekoa zehaztuko da, honako hauen arabera:</w:t>
            </w:r>
          </w:p>
          <w:p w:rsidR="00577B86" w:rsidRPr="000B0553" w:rsidRDefault="00577B86" w:rsidP="00577B86">
            <w:pPr>
              <w:tabs>
                <w:tab w:val="left" w:pos="975"/>
              </w:tabs>
              <w:spacing w:line="288" w:lineRule="auto"/>
              <w:jc w:val="both"/>
              <w:rPr>
                <w:spacing w:val="-2"/>
                <w:sz w:val="20"/>
              </w:rPr>
            </w:pPr>
          </w:p>
        </w:tc>
        <w:tc>
          <w:tcPr>
            <w:tcW w:w="4683" w:type="dxa"/>
          </w:tcPr>
          <w:p w:rsidR="00577B86" w:rsidRPr="00044FE4" w:rsidRDefault="00577B86" w:rsidP="00577B86">
            <w:pPr>
              <w:spacing w:line="288" w:lineRule="auto"/>
              <w:jc w:val="both"/>
              <w:rPr>
                <w:spacing w:val="-2"/>
                <w:sz w:val="20"/>
              </w:rPr>
            </w:pPr>
            <w:r w:rsidRPr="00044FE4">
              <w:rPr>
                <w:spacing w:val="-2"/>
                <w:sz w:val="20"/>
              </w:rPr>
              <w:t>Para cada persona o unidad de convivencia se determinará el “porcentaje” y/o “Cuantía máxima” de las ayudas totales relativas a las actuaciones, en función de:</w:t>
            </w:r>
          </w:p>
        </w:tc>
      </w:tr>
      <w:tr w:rsidR="00577B86" w:rsidRPr="00C254D7" w:rsidTr="00577B86">
        <w:trPr>
          <w:trHeight w:val="375"/>
          <w:jc w:val="center"/>
        </w:trPr>
        <w:tc>
          <w:tcPr>
            <w:tcW w:w="4820" w:type="dxa"/>
          </w:tcPr>
          <w:p w:rsidR="00577B86" w:rsidRPr="003374EA" w:rsidRDefault="00577B86" w:rsidP="00577B86">
            <w:pPr>
              <w:tabs>
                <w:tab w:val="left" w:pos="975"/>
              </w:tabs>
              <w:spacing w:line="288" w:lineRule="auto"/>
              <w:jc w:val="both"/>
              <w:rPr>
                <w:spacing w:val="-2"/>
                <w:sz w:val="20"/>
              </w:rPr>
            </w:pPr>
            <w:r w:rsidRPr="003374EA">
              <w:rPr>
                <w:spacing w:val="-2"/>
                <w:sz w:val="20"/>
              </w:rPr>
              <w:t>• Eraikinean lortutako aurrezpen-maila lehen mailako energia ez-berriztagarriaren kontsumoan.</w:t>
            </w:r>
          </w:p>
          <w:p w:rsidR="00577B86" w:rsidRDefault="00577B86" w:rsidP="00577B86">
            <w:pPr>
              <w:tabs>
                <w:tab w:val="left" w:pos="975"/>
              </w:tabs>
              <w:spacing w:line="288" w:lineRule="auto"/>
              <w:jc w:val="both"/>
              <w:rPr>
                <w:spacing w:val="-2"/>
                <w:sz w:val="20"/>
              </w:rPr>
            </w:pPr>
          </w:p>
        </w:tc>
        <w:tc>
          <w:tcPr>
            <w:tcW w:w="4683" w:type="dxa"/>
          </w:tcPr>
          <w:p w:rsidR="00577B86" w:rsidRPr="003374EA" w:rsidRDefault="00577B86" w:rsidP="00577B86">
            <w:pPr>
              <w:spacing w:line="288" w:lineRule="auto"/>
              <w:jc w:val="both"/>
              <w:rPr>
                <w:spacing w:val="-2"/>
                <w:sz w:val="20"/>
              </w:rPr>
            </w:pPr>
            <w:r w:rsidRPr="003374EA">
              <w:rPr>
                <w:spacing w:val="-2"/>
                <w:sz w:val="20"/>
              </w:rPr>
              <w:t>•</w:t>
            </w:r>
            <w:r w:rsidRPr="003374EA">
              <w:rPr>
                <w:spacing w:val="-2"/>
                <w:sz w:val="20"/>
              </w:rPr>
              <w:tab/>
              <w:t xml:space="preserve">El nivel de ahorro en el consumo de energía primaria no renovable alcanzado en el edificio. </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044FE4">
              <w:rPr>
                <w:spacing w:val="-2"/>
                <w:sz w:val="20"/>
              </w:rPr>
              <w:t>• Pertsona fisikoaren edo bizikidetza-unitatearen diru-sarrera gordinak. Honako hauek dira diru-sarrera gordinak: PFEZaren zerga-oinarri orokorrak eta aurrezki-oinarriak, lan-etekinak eta atxikipenak, foru-aldundiak jaulkitakoak; edo, halakorik ezean,  Gizarte Segurantzak edo beste erakunde eskudun batzuek ordaindutako langabezia-prestazioak, pentsioak edo bestelako diru-sarrerak.</w:t>
            </w:r>
          </w:p>
        </w:tc>
        <w:tc>
          <w:tcPr>
            <w:tcW w:w="4683" w:type="dxa"/>
          </w:tcPr>
          <w:p w:rsidR="00577B86" w:rsidRDefault="00577B86" w:rsidP="00577B86">
            <w:pPr>
              <w:spacing w:line="288" w:lineRule="auto"/>
              <w:jc w:val="both"/>
              <w:rPr>
                <w:spacing w:val="-2"/>
                <w:sz w:val="20"/>
              </w:rPr>
            </w:pPr>
            <w:r w:rsidRPr="003374EA">
              <w:rPr>
                <w:spacing w:val="-2"/>
                <w:sz w:val="20"/>
              </w:rPr>
              <w:t>•</w:t>
            </w:r>
            <w:r w:rsidRPr="003374EA">
              <w:rPr>
                <w:spacing w:val="-2"/>
                <w:sz w:val="20"/>
              </w:rPr>
              <w:tab/>
              <w:t>Los ingresos brutos de la persona física o unidad de convivencia</w:t>
            </w:r>
            <w:r w:rsidRPr="002F1851">
              <w:rPr>
                <w:spacing w:val="-2"/>
                <w:sz w:val="20"/>
              </w:rPr>
              <w:t>. Se entie</w:t>
            </w:r>
            <w:r w:rsidRPr="003374EA">
              <w:rPr>
                <w:spacing w:val="-2"/>
                <w:sz w:val="20"/>
              </w:rPr>
              <w:t>nden por ingresos brutos los siguientes:  Las bases Imponibles, general y de ahorro del IRPF, los rendimientos de trabajo y sus retenciones, emitidos por la Diputación Foral; o, en su defecto, las</w:t>
            </w:r>
            <w:r>
              <w:rPr>
                <w:spacing w:val="-2"/>
                <w:sz w:val="20"/>
              </w:rPr>
              <w:t xml:space="preserve"> </w:t>
            </w:r>
            <w:r w:rsidRPr="003374EA">
              <w:rPr>
                <w:spacing w:val="-2"/>
                <w:sz w:val="20"/>
              </w:rPr>
              <w:t>prestaciones de desempleo, pensiones u otros ingresos, abonados por la Seguridad Social u otros organismos competentes.</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6F5446" w:rsidRDefault="00577B86" w:rsidP="00577B86">
            <w:pPr>
              <w:tabs>
                <w:tab w:val="left" w:pos="975"/>
              </w:tabs>
              <w:spacing w:line="288" w:lineRule="auto"/>
              <w:jc w:val="both"/>
              <w:rPr>
                <w:spacing w:val="-2"/>
                <w:sz w:val="20"/>
              </w:rPr>
            </w:pPr>
            <w:r w:rsidRPr="006F5446">
              <w:rPr>
                <w:spacing w:val="-2"/>
                <w:sz w:val="20"/>
              </w:rPr>
              <w:t>• Bizikidetza-unitateko kideen kopurua.</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6F5446">
              <w:rPr>
                <w:spacing w:val="-2"/>
                <w:sz w:val="20"/>
              </w:rPr>
              <w:t>•</w:t>
            </w:r>
            <w:r w:rsidRPr="006F5446">
              <w:rPr>
                <w:spacing w:val="-2"/>
                <w:sz w:val="20"/>
              </w:rPr>
              <w:tab/>
              <w:t xml:space="preserve">El número de miembros de la unidad de convivencia (UC). </w:t>
            </w:r>
          </w:p>
          <w:p w:rsidR="00577B86" w:rsidRPr="00CA4D3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6F3D41" w:rsidRDefault="00577B86" w:rsidP="00577B86">
            <w:pPr>
              <w:spacing w:line="288" w:lineRule="auto"/>
              <w:jc w:val="both"/>
              <w:rPr>
                <w:spacing w:val="-2"/>
                <w:sz w:val="20"/>
              </w:rPr>
            </w:pPr>
            <w:r w:rsidRPr="006F3D41">
              <w:rPr>
                <w:spacing w:val="-2"/>
                <w:sz w:val="20"/>
              </w:rPr>
              <w:t>Laguntzaren xede den bizikidetza-unitatea zehazteko, dirulaguntza eskatzen den eguneko datan, laguntzaren xede den etxebizitzan ofizialki erroldatutako bizikidetza-unitatea hartuko da erreferentziatzat. Erroldatze-datuak zuzenean lortuko dira biztanleen udal-erroldatik.</w:t>
            </w:r>
          </w:p>
          <w:p w:rsidR="00577B86" w:rsidRDefault="00577B86" w:rsidP="00577B86">
            <w:pPr>
              <w:tabs>
                <w:tab w:val="left" w:pos="975"/>
              </w:tabs>
              <w:spacing w:line="288" w:lineRule="auto"/>
              <w:jc w:val="both"/>
              <w:rPr>
                <w:spacing w:val="-2"/>
                <w:sz w:val="20"/>
              </w:rPr>
            </w:pPr>
          </w:p>
        </w:tc>
        <w:tc>
          <w:tcPr>
            <w:tcW w:w="4683" w:type="dxa"/>
          </w:tcPr>
          <w:p w:rsidR="00577B86" w:rsidRPr="006F3D41" w:rsidRDefault="00577B86" w:rsidP="00577B86">
            <w:pPr>
              <w:spacing w:line="288" w:lineRule="auto"/>
              <w:jc w:val="both"/>
              <w:rPr>
                <w:spacing w:val="-2"/>
                <w:sz w:val="20"/>
              </w:rPr>
            </w:pPr>
            <w:r w:rsidRPr="006F3D41">
              <w:rPr>
                <w:spacing w:val="-2"/>
                <w:sz w:val="20"/>
              </w:rPr>
              <w:t>Para determinar la unidad convivencial objeto de ayuda, se tomará como referencia la unidad convivencial oficialmente empadronada en la vivienda objeto de ayuda en la fecha de solicitud de subvención. Los datos de empadronamiento se obtendrán directamente del Padrón Municipal de habitantes.</w:t>
            </w:r>
          </w:p>
          <w:p w:rsidR="00577B86" w:rsidRPr="00CA4D30" w:rsidRDefault="00577B86" w:rsidP="00577B86">
            <w:pPr>
              <w:rPr>
                <w:spacing w:val="-2"/>
                <w:sz w:val="20"/>
              </w:rPr>
            </w:pPr>
            <w:r>
              <w:rPr>
                <w:i/>
                <w:iCs/>
                <w:color w:val="1F497D"/>
              </w:rPr>
              <w:t> </w:t>
            </w:r>
          </w:p>
        </w:tc>
      </w:tr>
      <w:tr w:rsidR="00577B86" w:rsidRPr="00C254D7" w:rsidTr="00577B86">
        <w:trPr>
          <w:trHeight w:val="375"/>
          <w:jc w:val="center"/>
        </w:trPr>
        <w:tc>
          <w:tcPr>
            <w:tcW w:w="4820" w:type="dxa"/>
          </w:tcPr>
          <w:p w:rsidR="00577B86" w:rsidRPr="006F5446" w:rsidRDefault="00577B86" w:rsidP="00577B86">
            <w:pPr>
              <w:tabs>
                <w:tab w:val="left" w:pos="975"/>
              </w:tabs>
              <w:spacing w:line="288" w:lineRule="auto"/>
              <w:jc w:val="both"/>
              <w:rPr>
                <w:spacing w:val="-2"/>
                <w:sz w:val="20"/>
              </w:rPr>
            </w:pPr>
            <w:r w:rsidRPr="006F5446">
              <w:rPr>
                <w:spacing w:val="-2"/>
                <w:sz w:val="20"/>
              </w:rPr>
              <w:t>Portzentaje edo/eta gehieneko zenbateko hori honela ezarriko da:</w:t>
            </w:r>
          </w:p>
          <w:p w:rsidR="00577B86" w:rsidRDefault="00577B86" w:rsidP="00577B86">
            <w:pPr>
              <w:tabs>
                <w:tab w:val="left" w:pos="975"/>
              </w:tabs>
              <w:spacing w:line="288" w:lineRule="auto"/>
              <w:jc w:val="both"/>
              <w:rPr>
                <w:spacing w:val="-2"/>
                <w:sz w:val="20"/>
              </w:rPr>
            </w:pPr>
          </w:p>
        </w:tc>
        <w:tc>
          <w:tcPr>
            <w:tcW w:w="4683" w:type="dxa"/>
          </w:tcPr>
          <w:p w:rsidR="00577B86" w:rsidRPr="00CA4D30" w:rsidRDefault="00577B86" w:rsidP="00577B86">
            <w:pPr>
              <w:spacing w:line="288" w:lineRule="auto"/>
              <w:jc w:val="both"/>
              <w:rPr>
                <w:spacing w:val="-2"/>
                <w:sz w:val="20"/>
              </w:rPr>
            </w:pPr>
            <w:r w:rsidRPr="005E7CC5">
              <w:rPr>
                <w:spacing w:val="-2"/>
                <w:sz w:val="20"/>
              </w:rPr>
              <w:t>Dicho “Porcentaje”</w:t>
            </w:r>
            <w:r w:rsidRPr="006F5446">
              <w:rPr>
                <w:spacing w:val="-2"/>
                <w:sz w:val="20"/>
              </w:rPr>
              <w:t xml:space="preserve"> y/o “Cuantía máxima” se establecerá de la siguiente forma:</w:t>
            </w:r>
          </w:p>
        </w:tc>
      </w:tr>
      <w:tr w:rsidR="00577B86" w:rsidRPr="00C254D7" w:rsidTr="00577B86">
        <w:trPr>
          <w:trHeight w:val="375"/>
          <w:jc w:val="center"/>
        </w:trPr>
        <w:tc>
          <w:tcPr>
            <w:tcW w:w="4820" w:type="dxa"/>
          </w:tcPr>
          <w:p w:rsidR="00577B86" w:rsidRPr="00A60B31" w:rsidRDefault="00577B86" w:rsidP="00577B86">
            <w:pPr>
              <w:tabs>
                <w:tab w:val="left" w:pos="975"/>
              </w:tabs>
              <w:spacing w:line="288" w:lineRule="auto"/>
              <w:jc w:val="both"/>
              <w:rPr>
                <w:spacing w:val="-2"/>
                <w:sz w:val="20"/>
              </w:rPr>
            </w:pPr>
            <w:r w:rsidRPr="00A60B31">
              <w:rPr>
                <w:spacing w:val="-2"/>
                <w:sz w:val="20"/>
              </w:rPr>
              <w:t>a) Lehen mailako energia ez-berriztagarriaren kontsumoan aurrezpen bat lortzen den kasuetan (WINDOCep, nren). % 30 eta &lt; % 45, eta 37.850,00 €gehienezko laguntzaren 100ekotzat hartuta, 4. taula aplikatuko da, gehieneko ehuneko eta guztizko zenbatekoei buruzkoa.</w:t>
            </w:r>
          </w:p>
        </w:tc>
        <w:tc>
          <w:tcPr>
            <w:tcW w:w="4683" w:type="dxa"/>
          </w:tcPr>
          <w:p w:rsidR="00577B86" w:rsidRDefault="00577B86" w:rsidP="00577B86">
            <w:pPr>
              <w:spacing w:line="288" w:lineRule="auto"/>
              <w:jc w:val="both"/>
              <w:rPr>
                <w:spacing w:val="-2"/>
                <w:sz w:val="20"/>
              </w:rPr>
            </w:pPr>
            <w:r w:rsidRPr="00A60B31">
              <w:rPr>
                <w:spacing w:val="-2"/>
                <w:sz w:val="20"/>
              </w:rPr>
              <w:t>a)</w:t>
            </w:r>
            <w:r w:rsidRPr="00A60B31">
              <w:rPr>
                <w:spacing w:val="-2"/>
                <w:sz w:val="20"/>
              </w:rPr>
              <w:tab/>
              <w:t>En los casos en que se consiga un ahorro en el consumo de energía primaria no renovable, ΔCep,nren ≥30% y &lt;45%, y considerando 37.850,00 € como el 100 de la ayuda máxima, se aplicará la siguiente Tabla 4 de Porcentajes y Cuantías totales máximas.</w:t>
            </w:r>
          </w:p>
          <w:p w:rsidR="00577B86" w:rsidRPr="00CA4D30" w:rsidRDefault="00577B86" w:rsidP="00577B86">
            <w:pPr>
              <w:spacing w:line="288" w:lineRule="auto"/>
              <w:jc w:val="both"/>
              <w:rPr>
                <w:spacing w:val="-2"/>
                <w:sz w:val="20"/>
              </w:rPr>
            </w:pPr>
          </w:p>
        </w:tc>
      </w:tr>
    </w:tbl>
    <w:p w:rsidR="00577B86" w:rsidRDefault="00577B86" w:rsidP="00577B86">
      <w:pPr>
        <w:tabs>
          <w:tab w:val="left" w:pos="975"/>
        </w:tabs>
        <w:spacing w:line="288" w:lineRule="auto"/>
        <w:jc w:val="both"/>
        <w:rPr>
          <w:b/>
          <w:spacing w:val="-2"/>
          <w:sz w:val="20"/>
        </w:rPr>
      </w:pPr>
    </w:p>
    <w:p w:rsidR="000B081B" w:rsidRDefault="00577B86" w:rsidP="00577B86">
      <w:pPr>
        <w:suppressAutoHyphens w:val="0"/>
        <w:spacing w:before="120" w:after="120" w:line="240" w:lineRule="atLeast"/>
        <w:rPr>
          <w:rFonts w:ascii="Calibri" w:hAnsi="Calibri" w:cs="Times New Roman"/>
          <w:bCs/>
          <w:sz w:val="18"/>
          <w:szCs w:val="18"/>
          <w:lang w:val="es-ES" w:eastAsia="en-US"/>
        </w:rPr>
      </w:pPr>
      <w:r w:rsidRPr="00577B86">
        <w:rPr>
          <w:rFonts w:ascii="Calibri" w:hAnsi="Calibri" w:cs="Times New Roman"/>
          <w:bCs/>
          <w:sz w:val="18"/>
          <w:szCs w:val="18"/>
          <w:lang w:val="es-ES" w:eastAsia="en-US"/>
        </w:rPr>
        <w:t xml:space="preserve">   </w:t>
      </w: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8"/>
        <w:gridCol w:w="619"/>
        <w:gridCol w:w="900"/>
        <w:gridCol w:w="1312"/>
        <w:gridCol w:w="619"/>
        <w:gridCol w:w="900"/>
        <w:gridCol w:w="1312"/>
        <w:gridCol w:w="619"/>
        <w:gridCol w:w="900"/>
        <w:gridCol w:w="1274"/>
        <w:gridCol w:w="38"/>
      </w:tblGrid>
      <w:tr w:rsidR="000B081B" w:rsidRPr="00803D3B" w:rsidTr="00803D3B">
        <w:trPr>
          <w:gridAfter w:val="1"/>
          <w:wAfter w:w="38" w:type="dxa"/>
          <w:jc w:val="center"/>
        </w:trPr>
        <w:tc>
          <w:tcPr>
            <w:tcW w:w="9439" w:type="dxa"/>
            <w:gridSpan w:val="10"/>
            <w:shd w:val="clear" w:color="auto" w:fill="auto"/>
          </w:tcPr>
          <w:p w:rsidR="000B081B" w:rsidRPr="00803D3B" w:rsidRDefault="000B081B" w:rsidP="00803D3B">
            <w:pPr>
              <w:suppressAutoHyphens w:val="0"/>
              <w:spacing w:before="120" w:after="120" w:line="240" w:lineRule="atLeast"/>
              <w:rPr>
                <w:rFonts w:ascii="Calibri" w:hAnsi="Calibri" w:cs="Times New Roman"/>
                <w:bCs/>
                <w:sz w:val="18"/>
                <w:szCs w:val="18"/>
                <w:lang w:val="es-ES" w:eastAsia="en-US"/>
              </w:rPr>
            </w:pPr>
            <w:bookmarkStart w:id="0" w:name="_GoBack"/>
            <w:r w:rsidRPr="00803D3B">
              <w:rPr>
                <w:rFonts w:ascii="Calibri" w:hAnsi="Calibri" w:cs="Times New Roman"/>
                <w:bCs/>
                <w:sz w:val="18"/>
                <w:szCs w:val="18"/>
                <w:lang w:val="es-ES" w:eastAsia="en-US"/>
              </w:rPr>
              <w:t>% AYUDAS, IMPORTE MÁXIMO E INCREMENTO SOBRE CUANTÍA MÁXIMA DE LA AYUDA PRINCIPAL SEGÚN NIVELES DE RENTA Y MIEMBROS DE LA UNIDAD CONVIVENCIAS 30% &lt;=</w:t>
            </w:r>
            <w:r w:rsidR="00097207" w:rsidRPr="00803D3B">
              <w:rPr>
                <w:spacing w:val="-2"/>
                <w:sz w:val="20"/>
              </w:rPr>
              <w:t>Δ</w:t>
            </w:r>
            <w:r w:rsidRPr="00803D3B">
              <w:rPr>
                <w:rFonts w:ascii="Calibri" w:hAnsi="Calibri" w:cs="Times New Roman"/>
                <w:bCs/>
                <w:sz w:val="18"/>
                <w:szCs w:val="18"/>
                <w:lang w:val="es-ES" w:eastAsia="en-US"/>
              </w:rPr>
              <w:t>Cep, nrenv &lt;45%</w:t>
            </w:r>
          </w:p>
          <w:p w:rsidR="000B081B" w:rsidRPr="00803D3B" w:rsidRDefault="000B081B"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 LAGUNTZAK, GEHIENEKO ZENBATEKOA ETA GEHIKUNTZA LAGUNTZA NAGUSIAREN GEHIENEKO ZENBATEKOAREN GAINEAN, ERRENTA MAILAREN ETA BIZIKIDETZA UNITATEKO KIDEEN ARABERA. % 30 &lt; = </w:t>
            </w:r>
            <w:r w:rsidR="00097207" w:rsidRPr="00803D3B">
              <w:rPr>
                <w:spacing w:val="-2"/>
                <w:sz w:val="20"/>
              </w:rPr>
              <w:t>Δ</w:t>
            </w:r>
            <w:r w:rsidRPr="00803D3B">
              <w:rPr>
                <w:rFonts w:ascii="Calibri" w:hAnsi="Calibri" w:cs="Times New Roman"/>
                <w:bCs/>
                <w:sz w:val="18"/>
                <w:szCs w:val="18"/>
                <w:lang w:val="es-ES" w:eastAsia="en-US"/>
              </w:rPr>
              <w:t>Cep, nrenv &lt; % 45</w:t>
            </w:r>
          </w:p>
        </w:tc>
      </w:tr>
      <w:tr w:rsidR="009F47FC" w:rsidRPr="00803D3B" w:rsidTr="00803D3B">
        <w:trPr>
          <w:jc w:val="center"/>
        </w:trPr>
        <w:tc>
          <w:tcPr>
            <w:tcW w:w="1258" w:type="dxa"/>
            <w:vMerge w:val="restart"/>
            <w:shd w:val="clear" w:color="auto" w:fill="auto"/>
            <w:vAlign w:val="center"/>
          </w:tcPr>
          <w:p w:rsidR="009F47FC" w:rsidRPr="00803D3B" w:rsidRDefault="009F47FC" w:rsidP="00803D3B">
            <w:pPr>
              <w:suppressAutoHyphens w:val="0"/>
              <w:spacing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DIRUSARRERA GORDINAK </w:t>
            </w:r>
          </w:p>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INGRESOS BRUTOS</w:t>
            </w:r>
          </w:p>
        </w:tc>
        <w:tc>
          <w:tcPr>
            <w:tcW w:w="8219" w:type="dxa"/>
            <w:gridSpan w:val="10"/>
            <w:shd w:val="clear" w:color="auto" w:fill="auto"/>
          </w:tcPr>
          <w:p w:rsidR="009F47FC" w:rsidRPr="00803D3B" w:rsidRDefault="009F47FC" w:rsidP="00803D3B">
            <w:pPr>
              <w:suppressAutoHyphens w:val="0"/>
              <w:spacing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Bizikidetza-unitateko kideak </w:t>
            </w:r>
          </w:p>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Miembros unidad convivencial </w:t>
            </w:r>
          </w:p>
        </w:tc>
      </w:tr>
      <w:tr w:rsidR="009F47FC" w:rsidRPr="00803D3B" w:rsidTr="00803D3B">
        <w:trPr>
          <w:jc w:val="center"/>
        </w:trPr>
        <w:tc>
          <w:tcPr>
            <w:tcW w:w="1258" w:type="dxa"/>
            <w:vMerge/>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p>
        </w:tc>
        <w:tc>
          <w:tcPr>
            <w:tcW w:w="2831" w:type="dxa"/>
            <w:gridSpan w:val="3"/>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w:t>
            </w:r>
          </w:p>
        </w:tc>
        <w:tc>
          <w:tcPr>
            <w:tcW w:w="2831" w:type="dxa"/>
            <w:gridSpan w:val="3"/>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w:t>
            </w:r>
          </w:p>
        </w:tc>
        <w:tc>
          <w:tcPr>
            <w:tcW w:w="2557" w:type="dxa"/>
            <w:gridSpan w:val="4"/>
            <w:shd w:val="clear" w:color="auto" w:fill="auto"/>
          </w:tcPr>
          <w:p w:rsidR="009F47FC" w:rsidRPr="00803D3B" w:rsidRDefault="009F47FC" w:rsidP="00803D3B">
            <w:pPr>
              <w:suppressAutoHyphens w:val="0"/>
              <w:spacing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3 edo gehiago </w:t>
            </w:r>
          </w:p>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3 ó más </w:t>
            </w:r>
          </w:p>
        </w:tc>
      </w:tr>
      <w:tr w:rsidR="009F47FC" w:rsidRPr="00803D3B" w:rsidTr="00803D3B">
        <w:trPr>
          <w:jc w:val="center"/>
        </w:trPr>
        <w:tc>
          <w:tcPr>
            <w:tcW w:w="1258" w:type="dxa"/>
            <w:vMerge/>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p>
        </w:tc>
        <w:tc>
          <w:tcPr>
            <w:tcW w:w="619" w:type="dxa"/>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9F47FC" w:rsidRPr="00803D3B" w:rsidRDefault="009F47FC" w:rsidP="00803D3B">
            <w:pPr>
              <w:suppressAutoHyphens w:val="0"/>
              <w:spacing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Máximo </w:t>
            </w:r>
          </w:p>
        </w:tc>
        <w:tc>
          <w:tcPr>
            <w:tcW w:w="1312" w:type="dxa"/>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c>
          <w:tcPr>
            <w:tcW w:w="619" w:type="dxa"/>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Máximo</w:t>
            </w:r>
          </w:p>
        </w:tc>
        <w:tc>
          <w:tcPr>
            <w:tcW w:w="1312" w:type="dxa"/>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c>
          <w:tcPr>
            <w:tcW w:w="345" w:type="dxa"/>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Máximo</w:t>
            </w:r>
          </w:p>
        </w:tc>
        <w:tc>
          <w:tcPr>
            <w:tcW w:w="1312" w:type="dxa"/>
            <w:gridSpan w:val="2"/>
            <w:shd w:val="clear" w:color="auto" w:fill="auto"/>
            <w:vAlign w:val="center"/>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r>
      <w:tr w:rsidR="009F47FC" w:rsidRPr="00803D3B" w:rsidTr="00803D3B">
        <w:trPr>
          <w:jc w:val="center"/>
        </w:trPr>
        <w:tc>
          <w:tcPr>
            <w:tcW w:w="1258"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15.000 € baino gutxiago </w:t>
            </w:r>
          </w:p>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Menos de 15.000 €</w:t>
            </w:r>
          </w:p>
        </w:tc>
        <w:tc>
          <w:tcPr>
            <w:tcW w:w="619"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37.850</w:t>
            </w:r>
          </w:p>
        </w:tc>
        <w:tc>
          <w:tcPr>
            <w:tcW w:w="1312"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22.710</w:t>
            </w:r>
          </w:p>
        </w:tc>
        <w:tc>
          <w:tcPr>
            <w:tcW w:w="619"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37.850</w:t>
            </w:r>
          </w:p>
        </w:tc>
        <w:tc>
          <w:tcPr>
            <w:tcW w:w="1312"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22.710</w:t>
            </w:r>
          </w:p>
        </w:tc>
        <w:tc>
          <w:tcPr>
            <w:tcW w:w="345"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37.850</w:t>
            </w:r>
          </w:p>
        </w:tc>
        <w:tc>
          <w:tcPr>
            <w:tcW w:w="1312" w:type="dxa"/>
            <w:gridSpan w:val="2"/>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22.710</w:t>
            </w:r>
          </w:p>
        </w:tc>
      </w:tr>
      <w:tr w:rsidR="009F47FC" w:rsidRPr="00803D3B" w:rsidTr="00803D3B">
        <w:trPr>
          <w:jc w:val="center"/>
        </w:trPr>
        <w:tc>
          <w:tcPr>
            <w:tcW w:w="1258"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6"/>
                <w:szCs w:val="18"/>
                <w:lang w:val="es-ES" w:eastAsia="en-US"/>
              </w:rPr>
            </w:pPr>
            <w:r w:rsidRPr="00803D3B">
              <w:rPr>
                <w:rFonts w:ascii="Calibri" w:hAnsi="Calibri" w:cs="Times New Roman"/>
                <w:bCs/>
                <w:sz w:val="18"/>
                <w:szCs w:val="18"/>
                <w:lang w:val="es-ES" w:eastAsia="en-US"/>
              </w:rPr>
              <w:t>15.000 € - 18.000 €</w:t>
            </w:r>
          </w:p>
        </w:tc>
        <w:tc>
          <w:tcPr>
            <w:tcW w:w="619"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80%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30.280</w:t>
            </w:r>
          </w:p>
        </w:tc>
        <w:tc>
          <w:tcPr>
            <w:tcW w:w="1312"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15.140</w:t>
            </w:r>
          </w:p>
        </w:tc>
        <w:tc>
          <w:tcPr>
            <w:tcW w:w="619"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80%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37.850</w:t>
            </w:r>
          </w:p>
        </w:tc>
        <w:tc>
          <w:tcPr>
            <w:tcW w:w="1312"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22.710</w:t>
            </w:r>
          </w:p>
        </w:tc>
        <w:tc>
          <w:tcPr>
            <w:tcW w:w="345"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80%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37.850</w:t>
            </w:r>
          </w:p>
        </w:tc>
        <w:tc>
          <w:tcPr>
            <w:tcW w:w="1312" w:type="dxa"/>
            <w:gridSpan w:val="2"/>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22.710</w:t>
            </w:r>
          </w:p>
        </w:tc>
      </w:tr>
      <w:tr w:rsidR="009F47FC" w:rsidRPr="00803D3B" w:rsidTr="00803D3B">
        <w:trPr>
          <w:jc w:val="center"/>
        </w:trPr>
        <w:tc>
          <w:tcPr>
            <w:tcW w:w="1258"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18.000 € - 25.000 €</w:t>
            </w:r>
          </w:p>
        </w:tc>
        <w:tc>
          <w:tcPr>
            <w:tcW w:w="619"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60%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22.710</w:t>
            </w:r>
          </w:p>
        </w:tc>
        <w:tc>
          <w:tcPr>
            <w:tcW w:w="1312" w:type="dxa"/>
            <w:shd w:val="clear" w:color="auto" w:fill="auto"/>
          </w:tcPr>
          <w:p w:rsidR="006D2D39"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7.570</w:t>
            </w:r>
          </w:p>
        </w:tc>
        <w:tc>
          <w:tcPr>
            <w:tcW w:w="619"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60%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26.495</w:t>
            </w:r>
          </w:p>
        </w:tc>
        <w:tc>
          <w:tcPr>
            <w:tcW w:w="1312" w:type="dxa"/>
            <w:shd w:val="clear" w:color="auto" w:fill="auto"/>
          </w:tcPr>
          <w:p w:rsidR="006D2D39"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11.355</w:t>
            </w:r>
          </w:p>
        </w:tc>
        <w:tc>
          <w:tcPr>
            <w:tcW w:w="345"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60%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37.850</w:t>
            </w:r>
          </w:p>
        </w:tc>
        <w:tc>
          <w:tcPr>
            <w:tcW w:w="1312" w:type="dxa"/>
            <w:gridSpan w:val="2"/>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22.710</w:t>
            </w:r>
          </w:p>
        </w:tc>
      </w:tr>
      <w:tr w:rsidR="009F47FC" w:rsidRPr="00803D3B" w:rsidTr="00803D3B">
        <w:trPr>
          <w:jc w:val="center"/>
        </w:trPr>
        <w:tc>
          <w:tcPr>
            <w:tcW w:w="1258"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6"/>
                <w:szCs w:val="18"/>
                <w:lang w:val="es-ES" w:eastAsia="en-US"/>
              </w:rPr>
              <w:t>&gt;= 25.000 €</w:t>
            </w:r>
          </w:p>
        </w:tc>
        <w:tc>
          <w:tcPr>
            <w:tcW w:w="619" w:type="dxa"/>
            <w:shd w:val="clear" w:color="auto" w:fill="auto"/>
          </w:tcPr>
          <w:p w:rsidR="009F47FC" w:rsidRPr="00803D3B" w:rsidRDefault="009F47FC"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40%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15.140</w:t>
            </w:r>
          </w:p>
        </w:tc>
        <w:tc>
          <w:tcPr>
            <w:tcW w:w="1312"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c>
          <w:tcPr>
            <w:tcW w:w="619"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15.140</w:t>
            </w:r>
          </w:p>
        </w:tc>
        <w:tc>
          <w:tcPr>
            <w:tcW w:w="1312"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c>
          <w:tcPr>
            <w:tcW w:w="345" w:type="dxa"/>
            <w:shd w:val="clear" w:color="auto" w:fill="auto"/>
          </w:tcPr>
          <w:p w:rsidR="009F47FC" w:rsidRPr="00803D3B" w:rsidRDefault="009F47FC"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40%</w:t>
            </w:r>
          </w:p>
        </w:tc>
        <w:tc>
          <w:tcPr>
            <w:tcW w:w="900" w:type="dxa"/>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15.140</w:t>
            </w:r>
          </w:p>
        </w:tc>
        <w:tc>
          <w:tcPr>
            <w:tcW w:w="1312" w:type="dxa"/>
            <w:gridSpan w:val="2"/>
            <w:shd w:val="clear" w:color="auto" w:fill="auto"/>
          </w:tcPr>
          <w:p w:rsidR="009F47FC" w:rsidRPr="00803D3B" w:rsidRDefault="006D2D39"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r>
    </w:tbl>
    <w:p w:rsidR="00577B86" w:rsidRPr="00577B86" w:rsidRDefault="00577B86" w:rsidP="00577B86">
      <w:pPr>
        <w:suppressAutoHyphens w:val="0"/>
        <w:spacing w:before="120" w:after="120" w:line="240" w:lineRule="atLeast"/>
        <w:rPr>
          <w:rFonts w:ascii="Calibri" w:hAnsi="Calibri" w:cs="Times New Roman"/>
          <w:bCs/>
          <w:sz w:val="18"/>
          <w:szCs w:val="18"/>
          <w:lang w:val="es-ES" w:eastAsia="en-US"/>
        </w:rPr>
      </w:pPr>
      <w:r w:rsidRPr="00577B86">
        <w:rPr>
          <w:rFonts w:ascii="Calibri" w:hAnsi="Calibri" w:cs="Times New Roman"/>
          <w:bCs/>
          <w:sz w:val="18"/>
          <w:szCs w:val="18"/>
          <w:lang w:val="es-ES" w:eastAsia="en-US"/>
        </w:rPr>
        <w:t xml:space="preserve"> Taula 04</w:t>
      </w:r>
      <w:r w:rsidRPr="00577B86">
        <w:rPr>
          <w:rFonts w:ascii="Calibri" w:hAnsi="Calibri" w:cs="Times New Roman"/>
          <w:szCs w:val="22"/>
          <w:lang w:val="es-ES" w:eastAsia="en-US"/>
        </w:rPr>
        <w:t xml:space="preserve"> -    </w:t>
      </w:r>
      <w:r w:rsidRPr="00577B86">
        <w:rPr>
          <w:rFonts w:ascii="Calibri" w:hAnsi="Calibri" w:cs="Times New Roman"/>
          <w:bCs/>
          <w:sz w:val="18"/>
          <w:szCs w:val="18"/>
          <w:lang w:val="es-ES" w:eastAsia="en-US"/>
        </w:rPr>
        <w:t>Tabla 04</w:t>
      </w: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C254D7" w:rsidTr="00577B86">
        <w:trPr>
          <w:trHeight w:val="375"/>
          <w:jc w:val="center"/>
        </w:trPr>
        <w:tc>
          <w:tcPr>
            <w:tcW w:w="4820" w:type="dxa"/>
          </w:tcPr>
          <w:p w:rsidR="00577B86" w:rsidRPr="00A60B31" w:rsidRDefault="00577B86" w:rsidP="00577B86">
            <w:pPr>
              <w:tabs>
                <w:tab w:val="left" w:pos="975"/>
              </w:tabs>
              <w:spacing w:line="288" w:lineRule="auto"/>
              <w:jc w:val="both"/>
              <w:rPr>
                <w:spacing w:val="-2"/>
                <w:sz w:val="20"/>
              </w:rPr>
            </w:pPr>
            <w:r>
              <w:rPr>
                <w:b/>
                <w:spacing w:val="-2"/>
                <w:sz w:val="20"/>
              </w:rPr>
              <w:tab/>
            </w:r>
            <w:r w:rsidRPr="00A60B31">
              <w:rPr>
                <w:spacing w:val="-2"/>
                <w:sz w:val="20"/>
              </w:rPr>
              <w:t>b) Lehen mailako energia ez-berriztagarriaren kontsumoan aurrezpena lortzen den kasuetan (WINDOCep, nren). % 45 eta &lt; % 60, eta gehienezko laguntzaren 100a 41.697,00 €dela kontuan hartuta, ondorengo 5. taula aplikatuko da:</w:t>
            </w:r>
          </w:p>
        </w:tc>
        <w:tc>
          <w:tcPr>
            <w:tcW w:w="4683" w:type="dxa"/>
          </w:tcPr>
          <w:p w:rsidR="00577B86" w:rsidRDefault="00577B86" w:rsidP="00577B86">
            <w:pPr>
              <w:spacing w:line="288" w:lineRule="auto"/>
              <w:jc w:val="both"/>
              <w:rPr>
                <w:spacing w:val="-2"/>
                <w:sz w:val="20"/>
              </w:rPr>
            </w:pPr>
            <w:r w:rsidRPr="00A60B31">
              <w:rPr>
                <w:spacing w:val="-2"/>
                <w:sz w:val="20"/>
              </w:rPr>
              <w:t>b)</w:t>
            </w:r>
            <w:r w:rsidRPr="00A60B31">
              <w:rPr>
                <w:spacing w:val="-2"/>
                <w:sz w:val="20"/>
              </w:rPr>
              <w:tab/>
              <w:t>En los casos en que se consiga un ahorro en el consumo de energía primaria no renovable, ΔCep,nren ≥45% y &lt;60%, y considerando 41.697,00 € como el 100 de la ayuda máxima, se aplicará la siguiente Tabla 5 de Porcentajes y Cuantías totales máximas</w:t>
            </w:r>
          </w:p>
          <w:p w:rsidR="00577B86" w:rsidRPr="00405740" w:rsidRDefault="00577B86" w:rsidP="00577B86">
            <w:pPr>
              <w:spacing w:line="288" w:lineRule="auto"/>
              <w:jc w:val="both"/>
              <w:rPr>
                <w:spacing w:val="-2"/>
                <w:sz w:val="20"/>
              </w:rPr>
            </w:pPr>
          </w:p>
        </w:tc>
      </w:tr>
    </w:tbl>
    <w:p w:rsidR="00577B86" w:rsidRDefault="00577B86" w:rsidP="00577B86">
      <w:pPr>
        <w:tabs>
          <w:tab w:val="left" w:pos="975"/>
        </w:tabs>
        <w:spacing w:line="288" w:lineRule="auto"/>
        <w:jc w:val="center"/>
        <w:rPr>
          <w:spacing w:val="-2"/>
          <w:sz w:val="20"/>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8"/>
        <w:gridCol w:w="619"/>
        <w:gridCol w:w="900"/>
        <w:gridCol w:w="1312"/>
        <w:gridCol w:w="619"/>
        <w:gridCol w:w="900"/>
        <w:gridCol w:w="1312"/>
        <w:gridCol w:w="619"/>
        <w:gridCol w:w="900"/>
        <w:gridCol w:w="1274"/>
        <w:gridCol w:w="38"/>
      </w:tblGrid>
      <w:tr w:rsidR="00097207" w:rsidRPr="00803D3B" w:rsidTr="00803D3B">
        <w:trPr>
          <w:gridAfter w:val="1"/>
          <w:wAfter w:w="38" w:type="dxa"/>
          <w:jc w:val="center"/>
        </w:trPr>
        <w:tc>
          <w:tcPr>
            <w:tcW w:w="9439" w:type="dxa"/>
            <w:gridSpan w:val="10"/>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 AYUDAS, IMPORTE MÁXIMO E INCREMENTO SOBRE CUANTÍA MÁXIMA DE LA AYUDA PRINCIPAL SEGÚN NIVELES DE RENTA Y MIEMBROS DE LA UNIDAD CONVIVENCIAS 45% </w:t>
            </w:r>
            <w:r w:rsidR="00CD526C">
              <w:rPr>
                <w:rFonts w:ascii="Calibri" w:hAnsi="Calibri" w:cs="Times New Roman"/>
                <w:bCs/>
                <w:sz w:val="18"/>
                <w:szCs w:val="18"/>
                <w:lang w:val="es-ES" w:eastAsia="en-US"/>
              </w:rPr>
              <w:t>&lt;</w:t>
            </w:r>
            <w:r w:rsidRPr="00803D3B">
              <w:rPr>
                <w:rFonts w:ascii="Calibri" w:hAnsi="Calibri" w:cs="Times New Roman"/>
                <w:bCs/>
                <w:sz w:val="18"/>
                <w:szCs w:val="18"/>
                <w:lang w:val="es-ES" w:eastAsia="en-US"/>
              </w:rPr>
              <w:t>=</w:t>
            </w:r>
            <w:r w:rsidRPr="00803D3B">
              <w:rPr>
                <w:spacing w:val="-2"/>
                <w:sz w:val="20"/>
              </w:rPr>
              <w:t>Δ</w:t>
            </w:r>
            <w:r w:rsidRPr="00803D3B">
              <w:rPr>
                <w:rFonts w:ascii="Calibri" w:hAnsi="Calibri" w:cs="Times New Roman"/>
                <w:bCs/>
                <w:sz w:val="18"/>
                <w:szCs w:val="18"/>
                <w:lang w:val="es-ES" w:eastAsia="en-US"/>
              </w:rPr>
              <w:t>Cep, nrenv &lt;60%</w:t>
            </w:r>
          </w:p>
          <w:p w:rsidR="00097207" w:rsidRPr="00803D3B" w:rsidRDefault="00097207" w:rsidP="00CD526C">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 LAGUNTZAK, GEHIENEKO ZENBATEKOA ETA GEHIKUNTZA LAGUNTZA NAGUSIAREN GEHIENEKO ZENBATEKOAREN GAINEAN, ERRENTA MAILAREN ETA BIZIKIDETZA UNITATEKO KIDEEN ARABERA. % 45 </w:t>
            </w:r>
            <w:r w:rsidR="00CD526C">
              <w:rPr>
                <w:rFonts w:ascii="Calibri" w:hAnsi="Calibri" w:cs="Times New Roman"/>
                <w:bCs/>
                <w:sz w:val="18"/>
                <w:szCs w:val="18"/>
                <w:lang w:val="es-ES" w:eastAsia="en-US"/>
              </w:rPr>
              <w:t>&lt;</w:t>
            </w:r>
            <w:r w:rsidRPr="00803D3B">
              <w:rPr>
                <w:rFonts w:ascii="Calibri" w:hAnsi="Calibri" w:cs="Times New Roman"/>
                <w:bCs/>
                <w:sz w:val="18"/>
                <w:szCs w:val="18"/>
                <w:lang w:val="es-ES" w:eastAsia="en-US"/>
              </w:rPr>
              <w:t xml:space="preserve"> = </w:t>
            </w:r>
            <w:r w:rsidRPr="00803D3B">
              <w:rPr>
                <w:spacing w:val="-2"/>
                <w:sz w:val="20"/>
              </w:rPr>
              <w:t>Δ</w:t>
            </w:r>
            <w:r w:rsidRPr="00803D3B">
              <w:rPr>
                <w:rFonts w:ascii="Calibri" w:hAnsi="Calibri" w:cs="Times New Roman"/>
                <w:bCs/>
                <w:sz w:val="18"/>
                <w:szCs w:val="18"/>
                <w:lang w:val="es-ES" w:eastAsia="en-US"/>
              </w:rPr>
              <w:t>Cep, nrenv &lt; % 60</w:t>
            </w:r>
          </w:p>
        </w:tc>
      </w:tr>
      <w:tr w:rsidR="00097207" w:rsidRPr="00803D3B" w:rsidTr="00803D3B">
        <w:trPr>
          <w:jc w:val="center"/>
        </w:trPr>
        <w:tc>
          <w:tcPr>
            <w:tcW w:w="1258" w:type="dxa"/>
            <w:vMerge w:val="restart"/>
            <w:shd w:val="clear" w:color="auto" w:fill="auto"/>
            <w:vAlign w:val="center"/>
          </w:tcPr>
          <w:p w:rsidR="00097207" w:rsidRPr="00803D3B" w:rsidRDefault="00097207" w:rsidP="00803D3B">
            <w:pPr>
              <w:suppressAutoHyphens w:val="0"/>
              <w:spacing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DIRUSARRERA GORDINAK </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INGRESOS BRUTOS</w:t>
            </w:r>
          </w:p>
        </w:tc>
        <w:tc>
          <w:tcPr>
            <w:tcW w:w="8219" w:type="dxa"/>
            <w:gridSpan w:val="10"/>
            <w:shd w:val="clear" w:color="auto" w:fill="auto"/>
          </w:tcPr>
          <w:p w:rsidR="00097207" w:rsidRPr="00803D3B" w:rsidRDefault="00097207" w:rsidP="00803D3B">
            <w:pPr>
              <w:suppressAutoHyphens w:val="0"/>
              <w:spacing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Bizikidetza-unitateko kideak </w:t>
            </w:r>
          </w:p>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Miembros unidad convivencial </w:t>
            </w:r>
          </w:p>
        </w:tc>
      </w:tr>
      <w:tr w:rsidR="00097207" w:rsidRPr="00803D3B" w:rsidTr="00803D3B">
        <w:trPr>
          <w:jc w:val="center"/>
        </w:trPr>
        <w:tc>
          <w:tcPr>
            <w:tcW w:w="1258" w:type="dxa"/>
            <w:vMerge/>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p>
        </w:tc>
        <w:tc>
          <w:tcPr>
            <w:tcW w:w="2831" w:type="dxa"/>
            <w:gridSpan w:val="3"/>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w:t>
            </w:r>
          </w:p>
        </w:tc>
        <w:tc>
          <w:tcPr>
            <w:tcW w:w="2831" w:type="dxa"/>
            <w:gridSpan w:val="3"/>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w:t>
            </w:r>
          </w:p>
        </w:tc>
        <w:tc>
          <w:tcPr>
            <w:tcW w:w="2557" w:type="dxa"/>
            <w:gridSpan w:val="4"/>
            <w:shd w:val="clear" w:color="auto" w:fill="auto"/>
          </w:tcPr>
          <w:p w:rsidR="00097207" w:rsidRPr="00803D3B" w:rsidRDefault="00097207" w:rsidP="00803D3B">
            <w:pPr>
              <w:suppressAutoHyphens w:val="0"/>
              <w:spacing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3 edo gehiago </w:t>
            </w:r>
          </w:p>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3 ó más </w:t>
            </w:r>
          </w:p>
        </w:tc>
      </w:tr>
      <w:tr w:rsidR="00097207" w:rsidRPr="00803D3B" w:rsidTr="00803D3B">
        <w:trPr>
          <w:jc w:val="center"/>
        </w:trPr>
        <w:tc>
          <w:tcPr>
            <w:tcW w:w="1258" w:type="dxa"/>
            <w:vMerge/>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p>
        </w:tc>
        <w:tc>
          <w:tcPr>
            <w:tcW w:w="619"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097207" w:rsidRPr="00803D3B" w:rsidRDefault="00097207" w:rsidP="00803D3B">
            <w:pPr>
              <w:suppressAutoHyphens w:val="0"/>
              <w:spacing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Máximo </w:t>
            </w:r>
          </w:p>
        </w:tc>
        <w:tc>
          <w:tcPr>
            <w:tcW w:w="1312"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c>
          <w:tcPr>
            <w:tcW w:w="619"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Máximo</w:t>
            </w:r>
          </w:p>
        </w:tc>
        <w:tc>
          <w:tcPr>
            <w:tcW w:w="1312"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c>
          <w:tcPr>
            <w:tcW w:w="345"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Máximo</w:t>
            </w:r>
          </w:p>
        </w:tc>
        <w:tc>
          <w:tcPr>
            <w:tcW w:w="1312" w:type="dxa"/>
            <w:gridSpan w:val="2"/>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15.000 € baino gutxiago </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Menos de 15.000 €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41.697</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14.594</w:t>
            </w:r>
          </w:p>
        </w:tc>
        <w:tc>
          <w:tcPr>
            <w:tcW w:w="619"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41.697</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14.594</w:t>
            </w:r>
          </w:p>
        </w:tc>
        <w:tc>
          <w:tcPr>
            <w:tcW w:w="345"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41.697</w:t>
            </w:r>
          </w:p>
        </w:tc>
        <w:tc>
          <w:tcPr>
            <w:tcW w:w="1312" w:type="dxa"/>
            <w:gridSpan w:val="2"/>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14.594</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6"/>
                <w:szCs w:val="18"/>
                <w:lang w:val="es-ES" w:eastAsia="en-US"/>
              </w:rPr>
            </w:pPr>
            <w:r w:rsidRPr="00803D3B">
              <w:rPr>
                <w:rFonts w:ascii="Calibri" w:hAnsi="Calibri" w:cs="Times New Roman"/>
                <w:bCs/>
                <w:sz w:val="18"/>
                <w:szCs w:val="18"/>
                <w:lang w:val="es-ES" w:eastAsia="en-US"/>
              </w:rPr>
              <w:t>15.000 € - 18.000 €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88%</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36.694</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9.590</w:t>
            </w:r>
          </w:p>
        </w:tc>
        <w:tc>
          <w:tcPr>
            <w:tcW w:w="619"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41.697</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14.594</w:t>
            </w:r>
          </w:p>
        </w:tc>
        <w:tc>
          <w:tcPr>
            <w:tcW w:w="345"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41.697</w:t>
            </w:r>
          </w:p>
        </w:tc>
        <w:tc>
          <w:tcPr>
            <w:tcW w:w="1312" w:type="dxa"/>
            <w:gridSpan w:val="2"/>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14.594</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18.000 € - 25.000 €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77%</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32.107</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5.004</w:t>
            </w:r>
          </w:p>
        </w:tc>
        <w:tc>
          <w:tcPr>
            <w:tcW w:w="619"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83%</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34.609</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7.505</w:t>
            </w:r>
          </w:p>
        </w:tc>
        <w:tc>
          <w:tcPr>
            <w:tcW w:w="345"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41.697</w:t>
            </w:r>
          </w:p>
        </w:tc>
        <w:tc>
          <w:tcPr>
            <w:tcW w:w="1312" w:type="dxa"/>
            <w:gridSpan w:val="2"/>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14.594</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6"/>
                <w:szCs w:val="18"/>
                <w:lang w:val="es-ES" w:eastAsia="en-US"/>
              </w:rPr>
              <w:t>&gt;= 25.000 €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65%</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27.103</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c>
          <w:tcPr>
            <w:tcW w:w="619"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65%</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27.103</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c>
          <w:tcPr>
            <w:tcW w:w="345"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65%</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27.103</w:t>
            </w:r>
          </w:p>
        </w:tc>
        <w:tc>
          <w:tcPr>
            <w:tcW w:w="1312" w:type="dxa"/>
            <w:gridSpan w:val="2"/>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r>
    </w:tbl>
    <w:p w:rsidR="00577B86" w:rsidRPr="00577B86" w:rsidRDefault="00577B86" w:rsidP="00577B86">
      <w:pPr>
        <w:suppressAutoHyphens w:val="0"/>
        <w:spacing w:before="120" w:after="120" w:line="240" w:lineRule="atLeast"/>
        <w:rPr>
          <w:rFonts w:ascii="Calibri" w:hAnsi="Calibri" w:cs="Times New Roman"/>
          <w:bCs/>
          <w:sz w:val="18"/>
          <w:szCs w:val="18"/>
          <w:lang w:val="es-ES" w:eastAsia="en-US"/>
        </w:rPr>
      </w:pPr>
      <w:r w:rsidRPr="00577B86">
        <w:rPr>
          <w:rFonts w:ascii="Calibri" w:hAnsi="Calibri" w:cs="Times New Roman"/>
          <w:bCs/>
          <w:sz w:val="18"/>
          <w:szCs w:val="18"/>
          <w:lang w:val="es-ES" w:eastAsia="en-US"/>
        </w:rPr>
        <w:t xml:space="preserve">     Taula 05 -</w:t>
      </w:r>
      <w:r w:rsidRPr="00577B86">
        <w:rPr>
          <w:rFonts w:ascii="Calibri" w:hAnsi="Calibri" w:cs="Times New Roman"/>
          <w:szCs w:val="22"/>
          <w:lang w:val="es-ES" w:eastAsia="en-US"/>
        </w:rPr>
        <w:t xml:space="preserve"> </w:t>
      </w:r>
      <w:r w:rsidRPr="00577B86">
        <w:rPr>
          <w:rFonts w:ascii="Calibri" w:hAnsi="Calibri" w:cs="Times New Roman"/>
          <w:bCs/>
          <w:sz w:val="18"/>
          <w:szCs w:val="18"/>
          <w:lang w:val="es-ES" w:eastAsia="en-US"/>
        </w:rPr>
        <w:t>Tabla 05</w:t>
      </w:r>
    </w:p>
    <w:p w:rsidR="00577B86" w:rsidRPr="00577B86" w:rsidRDefault="00577B86" w:rsidP="00577B86">
      <w:pPr>
        <w:suppressAutoHyphens w:val="0"/>
        <w:spacing w:before="120" w:after="120" w:line="240" w:lineRule="atLeast"/>
        <w:rPr>
          <w:rFonts w:ascii="Calibri" w:hAnsi="Calibri" w:cs="Times New Roman"/>
          <w:bCs/>
          <w:sz w:val="18"/>
          <w:szCs w:val="18"/>
          <w:lang w:val="es-ES" w:eastAsia="en-US"/>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C254D7" w:rsidTr="00577B86">
        <w:trPr>
          <w:trHeight w:val="375"/>
          <w:jc w:val="center"/>
        </w:trPr>
        <w:tc>
          <w:tcPr>
            <w:tcW w:w="4820" w:type="dxa"/>
          </w:tcPr>
          <w:p w:rsidR="00577B86" w:rsidRPr="00A60B31" w:rsidRDefault="00577B86" w:rsidP="00577B86">
            <w:pPr>
              <w:tabs>
                <w:tab w:val="left" w:pos="975"/>
              </w:tabs>
              <w:spacing w:line="288" w:lineRule="auto"/>
              <w:jc w:val="both"/>
              <w:rPr>
                <w:spacing w:val="-2"/>
                <w:sz w:val="20"/>
              </w:rPr>
            </w:pPr>
            <w:r w:rsidRPr="00A60B31">
              <w:rPr>
                <w:spacing w:val="-2"/>
                <w:sz w:val="20"/>
              </w:rPr>
              <w:t>c) Lehen mailako energia ez-berriztagarriaren kontsumoan aurrezpen bat lortzen den kasuetan (WINDOCep, nren). % 60, eta 50.000,00 €gehienezko laguntzaren % 100 gisa hartuta, 6. taula hau aplikatuko da: Ehunekoak eta guztizko zenbatekoak, gehienez.</w:t>
            </w:r>
          </w:p>
        </w:tc>
        <w:tc>
          <w:tcPr>
            <w:tcW w:w="4683" w:type="dxa"/>
          </w:tcPr>
          <w:p w:rsidR="00577B86" w:rsidRPr="00405740" w:rsidRDefault="00577B86" w:rsidP="00577B86">
            <w:pPr>
              <w:spacing w:line="288" w:lineRule="auto"/>
              <w:jc w:val="both"/>
              <w:rPr>
                <w:spacing w:val="-2"/>
                <w:sz w:val="20"/>
              </w:rPr>
            </w:pPr>
            <w:r w:rsidRPr="00A60B31">
              <w:rPr>
                <w:spacing w:val="-2"/>
                <w:sz w:val="20"/>
              </w:rPr>
              <w:t>c)</w:t>
            </w:r>
            <w:r w:rsidRPr="00A60B31">
              <w:rPr>
                <w:spacing w:val="-2"/>
                <w:sz w:val="20"/>
              </w:rPr>
              <w:tab/>
              <w:t>En los casos en que se consiga un ahorro en el consumo de energía primaria no renovable, ΔCep,nren ≥60%, y considerando 50.000,00 € como el 100 % de la ayuda máxima, se aplicará la siguiente Tabla 6 de Porcentajes y Cuantías totales máximas</w:t>
            </w:r>
          </w:p>
        </w:tc>
      </w:tr>
    </w:tbl>
    <w:p w:rsidR="00577B86" w:rsidRDefault="00577B86" w:rsidP="00577B86">
      <w:pPr>
        <w:tabs>
          <w:tab w:val="left" w:pos="975"/>
        </w:tabs>
        <w:spacing w:line="288" w:lineRule="auto"/>
        <w:jc w:val="both"/>
        <w:rPr>
          <w:b/>
          <w:spacing w:val="-2"/>
          <w:sz w:val="20"/>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8"/>
        <w:gridCol w:w="619"/>
        <w:gridCol w:w="900"/>
        <w:gridCol w:w="1312"/>
        <w:gridCol w:w="619"/>
        <w:gridCol w:w="900"/>
        <w:gridCol w:w="1312"/>
        <w:gridCol w:w="619"/>
        <w:gridCol w:w="900"/>
        <w:gridCol w:w="1274"/>
        <w:gridCol w:w="38"/>
      </w:tblGrid>
      <w:tr w:rsidR="00097207" w:rsidRPr="00803D3B" w:rsidTr="00803D3B">
        <w:trPr>
          <w:gridAfter w:val="1"/>
          <w:wAfter w:w="38" w:type="dxa"/>
          <w:jc w:val="center"/>
        </w:trPr>
        <w:tc>
          <w:tcPr>
            <w:tcW w:w="9439" w:type="dxa"/>
            <w:gridSpan w:val="10"/>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 AYUDAS, IMPORTE MÁXIMO E INCREMENTO SOBRE CUANTÍA MÁXIMA DE LA AYUDA PRINCIPAL SEGÚN NIVELES DE RENTA Y MIEMBROS DE LA UNIDAD CONVIVENCIAS  </w:t>
            </w:r>
            <w:r w:rsidRPr="00803D3B">
              <w:rPr>
                <w:spacing w:val="-2"/>
                <w:sz w:val="20"/>
              </w:rPr>
              <w:t>Δ</w:t>
            </w:r>
            <w:r w:rsidR="00CD526C">
              <w:rPr>
                <w:rFonts w:ascii="Calibri" w:hAnsi="Calibri" w:cs="Times New Roman"/>
                <w:bCs/>
                <w:sz w:val="18"/>
                <w:szCs w:val="18"/>
                <w:lang w:val="es-ES" w:eastAsia="en-US"/>
              </w:rPr>
              <w:t>Cep, nrenv &gt;=</w:t>
            </w:r>
            <w:r w:rsidRPr="00803D3B">
              <w:rPr>
                <w:rFonts w:ascii="Calibri" w:hAnsi="Calibri" w:cs="Times New Roman"/>
                <w:bCs/>
                <w:sz w:val="18"/>
                <w:szCs w:val="18"/>
                <w:lang w:val="es-ES" w:eastAsia="en-US"/>
              </w:rPr>
              <w:t>60%</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 LAGUNTZAK, GEHIENEKO ZENBATEKOA ETA GEHIKUNTZA LAGUNTZA NAGUSIAREN GEHIENEKO ZENBATEKOAREN GAINEAN, ERRENTA MAILAREN ETA BIZIKIDETZA UNITATEKO KIDEEN ARABERA  </w:t>
            </w:r>
            <w:r w:rsidRPr="00803D3B">
              <w:rPr>
                <w:spacing w:val="-2"/>
                <w:sz w:val="20"/>
              </w:rPr>
              <w:t>Δ</w:t>
            </w:r>
            <w:r w:rsidR="00CD526C">
              <w:rPr>
                <w:rFonts w:ascii="Calibri" w:hAnsi="Calibri" w:cs="Times New Roman"/>
                <w:bCs/>
                <w:sz w:val="18"/>
                <w:szCs w:val="18"/>
                <w:lang w:val="es-ES" w:eastAsia="en-US"/>
              </w:rPr>
              <w:t>Cep, nrenv &gt;=</w:t>
            </w:r>
            <w:r w:rsidRPr="00803D3B">
              <w:rPr>
                <w:rFonts w:ascii="Calibri" w:hAnsi="Calibri" w:cs="Times New Roman"/>
                <w:bCs/>
                <w:sz w:val="18"/>
                <w:szCs w:val="18"/>
                <w:lang w:val="es-ES" w:eastAsia="en-US"/>
              </w:rPr>
              <w:t xml:space="preserve"> % 60</w:t>
            </w:r>
          </w:p>
        </w:tc>
      </w:tr>
      <w:tr w:rsidR="00097207" w:rsidRPr="00803D3B" w:rsidTr="00803D3B">
        <w:trPr>
          <w:jc w:val="center"/>
        </w:trPr>
        <w:tc>
          <w:tcPr>
            <w:tcW w:w="1258" w:type="dxa"/>
            <w:vMerge w:val="restart"/>
            <w:shd w:val="clear" w:color="auto" w:fill="auto"/>
            <w:vAlign w:val="center"/>
          </w:tcPr>
          <w:p w:rsidR="00097207" w:rsidRPr="00803D3B" w:rsidRDefault="00097207" w:rsidP="00803D3B">
            <w:pPr>
              <w:suppressAutoHyphens w:val="0"/>
              <w:spacing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DIRUSARRERA GORDINAK </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INGRESOS BRUTOS</w:t>
            </w:r>
          </w:p>
        </w:tc>
        <w:tc>
          <w:tcPr>
            <w:tcW w:w="8219" w:type="dxa"/>
            <w:gridSpan w:val="10"/>
            <w:shd w:val="clear" w:color="auto" w:fill="auto"/>
          </w:tcPr>
          <w:p w:rsidR="00097207" w:rsidRPr="00803D3B" w:rsidRDefault="00097207" w:rsidP="00803D3B">
            <w:pPr>
              <w:suppressAutoHyphens w:val="0"/>
              <w:spacing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Bizikidetza-unitateko kideak </w:t>
            </w:r>
          </w:p>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Miembros unidad convivencial </w:t>
            </w:r>
          </w:p>
        </w:tc>
      </w:tr>
      <w:tr w:rsidR="00097207" w:rsidRPr="00803D3B" w:rsidTr="00803D3B">
        <w:trPr>
          <w:jc w:val="center"/>
        </w:trPr>
        <w:tc>
          <w:tcPr>
            <w:tcW w:w="1258" w:type="dxa"/>
            <w:vMerge/>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p>
        </w:tc>
        <w:tc>
          <w:tcPr>
            <w:tcW w:w="2831" w:type="dxa"/>
            <w:gridSpan w:val="3"/>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w:t>
            </w:r>
          </w:p>
        </w:tc>
        <w:tc>
          <w:tcPr>
            <w:tcW w:w="2831" w:type="dxa"/>
            <w:gridSpan w:val="3"/>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2</w:t>
            </w:r>
          </w:p>
        </w:tc>
        <w:tc>
          <w:tcPr>
            <w:tcW w:w="2557" w:type="dxa"/>
            <w:gridSpan w:val="4"/>
            <w:shd w:val="clear" w:color="auto" w:fill="auto"/>
          </w:tcPr>
          <w:p w:rsidR="00097207" w:rsidRPr="00803D3B" w:rsidRDefault="00097207" w:rsidP="00803D3B">
            <w:pPr>
              <w:suppressAutoHyphens w:val="0"/>
              <w:spacing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3 edo gehiago </w:t>
            </w:r>
          </w:p>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3 ó más </w:t>
            </w:r>
          </w:p>
        </w:tc>
      </w:tr>
      <w:tr w:rsidR="00097207" w:rsidRPr="00803D3B" w:rsidTr="00803D3B">
        <w:trPr>
          <w:jc w:val="center"/>
        </w:trPr>
        <w:tc>
          <w:tcPr>
            <w:tcW w:w="1258" w:type="dxa"/>
            <w:vMerge/>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p>
        </w:tc>
        <w:tc>
          <w:tcPr>
            <w:tcW w:w="619"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097207" w:rsidRPr="00803D3B" w:rsidRDefault="00097207" w:rsidP="00803D3B">
            <w:pPr>
              <w:suppressAutoHyphens w:val="0"/>
              <w:spacing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Máximo </w:t>
            </w:r>
          </w:p>
        </w:tc>
        <w:tc>
          <w:tcPr>
            <w:tcW w:w="1312"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c>
          <w:tcPr>
            <w:tcW w:w="619"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Máximo</w:t>
            </w:r>
          </w:p>
        </w:tc>
        <w:tc>
          <w:tcPr>
            <w:tcW w:w="1312"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c>
          <w:tcPr>
            <w:tcW w:w="345"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w:t>
            </w:r>
          </w:p>
        </w:tc>
        <w:tc>
          <w:tcPr>
            <w:tcW w:w="900" w:type="dxa"/>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Gehienez</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Máximo</w:t>
            </w:r>
          </w:p>
        </w:tc>
        <w:tc>
          <w:tcPr>
            <w:tcW w:w="1312" w:type="dxa"/>
            <w:gridSpan w:val="2"/>
            <w:shd w:val="clear" w:color="auto" w:fill="auto"/>
            <w:vAlign w:val="center"/>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Laguntza nagusiaren gehieneko zenbatekoaren gaineko igoera Incremento sobre cuantía máxima de la ayuda principal </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 xml:space="preserve">15.000 € baino gutxiago </w:t>
            </w:r>
          </w:p>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Menos de 15.000 €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50.000</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15.000</w:t>
            </w:r>
          </w:p>
        </w:tc>
        <w:tc>
          <w:tcPr>
            <w:tcW w:w="619"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1312"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345"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1312" w:type="dxa"/>
            <w:gridSpan w:val="2"/>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6"/>
                <w:szCs w:val="18"/>
                <w:lang w:val="es-ES" w:eastAsia="en-US"/>
              </w:rPr>
            </w:pPr>
            <w:r w:rsidRPr="00803D3B">
              <w:rPr>
                <w:rFonts w:ascii="Calibri" w:hAnsi="Calibri" w:cs="Times New Roman"/>
                <w:bCs/>
                <w:sz w:val="18"/>
                <w:szCs w:val="18"/>
                <w:lang w:val="es-ES" w:eastAsia="en-US"/>
              </w:rPr>
              <w:t>15.000 € - 18.000 €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90%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45.000</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10.000</w:t>
            </w:r>
          </w:p>
        </w:tc>
        <w:tc>
          <w:tcPr>
            <w:tcW w:w="619"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1312"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345"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1312" w:type="dxa"/>
            <w:gridSpan w:val="2"/>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18.000 € - 25.000 €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80%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40.000</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5.000</w:t>
            </w:r>
          </w:p>
        </w:tc>
        <w:tc>
          <w:tcPr>
            <w:tcW w:w="619"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8</w:t>
            </w:r>
            <w:r w:rsidR="0077414A" w:rsidRPr="00803D3B">
              <w:rPr>
                <w:rFonts w:ascii="Calibri" w:hAnsi="Calibri" w:cs="Times New Roman"/>
                <w:bCs/>
                <w:sz w:val="18"/>
                <w:szCs w:val="18"/>
                <w:lang w:val="es-ES" w:eastAsia="en-US"/>
              </w:rPr>
              <w:t>5</w:t>
            </w:r>
            <w:r w:rsidRPr="00803D3B">
              <w:rPr>
                <w:rFonts w:ascii="Calibri" w:hAnsi="Calibri" w:cs="Times New Roman"/>
                <w:bCs/>
                <w:sz w:val="18"/>
                <w:szCs w:val="18"/>
                <w:lang w:val="es-ES" w:eastAsia="en-US"/>
              </w:rPr>
              <w:t>%</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42</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500</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7.50</w:t>
            </w:r>
            <w:r w:rsidR="0077414A" w:rsidRPr="00803D3B">
              <w:rPr>
                <w:rFonts w:ascii="Calibri" w:hAnsi="Calibri" w:cs="Times New Roman"/>
                <w:bCs/>
                <w:sz w:val="18"/>
                <w:szCs w:val="18"/>
                <w:lang w:val="es-ES" w:eastAsia="en-US"/>
              </w:rPr>
              <w:t>0</w:t>
            </w:r>
          </w:p>
        </w:tc>
        <w:tc>
          <w:tcPr>
            <w:tcW w:w="345"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100%</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50</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1312" w:type="dxa"/>
            <w:gridSpan w:val="2"/>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15</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r>
      <w:tr w:rsidR="00097207" w:rsidRPr="00803D3B" w:rsidTr="00803D3B">
        <w:trPr>
          <w:jc w:val="center"/>
        </w:trPr>
        <w:tc>
          <w:tcPr>
            <w:tcW w:w="1258"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6"/>
                <w:szCs w:val="18"/>
                <w:lang w:val="es-ES" w:eastAsia="en-US"/>
              </w:rPr>
              <w:t>&gt;= 25.000 €</w:t>
            </w:r>
          </w:p>
        </w:tc>
        <w:tc>
          <w:tcPr>
            <w:tcW w:w="619" w:type="dxa"/>
            <w:shd w:val="clear" w:color="auto" w:fill="auto"/>
          </w:tcPr>
          <w:p w:rsidR="00097207" w:rsidRPr="00803D3B" w:rsidRDefault="00097207" w:rsidP="00803D3B">
            <w:pPr>
              <w:suppressAutoHyphens w:val="0"/>
              <w:spacing w:before="120" w:after="120" w:line="240" w:lineRule="atLeast"/>
              <w:rPr>
                <w:rFonts w:ascii="Calibri" w:hAnsi="Calibri" w:cs="Times New Roman"/>
                <w:bCs/>
                <w:sz w:val="18"/>
                <w:szCs w:val="18"/>
                <w:lang w:val="es-ES" w:eastAsia="en-US"/>
              </w:rPr>
            </w:pPr>
            <w:r w:rsidRPr="00803D3B">
              <w:rPr>
                <w:rFonts w:ascii="Calibri" w:hAnsi="Calibri" w:cs="Times New Roman"/>
                <w:bCs/>
                <w:sz w:val="18"/>
                <w:szCs w:val="18"/>
                <w:lang w:val="es-ES" w:eastAsia="en-US"/>
              </w:rPr>
              <w:t>70%</w:t>
            </w:r>
          </w:p>
        </w:tc>
        <w:tc>
          <w:tcPr>
            <w:tcW w:w="900"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35.000</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c>
          <w:tcPr>
            <w:tcW w:w="619"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70</w:t>
            </w:r>
            <w:r w:rsidR="00097207" w:rsidRPr="00803D3B">
              <w:rPr>
                <w:rFonts w:ascii="Calibri" w:hAnsi="Calibri" w:cs="Times New Roman"/>
                <w:bCs/>
                <w:sz w:val="18"/>
                <w:szCs w:val="18"/>
                <w:lang w:val="es-ES" w:eastAsia="en-US"/>
              </w:rPr>
              <w:t>%</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35</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1312" w:type="dxa"/>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c>
          <w:tcPr>
            <w:tcW w:w="345"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70</w:t>
            </w:r>
            <w:r w:rsidR="00097207" w:rsidRPr="00803D3B">
              <w:rPr>
                <w:rFonts w:ascii="Calibri" w:hAnsi="Calibri" w:cs="Times New Roman"/>
                <w:bCs/>
                <w:sz w:val="18"/>
                <w:szCs w:val="18"/>
                <w:lang w:val="es-ES" w:eastAsia="en-US"/>
              </w:rPr>
              <w:t>%</w:t>
            </w:r>
          </w:p>
        </w:tc>
        <w:tc>
          <w:tcPr>
            <w:tcW w:w="900" w:type="dxa"/>
            <w:shd w:val="clear" w:color="auto" w:fill="auto"/>
          </w:tcPr>
          <w:p w:rsidR="00097207" w:rsidRPr="00803D3B" w:rsidRDefault="0077414A"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35</w:t>
            </w:r>
            <w:r w:rsidR="00097207" w:rsidRPr="00803D3B">
              <w:rPr>
                <w:rFonts w:ascii="Calibri" w:hAnsi="Calibri" w:cs="Times New Roman"/>
                <w:bCs/>
                <w:sz w:val="18"/>
                <w:szCs w:val="18"/>
                <w:lang w:val="es-ES" w:eastAsia="en-US"/>
              </w:rPr>
              <w:t>.</w:t>
            </w:r>
            <w:r w:rsidRPr="00803D3B">
              <w:rPr>
                <w:rFonts w:ascii="Calibri" w:hAnsi="Calibri" w:cs="Times New Roman"/>
                <w:bCs/>
                <w:sz w:val="18"/>
                <w:szCs w:val="18"/>
                <w:lang w:val="es-ES" w:eastAsia="en-US"/>
              </w:rPr>
              <w:t>000</w:t>
            </w:r>
          </w:p>
        </w:tc>
        <w:tc>
          <w:tcPr>
            <w:tcW w:w="1312" w:type="dxa"/>
            <w:gridSpan w:val="2"/>
            <w:shd w:val="clear" w:color="auto" w:fill="auto"/>
          </w:tcPr>
          <w:p w:rsidR="00097207" w:rsidRPr="00803D3B" w:rsidRDefault="00097207" w:rsidP="00803D3B">
            <w:pPr>
              <w:suppressAutoHyphens w:val="0"/>
              <w:spacing w:before="120" w:after="120" w:line="240" w:lineRule="atLeast"/>
              <w:jc w:val="center"/>
              <w:rPr>
                <w:rFonts w:ascii="Calibri" w:hAnsi="Calibri" w:cs="Times New Roman"/>
                <w:bCs/>
                <w:sz w:val="18"/>
                <w:szCs w:val="18"/>
                <w:lang w:val="es-ES" w:eastAsia="en-US"/>
              </w:rPr>
            </w:pPr>
            <w:r w:rsidRPr="00803D3B">
              <w:rPr>
                <w:rFonts w:ascii="Calibri" w:hAnsi="Calibri" w:cs="Times New Roman"/>
                <w:bCs/>
                <w:sz w:val="18"/>
                <w:szCs w:val="18"/>
                <w:lang w:val="es-ES" w:eastAsia="en-US"/>
              </w:rPr>
              <w:t>0</w:t>
            </w:r>
          </w:p>
        </w:tc>
      </w:tr>
    </w:tbl>
    <w:p w:rsidR="00577B86" w:rsidRPr="00577B86" w:rsidRDefault="00577B86" w:rsidP="00577B86">
      <w:pPr>
        <w:suppressAutoHyphens w:val="0"/>
        <w:spacing w:before="120" w:after="120" w:line="240" w:lineRule="atLeast"/>
        <w:rPr>
          <w:rFonts w:ascii="Calibri" w:hAnsi="Calibri" w:cs="Times New Roman"/>
          <w:bCs/>
          <w:sz w:val="18"/>
          <w:szCs w:val="18"/>
          <w:lang w:val="es-ES" w:eastAsia="en-US"/>
        </w:rPr>
      </w:pPr>
      <w:r w:rsidRPr="00577B86">
        <w:rPr>
          <w:rFonts w:ascii="Calibri" w:hAnsi="Calibri" w:cs="Times New Roman"/>
          <w:szCs w:val="22"/>
          <w:lang w:val="es-ES" w:eastAsia="en-US"/>
        </w:rPr>
        <w:t xml:space="preserve">    </w:t>
      </w:r>
      <w:r w:rsidRPr="00577B86">
        <w:rPr>
          <w:rFonts w:ascii="Calibri" w:hAnsi="Calibri" w:cs="Times New Roman"/>
          <w:bCs/>
          <w:sz w:val="18"/>
          <w:szCs w:val="18"/>
          <w:lang w:val="es-ES" w:eastAsia="en-US"/>
        </w:rPr>
        <w:t xml:space="preserve">Taula 06 - </w:t>
      </w:r>
      <w:r w:rsidRPr="00577B86">
        <w:rPr>
          <w:rFonts w:ascii="Calibri" w:hAnsi="Calibri" w:cs="Times New Roman"/>
          <w:szCs w:val="22"/>
          <w:lang w:val="es-ES" w:eastAsia="en-US"/>
        </w:rPr>
        <w:t xml:space="preserve">  </w:t>
      </w:r>
      <w:r w:rsidRPr="00577B86">
        <w:rPr>
          <w:rFonts w:ascii="Calibri" w:hAnsi="Calibri" w:cs="Times New Roman"/>
          <w:bCs/>
          <w:sz w:val="18"/>
          <w:szCs w:val="18"/>
          <w:lang w:val="es-ES" w:eastAsia="en-US"/>
        </w:rPr>
        <w:t>Tabla 06</w:t>
      </w: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C254D7" w:rsidTr="00577B86">
        <w:trPr>
          <w:trHeight w:val="375"/>
          <w:jc w:val="center"/>
        </w:trPr>
        <w:tc>
          <w:tcPr>
            <w:tcW w:w="4820" w:type="dxa"/>
          </w:tcPr>
          <w:bookmarkEnd w:id="0"/>
          <w:p w:rsidR="00577B86" w:rsidRPr="00405740" w:rsidRDefault="00577B86" w:rsidP="00577B86">
            <w:pPr>
              <w:tabs>
                <w:tab w:val="left" w:pos="975"/>
              </w:tabs>
              <w:spacing w:line="288" w:lineRule="auto"/>
              <w:jc w:val="both"/>
              <w:rPr>
                <w:spacing w:val="-2"/>
                <w:sz w:val="20"/>
              </w:rPr>
            </w:pPr>
            <w:r>
              <w:rPr>
                <w:spacing w:val="-2"/>
                <w:sz w:val="20"/>
              </w:rPr>
              <w:t>D</w:t>
            </w:r>
            <w:r w:rsidRPr="009B640F">
              <w:rPr>
                <w:spacing w:val="-2"/>
                <w:sz w:val="20"/>
              </w:rPr>
              <w:t>irulaguntz</w:t>
            </w:r>
            <w:r>
              <w:rPr>
                <w:spacing w:val="-2"/>
                <w:sz w:val="20"/>
              </w:rPr>
              <w:t xml:space="preserve">a hauen </w:t>
            </w:r>
            <w:r w:rsidRPr="009B640F">
              <w:rPr>
                <w:spacing w:val="-2"/>
                <w:sz w:val="20"/>
              </w:rPr>
              <w:t>xede diren higiezinak ezin izango dira inter vivos borondatezko eskueran egon 30 urteko epean, obraren azken ziurtapena egiten denetik zenbatzen hasita, saltzaileak aldez aurretik egiaztatu ez badu transmisioaren xede den elementuari egotz dakizkiokeen laguntzak itzuli direla, eta itzulketa egiten den unean eguneratuta egongo dira, oinarri hauetako 2</w:t>
            </w:r>
            <w:r>
              <w:rPr>
                <w:spacing w:val="-2"/>
                <w:sz w:val="20"/>
              </w:rPr>
              <w:t>3</w:t>
            </w:r>
            <w:r w:rsidRPr="009B640F">
              <w:rPr>
                <w:spacing w:val="-2"/>
                <w:sz w:val="20"/>
              </w:rPr>
              <w:t>. artikuluan (IRIZPIDE SOZIALAGATIKO LAGUNTZEN ITZULKETA) adierazten den bezala.</w:t>
            </w:r>
          </w:p>
        </w:tc>
        <w:tc>
          <w:tcPr>
            <w:tcW w:w="4683" w:type="dxa"/>
          </w:tcPr>
          <w:p w:rsidR="00577B86" w:rsidRDefault="00577B86" w:rsidP="00577B86">
            <w:pPr>
              <w:spacing w:line="288" w:lineRule="auto"/>
              <w:jc w:val="both"/>
              <w:rPr>
                <w:spacing w:val="-2"/>
                <w:sz w:val="20"/>
              </w:rPr>
            </w:pPr>
            <w:r w:rsidRPr="009B640F">
              <w:rPr>
                <w:spacing w:val="-2"/>
                <w:sz w:val="20"/>
              </w:rPr>
              <w:t xml:space="preserve">Los inmuebles que sean objeto de </w:t>
            </w:r>
            <w:r>
              <w:rPr>
                <w:spacing w:val="-2"/>
                <w:sz w:val="20"/>
              </w:rPr>
              <w:t>estas</w:t>
            </w:r>
            <w:r w:rsidRPr="009B640F">
              <w:rPr>
                <w:spacing w:val="-2"/>
                <w:sz w:val="20"/>
              </w:rPr>
              <w:t xml:space="preserve"> subvenciones no podrán estar a disposición volunt</w:t>
            </w:r>
            <w:r>
              <w:rPr>
                <w:spacing w:val="-2"/>
                <w:sz w:val="20"/>
              </w:rPr>
              <w:t>aria intervivos en el plazo de 3</w:t>
            </w:r>
            <w:r w:rsidRPr="009B640F">
              <w:rPr>
                <w:spacing w:val="-2"/>
                <w:sz w:val="20"/>
              </w:rPr>
              <w:t>0 años desde la certificación final de obra sin la previa acreditación por parte del vendedor de la devolución de las ayudas percibidas imputables al elemento objeto de transmisión, actualizadas al momento de su reintegro tal y como se indica en el Artículo 2</w:t>
            </w:r>
            <w:r>
              <w:rPr>
                <w:spacing w:val="-2"/>
                <w:sz w:val="20"/>
              </w:rPr>
              <w:t>3</w:t>
            </w:r>
            <w:r w:rsidRPr="009B640F">
              <w:rPr>
                <w:spacing w:val="-2"/>
                <w:sz w:val="20"/>
              </w:rPr>
              <w:t xml:space="preserve"> REINTEGRO DE</w:t>
            </w:r>
            <w:r>
              <w:rPr>
                <w:spacing w:val="-2"/>
                <w:sz w:val="20"/>
              </w:rPr>
              <w:t xml:space="preserve"> LAS AYUDAS POR CRITERIO SOCIAL</w:t>
            </w:r>
            <w:r w:rsidRPr="009B640F">
              <w:rPr>
                <w:spacing w:val="-2"/>
                <w:sz w:val="20"/>
              </w:rPr>
              <w:t xml:space="preserve"> de estas bases.</w:t>
            </w:r>
          </w:p>
          <w:p w:rsidR="00577B86" w:rsidRDefault="00577B86" w:rsidP="00577B86">
            <w:pPr>
              <w:spacing w:line="288" w:lineRule="auto"/>
              <w:jc w:val="both"/>
              <w:rPr>
                <w:spacing w:val="-2"/>
                <w:sz w:val="20"/>
              </w:rPr>
            </w:pPr>
          </w:p>
          <w:p w:rsidR="00577B86" w:rsidRPr="00405740"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302A48">
              <w:rPr>
                <w:b/>
                <w:spacing w:val="-2"/>
                <w:sz w:val="20"/>
              </w:rPr>
              <w:t>IV. KAPITULUA.- JABEEN ERKIDEGOENTZAKO LAGUNTZA NAGUSIEN ZEHAZTAPEN ESPEZIFIKOAK.</w:t>
            </w:r>
          </w:p>
        </w:tc>
        <w:tc>
          <w:tcPr>
            <w:tcW w:w="4683" w:type="dxa"/>
          </w:tcPr>
          <w:p w:rsidR="00577B86" w:rsidRPr="00302A48" w:rsidRDefault="00577B86" w:rsidP="00577B86">
            <w:pPr>
              <w:spacing w:line="288" w:lineRule="auto"/>
              <w:jc w:val="both"/>
              <w:rPr>
                <w:b/>
                <w:spacing w:val="-2"/>
                <w:sz w:val="20"/>
              </w:rPr>
            </w:pPr>
            <w:r w:rsidRPr="00302A48">
              <w:rPr>
                <w:b/>
                <w:spacing w:val="-2"/>
                <w:sz w:val="20"/>
              </w:rPr>
              <w:t xml:space="preserve">CAPÍTULO IV.- DETERMINACIONES ESPECÍFICAS DE LAS AYUDAS PRINCIPALES PARA COMUNIDADES DE PROPIETARIOS. </w:t>
            </w:r>
          </w:p>
          <w:p w:rsidR="00577B86" w:rsidRPr="009B640F"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302A48" w:rsidRDefault="00577B86" w:rsidP="00577B86">
            <w:pPr>
              <w:tabs>
                <w:tab w:val="left" w:pos="975"/>
              </w:tabs>
              <w:spacing w:line="288" w:lineRule="auto"/>
              <w:jc w:val="both"/>
              <w:rPr>
                <w:b/>
                <w:spacing w:val="-2"/>
                <w:sz w:val="20"/>
              </w:rPr>
            </w:pPr>
            <w:r w:rsidRPr="00302A48">
              <w:rPr>
                <w:b/>
                <w:spacing w:val="-2"/>
                <w:sz w:val="20"/>
              </w:rPr>
              <w:t xml:space="preserve">14. artikulua. </w:t>
            </w:r>
            <w:r>
              <w:rPr>
                <w:b/>
                <w:spacing w:val="-2"/>
                <w:sz w:val="20"/>
              </w:rPr>
              <w:t>KONTSIDERAZIO</w:t>
            </w:r>
            <w:r w:rsidRPr="00302A48">
              <w:rPr>
                <w:b/>
                <w:spacing w:val="-2"/>
                <w:sz w:val="20"/>
              </w:rPr>
              <w:t xml:space="preserve"> OROKORRAK</w:t>
            </w:r>
          </w:p>
        </w:tc>
        <w:tc>
          <w:tcPr>
            <w:tcW w:w="4683" w:type="dxa"/>
          </w:tcPr>
          <w:p w:rsidR="00577B86" w:rsidRDefault="00577B86" w:rsidP="00577B86">
            <w:pPr>
              <w:spacing w:line="288" w:lineRule="auto"/>
              <w:jc w:val="both"/>
              <w:rPr>
                <w:b/>
                <w:spacing w:val="-2"/>
                <w:sz w:val="20"/>
              </w:rPr>
            </w:pPr>
            <w:r w:rsidRPr="00302A48">
              <w:rPr>
                <w:b/>
                <w:spacing w:val="-2"/>
                <w:sz w:val="20"/>
              </w:rPr>
              <w:t>Artículo 14.</w:t>
            </w:r>
            <w:r w:rsidRPr="00302A48">
              <w:rPr>
                <w:b/>
                <w:spacing w:val="-2"/>
                <w:sz w:val="20"/>
              </w:rPr>
              <w:tab/>
            </w:r>
            <w:r>
              <w:rPr>
                <w:b/>
                <w:spacing w:val="-2"/>
                <w:sz w:val="20"/>
              </w:rPr>
              <w:t xml:space="preserve">CONSIDERACIONES GENERALES </w:t>
            </w:r>
          </w:p>
          <w:p w:rsidR="00577B86" w:rsidRPr="00302A48" w:rsidRDefault="00577B86" w:rsidP="00577B86">
            <w:pPr>
              <w:spacing w:line="288" w:lineRule="auto"/>
              <w:jc w:val="both"/>
              <w:rPr>
                <w:b/>
                <w:spacing w:val="-2"/>
                <w:sz w:val="20"/>
              </w:rPr>
            </w:pPr>
          </w:p>
        </w:tc>
      </w:tr>
      <w:tr w:rsidR="00577B86" w:rsidRPr="00302A48" w:rsidTr="00577B86">
        <w:trPr>
          <w:trHeight w:val="375"/>
          <w:jc w:val="center"/>
        </w:trPr>
        <w:tc>
          <w:tcPr>
            <w:tcW w:w="4820" w:type="dxa"/>
          </w:tcPr>
          <w:p w:rsidR="00577B86" w:rsidRPr="00302A48" w:rsidRDefault="00577B86" w:rsidP="00577B86">
            <w:pPr>
              <w:tabs>
                <w:tab w:val="left" w:pos="975"/>
              </w:tabs>
              <w:spacing w:line="288" w:lineRule="auto"/>
              <w:jc w:val="both"/>
              <w:rPr>
                <w:spacing w:val="-2"/>
                <w:sz w:val="20"/>
              </w:rPr>
            </w:pPr>
            <w:r w:rsidRPr="00302A48">
              <w:rPr>
                <w:spacing w:val="-2"/>
                <w:sz w:val="20"/>
              </w:rPr>
              <w:t>Hurbiltasuna Kudeatzeko Bulegoa (OTGP) lankidetzan arituko da partikularrekin, oinarri hauen eta Euskal Autonomia Erkidegoko Gobernu Kontseiluaren 2022ko abenduaren 27ko Erabakiaren arabera (erabaki horren bidez, Udalari zuzeneko dirulaguntza bat eman zitzaion) laguntza hauek eskatu ahal izateko behar den dokumentazioa prestatzen.</w:t>
            </w:r>
          </w:p>
        </w:tc>
        <w:tc>
          <w:tcPr>
            <w:tcW w:w="4683" w:type="dxa"/>
          </w:tcPr>
          <w:p w:rsidR="00577B86" w:rsidRDefault="00577B86" w:rsidP="00577B86">
            <w:pPr>
              <w:spacing w:line="288" w:lineRule="auto"/>
              <w:jc w:val="both"/>
              <w:rPr>
                <w:spacing w:val="-2"/>
                <w:sz w:val="20"/>
              </w:rPr>
            </w:pPr>
            <w:r w:rsidRPr="00302A48">
              <w:rPr>
                <w:spacing w:val="-2"/>
                <w:sz w:val="20"/>
              </w:rPr>
              <w:t xml:space="preserve">La Oficina de Gestión de Proximidad (OTGP) colaborará con los particulares en la preparación de la documentación necesaria para solicitar la concesión de estas ayudas conforme a estas Bases y al “Acuerdo del Consejo de Gobierno de la Comunidad Autónoma del País Vasco de </w:t>
            </w:r>
            <w:r>
              <w:rPr>
                <w:spacing w:val="-2"/>
                <w:sz w:val="20"/>
              </w:rPr>
              <w:t>27 de diciembre</w:t>
            </w:r>
            <w:r w:rsidRPr="00302A48">
              <w:rPr>
                <w:spacing w:val="-2"/>
                <w:sz w:val="20"/>
              </w:rPr>
              <w:t xml:space="preserve"> de 2022, por el que se concede una sub</w:t>
            </w:r>
            <w:r>
              <w:rPr>
                <w:spacing w:val="-2"/>
                <w:sz w:val="20"/>
              </w:rPr>
              <w:t>vención directa al Ayuntamiento.</w:t>
            </w:r>
          </w:p>
          <w:p w:rsidR="00577B86" w:rsidRPr="00302A48" w:rsidRDefault="00577B86" w:rsidP="00577B86">
            <w:pPr>
              <w:spacing w:line="288" w:lineRule="auto"/>
              <w:jc w:val="both"/>
              <w:rPr>
                <w:spacing w:val="-2"/>
                <w:sz w:val="20"/>
              </w:rPr>
            </w:pPr>
          </w:p>
        </w:tc>
      </w:tr>
      <w:tr w:rsidR="00577B86" w:rsidRPr="005041D2" w:rsidTr="00577B86">
        <w:trPr>
          <w:trHeight w:val="375"/>
          <w:jc w:val="center"/>
        </w:trPr>
        <w:tc>
          <w:tcPr>
            <w:tcW w:w="4820" w:type="dxa"/>
          </w:tcPr>
          <w:p w:rsidR="00577B86" w:rsidRPr="005041D2" w:rsidRDefault="00577B86" w:rsidP="00577B86">
            <w:pPr>
              <w:tabs>
                <w:tab w:val="left" w:pos="975"/>
              </w:tabs>
              <w:spacing w:line="288" w:lineRule="auto"/>
              <w:jc w:val="both"/>
              <w:rPr>
                <w:b/>
                <w:spacing w:val="-2"/>
                <w:sz w:val="20"/>
              </w:rPr>
            </w:pPr>
            <w:r w:rsidRPr="00FC540F">
              <w:rPr>
                <w:b/>
                <w:spacing w:val="-2"/>
                <w:sz w:val="20"/>
              </w:rPr>
              <w:t>1</w:t>
            </w:r>
            <w:r>
              <w:rPr>
                <w:b/>
                <w:spacing w:val="-2"/>
                <w:sz w:val="20"/>
              </w:rPr>
              <w:t>5</w:t>
            </w:r>
            <w:r w:rsidRPr="00FC540F">
              <w:rPr>
                <w:b/>
                <w:spacing w:val="-2"/>
                <w:sz w:val="20"/>
              </w:rPr>
              <w:t>.</w:t>
            </w:r>
            <w:r w:rsidRPr="00FC540F">
              <w:rPr>
                <w:b/>
                <w:spacing w:val="-2"/>
                <w:sz w:val="20"/>
              </w:rPr>
              <w:tab/>
              <w:t>Artikulua. AURRETIKO AZTERLANAK ETA PROIEKTU TEKNIKOAK</w:t>
            </w:r>
          </w:p>
        </w:tc>
        <w:tc>
          <w:tcPr>
            <w:tcW w:w="4683" w:type="dxa"/>
          </w:tcPr>
          <w:p w:rsidR="00577B86" w:rsidRDefault="00577B86" w:rsidP="00577B86">
            <w:pPr>
              <w:spacing w:line="288" w:lineRule="auto"/>
              <w:jc w:val="both"/>
              <w:rPr>
                <w:b/>
                <w:spacing w:val="-2"/>
                <w:sz w:val="20"/>
              </w:rPr>
            </w:pPr>
            <w:r>
              <w:rPr>
                <w:b/>
                <w:spacing w:val="-2"/>
                <w:sz w:val="20"/>
              </w:rPr>
              <w:t>Artículo 15.</w:t>
            </w:r>
            <w:r>
              <w:rPr>
                <w:b/>
                <w:spacing w:val="-2"/>
                <w:sz w:val="20"/>
              </w:rPr>
              <w:tab/>
              <w:t xml:space="preserve">ESTUDIOS PREVIOS </w:t>
            </w:r>
            <w:r w:rsidRPr="00484D9A">
              <w:rPr>
                <w:b/>
                <w:spacing w:val="-2"/>
                <w:sz w:val="20"/>
              </w:rPr>
              <w:t>Y PROYECTOS TÉCNICOS</w:t>
            </w:r>
          </w:p>
          <w:p w:rsidR="00577B86" w:rsidRPr="005041D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6E44C9" w:rsidRDefault="00577B86" w:rsidP="00577B86">
            <w:pPr>
              <w:tabs>
                <w:tab w:val="left" w:pos="975"/>
              </w:tabs>
              <w:spacing w:line="288" w:lineRule="auto"/>
              <w:jc w:val="both"/>
              <w:rPr>
                <w:spacing w:val="-2"/>
                <w:sz w:val="20"/>
              </w:rPr>
            </w:pPr>
            <w:r w:rsidRPr="007E56C2">
              <w:rPr>
                <w:spacing w:val="-2"/>
                <w:sz w:val="20"/>
              </w:rPr>
              <w:t>Agiri hauek jaso ahal izango dituzte dirulaguntzak:</w:t>
            </w:r>
          </w:p>
        </w:tc>
        <w:tc>
          <w:tcPr>
            <w:tcW w:w="4683" w:type="dxa"/>
          </w:tcPr>
          <w:p w:rsidR="00577B86" w:rsidRPr="006E44C9" w:rsidRDefault="00577B86" w:rsidP="00577B86">
            <w:pPr>
              <w:spacing w:line="288" w:lineRule="auto"/>
              <w:jc w:val="both"/>
              <w:rPr>
                <w:spacing w:val="-2"/>
                <w:sz w:val="20"/>
              </w:rPr>
            </w:pPr>
            <w:r w:rsidRPr="007E56C2">
              <w:rPr>
                <w:spacing w:val="-2"/>
                <w:sz w:val="20"/>
              </w:rPr>
              <w:t>Serán subvencionables los siguientes documentos:</w:t>
            </w: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A07358">
              <w:rPr>
                <w:spacing w:val="-2"/>
                <w:sz w:val="20"/>
              </w:rPr>
              <w:t>•</w:t>
            </w:r>
            <w:r w:rsidRPr="00A07358">
              <w:rPr>
                <w:spacing w:val="-2"/>
                <w:sz w:val="20"/>
              </w:rPr>
              <w:tab/>
              <w:t>Au</w:t>
            </w:r>
            <w:r>
              <w:rPr>
                <w:spacing w:val="-2"/>
                <w:sz w:val="20"/>
              </w:rPr>
              <w:t>rreproiektu idazketa</w:t>
            </w:r>
          </w:p>
          <w:p w:rsidR="00577B86" w:rsidRPr="007E56C2" w:rsidRDefault="00577B86" w:rsidP="00577B86">
            <w:pPr>
              <w:tabs>
                <w:tab w:val="left" w:pos="975"/>
              </w:tabs>
              <w:spacing w:line="288" w:lineRule="auto"/>
              <w:jc w:val="both"/>
              <w:rPr>
                <w:spacing w:val="-2"/>
                <w:sz w:val="20"/>
              </w:rPr>
            </w:pPr>
            <w:r>
              <w:rPr>
                <w:spacing w:val="-2"/>
                <w:sz w:val="20"/>
              </w:rPr>
              <w:t>•</w:t>
            </w:r>
            <w:r>
              <w:rPr>
                <w:spacing w:val="-2"/>
                <w:sz w:val="20"/>
              </w:rPr>
              <w:tab/>
              <w:t>Auditoria</w:t>
            </w:r>
            <w:r>
              <w:rPr>
                <w:spacing w:val="-2"/>
                <w:sz w:val="20"/>
              </w:rPr>
              <w:tab/>
              <w:t xml:space="preserve">Energetikoa </w:t>
            </w:r>
          </w:p>
          <w:p w:rsidR="00577B86" w:rsidRPr="007E56C2" w:rsidRDefault="00577B86" w:rsidP="00577B86">
            <w:pPr>
              <w:tabs>
                <w:tab w:val="left" w:pos="975"/>
              </w:tabs>
              <w:spacing w:line="288" w:lineRule="auto"/>
              <w:jc w:val="both"/>
              <w:rPr>
                <w:spacing w:val="-2"/>
                <w:sz w:val="20"/>
              </w:rPr>
            </w:pPr>
            <w:r w:rsidRPr="007E56C2">
              <w:rPr>
                <w:spacing w:val="-2"/>
                <w:sz w:val="20"/>
              </w:rPr>
              <w:t>•</w:t>
            </w:r>
            <w:r w:rsidRPr="007E56C2">
              <w:rPr>
                <w:spacing w:val="-2"/>
                <w:sz w:val="20"/>
              </w:rPr>
              <w:tab/>
              <w:t xml:space="preserve">Birgaitze integraleko </w:t>
            </w:r>
            <w:r>
              <w:rPr>
                <w:spacing w:val="-2"/>
                <w:sz w:val="20"/>
              </w:rPr>
              <w:t xml:space="preserve">exekuzio </w:t>
            </w:r>
            <w:r w:rsidRPr="007E56C2">
              <w:rPr>
                <w:spacing w:val="-2"/>
                <w:sz w:val="20"/>
              </w:rPr>
              <w:t>proiektuak idaztea</w:t>
            </w:r>
          </w:p>
          <w:p w:rsidR="00577B86" w:rsidRDefault="00577B86" w:rsidP="00577B86">
            <w:pPr>
              <w:tabs>
                <w:tab w:val="left" w:pos="975"/>
              </w:tabs>
              <w:spacing w:line="288" w:lineRule="auto"/>
              <w:jc w:val="both"/>
              <w:rPr>
                <w:spacing w:val="-2"/>
                <w:sz w:val="20"/>
              </w:rPr>
            </w:pPr>
            <w:r w:rsidRPr="00D61B71">
              <w:rPr>
                <w:spacing w:val="-2"/>
                <w:sz w:val="20"/>
              </w:rPr>
              <w:t>• Obra-zuzendaritzako eta segurtasun eta osasuneko ordainsariak</w:t>
            </w:r>
          </w:p>
          <w:p w:rsidR="00577B86" w:rsidRPr="007E56C2" w:rsidRDefault="00577B86" w:rsidP="00577B86">
            <w:pPr>
              <w:tabs>
                <w:tab w:val="left" w:pos="975"/>
              </w:tabs>
              <w:spacing w:line="288" w:lineRule="auto"/>
              <w:jc w:val="both"/>
              <w:rPr>
                <w:spacing w:val="-2"/>
                <w:sz w:val="20"/>
              </w:rPr>
            </w:pPr>
            <w:r w:rsidRPr="00A07358">
              <w:rPr>
                <w:spacing w:val="-2"/>
                <w:sz w:val="20"/>
              </w:rPr>
              <w:t>•</w:t>
            </w:r>
            <w:r w:rsidRPr="00A07358">
              <w:rPr>
                <w:spacing w:val="-2"/>
                <w:sz w:val="20"/>
              </w:rPr>
              <w:tab/>
            </w:r>
            <w:r>
              <w:rPr>
                <w:spacing w:val="-2"/>
                <w:sz w:val="20"/>
              </w:rPr>
              <w:t>Eraikinaren Liburua</w:t>
            </w:r>
          </w:p>
        </w:tc>
        <w:tc>
          <w:tcPr>
            <w:tcW w:w="4683" w:type="dxa"/>
          </w:tcPr>
          <w:p w:rsidR="00577B86" w:rsidRDefault="00577B86" w:rsidP="00577B86">
            <w:pPr>
              <w:spacing w:line="288" w:lineRule="auto"/>
              <w:jc w:val="both"/>
              <w:rPr>
                <w:spacing w:val="-2"/>
                <w:sz w:val="20"/>
              </w:rPr>
            </w:pPr>
            <w:r w:rsidRPr="007E56C2">
              <w:rPr>
                <w:spacing w:val="-2"/>
                <w:sz w:val="20"/>
              </w:rPr>
              <w:t>•</w:t>
            </w:r>
            <w:r w:rsidRPr="007E56C2">
              <w:rPr>
                <w:spacing w:val="-2"/>
                <w:sz w:val="20"/>
              </w:rPr>
              <w:tab/>
              <w:t xml:space="preserve">Redacción de </w:t>
            </w:r>
            <w:r>
              <w:rPr>
                <w:spacing w:val="-2"/>
                <w:sz w:val="20"/>
              </w:rPr>
              <w:t>Anteproyectos</w:t>
            </w:r>
          </w:p>
          <w:p w:rsidR="00577B86" w:rsidRPr="007E56C2" w:rsidRDefault="00577B86" w:rsidP="00577B86">
            <w:pPr>
              <w:spacing w:line="288" w:lineRule="auto"/>
              <w:jc w:val="both"/>
              <w:rPr>
                <w:spacing w:val="-2"/>
                <w:sz w:val="20"/>
              </w:rPr>
            </w:pPr>
            <w:r w:rsidRPr="00A07358">
              <w:rPr>
                <w:spacing w:val="-2"/>
                <w:sz w:val="20"/>
              </w:rPr>
              <w:t>•</w:t>
            </w:r>
            <w:r w:rsidRPr="00A07358">
              <w:rPr>
                <w:spacing w:val="-2"/>
                <w:sz w:val="20"/>
              </w:rPr>
              <w:tab/>
            </w:r>
            <w:r w:rsidRPr="007E56C2">
              <w:rPr>
                <w:spacing w:val="-2"/>
                <w:sz w:val="20"/>
              </w:rPr>
              <w:t xml:space="preserve">Auditoria Energética </w:t>
            </w:r>
          </w:p>
          <w:p w:rsidR="00577B86" w:rsidRPr="007E56C2" w:rsidRDefault="00577B86" w:rsidP="00577B86">
            <w:pPr>
              <w:spacing w:line="288" w:lineRule="auto"/>
              <w:jc w:val="both"/>
              <w:rPr>
                <w:spacing w:val="-2"/>
                <w:sz w:val="20"/>
              </w:rPr>
            </w:pPr>
            <w:r w:rsidRPr="007E56C2">
              <w:rPr>
                <w:spacing w:val="-2"/>
                <w:sz w:val="20"/>
              </w:rPr>
              <w:t>•</w:t>
            </w:r>
            <w:r w:rsidRPr="007E56C2">
              <w:rPr>
                <w:spacing w:val="-2"/>
                <w:sz w:val="20"/>
              </w:rPr>
              <w:tab/>
            </w:r>
            <w:r>
              <w:rPr>
                <w:spacing w:val="-2"/>
                <w:sz w:val="20"/>
              </w:rPr>
              <w:t xml:space="preserve">Redacción de </w:t>
            </w:r>
            <w:r w:rsidRPr="007E56C2">
              <w:rPr>
                <w:spacing w:val="-2"/>
                <w:sz w:val="20"/>
              </w:rPr>
              <w:t>Proyectos de Ejecución de rehabilitación integral</w:t>
            </w:r>
          </w:p>
          <w:p w:rsidR="00577B86" w:rsidRDefault="00577B86" w:rsidP="00577B86">
            <w:pPr>
              <w:spacing w:line="288" w:lineRule="auto"/>
              <w:jc w:val="both"/>
              <w:rPr>
                <w:spacing w:val="-2"/>
                <w:sz w:val="20"/>
              </w:rPr>
            </w:pPr>
            <w:r w:rsidRPr="007E56C2">
              <w:rPr>
                <w:spacing w:val="-2"/>
                <w:sz w:val="20"/>
              </w:rPr>
              <w:t>•</w:t>
            </w:r>
            <w:r w:rsidRPr="007E56C2">
              <w:rPr>
                <w:spacing w:val="-2"/>
                <w:sz w:val="20"/>
              </w:rPr>
              <w:tab/>
            </w:r>
            <w:r>
              <w:rPr>
                <w:spacing w:val="-2"/>
                <w:sz w:val="20"/>
              </w:rPr>
              <w:t>Honorarios dirección de obra y seguridad y salud</w:t>
            </w:r>
          </w:p>
          <w:p w:rsidR="00577B86" w:rsidRDefault="00577B86" w:rsidP="00577B86">
            <w:pPr>
              <w:spacing w:line="288" w:lineRule="auto"/>
              <w:jc w:val="both"/>
              <w:rPr>
                <w:spacing w:val="-2"/>
                <w:sz w:val="20"/>
              </w:rPr>
            </w:pPr>
            <w:r w:rsidRPr="00A07358">
              <w:rPr>
                <w:spacing w:val="-2"/>
                <w:sz w:val="20"/>
              </w:rPr>
              <w:t>•</w:t>
            </w:r>
            <w:r w:rsidRPr="00A07358">
              <w:rPr>
                <w:spacing w:val="-2"/>
                <w:sz w:val="20"/>
              </w:rPr>
              <w:tab/>
            </w:r>
            <w:r>
              <w:rPr>
                <w:spacing w:val="-2"/>
                <w:sz w:val="20"/>
              </w:rPr>
              <w:t xml:space="preserve">Libro del Edificio </w:t>
            </w:r>
          </w:p>
          <w:p w:rsidR="00577B86" w:rsidRPr="007E56C2"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 xml:space="preserve">1.- </w:t>
            </w:r>
            <w:r w:rsidRPr="00100184">
              <w:rPr>
                <w:spacing w:val="-2"/>
                <w:sz w:val="20"/>
              </w:rPr>
              <w:t>Energia-auditoretzetarako eta aurretiko aurreproiektuetarako dirulaguntzaren gehieneko zenbatekoa % 100ekoa izango da, 3.500 euroko mugarekin (BEZa barne) energia-auditoretzetan, eta 15.700 eurokoa (BEZa barne) aurreproiektuetan.</w:t>
            </w:r>
          </w:p>
          <w:p w:rsidR="00577B86" w:rsidRPr="00A0735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Pr>
                <w:spacing w:val="-2"/>
                <w:sz w:val="20"/>
              </w:rPr>
              <w:t xml:space="preserve">1.- </w:t>
            </w:r>
            <w:r w:rsidRPr="00100184">
              <w:rPr>
                <w:spacing w:val="-2"/>
                <w:sz w:val="20"/>
              </w:rPr>
              <w:t>La cuantía máxima de la subvención para las auditorías energéticas y Anteproyectos previos será del 100% con un límite de 3.500 € (IVA incluido) en las auditorías energéticas y de 15.700 € (IVA incluido) en los Anteproyectos.</w:t>
            </w:r>
          </w:p>
          <w:p w:rsidR="00577B86" w:rsidRPr="007E56C2"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FD3BA4" w:rsidRDefault="00577B86" w:rsidP="00577B86">
            <w:pPr>
              <w:tabs>
                <w:tab w:val="left" w:pos="975"/>
              </w:tabs>
              <w:spacing w:line="288" w:lineRule="auto"/>
              <w:jc w:val="both"/>
              <w:rPr>
                <w:spacing w:val="-2"/>
                <w:sz w:val="20"/>
              </w:rPr>
            </w:pPr>
            <w:r w:rsidRPr="00FD3BA4">
              <w:rPr>
                <w:spacing w:val="-2"/>
                <w:sz w:val="20"/>
              </w:rPr>
              <w:t>2.-  Exekuzio-proiektua idazteagatiko, obra-zuzendaritzagatiko, segurtasunagatiko eta osasunarengatiko eta eraikinaren liburuagatiko ordainsariak, gehienez ere, 8.000 euro ordainduko dira komunitate bakoitzeko, gehi 1.500 euro etxebizitza bakoitzeko.</w:t>
            </w:r>
          </w:p>
        </w:tc>
        <w:tc>
          <w:tcPr>
            <w:tcW w:w="4683" w:type="dxa"/>
          </w:tcPr>
          <w:p w:rsidR="00577B86" w:rsidRDefault="00577B86" w:rsidP="00577B86">
            <w:pPr>
              <w:spacing w:line="288" w:lineRule="auto"/>
              <w:jc w:val="both"/>
              <w:rPr>
                <w:spacing w:val="-2"/>
                <w:sz w:val="20"/>
              </w:rPr>
            </w:pPr>
            <w:r w:rsidRPr="00FD3BA4">
              <w:rPr>
                <w:spacing w:val="-2"/>
                <w:sz w:val="20"/>
              </w:rPr>
              <w:t>2.-</w:t>
            </w:r>
            <w:r w:rsidRPr="00FD3BA4">
              <w:rPr>
                <w:spacing w:val="-2"/>
                <w:sz w:val="20"/>
              </w:rPr>
              <w:tab/>
              <w:t>Los honorarios por redacción de Proyecto de Ejecución, dirección de obra, seguridad y Salud y Libro del edificio, serán subvencionados por la cuoantía máxima de 8.000 euros por comunidad, más una cantidade de 1.500 euros por vivienda.</w:t>
            </w:r>
            <w:r>
              <w:rPr>
                <w:spacing w:val="-2"/>
                <w:sz w:val="20"/>
              </w:rPr>
              <w:t xml:space="preserve"> </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FD3BA4" w:rsidRDefault="00577B86" w:rsidP="00577B86">
            <w:pPr>
              <w:suppressAutoHyphens w:val="0"/>
              <w:spacing w:line="288" w:lineRule="auto"/>
              <w:jc w:val="both"/>
              <w:rPr>
                <w:spacing w:val="-2"/>
                <w:sz w:val="20"/>
              </w:rPr>
            </w:pPr>
            <w:r w:rsidRPr="00FD3BA4">
              <w:rPr>
                <w:spacing w:val="-2"/>
                <w:sz w:val="20"/>
              </w:rPr>
              <w:t>Diruz lagundu ahal izango dira 2022ko martxoaren 29a baino geroago idatzitako dokumentuak,  baldin eta HKBTk onartu baditu edo onartu baditu eta Kudeaketa Batzordeak baliozkotu baditu. Dokumentuak idatzi diren eguna egiaztatzeko, dirulaguntzaren xede den dokumentazioa erregistro ofizialetan sartzen den lehen eguna hartuko da kontuan.</w:t>
            </w:r>
          </w:p>
          <w:p w:rsidR="00577B86" w:rsidRPr="00FD3BA4"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FD3BA4">
              <w:rPr>
                <w:spacing w:val="-2"/>
                <w:sz w:val="20"/>
              </w:rPr>
              <w:t>Resultarán subvencionables los documentos redactados posteriormente al 29 de marzo de 2022 de, siempre que sean o hayan sido aprobados por la OTGP y validados por la Comisión Gestora. A efectos de acreditar la fecha de redacción de documentos, se estará a la primera fecha de entrada en registros oficiales de la documentación objeto de subvención.</w:t>
            </w:r>
          </w:p>
          <w:p w:rsidR="00577B86" w:rsidRPr="00FD3BA4"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5D3955" w:rsidRDefault="00577B86" w:rsidP="00577B86">
            <w:pPr>
              <w:suppressAutoHyphens w:val="0"/>
              <w:spacing w:line="288" w:lineRule="auto"/>
              <w:jc w:val="both"/>
              <w:rPr>
                <w:spacing w:val="-2"/>
                <w:sz w:val="20"/>
              </w:rPr>
            </w:pPr>
          </w:p>
          <w:p w:rsidR="00577B86" w:rsidRDefault="00577B86" w:rsidP="00577B86">
            <w:pPr>
              <w:suppressAutoHyphens w:val="0"/>
              <w:spacing w:line="288" w:lineRule="auto"/>
              <w:jc w:val="both"/>
              <w:rPr>
                <w:spacing w:val="-2"/>
                <w:sz w:val="20"/>
              </w:rPr>
            </w:pPr>
            <w:r w:rsidRPr="005D3955">
              <w:rPr>
                <w:spacing w:val="-2"/>
                <w:sz w:val="20"/>
              </w:rPr>
              <w:t>Aurretiazko azterlanetarako eta proiektu teknikoetarako laguntzaren zenbatekoak ezin izango du, inola ere, guztizko kostua gainditu, zergak alde batera utzita. Hala ere, BEZa edo zeharkako zerga baliokidea hautagarritzat jo ahal izango dira, baldin eta ezin badira berreskuratu edo konpentsatu, osorik edo zati batean.</w:t>
            </w:r>
          </w:p>
        </w:tc>
        <w:tc>
          <w:tcPr>
            <w:tcW w:w="4683" w:type="dxa"/>
          </w:tcPr>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sidRPr="005D3955">
              <w:rPr>
                <w:spacing w:val="-2"/>
                <w:sz w:val="20"/>
              </w:rPr>
              <w:t>La cuantía de la ayuda para estudios previos y proyectos técnicos no podrá superar en ningún caso el coste total, excluidos los impuestos. No obstante, el IVA o el impuesto indirecto equivalente, podrán ser considerados elegibles siempre y cuando no puedan ser susceptibles de recuperación o compensación total o parcial.</w:t>
            </w:r>
          </w:p>
          <w:p w:rsidR="00577B86" w:rsidRPr="007E56C2" w:rsidRDefault="00577B86" w:rsidP="00577B86">
            <w:pPr>
              <w:spacing w:line="288" w:lineRule="auto"/>
              <w:jc w:val="both"/>
              <w:rPr>
                <w:spacing w:val="-2"/>
                <w:sz w:val="20"/>
              </w:rPr>
            </w:pPr>
          </w:p>
        </w:tc>
      </w:tr>
      <w:tr w:rsidR="00577B86" w:rsidRPr="0063750B" w:rsidTr="00577B86">
        <w:trPr>
          <w:trHeight w:val="375"/>
          <w:jc w:val="center"/>
        </w:trPr>
        <w:tc>
          <w:tcPr>
            <w:tcW w:w="4820" w:type="dxa"/>
          </w:tcPr>
          <w:p w:rsidR="00577B86" w:rsidRPr="0063750B" w:rsidRDefault="00577B86" w:rsidP="00577B86">
            <w:pPr>
              <w:tabs>
                <w:tab w:val="left" w:pos="975"/>
              </w:tabs>
              <w:spacing w:line="288" w:lineRule="auto"/>
              <w:jc w:val="both"/>
              <w:rPr>
                <w:b/>
                <w:spacing w:val="-2"/>
                <w:sz w:val="20"/>
              </w:rPr>
            </w:pPr>
            <w:r>
              <w:rPr>
                <w:b/>
                <w:spacing w:val="-2"/>
                <w:sz w:val="20"/>
              </w:rPr>
              <w:t>16</w:t>
            </w:r>
            <w:r w:rsidRPr="0063750B">
              <w:rPr>
                <w:b/>
                <w:spacing w:val="-2"/>
                <w:sz w:val="20"/>
              </w:rPr>
              <w:t>.</w:t>
            </w:r>
            <w:r w:rsidRPr="0063750B">
              <w:rPr>
                <w:b/>
                <w:spacing w:val="-2"/>
                <w:sz w:val="20"/>
              </w:rPr>
              <w:tab/>
            </w:r>
            <w:r>
              <w:rPr>
                <w:b/>
                <w:spacing w:val="-2"/>
                <w:sz w:val="20"/>
              </w:rPr>
              <w:t>A</w:t>
            </w:r>
            <w:r w:rsidRPr="0063750B">
              <w:rPr>
                <w:b/>
                <w:spacing w:val="-2"/>
                <w:sz w:val="20"/>
              </w:rPr>
              <w:t>rtikulua. ETXEBIZITZEN IRISGARRITASUNA BERMATZEKO JARDUKETAK</w:t>
            </w:r>
          </w:p>
        </w:tc>
        <w:tc>
          <w:tcPr>
            <w:tcW w:w="4683" w:type="dxa"/>
          </w:tcPr>
          <w:p w:rsidR="00577B86" w:rsidRDefault="00577B86" w:rsidP="00577B86">
            <w:pPr>
              <w:spacing w:line="288" w:lineRule="auto"/>
              <w:jc w:val="both"/>
              <w:rPr>
                <w:b/>
                <w:spacing w:val="-2"/>
                <w:sz w:val="20"/>
              </w:rPr>
            </w:pPr>
            <w:r w:rsidRPr="0063750B">
              <w:rPr>
                <w:b/>
                <w:spacing w:val="-2"/>
                <w:sz w:val="20"/>
              </w:rPr>
              <w:t>Artículo 1</w:t>
            </w:r>
            <w:r>
              <w:rPr>
                <w:b/>
                <w:spacing w:val="-2"/>
                <w:sz w:val="20"/>
              </w:rPr>
              <w:t>6</w:t>
            </w:r>
            <w:r w:rsidRPr="0063750B">
              <w:rPr>
                <w:b/>
                <w:spacing w:val="-2"/>
                <w:sz w:val="20"/>
              </w:rPr>
              <w:t>. ACTUACIONES PARA GARANTIZAR LA ACCESIBILIDAD A LAS VIVIENDAS</w:t>
            </w:r>
          </w:p>
          <w:p w:rsidR="00577B86" w:rsidRPr="0063750B"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7B142E">
              <w:rPr>
                <w:spacing w:val="-2"/>
                <w:sz w:val="20"/>
              </w:rPr>
              <w:t xml:space="preserve">Eraikinaren eta haren etxebizitzen irisgarritasuna hobetzea helburu duten jarduketa guztiak sartuko dira, oinarri hauetako ERAIKINEN BIRGAITZE SAKONEAN AINTZAT HARTU BEHAR DIREN JARDUKETAK </w:t>
            </w:r>
            <w:r>
              <w:rPr>
                <w:spacing w:val="-2"/>
                <w:sz w:val="20"/>
              </w:rPr>
              <w:t>3</w:t>
            </w:r>
            <w:r w:rsidRPr="007B142E">
              <w:rPr>
                <w:spacing w:val="-2"/>
                <w:sz w:val="20"/>
              </w:rPr>
              <w:t>. artikuluko c) pun</w:t>
            </w:r>
            <w:r>
              <w:rPr>
                <w:spacing w:val="-2"/>
                <w:sz w:val="20"/>
              </w:rPr>
              <w:t>tuan deskribatutakoaren arabera:</w:t>
            </w:r>
          </w:p>
          <w:p w:rsidR="00577B86" w:rsidRDefault="00577B86" w:rsidP="00577B86">
            <w:pPr>
              <w:tabs>
                <w:tab w:val="left" w:pos="975"/>
              </w:tabs>
              <w:spacing w:line="288" w:lineRule="auto"/>
              <w:jc w:val="both"/>
              <w:rPr>
                <w:spacing w:val="-2"/>
                <w:sz w:val="20"/>
              </w:rPr>
            </w:pPr>
          </w:p>
          <w:p w:rsidR="00577B86" w:rsidRPr="00590B13"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590B13">
              <w:rPr>
                <w:spacing w:val="-2"/>
                <w:sz w:val="20"/>
              </w:rPr>
              <w:t>• Igogailuak instalatzea, arrapalak egitea eta/edo arrapala horietara kale-mailatik iristeko baliagarri den beste edozein jarduketa, 68/2000 Dekretuaren arabera irisgarritasun- (lehentasunez) edo erabilgarritasun-irizpideak betez (irisgarritasuna lortzea ezinezkoa bada).</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C964F2" w:rsidRDefault="00C964F2"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Pr="00590B13" w:rsidRDefault="00577B86" w:rsidP="00577B86">
            <w:pPr>
              <w:tabs>
                <w:tab w:val="left" w:pos="975"/>
              </w:tabs>
              <w:spacing w:line="288" w:lineRule="auto"/>
              <w:jc w:val="both"/>
              <w:rPr>
                <w:spacing w:val="-2"/>
                <w:sz w:val="20"/>
              </w:rPr>
            </w:pPr>
            <w:r w:rsidRPr="007B142E">
              <w:rPr>
                <w:spacing w:val="-2"/>
                <w:sz w:val="20"/>
              </w:rPr>
              <w:t>Adierazitako laguntzaren gehieneko zenbatekoak zehazteko, 1</w:t>
            </w:r>
            <w:r>
              <w:rPr>
                <w:spacing w:val="-2"/>
                <w:sz w:val="20"/>
              </w:rPr>
              <w:t>2</w:t>
            </w:r>
            <w:r w:rsidRPr="007B142E">
              <w:rPr>
                <w:spacing w:val="-2"/>
                <w:sz w:val="20"/>
              </w:rPr>
              <w:t>. artikuluan (</w:t>
            </w:r>
          </w:p>
          <w:p w:rsidR="00577B86" w:rsidRPr="00AB1DFA" w:rsidRDefault="00577B86" w:rsidP="00577B86">
            <w:pPr>
              <w:tabs>
                <w:tab w:val="left" w:pos="975"/>
              </w:tabs>
              <w:spacing w:line="288" w:lineRule="auto"/>
              <w:jc w:val="both"/>
              <w:rPr>
                <w:spacing w:val="-2"/>
                <w:sz w:val="20"/>
              </w:rPr>
            </w:pPr>
            <w:r w:rsidRPr="00590B13">
              <w:rPr>
                <w:spacing w:val="-2"/>
                <w:sz w:val="20"/>
              </w:rPr>
              <w:t>JABEEN ERKIDEGOENTZAKO LAGUNTZA NAGUSIAK ETA DIRULAGUNTZEN GEHIENEKO ZENBATEKOA</w:t>
            </w:r>
            <w:r w:rsidRPr="007B142E">
              <w:rPr>
                <w:spacing w:val="-2"/>
                <w:sz w:val="20"/>
              </w:rPr>
              <w:t>) behar bezala egiaztatu eta adierazitako kostu guztiak hartu ahal izango dira kontuan, BEZa edo zeharkako zerga baliokidea barne, ezin badira berreskuratu edo konpentsatu, osorik edo zati batean.</w:t>
            </w:r>
          </w:p>
        </w:tc>
        <w:tc>
          <w:tcPr>
            <w:tcW w:w="4683" w:type="dxa"/>
          </w:tcPr>
          <w:p w:rsidR="00577B86" w:rsidRDefault="00577B86" w:rsidP="00577B86">
            <w:pPr>
              <w:spacing w:line="288" w:lineRule="auto"/>
              <w:jc w:val="both"/>
              <w:rPr>
                <w:spacing w:val="-2"/>
                <w:sz w:val="20"/>
              </w:rPr>
            </w:pPr>
            <w:r w:rsidRPr="007B142E">
              <w:rPr>
                <w:spacing w:val="-2"/>
                <w:sz w:val="20"/>
              </w:rPr>
              <w:t xml:space="preserve">Se incluirán todas aquellas actuaciones que se destinen a conseguir la mejora de la accesibilidad del edificio y sus viviendas, conforme a lo descrito en el punto c) del Artículo </w:t>
            </w:r>
            <w:r>
              <w:rPr>
                <w:spacing w:val="-2"/>
                <w:sz w:val="20"/>
              </w:rPr>
              <w:t>3</w:t>
            </w:r>
            <w:r w:rsidRPr="007B142E">
              <w:rPr>
                <w:spacing w:val="-2"/>
                <w:sz w:val="20"/>
              </w:rPr>
              <w:t xml:space="preserve"> ACTUACIONES QUE SE DEBEN CONSIDERAR EN LA REHABILITACIÓN PROFUNDA </w:t>
            </w:r>
            <w:r>
              <w:rPr>
                <w:spacing w:val="-2"/>
                <w:sz w:val="20"/>
              </w:rPr>
              <w:t>DE LOS EDIFICIOS de estas Bases:</w:t>
            </w:r>
          </w:p>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sidRPr="00590B13">
              <w:rPr>
                <w:spacing w:val="-2"/>
                <w:sz w:val="20"/>
              </w:rPr>
              <w:t>•</w:t>
            </w:r>
            <w:r w:rsidRPr="00590B13">
              <w:rPr>
                <w:spacing w:val="-2"/>
                <w:sz w:val="20"/>
              </w:rPr>
              <w:tab/>
              <w:t>Instalación de ascensores, la ejecución de rampas y/o cualquier otra actuación que sirva para acceder a aquellas desde el nivel de calle cumpliendo con los criterios de accesibilidad (con carácter prioritario) o practicabilidad (en caso de imposibilidad de alcanzar la accesibilidad) según el Decreto 68/2000.</w:t>
            </w:r>
          </w:p>
          <w:p w:rsidR="00577B86"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sidRPr="007B142E">
              <w:rPr>
                <w:spacing w:val="-2"/>
                <w:sz w:val="20"/>
              </w:rPr>
              <w:t>Para la determinación de las cuantías máximas de ayuda indicadas, podrán considerarse todos los costes debidamente acreditados e indicados en el  Artículo 1</w:t>
            </w:r>
            <w:r>
              <w:rPr>
                <w:spacing w:val="-2"/>
                <w:sz w:val="20"/>
              </w:rPr>
              <w:t>2</w:t>
            </w:r>
            <w:r w:rsidRPr="007B142E">
              <w:rPr>
                <w:spacing w:val="-2"/>
                <w:sz w:val="20"/>
              </w:rPr>
              <w:t xml:space="preserve"> </w:t>
            </w:r>
            <w:r w:rsidRPr="00590B13">
              <w:rPr>
                <w:spacing w:val="-2"/>
                <w:sz w:val="20"/>
              </w:rPr>
              <w:t>AYUDAS PRINCIPALES Y CUANTÍA TOTAL MÁXIMA DE SUBVENCIONES PARA COMUNIDADES DE PROPIETARIOS</w:t>
            </w:r>
            <w:r w:rsidRPr="007B142E">
              <w:rPr>
                <w:spacing w:val="-2"/>
                <w:sz w:val="20"/>
              </w:rPr>
              <w:t xml:space="preserve"> incluyendo el IVA o el impuesto indirecto equivalente cuando no puedan ser susceptibles de recuperación o compensación total o parcial.</w:t>
            </w:r>
          </w:p>
          <w:p w:rsidR="00577B86" w:rsidRPr="00AB1DFA"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451C8" w:rsidRDefault="00577B86" w:rsidP="00577B86">
            <w:pPr>
              <w:tabs>
                <w:tab w:val="left" w:pos="975"/>
              </w:tabs>
              <w:spacing w:line="288" w:lineRule="auto"/>
              <w:jc w:val="both"/>
              <w:rPr>
                <w:b/>
                <w:spacing w:val="-2"/>
                <w:sz w:val="20"/>
              </w:rPr>
            </w:pPr>
            <w:r>
              <w:rPr>
                <w:b/>
                <w:spacing w:val="-2"/>
                <w:sz w:val="20"/>
              </w:rPr>
              <w:t>17</w:t>
            </w:r>
            <w:r w:rsidRPr="00CD2657">
              <w:rPr>
                <w:b/>
                <w:spacing w:val="-2"/>
                <w:sz w:val="20"/>
              </w:rPr>
              <w:t>. artikulua. ERAIKINAREN LEHEN MAILAKO ENERGIA BERRIZTAEZINAREN KONTSUMOA MURRIZTEKO JARDUERAK</w:t>
            </w:r>
          </w:p>
        </w:tc>
        <w:tc>
          <w:tcPr>
            <w:tcW w:w="4683" w:type="dxa"/>
          </w:tcPr>
          <w:p w:rsidR="00577B86" w:rsidRDefault="00577B86" w:rsidP="00577B86">
            <w:pPr>
              <w:jc w:val="both"/>
              <w:rPr>
                <w:b/>
                <w:spacing w:val="-2"/>
                <w:sz w:val="20"/>
              </w:rPr>
            </w:pPr>
            <w:r w:rsidRPr="00CD2657">
              <w:rPr>
                <w:b/>
                <w:spacing w:val="-2"/>
                <w:sz w:val="20"/>
              </w:rPr>
              <w:t>Artículo 1</w:t>
            </w:r>
            <w:r>
              <w:rPr>
                <w:b/>
                <w:spacing w:val="-2"/>
                <w:sz w:val="20"/>
              </w:rPr>
              <w:t>7</w:t>
            </w:r>
            <w:r w:rsidRPr="00CD2657">
              <w:rPr>
                <w:b/>
                <w:spacing w:val="-2"/>
                <w:sz w:val="20"/>
              </w:rPr>
              <w:t>.</w:t>
            </w:r>
            <w:r w:rsidRPr="00CD2657">
              <w:rPr>
                <w:b/>
                <w:spacing w:val="-2"/>
                <w:sz w:val="20"/>
              </w:rPr>
              <w:tab/>
              <w:t>ACTUACIONES DESTINADAS A LA REDUCCIÓN DEL CONSUMO DE ENERGÍA PRIMARIA NO RENOVABLE DEL EDIFICIO</w:t>
            </w:r>
          </w:p>
          <w:p w:rsidR="00577B86" w:rsidRPr="00D451C8" w:rsidRDefault="00577B86" w:rsidP="00577B86">
            <w:pPr>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590B13">
              <w:rPr>
                <w:spacing w:val="-2"/>
                <w:sz w:val="20"/>
              </w:rPr>
              <w:t>Berokuntzaren eta hoztearen urteko energia-eskaera globala eta lehen mailako energia ez-berriztagarriaren kontsumoa murriztea helburu duten jarduketa guztiak jasoko dira, energia-ziurtapenari buruzkoak biak ere, oinarri hauetako ERAIKINEN BIRGAITZE SAKONEAN AINTZAT HARTU BEHAR DIREN JARDUERAK 3. artikuluko d) puntuan deskribatutakoak.</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Pr="00CD2657"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590B13">
              <w:rPr>
                <w:spacing w:val="-2"/>
                <w:sz w:val="20"/>
              </w:rPr>
              <w:t xml:space="preserve">Se incluirán todas aquellas actuaciones que se destinen a conseguir la reducción de la demanda energética anual global de calefacción y refrigeración, así como del consumo de energía primaria no renovable, referidas ambas a la certificación energética, descritas en el punto d) del Artículo </w:t>
            </w:r>
            <w:r>
              <w:rPr>
                <w:spacing w:val="-2"/>
                <w:sz w:val="20"/>
              </w:rPr>
              <w:t>3</w:t>
            </w:r>
            <w:r w:rsidRPr="00590B13">
              <w:rPr>
                <w:spacing w:val="-2"/>
                <w:sz w:val="20"/>
              </w:rPr>
              <w:t xml:space="preserve"> ACTUACIONES QUE SE DEBEN CONSIDERAR EN LA REHABILITACIÓN PROFUNDA DE LOS EDIFICIOS. de estas Bases.</w:t>
            </w:r>
          </w:p>
          <w:p w:rsidR="00577B86" w:rsidRPr="00CD2657"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115ACE" w:rsidRDefault="00577B86" w:rsidP="00577B86">
            <w:pPr>
              <w:tabs>
                <w:tab w:val="left" w:pos="975"/>
              </w:tabs>
              <w:spacing w:line="288" w:lineRule="auto"/>
              <w:jc w:val="both"/>
              <w:rPr>
                <w:b/>
                <w:spacing w:val="-2"/>
                <w:sz w:val="20"/>
              </w:rPr>
            </w:pPr>
            <w:r w:rsidRPr="00115ACE">
              <w:rPr>
                <w:b/>
                <w:spacing w:val="-2"/>
                <w:sz w:val="20"/>
              </w:rPr>
              <w:t>Artículo 1</w:t>
            </w:r>
            <w:r>
              <w:rPr>
                <w:b/>
                <w:spacing w:val="-2"/>
                <w:sz w:val="20"/>
              </w:rPr>
              <w:t>8</w:t>
            </w:r>
            <w:r w:rsidRPr="00115ACE">
              <w:rPr>
                <w:b/>
                <w:spacing w:val="-2"/>
                <w:sz w:val="20"/>
              </w:rPr>
              <w:t>. AMIANTO-HONDAKINAK KENTZEKO, MANIPULATZEKO, GARRAIATZEKO ETA KUDEATZEKO JARDUKETAK</w:t>
            </w:r>
          </w:p>
        </w:tc>
        <w:tc>
          <w:tcPr>
            <w:tcW w:w="4683" w:type="dxa"/>
          </w:tcPr>
          <w:p w:rsidR="00577B86" w:rsidRDefault="00577B86" w:rsidP="00577B86">
            <w:pPr>
              <w:spacing w:line="288" w:lineRule="auto"/>
              <w:jc w:val="both"/>
              <w:rPr>
                <w:b/>
                <w:spacing w:val="-2"/>
                <w:sz w:val="20"/>
              </w:rPr>
            </w:pPr>
            <w:r w:rsidRPr="00115ACE">
              <w:rPr>
                <w:b/>
                <w:spacing w:val="-2"/>
                <w:sz w:val="20"/>
              </w:rPr>
              <w:t>Artículo 1</w:t>
            </w:r>
            <w:r>
              <w:rPr>
                <w:b/>
                <w:spacing w:val="-2"/>
                <w:sz w:val="20"/>
              </w:rPr>
              <w:t>8</w:t>
            </w:r>
            <w:r w:rsidRPr="00115ACE">
              <w:rPr>
                <w:b/>
                <w:spacing w:val="-2"/>
                <w:sz w:val="20"/>
              </w:rPr>
              <w:t>.</w:t>
            </w:r>
            <w:r w:rsidRPr="00115ACE">
              <w:rPr>
                <w:b/>
                <w:spacing w:val="-2"/>
                <w:sz w:val="20"/>
              </w:rPr>
              <w:tab/>
              <w:t>ACTUACIONES DESTINADAS A LA RETIRADA, MANIPULACIÓN, TRANSPORTE Y GESTIÓN DE RESIDUOS DE AMIANTO</w:t>
            </w:r>
          </w:p>
          <w:p w:rsidR="00577B86" w:rsidRPr="00115ACE"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115ACE" w:rsidRDefault="00577B86" w:rsidP="00577B86">
            <w:pPr>
              <w:tabs>
                <w:tab w:val="left" w:pos="975"/>
              </w:tabs>
              <w:spacing w:line="288" w:lineRule="auto"/>
              <w:jc w:val="both"/>
              <w:rPr>
                <w:spacing w:val="-2"/>
                <w:sz w:val="20"/>
              </w:rPr>
            </w:pPr>
            <w:r w:rsidRPr="00115ACE">
              <w:rPr>
                <w:spacing w:val="-2"/>
                <w:sz w:val="20"/>
              </w:rPr>
              <w:t>Amianto-hondakinak kendu, manipulatu, garraiatu eta kudeatzeko egiten diren jarduera guztiak sartuko dira, betiere enpresa espezializatuek egiten badituzte, oinarri hauetako ERAIKINEN BIRGAITZE SAKONEAN AINTZAT HARTU BEHAR DIREN JARDUERAK 3. artikuluko g) puntuan adierazten den bezala.</w:t>
            </w:r>
          </w:p>
          <w:p w:rsidR="00577B86" w:rsidRPr="00115ACE" w:rsidRDefault="00577B86" w:rsidP="00577B86">
            <w:pPr>
              <w:tabs>
                <w:tab w:val="left" w:pos="975"/>
              </w:tabs>
              <w:spacing w:line="288" w:lineRule="auto"/>
              <w:jc w:val="both"/>
              <w:rPr>
                <w:spacing w:val="-2"/>
                <w:sz w:val="20"/>
              </w:rPr>
            </w:pPr>
          </w:p>
          <w:p w:rsidR="00577B86" w:rsidRPr="00590B13"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115ACE">
              <w:rPr>
                <w:spacing w:val="-2"/>
                <w:sz w:val="20"/>
              </w:rPr>
              <w:t xml:space="preserve">Se incluirán todas aquellas actuaciones que se destinen a realizar la retirada, manipulación, transporte y gestión de residuos de amianto, siempre que se lleven a cabo por empresas especializadas, tal y como se indica en el punto g) del Artículo </w:t>
            </w:r>
            <w:r>
              <w:rPr>
                <w:spacing w:val="-2"/>
                <w:sz w:val="20"/>
              </w:rPr>
              <w:t>3</w:t>
            </w:r>
            <w:r w:rsidRPr="00115ACE">
              <w:rPr>
                <w:spacing w:val="-2"/>
                <w:sz w:val="20"/>
              </w:rPr>
              <w:t xml:space="preserve"> ACTUACIONES QUE SE DEBEN CONSIDERAR EN LA REHABILITACIÓN PROFUNDA DE LOS EDIFICIOS. de estas Bases.</w:t>
            </w:r>
          </w:p>
          <w:p w:rsidR="00577B86" w:rsidRPr="00590B13"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115ACE" w:rsidRDefault="00577B86" w:rsidP="00577B86">
            <w:pPr>
              <w:tabs>
                <w:tab w:val="left" w:pos="975"/>
              </w:tabs>
              <w:spacing w:line="288" w:lineRule="auto"/>
              <w:jc w:val="both"/>
              <w:rPr>
                <w:spacing w:val="-2"/>
                <w:sz w:val="20"/>
              </w:rPr>
            </w:pPr>
            <w:r w:rsidRPr="00115ACE">
              <w:rPr>
                <w:spacing w:val="-2"/>
                <w:sz w:val="20"/>
              </w:rPr>
              <w:t>Amiantoa duten elementuak kendu behar direnean, baimendutako enpresen bidez amianto-hondakinak kentzeak, manipulatzeak, garraiatzeak eta kudeatzeak eragindako kostuak gehienez 1.000 eurokoak izango dira etxebizitza bakoitzeko, edo 12.000 eurokoak birgaitzeko eraikin bakoitzeko.</w:t>
            </w:r>
          </w:p>
        </w:tc>
        <w:tc>
          <w:tcPr>
            <w:tcW w:w="4683" w:type="dxa"/>
          </w:tcPr>
          <w:p w:rsidR="00577B86" w:rsidRPr="00115ACE" w:rsidRDefault="00577B86" w:rsidP="00577B86">
            <w:pPr>
              <w:spacing w:line="288" w:lineRule="auto"/>
              <w:jc w:val="both"/>
              <w:rPr>
                <w:spacing w:val="-2"/>
                <w:sz w:val="20"/>
              </w:rPr>
            </w:pPr>
            <w:r w:rsidRPr="00115ACE">
              <w:rPr>
                <w:spacing w:val="-2"/>
                <w:sz w:val="20"/>
              </w:rPr>
              <w:t>En aquellos casos en los que haya que proceder a la retirada de elementos con amianto, los costes debidos a la retirada, la manipulación, el transporte y la gestión de los residuos de amianto mediante empresas autorizadas, serán subvencionables hasta  un máximo de 1.000 euros por vivienda o 12.000 euros por edificio objeto de rehabilitación.</w:t>
            </w: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p>
          <w:p w:rsidR="00577B86" w:rsidRPr="0004480F" w:rsidRDefault="00577B86" w:rsidP="00577B86">
            <w:pPr>
              <w:tabs>
                <w:tab w:val="left" w:pos="975"/>
              </w:tabs>
              <w:spacing w:line="288" w:lineRule="auto"/>
              <w:jc w:val="both"/>
              <w:rPr>
                <w:b/>
                <w:spacing w:val="-2"/>
                <w:sz w:val="20"/>
              </w:rPr>
            </w:pPr>
            <w:r w:rsidRPr="0004480F">
              <w:rPr>
                <w:b/>
                <w:spacing w:val="-2"/>
                <w:sz w:val="20"/>
              </w:rPr>
              <w:t>1</w:t>
            </w:r>
            <w:r>
              <w:rPr>
                <w:b/>
                <w:spacing w:val="-2"/>
                <w:sz w:val="20"/>
              </w:rPr>
              <w:t>9</w:t>
            </w:r>
            <w:r w:rsidRPr="0004480F">
              <w:rPr>
                <w:b/>
                <w:spacing w:val="-2"/>
                <w:sz w:val="20"/>
              </w:rPr>
              <w:t>. artikulua. OBRA OSAGARRIETARAKO JARDUKETAK</w:t>
            </w:r>
          </w:p>
        </w:tc>
        <w:tc>
          <w:tcPr>
            <w:tcW w:w="4683" w:type="dxa"/>
          </w:tcPr>
          <w:p w:rsidR="00577B86" w:rsidRDefault="00577B86" w:rsidP="00577B86">
            <w:pPr>
              <w:rPr>
                <w:spacing w:val="-2"/>
                <w:sz w:val="20"/>
              </w:rPr>
            </w:pPr>
          </w:p>
          <w:p w:rsidR="00577B86" w:rsidRPr="0004480F" w:rsidRDefault="00577B86" w:rsidP="00577B86">
            <w:pPr>
              <w:jc w:val="both"/>
              <w:rPr>
                <w:b/>
                <w:spacing w:val="-2"/>
                <w:sz w:val="20"/>
              </w:rPr>
            </w:pPr>
            <w:r w:rsidRPr="0004480F">
              <w:rPr>
                <w:b/>
                <w:spacing w:val="-2"/>
                <w:sz w:val="20"/>
              </w:rPr>
              <w:t>Artículo 1</w:t>
            </w:r>
            <w:r>
              <w:rPr>
                <w:b/>
                <w:spacing w:val="-2"/>
                <w:sz w:val="20"/>
              </w:rPr>
              <w:t>9</w:t>
            </w:r>
            <w:r w:rsidRPr="0004480F">
              <w:rPr>
                <w:b/>
                <w:spacing w:val="-2"/>
                <w:sz w:val="20"/>
              </w:rPr>
              <w:t>.</w:t>
            </w:r>
            <w:r w:rsidRPr="0004480F">
              <w:rPr>
                <w:b/>
                <w:spacing w:val="-2"/>
                <w:sz w:val="20"/>
              </w:rPr>
              <w:tab/>
              <w:t xml:space="preserve">ACTUACIONES DESTINADAS A OBRAS COMPLEMENTARIAS </w:t>
            </w:r>
          </w:p>
          <w:p w:rsidR="00577B86" w:rsidRPr="00590B13"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04480F">
              <w:rPr>
                <w:spacing w:val="-2"/>
                <w:sz w:val="20"/>
              </w:rPr>
              <w:t>Laguntza nagusien gehieneko zenbatekoan sartzen dira, halaber, jarraian adierazten diren jarduera guztiak:</w:t>
            </w:r>
          </w:p>
          <w:p w:rsidR="00577B86" w:rsidRPr="0004480F"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04480F">
              <w:rPr>
                <w:spacing w:val="-2"/>
                <w:sz w:val="20"/>
              </w:rPr>
              <w:t>a) Eraikinaren txosten teknikoan eskatutako eta gomendatutako esku-hartzeak, 3. artikuluko a) atalean adierazitakoak (ERAIKINEN BIRGAITZE SAKONEAN KONTUAN HARTU BEHAR DIREN JARDUKETAK).</w:t>
            </w:r>
          </w:p>
          <w:p w:rsidR="00577B86" w:rsidRPr="0004480F" w:rsidRDefault="00577B86" w:rsidP="00577B86">
            <w:pPr>
              <w:tabs>
                <w:tab w:val="left" w:pos="975"/>
              </w:tabs>
              <w:spacing w:line="288" w:lineRule="auto"/>
              <w:jc w:val="both"/>
              <w:rPr>
                <w:spacing w:val="-2"/>
                <w:sz w:val="20"/>
              </w:rPr>
            </w:pPr>
          </w:p>
          <w:p w:rsidR="00577B86" w:rsidRPr="00590B13" w:rsidRDefault="00577B86" w:rsidP="00577B86">
            <w:pPr>
              <w:tabs>
                <w:tab w:val="left" w:pos="975"/>
              </w:tabs>
              <w:spacing w:line="288" w:lineRule="auto"/>
              <w:jc w:val="both"/>
              <w:rPr>
                <w:spacing w:val="-2"/>
                <w:sz w:val="20"/>
              </w:rPr>
            </w:pPr>
          </w:p>
        </w:tc>
        <w:tc>
          <w:tcPr>
            <w:tcW w:w="4683" w:type="dxa"/>
          </w:tcPr>
          <w:p w:rsidR="00577B86" w:rsidRPr="0004480F" w:rsidRDefault="00577B86" w:rsidP="00577B86">
            <w:pPr>
              <w:spacing w:line="288" w:lineRule="auto"/>
              <w:jc w:val="both"/>
              <w:rPr>
                <w:spacing w:val="-2"/>
                <w:sz w:val="20"/>
              </w:rPr>
            </w:pPr>
            <w:r w:rsidRPr="0004480F">
              <w:rPr>
                <w:spacing w:val="-2"/>
                <w:sz w:val="20"/>
              </w:rPr>
              <w:t xml:space="preserve">Se incluyen en la cuantía máxima de las ayudas principales, también, todas aquellas actuaciones que se indican a continuación: </w:t>
            </w:r>
          </w:p>
          <w:p w:rsidR="00577B86" w:rsidRPr="00590B13" w:rsidRDefault="00577B86" w:rsidP="00C964F2">
            <w:pPr>
              <w:spacing w:line="288" w:lineRule="auto"/>
              <w:jc w:val="both"/>
              <w:rPr>
                <w:spacing w:val="-2"/>
                <w:sz w:val="20"/>
              </w:rPr>
            </w:pPr>
            <w:r w:rsidRPr="0004480F">
              <w:rPr>
                <w:spacing w:val="-2"/>
                <w:sz w:val="20"/>
              </w:rPr>
              <w:t>a)</w:t>
            </w:r>
            <w:r w:rsidRPr="0004480F">
              <w:rPr>
                <w:spacing w:val="-2"/>
                <w:sz w:val="20"/>
              </w:rPr>
              <w:tab/>
              <w:t>Las intervenciones exigidas y recomendadas por el Informe Técnico del Edificio, indicada</w:t>
            </w:r>
            <w:r>
              <w:rPr>
                <w:spacing w:val="-2"/>
                <w:sz w:val="20"/>
              </w:rPr>
              <w:t>s en apartado a) del  Artículo 3</w:t>
            </w:r>
            <w:r w:rsidRPr="0004480F">
              <w:rPr>
                <w:spacing w:val="-2"/>
                <w:sz w:val="20"/>
              </w:rPr>
              <w:t xml:space="preserve"> ACTUACIONES QUE SE DEBEN CONSIDERAR EN LA REHABILITACIÓN PROFUNDA DE LOS EDIFICIOS.</w:t>
            </w:r>
          </w:p>
        </w:tc>
      </w:tr>
      <w:tr w:rsidR="00577B86" w:rsidRPr="00C254D7" w:rsidTr="00577B86">
        <w:trPr>
          <w:trHeight w:val="375"/>
          <w:jc w:val="center"/>
        </w:trPr>
        <w:tc>
          <w:tcPr>
            <w:tcW w:w="4820" w:type="dxa"/>
          </w:tcPr>
          <w:p w:rsidR="00C964F2" w:rsidRDefault="00C964F2" w:rsidP="00C964F2">
            <w:pPr>
              <w:tabs>
                <w:tab w:val="left" w:pos="975"/>
              </w:tabs>
              <w:spacing w:line="288" w:lineRule="auto"/>
              <w:jc w:val="both"/>
              <w:rPr>
                <w:spacing w:val="-2"/>
                <w:sz w:val="20"/>
              </w:rPr>
            </w:pPr>
            <w:r w:rsidRPr="0004480F">
              <w:rPr>
                <w:spacing w:val="-2"/>
                <w:sz w:val="20"/>
              </w:rPr>
              <w:t>b) Eraikinaren eta bere etxebizitzen bizigarritasuna egokitu daitekeela bermatzeko direnak, 3. artikuluko b) idatz-zatian adierazitakoak (ERAIKINEN BIRGAITZE SAKONEAN KONTUAN HARTU BEHAR DIREN JARDUKETAK).</w:t>
            </w:r>
          </w:p>
          <w:p w:rsidR="00577B86" w:rsidRPr="0004480F" w:rsidRDefault="00577B86" w:rsidP="00577B86">
            <w:pPr>
              <w:tabs>
                <w:tab w:val="left" w:pos="975"/>
              </w:tabs>
              <w:spacing w:line="288" w:lineRule="auto"/>
              <w:jc w:val="both"/>
              <w:rPr>
                <w:spacing w:val="-2"/>
                <w:sz w:val="20"/>
              </w:rPr>
            </w:pPr>
          </w:p>
        </w:tc>
        <w:tc>
          <w:tcPr>
            <w:tcW w:w="4683" w:type="dxa"/>
          </w:tcPr>
          <w:p w:rsidR="00C964F2" w:rsidRPr="0004480F" w:rsidRDefault="00C964F2" w:rsidP="00C964F2">
            <w:pPr>
              <w:spacing w:line="288" w:lineRule="auto"/>
              <w:jc w:val="both"/>
              <w:rPr>
                <w:spacing w:val="-2"/>
                <w:sz w:val="20"/>
              </w:rPr>
            </w:pPr>
            <w:r w:rsidRPr="0004480F">
              <w:rPr>
                <w:spacing w:val="-2"/>
                <w:sz w:val="20"/>
              </w:rPr>
              <w:t>b)</w:t>
            </w:r>
            <w:r w:rsidRPr="0004480F">
              <w:rPr>
                <w:spacing w:val="-2"/>
                <w:sz w:val="20"/>
              </w:rPr>
              <w:tab/>
              <w:t xml:space="preserve">Las destinadas a garantizar la posible adecuación de habitabilidad del edificio y sus viviendas, indicadas en apartado b) del  Artículo </w:t>
            </w:r>
            <w:r>
              <w:rPr>
                <w:spacing w:val="-2"/>
                <w:sz w:val="20"/>
              </w:rPr>
              <w:t>3</w:t>
            </w:r>
            <w:r w:rsidRPr="0004480F">
              <w:rPr>
                <w:spacing w:val="-2"/>
                <w:sz w:val="20"/>
              </w:rPr>
              <w:t xml:space="preserve"> ACTUACIONES QUE SE DEBEN CONSIDERAR EN LA REHABILITACIÓN PROFUNDA DE LOS EDIFICIOS., </w:t>
            </w:r>
          </w:p>
          <w:p w:rsidR="00577B86" w:rsidRPr="0004480F"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04480F" w:rsidRDefault="00577B86" w:rsidP="00577B86">
            <w:pPr>
              <w:tabs>
                <w:tab w:val="left" w:pos="975"/>
              </w:tabs>
              <w:spacing w:line="288" w:lineRule="auto"/>
              <w:jc w:val="both"/>
              <w:rPr>
                <w:spacing w:val="-2"/>
                <w:sz w:val="20"/>
              </w:rPr>
            </w:pPr>
            <w:r w:rsidRPr="0004480F">
              <w:rPr>
                <w:spacing w:val="-2"/>
                <w:sz w:val="20"/>
              </w:rPr>
              <w:t>c) 3. artikuluko f) idatz-zatian adierazitako instalazioak araudira egokitzera bideratutakoak. ERAIKINEN BIRGAITZE SAKONEAN KONTUAN HARTU BEHAR DIREN JARDUERAK.</w:t>
            </w:r>
          </w:p>
        </w:tc>
        <w:tc>
          <w:tcPr>
            <w:tcW w:w="4683" w:type="dxa"/>
          </w:tcPr>
          <w:p w:rsidR="00577B86" w:rsidRDefault="00577B86" w:rsidP="00577B86">
            <w:pPr>
              <w:spacing w:line="288" w:lineRule="auto"/>
              <w:jc w:val="both"/>
              <w:rPr>
                <w:spacing w:val="-2"/>
                <w:sz w:val="20"/>
              </w:rPr>
            </w:pPr>
            <w:r w:rsidRPr="0004480F">
              <w:rPr>
                <w:spacing w:val="-2"/>
                <w:sz w:val="20"/>
              </w:rPr>
              <w:t>c)</w:t>
            </w:r>
            <w:r w:rsidRPr="0004480F">
              <w:rPr>
                <w:spacing w:val="-2"/>
                <w:sz w:val="20"/>
              </w:rPr>
              <w:tab/>
              <w:t xml:space="preserve">Las destinadas a la adecuación a la normativa de las instalaciones indicadas en apartado f) del  Artículo </w:t>
            </w:r>
            <w:r>
              <w:rPr>
                <w:spacing w:val="-2"/>
                <w:sz w:val="20"/>
              </w:rPr>
              <w:t>3</w:t>
            </w:r>
            <w:r w:rsidRPr="0004480F">
              <w:rPr>
                <w:spacing w:val="-2"/>
                <w:sz w:val="20"/>
              </w:rPr>
              <w:t xml:space="preserve"> ACTUACIONES QUE SE DEBEN CONSIDERAR EN LA REHABILITACIÓN PROFUNDA DE LOS EDIFICIOS.</w:t>
            </w:r>
          </w:p>
          <w:p w:rsidR="00577B86" w:rsidRPr="0004480F"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BE3E33" w:rsidRDefault="00577B86" w:rsidP="00577B86">
            <w:pPr>
              <w:tabs>
                <w:tab w:val="left" w:pos="975"/>
              </w:tabs>
              <w:spacing w:line="288" w:lineRule="auto"/>
              <w:jc w:val="both"/>
              <w:rPr>
                <w:b/>
                <w:spacing w:val="-2"/>
                <w:sz w:val="20"/>
              </w:rPr>
            </w:pPr>
            <w:r>
              <w:rPr>
                <w:b/>
                <w:spacing w:val="-2"/>
                <w:sz w:val="20"/>
              </w:rPr>
              <w:t>V</w:t>
            </w:r>
            <w:r w:rsidRPr="00BE3E33">
              <w:rPr>
                <w:b/>
                <w:spacing w:val="-2"/>
                <w:sz w:val="20"/>
              </w:rPr>
              <w:t>. KAPITULUA. DIRULAGUNTZEN BALDINTZAK, JARRAIPENA ETA ITZULKETA</w:t>
            </w:r>
          </w:p>
        </w:tc>
        <w:tc>
          <w:tcPr>
            <w:tcW w:w="4683" w:type="dxa"/>
          </w:tcPr>
          <w:p w:rsidR="00577B86" w:rsidRDefault="00577B86" w:rsidP="00577B86">
            <w:pPr>
              <w:spacing w:line="288" w:lineRule="auto"/>
              <w:jc w:val="both"/>
              <w:rPr>
                <w:b/>
                <w:spacing w:val="-2"/>
                <w:sz w:val="20"/>
              </w:rPr>
            </w:pPr>
            <w:r w:rsidRPr="00BE3E33">
              <w:rPr>
                <w:b/>
                <w:spacing w:val="-2"/>
                <w:sz w:val="20"/>
              </w:rPr>
              <w:t>C</w:t>
            </w:r>
            <w:r>
              <w:rPr>
                <w:b/>
                <w:spacing w:val="-2"/>
                <w:sz w:val="20"/>
              </w:rPr>
              <w:t>APÍTULO V.</w:t>
            </w:r>
            <w:r w:rsidRPr="00BE3E33">
              <w:rPr>
                <w:b/>
                <w:spacing w:val="-2"/>
                <w:sz w:val="20"/>
              </w:rPr>
              <w:t xml:space="preserve"> CONDICIONES, SEGUIMIENTO Y REINTEGRO DE LAS SUBVENCIONES</w:t>
            </w:r>
          </w:p>
          <w:p w:rsidR="00577B86" w:rsidRPr="00BE3E33" w:rsidRDefault="00577B86" w:rsidP="00577B86">
            <w:pPr>
              <w:spacing w:line="288" w:lineRule="auto"/>
              <w:jc w:val="both"/>
              <w:rPr>
                <w:b/>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b/>
                <w:spacing w:val="-2"/>
                <w:sz w:val="20"/>
              </w:rPr>
            </w:pPr>
            <w:r w:rsidRPr="00BA1C81">
              <w:rPr>
                <w:b/>
                <w:spacing w:val="-2"/>
                <w:sz w:val="20"/>
              </w:rPr>
              <w:t>2</w:t>
            </w:r>
            <w:r>
              <w:rPr>
                <w:b/>
                <w:spacing w:val="-2"/>
                <w:sz w:val="20"/>
              </w:rPr>
              <w:t>0</w:t>
            </w:r>
            <w:r w:rsidRPr="00BA1C81">
              <w:rPr>
                <w:b/>
                <w:spacing w:val="-2"/>
                <w:sz w:val="20"/>
              </w:rPr>
              <w:t>. Artikulua. LAGUNTZA EDO DIRULAGUNTZA GUZTIEN KOBRANTZA PIGNORATZEA EDO LAGATZEA</w:t>
            </w:r>
          </w:p>
          <w:p w:rsidR="00577B86" w:rsidRPr="00BA1C81" w:rsidRDefault="00577B86" w:rsidP="00577B86">
            <w:pPr>
              <w:tabs>
                <w:tab w:val="left" w:pos="975"/>
              </w:tabs>
              <w:spacing w:line="288" w:lineRule="auto"/>
              <w:jc w:val="both"/>
              <w:rPr>
                <w:b/>
                <w:spacing w:val="-2"/>
                <w:sz w:val="20"/>
              </w:rPr>
            </w:pPr>
          </w:p>
        </w:tc>
        <w:tc>
          <w:tcPr>
            <w:tcW w:w="4683" w:type="dxa"/>
          </w:tcPr>
          <w:p w:rsidR="00577B86" w:rsidRPr="00BA1C81" w:rsidRDefault="00577B86" w:rsidP="00577B86">
            <w:pPr>
              <w:spacing w:line="288" w:lineRule="auto"/>
              <w:jc w:val="both"/>
              <w:rPr>
                <w:b/>
                <w:spacing w:val="-2"/>
                <w:sz w:val="20"/>
              </w:rPr>
            </w:pPr>
            <w:r w:rsidRPr="00BA1C81">
              <w:rPr>
                <w:b/>
                <w:spacing w:val="-2"/>
                <w:sz w:val="20"/>
              </w:rPr>
              <w:t>Artículo 2</w:t>
            </w:r>
            <w:r>
              <w:rPr>
                <w:b/>
                <w:spacing w:val="-2"/>
                <w:sz w:val="20"/>
              </w:rPr>
              <w:t>0</w:t>
            </w:r>
            <w:r w:rsidRPr="00BA1C81">
              <w:rPr>
                <w:b/>
                <w:spacing w:val="-2"/>
                <w:sz w:val="20"/>
              </w:rPr>
              <w:t>.</w:t>
            </w:r>
            <w:r w:rsidRPr="00BA1C81">
              <w:rPr>
                <w:b/>
                <w:spacing w:val="-2"/>
                <w:sz w:val="20"/>
              </w:rPr>
              <w:tab/>
              <w:t>PIGNORACIÓN O CESIÓN DEL COBRO DE TODAS LAS AYUDAS O SUBVENCIONES</w:t>
            </w: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B54653">
              <w:rPr>
                <w:spacing w:val="-2"/>
                <w:sz w:val="20"/>
              </w:rPr>
              <w:t>Nolanahi ere, esku hartzen duten erkidegoek kontu korronte esklusibo bat irekiko dute finantza-erakunde batean, beren eraikina</w:t>
            </w:r>
            <w:r>
              <w:rPr>
                <w:spacing w:val="-2"/>
                <w:sz w:val="20"/>
              </w:rPr>
              <w:t xml:space="preserve">ren birgaitze integralerako </w:t>
            </w:r>
            <w:r w:rsidRPr="00B54653">
              <w:rPr>
                <w:spacing w:val="-2"/>
                <w:sz w:val="20"/>
              </w:rPr>
              <w:t>soilik, eta, jarraian, horri buruzko erabakia hartuko dute, indarrean dagoen Jabetza Horizontalaren Legean aurreikusitako gehiengoekin, xede horretarako berariaz deitutako Ezohiko Batzar batean.</w:t>
            </w:r>
          </w:p>
          <w:p w:rsidR="00577B86" w:rsidRDefault="00577B86" w:rsidP="00577B86">
            <w:pPr>
              <w:tabs>
                <w:tab w:val="left" w:pos="975"/>
              </w:tabs>
              <w:spacing w:line="288" w:lineRule="auto"/>
              <w:jc w:val="both"/>
              <w:rPr>
                <w:spacing w:val="-2"/>
                <w:sz w:val="20"/>
              </w:rPr>
            </w:pPr>
          </w:p>
          <w:p w:rsidR="00577B86" w:rsidRPr="00B54653" w:rsidRDefault="00577B86" w:rsidP="00577B86">
            <w:pPr>
              <w:tabs>
                <w:tab w:val="left" w:pos="975"/>
              </w:tabs>
              <w:spacing w:line="288" w:lineRule="auto"/>
              <w:jc w:val="both"/>
              <w:rPr>
                <w:spacing w:val="-2"/>
                <w:sz w:val="20"/>
              </w:rPr>
            </w:pPr>
          </w:p>
          <w:p w:rsidR="00577B86" w:rsidRPr="00251202"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B54653">
              <w:rPr>
                <w:spacing w:val="-2"/>
                <w:sz w:val="20"/>
              </w:rPr>
              <w:t xml:space="preserve">En cualquier caso, las comunidades actuantes abrirán en una entidad financiera </w:t>
            </w:r>
            <w:r w:rsidRPr="001F1CE4">
              <w:rPr>
                <w:b/>
                <w:spacing w:val="-2"/>
                <w:sz w:val="20"/>
              </w:rPr>
              <w:t>una cuenta corriente exclusiva y únicamente destinada al objeto de la r</w:t>
            </w:r>
            <w:r w:rsidRPr="00B54653">
              <w:rPr>
                <w:spacing w:val="-2"/>
                <w:sz w:val="20"/>
              </w:rPr>
              <w:t xml:space="preserve">ehabilitación </w:t>
            </w:r>
            <w:r>
              <w:rPr>
                <w:spacing w:val="-2"/>
                <w:sz w:val="20"/>
              </w:rPr>
              <w:t>integral</w:t>
            </w:r>
            <w:r w:rsidRPr="00B54653">
              <w:rPr>
                <w:spacing w:val="-2"/>
                <w:sz w:val="20"/>
              </w:rPr>
              <w:t xml:space="preserve"> de su edificio, como acto seguido a la toma de decisión al respecto, adoptada con las mayorías previstas en la Ley de Propiedad Horizontal vigente, en una Junta Extraordinaria convocada específicamente a este fin. </w:t>
            </w:r>
          </w:p>
          <w:p w:rsidR="00577B86" w:rsidRPr="00251202"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B54653">
              <w:rPr>
                <w:spacing w:val="-2"/>
                <w:sz w:val="20"/>
              </w:rPr>
              <w:t>Eraikina sakonki birgaitzeko laguntza guztien onuradunek kontu hori izango dute emandako laguntzen sarrera-kontu gisa, bai dagokien komunitateari emandakoena, bai pertsona fisikoei edo bizikidetza-unitateari emandakoena.</w:t>
            </w:r>
          </w:p>
          <w:p w:rsidR="00577B86" w:rsidRPr="00B54653"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B54653">
              <w:rPr>
                <w:spacing w:val="-2"/>
                <w:sz w:val="20"/>
              </w:rPr>
              <w:t>Los</w:t>
            </w:r>
            <w:r>
              <w:rPr>
                <w:spacing w:val="-2"/>
                <w:sz w:val="20"/>
              </w:rPr>
              <w:t>/as</w:t>
            </w:r>
            <w:r w:rsidRPr="00B54653">
              <w:rPr>
                <w:spacing w:val="-2"/>
                <w:sz w:val="20"/>
              </w:rPr>
              <w:t xml:space="preserve"> beneficiarios</w:t>
            </w:r>
            <w:r>
              <w:rPr>
                <w:spacing w:val="-2"/>
                <w:sz w:val="20"/>
              </w:rPr>
              <w:t>/as</w:t>
            </w:r>
            <w:r w:rsidRPr="00B54653">
              <w:rPr>
                <w:spacing w:val="-2"/>
                <w:sz w:val="20"/>
              </w:rPr>
              <w:t xml:space="preserve"> de todo tipo de ayudas destinadas a la rehabilitación profunda de su edificio dispondrán esa cuenta como cuenta de ingreso de las ayudas concedidas, tanto las concedidas a la comunidad a que pertenezcan, como las concedidas a las personas físicas o a la unidad de convivencia en cuestión.</w:t>
            </w:r>
          </w:p>
          <w:p w:rsidR="00577B86" w:rsidRPr="00B54653"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B54653">
              <w:rPr>
                <w:spacing w:val="-2"/>
                <w:sz w:val="20"/>
              </w:rPr>
              <w:t>Onuradunak finantzazioa lortzen badu lehen adierazitako obrak edo jarduerak egiteko, pignoratu edo laga ahal izango da jasotako laguntzak edo dirulaguntzak kobratzeko eskubidea finantzaketaren hartzekodun diren finantza-erakundeen alde.</w:t>
            </w:r>
          </w:p>
          <w:p w:rsidR="00577B86" w:rsidRPr="00B54653"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B54653">
              <w:rPr>
                <w:spacing w:val="-2"/>
                <w:sz w:val="20"/>
              </w:rPr>
              <w:t>En caso de que se obtuviera financiación por parte del beneficiario</w:t>
            </w:r>
            <w:r>
              <w:rPr>
                <w:spacing w:val="-2"/>
                <w:sz w:val="20"/>
              </w:rPr>
              <w:t>/a</w:t>
            </w:r>
            <w:r w:rsidRPr="00B54653">
              <w:rPr>
                <w:spacing w:val="-2"/>
                <w:sz w:val="20"/>
              </w:rPr>
              <w:t xml:space="preserve"> para la realización de las obras o actuaciones indicadas anteriormente, podrá pignorarse o cederse el derecho al cobro de las ayudas o subvenciones recibidas a favor de las entidades financieras acreedoras de la financiación.</w:t>
            </w:r>
          </w:p>
          <w:p w:rsidR="00577B86" w:rsidRPr="00B54653"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B54653" w:rsidRDefault="00577B86" w:rsidP="00577B86">
            <w:pPr>
              <w:tabs>
                <w:tab w:val="left" w:pos="975"/>
              </w:tabs>
              <w:spacing w:line="288" w:lineRule="auto"/>
              <w:jc w:val="both"/>
              <w:rPr>
                <w:spacing w:val="-2"/>
                <w:sz w:val="20"/>
              </w:rPr>
            </w:pPr>
            <w:r w:rsidRPr="00B54653">
              <w:rPr>
                <w:spacing w:val="-2"/>
                <w:sz w:val="20"/>
              </w:rPr>
              <w:t>Aurreko ondorioetarako, nahikoa izango da dirulaguntzak jasotzen dituzten finantza-erakundeek administrazio emaileari jakinaraztea lagapena edo pignorazioa egin dela, eta jakinarazpen horretan adieraztea zein kontutan ordaindu behar diren, ezeztaezin gisa, administrazio horrek emandako laguntzari edo dirulaguntzari dagozkion zenbatekoak, hura eratutzat har dadin dagokion finantza-erakunde hartzekodunak finantzaketa ezereztu izanaren berrespena jaso arte.</w:t>
            </w:r>
          </w:p>
        </w:tc>
        <w:tc>
          <w:tcPr>
            <w:tcW w:w="4683" w:type="dxa"/>
          </w:tcPr>
          <w:p w:rsidR="00577B86" w:rsidRDefault="00577B86" w:rsidP="00577B86">
            <w:pPr>
              <w:spacing w:line="288" w:lineRule="auto"/>
              <w:jc w:val="both"/>
              <w:rPr>
                <w:spacing w:val="-2"/>
                <w:sz w:val="20"/>
              </w:rPr>
            </w:pPr>
            <w:r w:rsidRPr="00B54653">
              <w:rPr>
                <w:spacing w:val="-2"/>
                <w:sz w:val="20"/>
              </w:rPr>
              <w:t xml:space="preserve">A los </w:t>
            </w:r>
            <w:r>
              <w:rPr>
                <w:spacing w:val="-2"/>
                <w:sz w:val="20"/>
              </w:rPr>
              <w:t xml:space="preserve"> </w:t>
            </w:r>
            <w:r w:rsidRPr="00B54653">
              <w:rPr>
                <w:spacing w:val="-2"/>
                <w:sz w:val="20"/>
              </w:rPr>
              <w:t>efectos anteriores, bastará con que las entidades financieras receptoras de las subvenciones notifiquen la cesión o la pignoración a la Administración concedente, y en esta notificación indiquen la cuenta en la que con carácter irrevocable deben abonarse los importes correspondientes a la ayuda o subvención por parte de dicha Administración, para que la misma se tenga por constituida hasta que reciba confirmación de la cancelación de la financiación por parte de la entidad financiera acreedora correspondiente.</w:t>
            </w:r>
          </w:p>
          <w:p w:rsidR="00577B86" w:rsidRPr="00B54653"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B54653" w:rsidRDefault="00577B86" w:rsidP="00577B86">
            <w:pPr>
              <w:tabs>
                <w:tab w:val="left" w:pos="975"/>
              </w:tabs>
              <w:spacing w:line="288" w:lineRule="auto"/>
              <w:jc w:val="both"/>
              <w:rPr>
                <w:b/>
                <w:spacing w:val="-2"/>
                <w:sz w:val="20"/>
              </w:rPr>
            </w:pPr>
            <w:r w:rsidRPr="00B54653">
              <w:rPr>
                <w:b/>
                <w:spacing w:val="-2"/>
                <w:sz w:val="20"/>
              </w:rPr>
              <w:t>2</w:t>
            </w:r>
            <w:r>
              <w:rPr>
                <w:b/>
                <w:spacing w:val="-2"/>
                <w:sz w:val="20"/>
              </w:rPr>
              <w:t>1</w:t>
            </w:r>
            <w:r w:rsidRPr="00B54653">
              <w:rPr>
                <w:b/>
                <w:spacing w:val="-2"/>
                <w:sz w:val="20"/>
              </w:rPr>
              <w:t>. Artikulua. JARRAIPENA, KONTROLA ETA EBALUAZIOA. DIRULAGUNTZAREN JUSTIFIKAZIOA</w:t>
            </w:r>
          </w:p>
        </w:tc>
        <w:tc>
          <w:tcPr>
            <w:tcW w:w="4683" w:type="dxa"/>
          </w:tcPr>
          <w:p w:rsidR="00577B86" w:rsidRPr="00B54653" w:rsidRDefault="00577B86" w:rsidP="00577B86">
            <w:pPr>
              <w:spacing w:line="288" w:lineRule="auto"/>
              <w:jc w:val="both"/>
              <w:rPr>
                <w:b/>
                <w:spacing w:val="-2"/>
                <w:sz w:val="20"/>
              </w:rPr>
            </w:pPr>
            <w:r w:rsidRPr="00B54653">
              <w:rPr>
                <w:b/>
                <w:spacing w:val="-2"/>
                <w:sz w:val="20"/>
              </w:rPr>
              <w:t>Artículo 2</w:t>
            </w:r>
            <w:r>
              <w:rPr>
                <w:b/>
                <w:spacing w:val="-2"/>
                <w:sz w:val="20"/>
              </w:rPr>
              <w:t>1</w:t>
            </w:r>
            <w:r w:rsidRPr="00B54653">
              <w:rPr>
                <w:b/>
                <w:spacing w:val="-2"/>
                <w:sz w:val="20"/>
              </w:rPr>
              <w:t>.</w:t>
            </w:r>
            <w:r w:rsidRPr="00B54653">
              <w:rPr>
                <w:b/>
                <w:spacing w:val="-2"/>
                <w:sz w:val="20"/>
              </w:rPr>
              <w:tab/>
              <w:t>SEGUIMIENTO, CONTROL Y EVALUACIÓN. JUSTIFICACIÓN DE LA SUBVENCIÓN</w:t>
            </w:r>
          </w:p>
        </w:tc>
      </w:tr>
      <w:tr w:rsidR="00577B86" w:rsidRPr="00070ABC" w:rsidTr="00577B86">
        <w:trPr>
          <w:trHeight w:val="375"/>
          <w:jc w:val="center"/>
        </w:trPr>
        <w:tc>
          <w:tcPr>
            <w:tcW w:w="4820" w:type="dxa"/>
          </w:tcPr>
          <w:p w:rsidR="00577B86" w:rsidRPr="00F36630" w:rsidRDefault="00577B86" w:rsidP="00577B86">
            <w:pPr>
              <w:tabs>
                <w:tab w:val="left" w:pos="975"/>
              </w:tabs>
              <w:spacing w:line="288" w:lineRule="auto"/>
              <w:jc w:val="both"/>
              <w:rPr>
                <w:spacing w:val="-2"/>
                <w:sz w:val="20"/>
              </w:rPr>
            </w:pPr>
          </w:p>
          <w:p w:rsidR="00577B86" w:rsidRPr="00F36630" w:rsidRDefault="00577B86" w:rsidP="00577B86">
            <w:pPr>
              <w:tabs>
                <w:tab w:val="left" w:pos="975"/>
              </w:tabs>
              <w:spacing w:line="288" w:lineRule="auto"/>
              <w:jc w:val="both"/>
              <w:rPr>
                <w:spacing w:val="-2"/>
                <w:sz w:val="20"/>
              </w:rPr>
            </w:pPr>
            <w:r w:rsidRPr="00F36630">
              <w:rPr>
                <w:spacing w:val="-2"/>
                <w:sz w:val="20"/>
              </w:rPr>
              <w:t>Oinarri hauetan araututako laguntzak emateko egintzan ezarritako baldintzak bete direla eta aurreikusitako helburuak lortu direla justifikatzeko, Dirulaguntzei buruzko 38/2003 Lege Orokorraren 30. artikuluan eta hura garatzen duen Erregelamenduaren 72. eta 75. artikuluetan ezarritako prozedurak erabiliko dira.</w:t>
            </w:r>
          </w:p>
          <w:p w:rsidR="00577B86" w:rsidRDefault="00577B86" w:rsidP="00577B86">
            <w:pPr>
              <w:tabs>
                <w:tab w:val="left" w:pos="975"/>
              </w:tabs>
              <w:spacing w:line="288" w:lineRule="auto"/>
              <w:jc w:val="both"/>
              <w:rPr>
                <w:spacing w:val="-2"/>
                <w:sz w:val="20"/>
              </w:rPr>
            </w:pPr>
          </w:p>
          <w:p w:rsidR="00577B86" w:rsidRPr="00F36630" w:rsidRDefault="00577B86" w:rsidP="00577B86">
            <w:pPr>
              <w:tabs>
                <w:tab w:val="left" w:pos="975"/>
              </w:tabs>
              <w:spacing w:line="288" w:lineRule="auto"/>
              <w:jc w:val="both"/>
              <w:rPr>
                <w:spacing w:val="-2"/>
                <w:sz w:val="20"/>
              </w:rPr>
            </w:pPr>
          </w:p>
          <w:p w:rsidR="00577B86" w:rsidRPr="00251202" w:rsidRDefault="00577B86" w:rsidP="00577B86">
            <w:pPr>
              <w:tabs>
                <w:tab w:val="left" w:pos="975"/>
              </w:tabs>
              <w:spacing w:line="288" w:lineRule="auto"/>
              <w:jc w:val="both"/>
              <w:rPr>
                <w:spacing w:val="-2"/>
                <w:sz w:val="20"/>
              </w:rPr>
            </w:pPr>
            <w:r w:rsidRPr="00F36630">
              <w:rPr>
                <w:spacing w:val="-2"/>
                <w:sz w:val="20"/>
              </w:rPr>
              <w:t>Erakunde onuradunek administrazio emakida-emaileak egindako egiaztapen-jarduerak bete beharko dituzte, bai eta, hala badagokio, Kontu-hartzailetza Nagusiari dagozkion finantza-kontroleko jarduketak eta Kontuen Auzitegiaren legerian aurreikusitakoak ere.</w:t>
            </w:r>
          </w:p>
        </w:tc>
        <w:tc>
          <w:tcPr>
            <w:tcW w:w="4683" w:type="dxa"/>
          </w:tcPr>
          <w:p w:rsidR="00577B86" w:rsidRDefault="00577B86" w:rsidP="00577B86">
            <w:pPr>
              <w:spacing w:line="288" w:lineRule="auto"/>
              <w:jc w:val="both"/>
              <w:rPr>
                <w:spacing w:val="-2"/>
                <w:sz w:val="20"/>
              </w:rPr>
            </w:pPr>
          </w:p>
          <w:p w:rsidR="00577B86" w:rsidRPr="00F36630" w:rsidRDefault="00577B86" w:rsidP="00577B86">
            <w:pPr>
              <w:spacing w:line="288" w:lineRule="auto"/>
              <w:jc w:val="both"/>
              <w:rPr>
                <w:spacing w:val="-2"/>
                <w:sz w:val="20"/>
              </w:rPr>
            </w:pPr>
            <w:r w:rsidRPr="00F36630">
              <w:rPr>
                <w:spacing w:val="-2"/>
                <w:sz w:val="20"/>
              </w:rPr>
              <w:t>La justificación del cumplimiento de las condiciones impuestas y de la consecución de los objetivos previstos en el acto de concesión de las ayudas reguladas en estas bases, se realizará mediante los procedimientos establecidos en el artículo 30 de la Ley 38/2003, General de Subvenciones, y en los artículos 72 y 75 del Reglamento de desarrollo.</w:t>
            </w:r>
          </w:p>
          <w:p w:rsidR="00577B86" w:rsidRPr="00F36630" w:rsidRDefault="00577B86" w:rsidP="00577B86">
            <w:pPr>
              <w:spacing w:line="288" w:lineRule="auto"/>
              <w:jc w:val="both"/>
              <w:rPr>
                <w:spacing w:val="-2"/>
                <w:sz w:val="20"/>
              </w:rPr>
            </w:pPr>
          </w:p>
          <w:p w:rsidR="00577B86" w:rsidRDefault="00577B86" w:rsidP="00577B86">
            <w:pPr>
              <w:spacing w:line="288" w:lineRule="auto"/>
              <w:jc w:val="both"/>
              <w:rPr>
                <w:spacing w:val="-2"/>
                <w:sz w:val="20"/>
              </w:rPr>
            </w:pPr>
            <w:r w:rsidRPr="00F36630">
              <w:rPr>
                <w:spacing w:val="-2"/>
                <w:sz w:val="20"/>
              </w:rPr>
              <w:t>Las entidades beneficiarias deberán someterse a las actuaciones de comprobación llevadas a cabo por la Administración concedente, a las de control financiero que correspondan, en su caso, a la Intervención General y a las previstas en la legislación del Tribunal de Cuentas</w:t>
            </w:r>
            <w:r>
              <w:rPr>
                <w:spacing w:val="-2"/>
                <w:sz w:val="20"/>
              </w:rPr>
              <w:t>.</w:t>
            </w:r>
          </w:p>
          <w:p w:rsidR="00577B86" w:rsidRPr="00251202"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F36630" w:rsidRDefault="00577B86" w:rsidP="00577B86">
            <w:pPr>
              <w:tabs>
                <w:tab w:val="left" w:pos="975"/>
              </w:tabs>
              <w:spacing w:line="288" w:lineRule="auto"/>
              <w:jc w:val="both"/>
              <w:rPr>
                <w:b/>
                <w:spacing w:val="-2"/>
                <w:sz w:val="20"/>
              </w:rPr>
            </w:pPr>
            <w:r w:rsidRPr="00F36630">
              <w:rPr>
                <w:b/>
                <w:spacing w:val="-2"/>
                <w:sz w:val="20"/>
              </w:rPr>
              <w:t>2</w:t>
            </w:r>
            <w:r>
              <w:rPr>
                <w:b/>
                <w:spacing w:val="-2"/>
                <w:sz w:val="20"/>
              </w:rPr>
              <w:t>2</w:t>
            </w:r>
            <w:r w:rsidRPr="00F36630">
              <w:rPr>
                <w:b/>
                <w:spacing w:val="-2"/>
                <w:sz w:val="20"/>
              </w:rPr>
              <w:t>. artikulua. ELEMENTU PRIBATIBOAK INTERVIVOS BORONDATEZ ERABILTZEAGATIK JABEEN ERKIDEGOARI EMANDAKO LAGUNTZAK ITZULTZEA.</w:t>
            </w:r>
          </w:p>
        </w:tc>
        <w:tc>
          <w:tcPr>
            <w:tcW w:w="4683" w:type="dxa"/>
          </w:tcPr>
          <w:p w:rsidR="00577B86" w:rsidRPr="00F36630" w:rsidRDefault="00577B86" w:rsidP="00577B86">
            <w:pPr>
              <w:spacing w:line="288" w:lineRule="auto"/>
              <w:jc w:val="both"/>
              <w:rPr>
                <w:b/>
                <w:spacing w:val="-2"/>
                <w:sz w:val="20"/>
              </w:rPr>
            </w:pPr>
            <w:r w:rsidRPr="00F36630">
              <w:rPr>
                <w:b/>
                <w:spacing w:val="-2"/>
                <w:sz w:val="20"/>
              </w:rPr>
              <w:t>Artículo 2</w:t>
            </w:r>
            <w:r>
              <w:rPr>
                <w:b/>
                <w:spacing w:val="-2"/>
                <w:sz w:val="20"/>
              </w:rPr>
              <w:t>2</w:t>
            </w:r>
            <w:r w:rsidRPr="00F36630">
              <w:rPr>
                <w:b/>
                <w:spacing w:val="-2"/>
                <w:sz w:val="20"/>
              </w:rPr>
              <w:t>.</w:t>
            </w:r>
            <w:r w:rsidRPr="00F36630">
              <w:rPr>
                <w:b/>
                <w:spacing w:val="-2"/>
                <w:sz w:val="20"/>
              </w:rPr>
              <w:tab/>
              <w:t>REINTEGRO DE LAS AYUDAS CONCEDIDAS A LA COMUNIDAD DE PROPIETARIOS POR DISPOSICIÓN VOLUNTARIA INTERVIVOS DE ELEMENTOS PRIVATIVOS.</w:t>
            </w: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F36630">
              <w:rPr>
                <w:spacing w:val="-2"/>
                <w:sz w:val="20"/>
              </w:rPr>
              <w:t>Birgaitze-proiektuaren garapenean ekintza publikoak sortutako gainbalioetan Administrazioak parte hartuko duela eta emandako laguntzak itzuliko direla bermatzeko, Jabeen Erkidegoak elementu pribatiboengatik (Jabeen Komunitatean duen partaidetza-kuotaren arabera) jasotako dirulaguntzen zati proportzionala itzuli beharko zaio Udalari, diruz lagundutako eraikinaren parte diren etxebizitzak edo higiezinetako elementuak inter vivos eskualdatzen direnean.</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F36630">
              <w:rPr>
                <w:spacing w:val="-2"/>
                <w:sz w:val="20"/>
              </w:rPr>
              <w:t>Con el objetivo de garantizar el retorno de las ayudas concedidas y la participación de la Administración en las plusvalías generadas por la acción pública en el desarrollo del proyecto de rehabilitación, se establece la obligación de devolución de la parte proporcional de las subvenciones percibidas por los elementos privativos (según su cuota de participación en la Comunidad de Propietarios) por la Comunidad de Propietarios,  en los casos de transmisión intervivos de las viviendas o elementos de los inmuebles que formen parte del edificio</w:t>
            </w:r>
            <w:r>
              <w:rPr>
                <w:spacing w:val="-2"/>
                <w:sz w:val="20"/>
              </w:rPr>
              <w:t xml:space="preserve"> subvencionado, al Ayuntamiento.</w:t>
            </w:r>
          </w:p>
          <w:p w:rsidR="00577B86"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9E6ED0" w:rsidRDefault="00577B86" w:rsidP="00577B86">
            <w:pPr>
              <w:tabs>
                <w:tab w:val="left" w:pos="975"/>
              </w:tabs>
              <w:spacing w:line="288" w:lineRule="auto"/>
              <w:jc w:val="both"/>
              <w:rPr>
                <w:spacing w:val="-2"/>
                <w:sz w:val="20"/>
              </w:rPr>
            </w:pPr>
            <w:r w:rsidRPr="00F36630">
              <w:rPr>
                <w:spacing w:val="-2"/>
                <w:sz w:val="20"/>
              </w:rPr>
              <w:t xml:space="preserve">Birgaitzeko dirulaguntzen xede diren higiezinak </w:t>
            </w:r>
            <w:r w:rsidRPr="009E6ED0">
              <w:rPr>
                <w:spacing w:val="-2"/>
                <w:sz w:val="20"/>
              </w:rPr>
              <w:t xml:space="preserve">ezin izango dira inter vivos borondatezko eskueran egon obraren azken ziurtagiritik 10 urteko epean, </w:t>
            </w:r>
          </w:p>
          <w:p w:rsidR="00577B86" w:rsidRDefault="00577B86" w:rsidP="00577B86">
            <w:pPr>
              <w:tabs>
                <w:tab w:val="left" w:pos="975"/>
              </w:tabs>
              <w:spacing w:line="288" w:lineRule="auto"/>
              <w:jc w:val="both"/>
              <w:rPr>
                <w:spacing w:val="-2"/>
                <w:sz w:val="20"/>
              </w:rPr>
            </w:pPr>
            <w:r w:rsidRPr="009E6ED0">
              <w:rPr>
                <w:spacing w:val="-2"/>
                <w:sz w:val="20"/>
              </w:rPr>
              <w:t>Saltzaileak aldez aurretik egiaztatu beharko du eskualdatu beharreko elementuari egotz dakizkiokeen</w:t>
            </w:r>
            <w:r w:rsidRPr="00F36630">
              <w:rPr>
                <w:spacing w:val="-2"/>
                <w:sz w:val="20"/>
              </w:rPr>
              <w:t xml:space="preserve"> laguntzak itzuli dituela. Laguntza horiek itzultzerakoan, </w:t>
            </w:r>
            <w:r>
              <w:rPr>
                <w:spacing w:val="-2"/>
                <w:sz w:val="20"/>
              </w:rPr>
              <w:t>7</w:t>
            </w:r>
            <w:r w:rsidRPr="00F36630">
              <w:rPr>
                <w:spacing w:val="-2"/>
                <w:sz w:val="20"/>
              </w:rPr>
              <w:t>. taulan (Itzulketa-oinarria) jasotako ehunekoen arabera eguneratuko dira.</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F36630">
              <w:rPr>
                <w:spacing w:val="-2"/>
                <w:sz w:val="20"/>
              </w:rPr>
              <w:t xml:space="preserve">Los inmuebles que sean objeto de las subvenciones para su rehabilitación no podrán estar a </w:t>
            </w:r>
            <w:r w:rsidRPr="009E6ED0">
              <w:rPr>
                <w:spacing w:val="-2"/>
                <w:sz w:val="20"/>
              </w:rPr>
              <w:t>disposición voluntaria intervivos en el plazo de 10 años desde la certificación final de obra sin la previa acreditación por parte</w:t>
            </w:r>
            <w:r w:rsidRPr="00F36630">
              <w:rPr>
                <w:spacing w:val="-2"/>
                <w:sz w:val="20"/>
              </w:rPr>
              <w:t xml:space="preserve"> del vendedor de la devolución de las ayudas percibidas imputables al elemento objeto de transmisión, actualizadas al momento de su reintegro de acuerdo a los porcentajes recogidos en la “Tabla </w:t>
            </w:r>
            <w:r>
              <w:rPr>
                <w:spacing w:val="-2"/>
                <w:sz w:val="20"/>
              </w:rPr>
              <w:t>7</w:t>
            </w:r>
            <w:r w:rsidRPr="00F36630">
              <w:rPr>
                <w:spacing w:val="-2"/>
                <w:sz w:val="20"/>
              </w:rPr>
              <w:t>. Base de retorno”.</w:t>
            </w:r>
          </w:p>
          <w:p w:rsidR="00577B86"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F36630" w:rsidRDefault="00577B86" w:rsidP="00577B86">
            <w:pPr>
              <w:tabs>
                <w:tab w:val="left" w:pos="975"/>
              </w:tabs>
              <w:spacing w:line="288" w:lineRule="auto"/>
              <w:jc w:val="both"/>
              <w:rPr>
                <w:spacing w:val="-2"/>
                <w:sz w:val="20"/>
              </w:rPr>
            </w:pPr>
            <w:r w:rsidRPr="00F36630">
              <w:rPr>
                <w:spacing w:val="-2"/>
                <w:sz w:val="20"/>
              </w:rPr>
              <w:t>Lehen aipatutako ondorioetarako, ez da eskualdaketatzat hartuko etxebizitza osoa titularkide bati esleitzea, ezkontza-banantzeen, dibortzioen edo izatezko bikotearen hausturaren edo/eta bizikidetza-unitatearen hausturaren ondorioz, lehen mailako odolkidetasunez elkartutako kideen kasuan.</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F36630">
              <w:rPr>
                <w:spacing w:val="-2"/>
                <w:sz w:val="20"/>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rsidR="00577B86"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5C3231" w:rsidRDefault="00577B86" w:rsidP="00577B86">
            <w:pPr>
              <w:tabs>
                <w:tab w:val="left" w:pos="975"/>
              </w:tabs>
              <w:spacing w:line="288" w:lineRule="auto"/>
              <w:jc w:val="both"/>
              <w:rPr>
                <w:spacing w:val="-2"/>
                <w:sz w:val="20"/>
              </w:rPr>
            </w:pPr>
            <w:r w:rsidRPr="005C3231">
              <w:rPr>
                <w:spacing w:val="-2"/>
                <w:sz w:val="20"/>
              </w:rPr>
              <w:t>Etxebizitzen titularrek dirulaguntza eman izanaren ziurtagiria aurkeztu beharko dute dagokion Jabetza Erregistroan. Bertan, administrazio-agiri hori ikusita, hipoteka-legeriaren arabera bidezkoa den jabariaren xedapen-mugaren erregistro-idazpena egingo da.</w:t>
            </w:r>
          </w:p>
          <w:p w:rsidR="00577B86" w:rsidRDefault="00577B86" w:rsidP="00577B86">
            <w:pPr>
              <w:tabs>
                <w:tab w:val="left" w:pos="975"/>
              </w:tabs>
              <w:spacing w:line="288" w:lineRule="auto"/>
              <w:jc w:val="both"/>
              <w:rPr>
                <w:spacing w:val="-2"/>
                <w:sz w:val="20"/>
              </w:rPr>
            </w:pPr>
            <w:r w:rsidRPr="005C3231">
              <w:rPr>
                <w:spacing w:val="-2"/>
                <w:sz w:val="20"/>
              </w:rPr>
              <w:t>Itzulketa hori obrak gauzatzeko prozesuan bizien artean gertatzen diren eskualdaketetan ere gauzatu beharko da.</w:t>
            </w:r>
          </w:p>
        </w:tc>
        <w:tc>
          <w:tcPr>
            <w:tcW w:w="4683" w:type="dxa"/>
          </w:tcPr>
          <w:p w:rsidR="00577B86" w:rsidRDefault="00577B86" w:rsidP="00577B86">
            <w:pPr>
              <w:spacing w:line="288" w:lineRule="auto"/>
              <w:jc w:val="both"/>
              <w:rPr>
                <w:spacing w:val="-2"/>
                <w:sz w:val="20"/>
              </w:rPr>
            </w:pPr>
            <w:r w:rsidRPr="00F36630">
              <w:rPr>
                <w:spacing w:val="-2"/>
                <w:sz w:val="20"/>
              </w:rPr>
              <w:t>Las personas titulares de las viviendas deberán presentar la certificación de concesión de la ayuda económica ante el Registro de la Propiedad correspondiente en el que se practicará, a la vista de dicho documento administrativo, el asiento registral de limitación dispositiva del dominio que sea procedente conforme a la legislación hipotecaria.</w:t>
            </w:r>
          </w:p>
          <w:p w:rsidR="00577B86"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A0778C">
              <w:rPr>
                <w:spacing w:val="-2"/>
                <w:sz w:val="20"/>
              </w:rPr>
              <w:t>Itzulketa hori obrak gauzatzeko prozesuan bizien artean gertatzen diren eskualdaketetan ere gauzatu beharko da.</w:t>
            </w:r>
          </w:p>
          <w:p w:rsidR="00577B8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F36630">
              <w:rPr>
                <w:spacing w:val="-2"/>
                <w:sz w:val="20"/>
              </w:rPr>
              <w:t>Esta devolución se deberá materializar también en el supuesto de transmisiones intervivos que se produzcan durante el proceso de ejecución de las obras.</w:t>
            </w:r>
          </w:p>
          <w:p w:rsidR="00577B86"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F36630">
              <w:rPr>
                <w:spacing w:val="-2"/>
                <w:sz w:val="20"/>
              </w:rPr>
              <w:t>Jasotako laguntza irizpide hauen arabera itzuliko da:</w:t>
            </w:r>
          </w:p>
          <w:p w:rsidR="00577B86" w:rsidRDefault="00577B86" w:rsidP="00577B86">
            <w:pPr>
              <w:tabs>
                <w:tab w:val="left" w:pos="975"/>
              </w:tabs>
              <w:spacing w:line="288" w:lineRule="auto"/>
              <w:jc w:val="both"/>
              <w:rPr>
                <w:spacing w:val="-2"/>
                <w:sz w:val="20"/>
              </w:rPr>
            </w:pPr>
          </w:p>
        </w:tc>
        <w:tc>
          <w:tcPr>
            <w:tcW w:w="4683" w:type="dxa"/>
          </w:tcPr>
          <w:p w:rsidR="00577B86" w:rsidRPr="00F36630" w:rsidRDefault="00577B86" w:rsidP="00577B86">
            <w:pPr>
              <w:spacing w:line="288" w:lineRule="auto"/>
              <w:jc w:val="both"/>
              <w:rPr>
                <w:spacing w:val="-2"/>
                <w:sz w:val="20"/>
              </w:rPr>
            </w:pPr>
            <w:r w:rsidRPr="00F36630">
              <w:rPr>
                <w:spacing w:val="-2"/>
                <w:sz w:val="20"/>
              </w:rPr>
              <w:t>La devolución de la ayuda recibida se realizará conforme a los siguientes criterios:</w:t>
            </w:r>
          </w:p>
          <w:p w:rsidR="00577B86"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F36630">
              <w:rPr>
                <w:spacing w:val="-2"/>
                <w:sz w:val="20"/>
              </w:rPr>
              <w:t>• Ohiko etxebizitza ez diren edo beren konturako jarduerari atxikita ez dauden etxebizitzen titular diren pertsona fisiko edo juridikoek dirulaguntza eman izanaren ziurtagiriaren balioaren % 100 itzuli beharko dute, bai proiektua gauzatu bitartean (laguntza ematea ebatzi ondoren), bai obren amaierako ziurtagiria eman ondorengo hamar urteetan.</w:t>
            </w:r>
          </w:p>
          <w:p w:rsidR="00577B86" w:rsidRDefault="00577B86" w:rsidP="00577B86">
            <w:pPr>
              <w:tabs>
                <w:tab w:val="left" w:pos="975"/>
              </w:tabs>
              <w:spacing w:line="288" w:lineRule="auto"/>
              <w:jc w:val="both"/>
              <w:rPr>
                <w:spacing w:val="-2"/>
                <w:sz w:val="20"/>
              </w:rPr>
            </w:pPr>
          </w:p>
        </w:tc>
        <w:tc>
          <w:tcPr>
            <w:tcW w:w="4683" w:type="dxa"/>
          </w:tcPr>
          <w:p w:rsidR="00577B86" w:rsidRPr="00F36630" w:rsidRDefault="00577B86" w:rsidP="00577B86">
            <w:pPr>
              <w:spacing w:line="288" w:lineRule="auto"/>
              <w:jc w:val="both"/>
              <w:rPr>
                <w:spacing w:val="-2"/>
                <w:sz w:val="20"/>
              </w:rPr>
            </w:pPr>
            <w:r w:rsidRPr="00F36630">
              <w:rPr>
                <w:spacing w:val="-2"/>
                <w:sz w:val="20"/>
              </w:rPr>
              <w:t>•</w:t>
            </w:r>
            <w:r w:rsidRPr="00F36630">
              <w:rPr>
                <w:spacing w:val="-2"/>
                <w:sz w:val="20"/>
              </w:rPr>
              <w:tab/>
              <w:t>Las personas físicas o jurídicas titulares de las viviendas que no sean su vivienda habitual, o no estén adscritos a su actividad por cuenta propia, deberán retornar el 100% del valor de la certificación de concesión de la ayuda económica, tanto si ésta se materializa durante la ejecución del proyecto (tras la resolución de la concesión de la ayuda) como si se produce durante los diez años posteriores a la emisión del certificado final de obras.</w:t>
            </w:r>
          </w:p>
          <w:p w:rsidR="00577B86"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F36630" w:rsidRDefault="00577B86" w:rsidP="00577B86">
            <w:pPr>
              <w:tabs>
                <w:tab w:val="left" w:pos="975"/>
              </w:tabs>
              <w:spacing w:line="288" w:lineRule="auto"/>
              <w:jc w:val="both"/>
              <w:rPr>
                <w:spacing w:val="-2"/>
                <w:sz w:val="20"/>
              </w:rPr>
            </w:pPr>
            <w:r w:rsidRPr="00F36630">
              <w:rPr>
                <w:spacing w:val="-2"/>
                <w:sz w:val="20"/>
              </w:rPr>
              <w:t xml:space="preserve">• Etxebizitzen gainerako titularrek, inter vivos eskualdatuz gero, </w:t>
            </w:r>
            <w:r>
              <w:rPr>
                <w:spacing w:val="-2"/>
                <w:sz w:val="20"/>
              </w:rPr>
              <w:t>7</w:t>
            </w:r>
            <w:r w:rsidRPr="00F36630">
              <w:rPr>
                <w:spacing w:val="-2"/>
                <w:sz w:val="20"/>
              </w:rPr>
              <w:t>. taulan (Itzulera-oinarria) adierazitako laguntza ekonomikoa eman izanaren ziurtagiriaren balioaren ehunekoa itzuli beharko dute:</w:t>
            </w:r>
          </w:p>
          <w:p w:rsidR="00577B86" w:rsidRDefault="00577B86" w:rsidP="00577B86">
            <w:pPr>
              <w:tabs>
                <w:tab w:val="left" w:pos="975"/>
              </w:tabs>
              <w:spacing w:line="288" w:lineRule="auto"/>
              <w:jc w:val="both"/>
              <w:rPr>
                <w:spacing w:val="-2"/>
                <w:sz w:val="20"/>
              </w:rPr>
            </w:pPr>
          </w:p>
        </w:tc>
        <w:tc>
          <w:tcPr>
            <w:tcW w:w="4683" w:type="dxa"/>
          </w:tcPr>
          <w:p w:rsidR="00577B86" w:rsidRPr="00F36630" w:rsidRDefault="00577B86" w:rsidP="00577B86">
            <w:pPr>
              <w:spacing w:line="288" w:lineRule="auto"/>
              <w:jc w:val="both"/>
              <w:rPr>
                <w:spacing w:val="-2"/>
                <w:sz w:val="20"/>
              </w:rPr>
            </w:pPr>
            <w:r w:rsidRPr="00F36630">
              <w:rPr>
                <w:spacing w:val="-2"/>
                <w:sz w:val="20"/>
              </w:rPr>
              <w:t>•</w:t>
            </w:r>
            <w:r w:rsidRPr="00F36630">
              <w:rPr>
                <w:spacing w:val="-2"/>
                <w:sz w:val="20"/>
              </w:rPr>
              <w:tab/>
              <w:t xml:space="preserve">Los restantes titulares de las viviendas, en caso de transmisión intervivos, deberán retornar el porcentaje del valor de la certificación de concesión de la ayuda económica que se indica en la “Tabla </w:t>
            </w:r>
            <w:r>
              <w:rPr>
                <w:spacing w:val="-2"/>
                <w:sz w:val="20"/>
              </w:rPr>
              <w:t>7</w:t>
            </w:r>
            <w:r w:rsidRPr="00F36630">
              <w:rPr>
                <w:spacing w:val="-2"/>
                <w:sz w:val="20"/>
              </w:rPr>
              <w:t xml:space="preserve"> Base de retorno”, siguiente:</w:t>
            </w:r>
          </w:p>
          <w:p w:rsidR="00577B86" w:rsidRDefault="00577B86" w:rsidP="00577B86">
            <w:pPr>
              <w:spacing w:line="288" w:lineRule="auto"/>
              <w:jc w:val="both"/>
              <w:rPr>
                <w:spacing w:val="-2"/>
                <w:sz w:val="20"/>
              </w:rPr>
            </w:pPr>
          </w:p>
        </w:tc>
      </w:tr>
    </w:tbl>
    <w:p w:rsidR="0077414A" w:rsidRDefault="0077414A" w:rsidP="00577B86">
      <w:pPr>
        <w:suppressAutoHyphens w:val="0"/>
        <w:spacing w:before="120" w:after="120" w:line="240" w:lineRule="atLeast"/>
        <w:ind w:left="426" w:firstLine="360"/>
        <w:jc w:val="center"/>
        <w:rPr>
          <w:rFonts w:ascii="Calibri" w:hAnsi="Calibri" w:cs="Times New Roman"/>
          <w:b/>
          <w:sz w:val="28"/>
          <w:szCs w:val="22"/>
          <w:lang w:val="es-ES" w:eastAsia="en-US"/>
        </w:rPr>
      </w:pPr>
    </w:p>
    <w:tbl>
      <w:tblPr>
        <w:tblW w:w="5780" w:type="dxa"/>
        <w:jc w:val="center"/>
        <w:tblCellMar>
          <w:left w:w="70" w:type="dxa"/>
          <w:right w:w="70" w:type="dxa"/>
        </w:tblCellMar>
        <w:tblLook w:val="04A0" w:firstRow="1" w:lastRow="0" w:firstColumn="1" w:lastColumn="0" w:noHBand="0" w:noVBand="1"/>
      </w:tblPr>
      <w:tblGrid>
        <w:gridCol w:w="4300"/>
        <w:gridCol w:w="1480"/>
      </w:tblGrid>
      <w:tr w:rsidR="001C6A55" w:rsidRPr="000E4FB3" w:rsidTr="00803D3B">
        <w:trPr>
          <w:trHeight w:val="600"/>
          <w:jc w:val="center"/>
        </w:trPr>
        <w:tc>
          <w:tcPr>
            <w:tcW w:w="4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A55"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TRANSMISIO DATA</w:t>
            </w:r>
          </w:p>
          <w:p w:rsidR="001C6A55" w:rsidRPr="000E4FB3" w:rsidRDefault="001C6A55" w:rsidP="00803D3B">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FECHA DE TRANSMISIÓN</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1C6A55" w:rsidRPr="000B081B" w:rsidRDefault="001C6A55" w:rsidP="00803D3B">
            <w:pPr>
              <w:suppressAutoHyphens w:val="0"/>
              <w:jc w:val="center"/>
              <w:rPr>
                <w:rFonts w:ascii="Calibri" w:hAnsi="Calibri" w:cs="Calibri"/>
                <w:color w:val="000000"/>
                <w:szCs w:val="22"/>
                <w:lang w:val="es-ES" w:eastAsia="es-ES"/>
              </w:rPr>
            </w:pPr>
          </w:p>
          <w:p w:rsidR="001C6A55" w:rsidRDefault="001C6A55" w:rsidP="00803D3B">
            <w:pPr>
              <w:suppressAutoHyphens w:val="0"/>
              <w:jc w:val="center"/>
              <w:rPr>
                <w:rFonts w:ascii="Calibri" w:hAnsi="Calibri" w:cs="Calibri"/>
                <w:color w:val="000000"/>
                <w:szCs w:val="22"/>
                <w:lang w:val="es-ES" w:eastAsia="es-ES"/>
              </w:rPr>
            </w:pPr>
            <w:r w:rsidRPr="000B081B">
              <w:rPr>
                <w:rFonts w:ascii="Calibri" w:hAnsi="Calibri" w:cs="Calibri"/>
                <w:color w:val="000000"/>
                <w:szCs w:val="22"/>
                <w:lang w:val="es-ES" w:eastAsia="es-ES"/>
              </w:rPr>
              <w:t>ITZULERA-EHUNEKOA</w:t>
            </w:r>
          </w:p>
          <w:p w:rsidR="001C6A55" w:rsidRPr="000E4FB3" w:rsidRDefault="001C6A55" w:rsidP="00803D3B">
            <w:pPr>
              <w:suppressAutoHyphens w:val="0"/>
              <w:jc w:val="center"/>
              <w:rPr>
                <w:rFonts w:ascii="Calibri" w:hAnsi="Calibri" w:cs="Calibri"/>
                <w:color w:val="000000"/>
                <w:szCs w:val="22"/>
                <w:lang w:val="es-ES" w:eastAsia="es-ES"/>
              </w:rPr>
            </w:pPr>
            <w:r w:rsidRPr="000B081B">
              <w:rPr>
                <w:rFonts w:ascii="Calibri" w:hAnsi="Calibri" w:cs="Calibri"/>
                <w:color w:val="000000"/>
                <w:szCs w:val="22"/>
                <w:lang w:val="es-ES" w:eastAsia="es-ES"/>
              </w:rPr>
              <w:t xml:space="preserve"> </w:t>
            </w:r>
            <w:r w:rsidRPr="000E4FB3">
              <w:rPr>
                <w:rFonts w:ascii="Calibri" w:hAnsi="Calibri" w:cs="Calibri"/>
                <w:color w:val="000000"/>
                <w:szCs w:val="22"/>
                <w:lang w:val="es-ES" w:eastAsia="es-ES"/>
              </w:rPr>
              <w:t>PORCENTAJE DE RETORNO</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rPr>
                <w:rFonts w:ascii="Calibri" w:hAnsi="Calibri" w:cs="Calibri"/>
                <w:color w:val="000000"/>
                <w:szCs w:val="22"/>
                <w:lang w:val="es-ES" w:eastAsia="es-ES"/>
              </w:rPr>
            </w:pPr>
            <w:r>
              <w:rPr>
                <w:rFonts w:ascii="Calibri" w:hAnsi="Calibri" w:cs="Calibri"/>
                <w:color w:val="000000"/>
                <w:szCs w:val="22"/>
                <w:lang w:val="es-ES" w:eastAsia="es-ES"/>
              </w:rPr>
              <w:t xml:space="preserve">Obra egiten den bitartean edo lehen urtean </w:t>
            </w:r>
          </w:p>
          <w:p w:rsidR="001C6A55" w:rsidRPr="000E4FB3" w:rsidRDefault="001C6A55" w:rsidP="00803D3B">
            <w:pPr>
              <w:suppressAutoHyphens w:val="0"/>
              <w:rPr>
                <w:rFonts w:ascii="Calibri" w:hAnsi="Calibri" w:cs="Calibri"/>
                <w:color w:val="000000"/>
                <w:szCs w:val="22"/>
                <w:lang w:val="es-ES" w:eastAsia="es-ES"/>
              </w:rPr>
            </w:pPr>
            <w:r w:rsidRPr="000E4FB3">
              <w:rPr>
                <w:rFonts w:ascii="Calibri" w:hAnsi="Calibri" w:cs="Calibri"/>
                <w:color w:val="000000"/>
                <w:szCs w:val="22"/>
                <w:lang w:val="es-ES" w:eastAsia="es-ES"/>
              </w:rPr>
              <w:t>Durante la ejecució de la obra o el primer año</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624"/>
              <w:jc w:val="center"/>
              <w:rPr>
                <w:rFonts w:ascii="Calibri" w:hAnsi="Calibri" w:cs="Calibri"/>
                <w:color w:val="000000"/>
                <w:szCs w:val="22"/>
                <w:lang w:val="es-ES" w:eastAsia="es-ES"/>
              </w:rPr>
            </w:pPr>
            <w:r w:rsidRPr="000B081B">
              <w:rPr>
                <w:rFonts w:ascii="Calibri" w:hAnsi="Calibri" w:cs="Calibri"/>
                <w:color w:val="000000"/>
                <w:szCs w:val="22"/>
                <w:lang w:val="es-ES" w:eastAsia="es-ES"/>
              </w:rPr>
              <w:t>2.</w:t>
            </w:r>
            <w:r>
              <w:rPr>
                <w:rFonts w:ascii="Calibri" w:hAnsi="Calibri" w:cs="Calibri"/>
                <w:color w:val="000000"/>
                <w:szCs w:val="22"/>
                <w:lang w:val="es-ES" w:eastAsia="es-ES"/>
              </w:rPr>
              <w:t xml:space="preserve"> urtean</w:t>
            </w:r>
          </w:p>
          <w:p w:rsidR="001C6A55" w:rsidRPr="000E4FB3" w:rsidRDefault="001C6A55" w:rsidP="00803D3B">
            <w:pPr>
              <w:suppressAutoHyphens w:val="0"/>
              <w:ind w:left="932"/>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91</w:t>
            </w:r>
            <w:r w:rsidRPr="000E4FB3">
              <w:rPr>
                <w:rFonts w:ascii="Calibri" w:hAnsi="Calibri" w:cs="Calibri"/>
                <w:color w:val="000000"/>
                <w:szCs w:val="22"/>
                <w:lang w:val="es-ES" w:eastAsia="es-ES"/>
              </w:rPr>
              <w:t>,00%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3</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3</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82</w:t>
            </w:r>
            <w:r w:rsidRPr="000E4FB3">
              <w:rPr>
                <w:rFonts w:ascii="Calibri" w:hAnsi="Calibri" w:cs="Calibri"/>
                <w:color w:val="000000"/>
                <w:szCs w:val="22"/>
                <w:lang w:val="es-ES" w:eastAsia="es-ES"/>
              </w:rPr>
              <w:t>,00%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4</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4</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73</w:t>
            </w:r>
            <w:r w:rsidRPr="000E4FB3">
              <w:rPr>
                <w:rFonts w:ascii="Calibri" w:hAnsi="Calibri" w:cs="Calibri"/>
                <w:color w:val="000000"/>
                <w:szCs w:val="22"/>
                <w:lang w:val="es-ES" w:eastAsia="es-ES"/>
              </w:rPr>
              <w:t>,00%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5</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5</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63</w:t>
            </w:r>
            <w:r w:rsidRPr="000E4FB3">
              <w:rPr>
                <w:rFonts w:ascii="Calibri" w:hAnsi="Calibri" w:cs="Calibri"/>
                <w:color w:val="000000"/>
                <w:szCs w:val="22"/>
                <w:lang w:val="es-ES" w:eastAsia="es-ES"/>
              </w:rPr>
              <w:t>,00%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6</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6</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53</w:t>
            </w:r>
            <w:r w:rsidRPr="000E4FB3">
              <w:rPr>
                <w:rFonts w:ascii="Calibri" w:hAnsi="Calibri" w:cs="Calibri"/>
                <w:color w:val="000000"/>
                <w:szCs w:val="22"/>
                <w:lang w:val="es-ES" w:eastAsia="es-ES"/>
              </w:rPr>
              <w:t>,00%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7</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7</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43</w:t>
            </w:r>
            <w:r w:rsidRPr="000E4FB3">
              <w:rPr>
                <w:rFonts w:ascii="Calibri" w:hAnsi="Calibri" w:cs="Calibri"/>
                <w:color w:val="000000"/>
                <w:szCs w:val="22"/>
                <w:lang w:val="es-ES" w:eastAsia="es-ES"/>
              </w:rPr>
              <w:t>,00%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8</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8</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33</w:t>
            </w:r>
            <w:r w:rsidRPr="000E4FB3">
              <w:rPr>
                <w:rFonts w:ascii="Calibri" w:hAnsi="Calibri" w:cs="Calibri"/>
                <w:color w:val="000000"/>
                <w:szCs w:val="22"/>
                <w:lang w:val="es-ES" w:eastAsia="es-ES"/>
              </w:rPr>
              <w:t>,00%</w:t>
            </w:r>
          </w:p>
        </w:tc>
      </w:tr>
      <w:tr w:rsidR="001C6A55"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9</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9</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22</w:t>
            </w:r>
            <w:r w:rsidRPr="000E4FB3">
              <w:rPr>
                <w:rFonts w:ascii="Calibri" w:hAnsi="Calibri" w:cs="Calibri"/>
                <w:color w:val="000000"/>
                <w:szCs w:val="22"/>
                <w:lang w:val="es-ES" w:eastAsia="es-ES"/>
              </w:rPr>
              <w:t>,00%</w:t>
            </w:r>
          </w:p>
        </w:tc>
      </w:tr>
      <w:tr w:rsidR="001C6A55" w:rsidRPr="000E4FB3" w:rsidTr="00394DA9">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10</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1C6A55" w:rsidRPr="000E4FB3" w:rsidRDefault="001C6A55"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10</w:t>
            </w:r>
          </w:p>
        </w:tc>
        <w:tc>
          <w:tcPr>
            <w:tcW w:w="1480" w:type="dxa"/>
            <w:tcBorders>
              <w:top w:val="nil"/>
              <w:left w:val="nil"/>
              <w:bottom w:val="single" w:sz="4" w:space="0" w:color="auto"/>
              <w:right w:val="single" w:sz="4" w:space="0" w:color="auto"/>
            </w:tcBorders>
            <w:shd w:val="clear" w:color="auto" w:fill="auto"/>
            <w:noWrap/>
            <w:vAlign w:val="center"/>
            <w:hideMark/>
          </w:tcPr>
          <w:p w:rsidR="001C6A55" w:rsidRPr="000E4FB3"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11</w:t>
            </w:r>
            <w:r w:rsidRPr="000E4FB3">
              <w:rPr>
                <w:rFonts w:ascii="Calibri" w:hAnsi="Calibri" w:cs="Calibri"/>
                <w:color w:val="000000"/>
                <w:szCs w:val="22"/>
                <w:lang w:val="es-ES" w:eastAsia="es-ES"/>
              </w:rPr>
              <w:t>,00%</w:t>
            </w:r>
          </w:p>
        </w:tc>
      </w:tr>
      <w:tr w:rsidR="001C6A55" w:rsidRPr="000E4FB3" w:rsidTr="00394DA9">
        <w:trPr>
          <w:trHeight w:val="300"/>
          <w:jc w:val="center"/>
        </w:trPr>
        <w:tc>
          <w:tcPr>
            <w:tcW w:w="43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 xml:space="preserve">Hamargarren urtetik aurrera </w:t>
            </w:r>
          </w:p>
          <w:p w:rsidR="001C6A55" w:rsidRDefault="001C6A55"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 xml:space="preserve">A partir del décimo año </w:t>
            </w: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1C6A55" w:rsidRDefault="001C6A55"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0</w:t>
            </w:r>
          </w:p>
        </w:tc>
      </w:tr>
    </w:tbl>
    <w:p w:rsidR="00577B86" w:rsidRPr="00577B86" w:rsidRDefault="00577B86" w:rsidP="00577B86">
      <w:pPr>
        <w:suppressAutoHyphens w:val="0"/>
        <w:spacing w:before="120" w:after="120" w:line="240" w:lineRule="atLeast"/>
        <w:ind w:left="426" w:firstLine="360"/>
        <w:jc w:val="center"/>
        <w:rPr>
          <w:rFonts w:ascii="Calibri" w:hAnsi="Calibri" w:cs="Times New Roman"/>
          <w:b/>
          <w:sz w:val="28"/>
          <w:szCs w:val="22"/>
          <w:lang w:val="es-ES" w:eastAsia="en-US"/>
        </w:rPr>
      </w:pPr>
      <w:r w:rsidRPr="00577B86">
        <w:rPr>
          <w:rFonts w:ascii="Calibri" w:hAnsi="Calibri" w:cs="Times New Roman"/>
          <w:b/>
          <w:sz w:val="28"/>
          <w:szCs w:val="22"/>
          <w:lang w:val="es-ES" w:eastAsia="en-US"/>
        </w:rPr>
        <w:t>Tabla 7. Base de retorno</w:t>
      </w:r>
    </w:p>
    <w:p w:rsidR="00577B86" w:rsidRDefault="00577B86" w:rsidP="00577B86">
      <w:pPr>
        <w:spacing w:line="288" w:lineRule="auto"/>
        <w:jc w:val="center"/>
        <w:rPr>
          <w:spacing w:val="-2"/>
          <w:sz w:val="20"/>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42383D" w:rsidTr="00577B86">
        <w:trPr>
          <w:trHeight w:val="375"/>
          <w:jc w:val="center"/>
        </w:trPr>
        <w:tc>
          <w:tcPr>
            <w:tcW w:w="4820" w:type="dxa"/>
          </w:tcPr>
          <w:p w:rsidR="00577B86" w:rsidRPr="009E423B" w:rsidRDefault="00577B86" w:rsidP="00577B86">
            <w:pPr>
              <w:spacing w:line="288" w:lineRule="auto"/>
              <w:jc w:val="both"/>
              <w:rPr>
                <w:spacing w:val="-2"/>
                <w:sz w:val="20"/>
              </w:rPr>
            </w:pPr>
            <w:r w:rsidRPr="007E7B50">
              <w:rPr>
                <w:spacing w:val="-2"/>
                <w:sz w:val="20"/>
              </w:rPr>
              <w:t>Oinarri hauetako 12. artikuluan adierazi den bezala</w:t>
            </w:r>
            <w:r>
              <w:rPr>
                <w:spacing w:val="-2"/>
                <w:sz w:val="20"/>
              </w:rPr>
              <w:t>, a</w:t>
            </w:r>
            <w:r w:rsidRPr="009E423B">
              <w:rPr>
                <w:spacing w:val="-2"/>
                <w:sz w:val="20"/>
              </w:rPr>
              <w:t>txikipenik ezaren ondoriozko birkalkuluaren ondorioz atari bakoitzeko etxebizitza bakoitzeko 45.000 eurora arte finantzatzea lortzen bada, 22. Artikulu</w:t>
            </w:r>
            <w:r>
              <w:rPr>
                <w:spacing w:val="-2"/>
                <w:sz w:val="20"/>
              </w:rPr>
              <w:t xml:space="preserve"> honet</w:t>
            </w:r>
            <w:r w:rsidRPr="009E423B">
              <w:rPr>
                <w:spacing w:val="-2"/>
                <w:sz w:val="20"/>
              </w:rPr>
              <w:t>an aurreikusitako laguntzak itzultzeko sistemak bereizi egingo luke laguntza plus hori jaso duen etxebizitza ohiko etxebizitza den ala ez. Ohiko etxebizitza bada, itzulera 10 urteren buruan izango da, eta 7. taulan finkatutako ehunekoen arabera, ohikoa ez den etxebizitza bada, honako itzulera-taula hau aplikatuko da:</w:t>
            </w:r>
          </w:p>
          <w:p w:rsidR="00577B86" w:rsidRPr="008F4E17" w:rsidRDefault="00577B86" w:rsidP="00577B86">
            <w:pPr>
              <w:spacing w:line="288" w:lineRule="auto"/>
              <w:jc w:val="both"/>
              <w:rPr>
                <w:spacing w:val="-2"/>
                <w:sz w:val="20"/>
              </w:rPr>
            </w:pPr>
          </w:p>
        </w:tc>
        <w:tc>
          <w:tcPr>
            <w:tcW w:w="4683" w:type="dxa"/>
          </w:tcPr>
          <w:p w:rsidR="00577B86" w:rsidRPr="00EE3A24" w:rsidRDefault="00577B86" w:rsidP="00577B86">
            <w:pPr>
              <w:spacing w:line="288" w:lineRule="auto"/>
              <w:ind w:left="70"/>
              <w:jc w:val="both"/>
              <w:rPr>
                <w:spacing w:val="-2"/>
                <w:sz w:val="20"/>
              </w:rPr>
            </w:pPr>
            <w:r w:rsidRPr="00EE3A24">
              <w:rPr>
                <w:spacing w:val="-2"/>
                <w:sz w:val="20"/>
              </w:rPr>
              <w:t xml:space="preserve">Tal y como se ha indicado en el artículo 12 de las presentes bases, si como consecuencia del recálculo por no adhesiones se consigue financiar los 45.000 € por vivienda en cada portal, el sistema de retorno de las ayudas contemplado en este artículo 22 pasaría a diferenciar si la vivienda por la que se ha recibido esta ayuda plus es vivienda habitual ó no habitual. Si es vivienda habitual el retorno sería en 10 años y atendiendo a los porcentajes fijados en la tabla 7, si es vivenda no habitual se aplicará la tabla de retorno que sigue a continuación: </w:t>
            </w:r>
          </w:p>
          <w:p w:rsidR="00577B86" w:rsidRPr="008F4E17" w:rsidRDefault="00577B86" w:rsidP="00577B86">
            <w:pPr>
              <w:spacing w:line="288" w:lineRule="auto"/>
              <w:ind w:left="70"/>
              <w:jc w:val="both"/>
              <w:rPr>
                <w:spacing w:val="-2"/>
                <w:sz w:val="20"/>
                <w:highlight w:val="cyan"/>
              </w:rPr>
            </w:pPr>
            <w:r>
              <w:rPr>
                <w:spacing w:val="-2"/>
                <w:sz w:val="20"/>
                <w:highlight w:val="cyan"/>
              </w:rPr>
              <w:t xml:space="preserve"> </w:t>
            </w:r>
          </w:p>
        </w:tc>
      </w:tr>
    </w:tbl>
    <w:p w:rsidR="00577B86" w:rsidRPr="0006286E" w:rsidRDefault="00577B86" w:rsidP="00577B86">
      <w:pPr>
        <w:spacing w:line="288" w:lineRule="auto"/>
        <w:jc w:val="both"/>
        <w:rPr>
          <w:strike/>
          <w:spacing w:val="-2"/>
          <w:sz w:val="20"/>
          <w:highlight w:val="cyan"/>
        </w:rPr>
      </w:pPr>
    </w:p>
    <w:tbl>
      <w:tblPr>
        <w:tblW w:w="5780" w:type="dxa"/>
        <w:jc w:val="center"/>
        <w:tblCellMar>
          <w:left w:w="70" w:type="dxa"/>
          <w:right w:w="70" w:type="dxa"/>
        </w:tblCellMar>
        <w:tblLook w:val="04A0" w:firstRow="1" w:lastRow="0" w:firstColumn="1" w:lastColumn="0" w:noHBand="0" w:noVBand="1"/>
      </w:tblPr>
      <w:tblGrid>
        <w:gridCol w:w="4300"/>
        <w:gridCol w:w="1480"/>
      </w:tblGrid>
      <w:tr w:rsidR="00BA06AB" w:rsidRPr="000E4FB3" w:rsidTr="00803D3B">
        <w:trPr>
          <w:trHeight w:val="600"/>
          <w:jc w:val="center"/>
        </w:trPr>
        <w:tc>
          <w:tcPr>
            <w:tcW w:w="4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06AB"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TRANSMISIO DATA</w:t>
            </w:r>
          </w:p>
          <w:p w:rsidR="00BA06AB" w:rsidRPr="000E4FB3" w:rsidRDefault="00BA06AB" w:rsidP="00803D3B">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FECHA DE TRANSMISIÓN</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BA06AB" w:rsidRPr="000B081B" w:rsidRDefault="00BA06AB" w:rsidP="00803D3B">
            <w:pPr>
              <w:suppressAutoHyphens w:val="0"/>
              <w:jc w:val="center"/>
              <w:rPr>
                <w:rFonts w:ascii="Calibri" w:hAnsi="Calibri" w:cs="Calibri"/>
                <w:color w:val="000000"/>
                <w:szCs w:val="22"/>
                <w:lang w:val="es-ES" w:eastAsia="es-ES"/>
              </w:rPr>
            </w:pPr>
          </w:p>
          <w:p w:rsidR="00BA06AB" w:rsidRDefault="00BA06AB" w:rsidP="00803D3B">
            <w:pPr>
              <w:suppressAutoHyphens w:val="0"/>
              <w:jc w:val="center"/>
              <w:rPr>
                <w:rFonts w:ascii="Calibri" w:hAnsi="Calibri" w:cs="Calibri"/>
                <w:color w:val="000000"/>
                <w:szCs w:val="22"/>
                <w:lang w:val="es-ES" w:eastAsia="es-ES"/>
              </w:rPr>
            </w:pPr>
            <w:r w:rsidRPr="000B081B">
              <w:rPr>
                <w:rFonts w:ascii="Calibri" w:hAnsi="Calibri" w:cs="Calibri"/>
                <w:color w:val="000000"/>
                <w:szCs w:val="22"/>
                <w:lang w:val="es-ES" w:eastAsia="es-ES"/>
              </w:rPr>
              <w:t>ITZULERA-EHUNEKOA</w:t>
            </w:r>
          </w:p>
          <w:p w:rsidR="00BA06AB" w:rsidRPr="000E4FB3" w:rsidRDefault="00BA06AB" w:rsidP="00803D3B">
            <w:pPr>
              <w:suppressAutoHyphens w:val="0"/>
              <w:jc w:val="center"/>
              <w:rPr>
                <w:rFonts w:ascii="Calibri" w:hAnsi="Calibri" w:cs="Calibri"/>
                <w:color w:val="000000"/>
                <w:szCs w:val="22"/>
                <w:lang w:val="es-ES" w:eastAsia="es-ES"/>
              </w:rPr>
            </w:pPr>
            <w:r w:rsidRPr="000B081B">
              <w:rPr>
                <w:rFonts w:ascii="Calibri" w:hAnsi="Calibri" w:cs="Calibri"/>
                <w:color w:val="000000"/>
                <w:szCs w:val="22"/>
                <w:lang w:val="es-ES" w:eastAsia="es-ES"/>
              </w:rPr>
              <w:t xml:space="preserve"> </w:t>
            </w:r>
            <w:r w:rsidRPr="000E4FB3">
              <w:rPr>
                <w:rFonts w:ascii="Calibri" w:hAnsi="Calibri" w:cs="Calibri"/>
                <w:color w:val="000000"/>
                <w:szCs w:val="22"/>
                <w:lang w:val="es-ES" w:eastAsia="es-ES"/>
              </w:rPr>
              <w:t>PORCENTAJE DE RETORNO</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rPr>
                <w:rFonts w:ascii="Calibri" w:hAnsi="Calibri" w:cs="Calibri"/>
                <w:color w:val="000000"/>
                <w:szCs w:val="22"/>
                <w:lang w:val="es-ES" w:eastAsia="es-ES"/>
              </w:rPr>
            </w:pPr>
            <w:r>
              <w:rPr>
                <w:rFonts w:ascii="Calibri" w:hAnsi="Calibri" w:cs="Calibri"/>
                <w:color w:val="000000"/>
                <w:szCs w:val="22"/>
                <w:lang w:val="es-ES" w:eastAsia="es-ES"/>
              </w:rPr>
              <w:t xml:space="preserve">Obra egiten den bitartean edo lehen urtean </w:t>
            </w:r>
          </w:p>
          <w:p w:rsidR="00BA06AB" w:rsidRPr="000E4FB3" w:rsidRDefault="00BA06AB" w:rsidP="00803D3B">
            <w:pPr>
              <w:suppressAutoHyphens w:val="0"/>
              <w:rPr>
                <w:rFonts w:ascii="Calibri" w:hAnsi="Calibri" w:cs="Calibri"/>
                <w:color w:val="000000"/>
                <w:szCs w:val="22"/>
                <w:lang w:val="es-ES" w:eastAsia="es-ES"/>
              </w:rPr>
            </w:pPr>
            <w:r w:rsidRPr="000E4FB3">
              <w:rPr>
                <w:rFonts w:ascii="Calibri" w:hAnsi="Calibri" w:cs="Calibri"/>
                <w:color w:val="000000"/>
                <w:szCs w:val="22"/>
                <w:lang w:val="es-ES" w:eastAsia="es-ES"/>
              </w:rPr>
              <w:t>Durante la ejecució de la obra o el primer año</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624"/>
              <w:jc w:val="center"/>
              <w:rPr>
                <w:rFonts w:ascii="Calibri" w:hAnsi="Calibri" w:cs="Calibri"/>
                <w:color w:val="000000"/>
                <w:szCs w:val="22"/>
                <w:lang w:val="es-ES" w:eastAsia="es-ES"/>
              </w:rPr>
            </w:pPr>
            <w:r w:rsidRPr="000B081B">
              <w:rPr>
                <w:rFonts w:ascii="Calibri" w:hAnsi="Calibri" w:cs="Calibri"/>
                <w:color w:val="000000"/>
                <w:szCs w:val="22"/>
                <w:lang w:val="es-ES" w:eastAsia="es-ES"/>
              </w:rPr>
              <w:t>2.</w:t>
            </w:r>
            <w:r>
              <w:rPr>
                <w:rFonts w:ascii="Calibri" w:hAnsi="Calibri" w:cs="Calibri"/>
                <w:color w:val="000000"/>
                <w:szCs w:val="22"/>
                <w:lang w:val="es-ES" w:eastAsia="es-ES"/>
              </w:rPr>
              <w:t xml:space="preserve"> urtean</w:t>
            </w:r>
          </w:p>
          <w:p w:rsidR="00BA06AB" w:rsidRPr="000E4FB3" w:rsidRDefault="00BA06AB" w:rsidP="00803D3B">
            <w:pPr>
              <w:suppressAutoHyphens w:val="0"/>
              <w:ind w:left="932"/>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3</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3</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4</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4</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5</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5</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6</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6</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7</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7</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8</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8</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9</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9</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10</w:t>
            </w:r>
            <w:r w:rsidRPr="000B081B">
              <w:rPr>
                <w:rFonts w:ascii="Calibri" w:hAnsi="Calibri" w:cs="Calibri"/>
                <w:color w:val="000000"/>
                <w:szCs w:val="22"/>
                <w:lang w:val="es-ES" w:eastAsia="es-ES"/>
              </w:rPr>
              <w:t>.</w:t>
            </w:r>
            <w:r>
              <w:rPr>
                <w:rFonts w:ascii="Calibri" w:hAnsi="Calibri" w:cs="Calibri"/>
                <w:color w:val="000000"/>
                <w:szCs w:val="22"/>
                <w:lang w:val="es-ES" w:eastAsia="es-ES"/>
              </w:rPr>
              <w:t xml:space="preserve"> urtean</w:t>
            </w:r>
          </w:p>
          <w:p w:rsidR="00BA06AB" w:rsidRPr="000E4FB3" w:rsidRDefault="00BA06AB" w:rsidP="00803D3B">
            <w:pPr>
              <w:suppressAutoHyphens w:val="0"/>
              <w:ind w:left="836"/>
              <w:jc w:val="center"/>
              <w:rPr>
                <w:rFonts w:ascii="Calibri" w:hAnsi="Calibri" w:cs="Calibri"/>
                <w:color w:val="000000"/>
                <w:szCs w:val="22"/>
                <w:lang w:val="es-ES" w:eastAsia="es-ES"/>
              </w:rPr>
            </w:pPr>
            <w:r w:rsidRPr="000E4FB3">
              <w:rPr>
                <w:rFonts w:ascii="Calibri" w:hAnsi="Calibri" w:cs="Calibri"/>
                <w:color w:val="000000"/>
                <w:szCs w:val="22"/>
                <w:lang w:val="es-ES" w:eastAsia="es-ES"/>
              </w:rPr>
              <w:t xml:space="preserve">Durante el año </w:t>
            </w:r>
            <w:r>
              <w:rPr>
                <w:rFonts w:ascii="Calibri" w:hAnsi="Calibri" w:cs="Calibri"/>
                <w:color w:val="000000"/>
                <w:szCs w:val="22"/>
                <w:lang w:val="es-ES" w:eastAsia="es-ES"/>
              </w:rPr>
              <w:t>10</w:t>
            </w:r>
          </w:p>
        </w:tc>
        <w:tc>
          <w:tcPr>
            <w:tcW w:w="1480" w:type="dxa"/>
            <w:tcBorders>
              <w:top w:val="nil"/>
              <w:left w:val="nil"/>
              <w:bottom w:val="single" w:sz="4" w:space="0" w:color="auto"/>
              <w:right w:val="single" w:sz="4" w:space="0" w:color="auto"/>
            </w:tcBorders>
            <w:shd w:val="clear" w:color="auto" w:fill="auto"/>
            <w:noWrap/>
            <w:vAlign w:val="center"/>
            <w:hideMark/>
          </w:tcPr>
          <w:p w:rsidR="00BA06AB" w:rsidRPr="000E4FB3"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100</w:t>
            </w:r>
            <w:r w:rsidRPr="000E4FB3">
              <w:rPr>
                <w:rFonts w:ascii="Calibri" w:hAnsi="Calibri" w:cs="Calibri"/>
                <w:color w:val="000000"/>
                <w:szCs w:val="22"/>
                <w:lang w:val="es-ES" w:eastAsia="es-ES"/>
              </w:rPr>
              <w:t>,00%</w:t>
            </w:r>
          </w:p>
        </w:tc>
      </w:tr>
      <w:tr w:rsidR="00BA06AB" w:rsidRPr="000E4FB3" w:rsidTr="00803D3B">
        <w:trPr>
          <w:trHeight w:val="300"/>
          <w:jc w:val="center"/>
        </w:trPr>
        <w:tc>
          <w:tcPr>
            <w:tcW w:w="43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 xml:space="preserve">Hamargarren urtetik aurrera </w:t>
            </w:r>
          </w:p>
          <w:p w:rsidR="00BA06AB" w:rsidRDefault="00BA06AB" w:rsidP="00803D3B">
            <w:pPr>
              <w:suppressAutoHyphens w:val="0"/>
              <w:ind w:left="836"/>
              <w:jc w:val="center"/>
              <w:rPr>
                <w:rFonts w:ascii="Calibri" w:hAnsi="Calibri" w:cs="Calibri"/>
                <w:color w:val="000000"/>
                <w:szCs w:val="22"/>
                <w:lang w:val="es-ES" w:eastAsia="es-ES"/>
              </w:rPr>
            </w:pPr>
            <w:r>
              <w:rPr>
                <w:rFonts w:ascii="Calibri" w:hAnsi="Calibri" w:cs="Calibri"/>
                <w:color w:val="000000"/>
                <w:szCs w:val="22"/>
                <w:lang w:val="es-ES" w:eastAsia="es-ES"/>
              </w:rPr>
              <w:t xml:space="preserve">A partir del décimo año </w:t>
            </w: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BA06AB" w:rsidRDefault="00BA06AB" w:rsidP="00803D3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0</w:t>
            </w:r>
          </w:p>
        </w:tc>
      </w:tr>
    </w:tbl>
    <w:p w:rsidR="00577B86" w:rsidRDefault="00577B86" w:rsidP="00577B86">
      <w:pPr>
        <w:tabs>
          <w:tab w:val="left" w:pos="975"/>
        </w:tabs>
        <w:spacing w:line="288" w:lineRule="auto"/>
        <w:jc w:val="both"/>
        <w:rPr>
          <w:b/>
          <w:spacing w:val="-2"/>
          <w:sz w:val="20"/>
        </w:rPr>
      </w:pPr>
    </w:p>
    <w:p w:rsidR="00577B86" w:rsidRPr="0006286E" w:rsidRDefault="00577B86" w:rsidP="00577B86">
      <w:pPr>
        <w:spacing w:line="288" w:lineRule="auto"/>
        <w:ind w:left="70"/>
        <w:jc w:val="both"/>
        <w:rPr>
          <w:strike/>
          <w:spacing w:val="-2"/>
          <w:sz w:val="20"/>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070ABC" w:rsidTr="00577B86">
        <w:trPr>
          <w:trHeight w:val="375"/>
          <w:jc w:val="center"/>
        </w:trPr>
        <w:tc>
          <w:tcPr>
            <w:tcW w:w="4820" w:type="dxa"/>
          </w:tcPr>
          <w:p w:rsidR="00577B86" w:rsidRPr="00B30E3F"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B30E3F">
              <w:rPr>
                <w:spacing w:val="-2"/>
                <w:sz w:val="20"/>
              </w:rPr>
              <w:t>Itzuli beharreko zenbatekoa zehazteko, eskualdatu beharreko elementuaren komunitatean duen partaidetza-kuota aplikatuko zaion jabe-erkidegoari emandako laguntza eta igarotako denborari dagokion itzulera-taulako ehunekoa hartuko dira oinarritzat.</w:t>
            </w:r>
          </w:p>
          <w:p w:rsidR="00577B86" w:rsidRDefault="00577B86" w:rsidP="00577B86">
            <w:pPr>
              <w:tabs>
                <w:tab w:val="left" w:pos="975"/>
              </w:tabs>
              <w:spacing w:line="288" w:lineRule="auto"/>
              <w:jc w:val="both"/>
              <w:rPr>
                <w:spacing w:val="-2"/>
                <w:sz w:val="20"/>
              </w:rPr>
            </w:pPr>
          </w:p>
          <w:p w:rsidR="00577B86" w:rsidRPr="00B30E3F" w:rsidRDefault="00577B86" w:rsidP="00577B86">
            <w:pPr>
              <w:tabs>
                <w:tab w:val="left" w:pos="975"/>
              </w:tabs>
              <w:spacing w:line="288" w:lineRule="auto"/>
              <w:jc w:val="both"/>
              <w:rPr>
                <w:spacing w:val="-2"/>
                <w:sz w:val="20"/>
              </w:rPr>
            </w:pPr>
          </w:p>
          <w:p w:rsidR="00577B86" w:rsidRPr="00251202"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p>
          <w:p w:rsidR="00577B86" w:rsidRPr="00B30E3F" w:rsidRDefault="00577B86" w:rsidP="00577B86">
            <w:pPr>
              <w:spacing w:line="288" w:lineRule="auto"/>
              <w:jc w:val="both"/>
              <w:rPr>
                <w:spacing w:val="-2"/>
                <w:sz w:val="20"/>
              </w:rPr>
            </w:pPr>
            <w:r w:rsidRPr="00B30E3F">
              <w:rPr>
                <w:spacing w:val="-2"/>
                <w:sz w:val="20"/>
              </w:rPr>
              <w:t>Se determinará el importe a retornar tomando como base la ayuda concedida a la comunidad de propietarios a la que se le aplicará la cuota de participación en la comunidad del elemento objeto de transmisión y el porcentaje de la tabla de retorno correspondiente al tiempo transcurrido.</w:t>
            </w:r>
          </w:p>
          <w:p w:rsidR="00577B86" w:rsidRPr="00251202"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B30E3F" w:rsidRDefault="00577B86" w:rsidP="00577B86">
            <w:pPr>
              <w:tabs>
                <w:tab w:val="left" w:pos="975"/>
              </w:tabs>
              <w:spacing w:line="288" w:lineRule="auto"/>
              <w:jc w:val="both"/>
              <w:rPr>
                <w:spacing w:val="-2"/>
                <w:sz w:val="20"/>
              </w:rPr>
            </w:pPr>
            <w:r w:rsidRPr="00B30E3F">
              <w:rPr>
                <w:spacing w:val="-2"/>
                <w:sz w:val="20"/>
              </w:rPr>
              <w:t>Itzuli beharreko zenbatekoak zuzenbide publikoko diru-sarrerak izango dira, eta betearazte-bidetik eskatu ahal izango dira.</w:t>
            </w:r>
          </w:p>
        </w:tc>
        <w:tc>
          <w:tcPr>
            <w:tcW w:w="4683" w:type="dxa"/>
          </w:tcPr>
          <w:p w:rsidR="00577B86" w:rsidRDefault="00577B86" w:rsidP="00577B86">
            <w:pPr>
              <w:spacing w:line="288" w:lineRule="auto"/>
              <w:jc w:val="both"/>
              <w:rPr>
                <w:spacing w:val="-2"/>
                <w:sz w:val="20"/>
              </w:rPr>
            </w:pPr>
            <w:r w:rsidRPr="00B30E3F">
              <w:rPr>
                <w:spacing w:val="-2"/>
                <w:sz w:val="20"/>
              </w:rPr>
              <w:t>Los importes a retornar tendrán carácter de ingresos de derecho público y podrán ser exigidos por vía ejecutiva.</w:t>
            </w:r>
          </w:p>
          <w:p w:rsidR="00C964F2" w:rsidRDefault="00C964F2"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7B2AEB" w:rsidRDefault="00577B86" w:rsidP="00577B86">
            <w:pPr>
              <w:tabs>
                <w:tab w:val="left" w:pos="975"/>
              </w:tabs>
              <w:spacing w:line="288" w:lineRule="auto"/>
              <w:jc w:val="both"/>
              <w:rPr>
                <w:b/>
                <w:spacing w:val="-2"/>
                <w:sz w:val="20"/>
              </w:rPr>
            </w:pPr>
            <w:r w:rsidRPr="007B2AEB">
              <w:rPr>
                <w:b/>
                <w:spacing w:val="-2"/>
                <w:sz w:val="20"/>
              </w:rPr>
              <w:t>2</w:t>
            </w:r>
            <w:r>
              <w:rPr>
                <w:b/>
                <w:spacing w:val="-2"/>
                <w:sz w:val="20"/>
              </w:rPr>
              <w:t>3</w:t>
            </w:r>
            <w:r w:rsidRPr="007B2AEB">
              <w:rPr>
                <w:b/>
                <w:spacing w:val="-2"/>
                <w:sz w:val="20"/>
              </w:rPr>
              <w:t>. artikulua. LAGUNTZAK IRIZPIDE SOZIALENGATIK ITZULTZEA.</w:t>
            </w:r>
          </w:p>
        </w:tc>
        <w:tc>
          <w:tcPr>
            <w:tcW w:w="4683" w:type="dxa"/>
          </w:tcPr>
          <w:p w:rsidR="00577B86" w:rsidRPr="007B2AEB" w:rsidRDefault="00577B86" w:rsidP="00577B86">
            <w:pPr>
              <w:spacing w:line="288" w:lineRule="auto"/>
              <w:jc w:val="both"/>
              <w:rPr>
                <w:b/>
                <w:spacing w:val="-2"/>
                <w:sz w:val="20"/>
              </w:rPr>
            </w:pPr>
            <w:r w:rsidRPr="007B2AEB">
              <w:rPr>
                <w:b/>
                <w:spacing w:val="-2"/>
                <w:sz w:val="20"/>
              </w:rPr>
              <w:t>Artículo 2</w:t>
            </w:r>
            <w:r>
              <w:rPr>
                <w:b/>
                <w:spacing w:val="-2"/>
                <w:sz w:val="20"/>
              </w:rPr>
              <w:t>3</w:t>
            </w:r>
            <w:r w:rsidRPr="007B2AEB">
              <w:rPr>
                <w:b/>
                <w:spacing w:val="-2"/>
                <w:sz w:val="20"/>
              </w:rPr>
              <w:t>.</w:t>
            </w:r>
            <w:r w:rsidRPr="007B2AEB">
              <w:rPr>
                <w:b/>
                <w:spacing w:val="-2"/>
                <w:sz w:val="20"/>
              </w:rPr>
              <w:tab/>
              <w:t>REINTEGRO DE LAS AYUDAS POR CRITERIO SOCIAL.</w:t>
            </w:r>
          </w:p>
        </w:tc>
      </w:tr>
      <w:tr w:rsidR="00577B86" w:rsidRPr="00070ABC" w:rsidTr="00577B86">
        <w:trPr>
          <w:trHeight w:val="375"/>
          <w:jc w:val="center"/>
        </w:trPr>
        <w:tc>
          <w:tcPr>
            <w:tcW w:w="4820" w:type="dxa"/>
          </w:tcPr>
          <w:p w:rsidR="00577B86" w:rsidRPr="001C459E" w:rsidRDefault="00577B86" w:rsidP="00577B86">
            <w:pPr>
              <w:tabs>
                <w:tab w:val="left" w:pos="975"/>
              </w:tabs>
              <w:spacing w:line="288" w:lineRule="auto"/>
              <w:jc w:val="both"/>
              <w:rPr>
                <w:spacing w:val="-2"/>
                <w:sz w:val="20"/>
              </w:rPr>
            </w:pPr>
          </w:p>
          <w:p w:rsidR="00577B86" w:rsidRPr="001C459E" w:rsidRDefault="00577B86" w:rsidP="00577B86">
            <w:pPr>
              <w:tabs>
                <w:tab w:val="left" w:pos="975"/>
              </w:tabs>
              <w:spacing w:line="288" w:lineRule="auto"/>
              <w:jc w:val="both"/>
              <w:rPr>
                <w:spacing w:val="-2"/>
                <w:sz w:val="20"/>
              </w:rPr>
            </w:pPr>
            <w:r w:rsidRPr="001C459E">
              <w:rPr>
                <w:spacing w:val="-2"/>
                <w:sz w:val="20"/>
              </w:rPr>
              <w:t>Era berean, eta emandako laguntzen itzulera eta ekintza publikoak birgaitze-proiektuaren garapenean sortutako gainbalioetan Administrazioak parte hartzea bermatze aldera, ziterio sozialagatik jasotako dirulaguntzen zati proportzionala itzultzeko betebeharra ezartzen da, diruz lagundutako eraikinaren parte diren etxebizitzak edo higiezinetako elementuak inter vivos eskualdatzen diren kasuetan.</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Pr="001C459E" w:rsidRDefault="00577B86" w:rsidP="00577B86">
            <w:pPr>
              <w:tabs>
                <w:tab w:val="left" w:pos="975"/>
              </w:tabs>
              <w:spacing w:line="288" w:lineRule="auto"/>
              <w:jc w:val="both"/>
              <w:rPr>
                <w:spacing w:val="-2"/>
                <w:sz w:val="20"/>
              </w:rPr>
            </w:pPr>
          </w:p>
        </w:tc>
        <w:tc>
          <w:tcPr>
            <w:tcW w:w="4683" w:type="dxa"/>
          </w:tcPr>
          <w:p w:rsidR="00577B86" w:rsidRPr="009E6ED0" w:rsidRDefault="00577B86" w:rsidP="00577B86">
            <w:pPr>
              <w:spacing w:line="288" w:lineRule="auto"/>
              <w:jc w:val="both"/>
              <w:rPr>
                <w:spacing w:val="-2"/>
                <w:sz w:val="20"/>
              </w:rPr>
            </w:pPr>
          </w:p>
          <w:p w:rsidR="00577B86" w:rsidRPr="009E6ED0" w:rsidRDefault="00577B86" w:rsidP="00577B86">
            <w:pPr>
              <w:spacing w:line="288" w:lineRule="auto"/>
              <w:jc w:val="both"/>
              <w:rPr>
                <w:spacing w:val="-2"/>
                <w:sz w:val="20"/>
              </w:rPr>
            </w:pPr>
            <w:r w:rsidRPr="009E6ED0">
              <w:rPr>
                <w:spacing w:val="-2"/>
                <w:sz w:val="20"/>
              </w:rPr>
              <w:t>D</w:t>
            </w:r>
            <w:r>
              <w:rPr>
                <w:spacing w:val="-2"/>
                <w:sz w:val="20"/>
              </w:rPr>
              <w:t>el mi</w:t>
            </w:r>
            <w:r w:rsidRPr="009E6ED0">
              <w:rPr>
                <w:spacing w:val="-2"/>
                <w:sz w:val="20"/>
              </w:rPr>
              <w:t>smo modo y con el objetivo de garantizar el retorno de las ayudas concedidas y la participación de la Administración en las plusvalías generadas por la acción pública en el desarrollo del proyecto de rehabilitación, se establece la obligación de devolución de la parte proporcional de las subvenciones percibidas por citerio social</w:t>
            </w:r>
            <w:r>
              <w:rPr>
                <w:spacing w:val="-2"/>
                <w:sz w:val="20"/>
              </w:rPr>
              <w:t xml:space="preserve">, </w:t>
            </w:r>
            <w:r w:rsidRPr="009E6ED0">
              <w:rPr>
                <w:spacing w:val="-2"/>
                <w:sz w:val="20"/>
              </w:rPr>
              <w:t>en los casos de transmisión intervivos de las viviendas o elementos de los inmuebles que formen parte del edificio subvencionado</w:t>
            </w:r>
            <w:r>
              <w:rPr>
                <w:spacing w:val="-2"/>
                <w:sz w:val="20"/>
              </w:rPr>
              <w:t>.</w:t>
            </w:r>
          </w:p>
          <w:p w:rsidR="00577B86" w:rsidRPr="009E6ED0"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1C459E" w:rsidRDefault="00577B86" w:rsidP="00577B86">
            <w:pPr>
              <w:tabs>
                <w:tab w:val="left" w:pos="975"/>
              </w:tabs>
              <w:spacing w:line="288" w:lineRule="auto"/>
              <w:jc w:val="both"/>
              <w:rPr>
                <w:spacing w:val="-2"/>
                <w:sz w:val="20"/>
              </w:rPr>
            </w:pPr>
            <w:r w:rsidRPr="001C459E">
              <w:rPr>
                <w:spacing w:val="-2"/>
                <w:sz w:val="20"/>
              </w:rPr>
              <w:t xml:space="preserve">Birgaitzeko gizarte-irizpidearen arabera dirulaguntzak jasotzen dituzten higiezinak ezin izango dira inter vivos borondatezko eskueran egon 30 urteko epean, obraren amaierako ziurtagiria egiten denetik zenbatzen hasita, baldin eta saltzaileak aldez aurretik egiaztatzen ez badu eskualdatu beharreko elementuari egotz dakizkiokeen laguntzak itzuli direla, itzulketa egiten den unean eguneratuta, </w:t>
            </w:r>
            <w:r>
              <w:rPr>
                <w:spacing w:val="-2"/>
                <w:sz w:val="20"/>
              </w:rPr>
              <w:t>8</w:t>
            </w:r>
            <w:r w:rsidRPr="001C459E">
              <w:rPr>
                <w:spacing w:val="-2"/>
                <w:sz w:val="20"/>
              </w:rPr>
              <w:t>. taulan (Itzulera-oinarria) jasotako ehunekoen arabera.</w:t>
            </w:r>
          </w:p>
          <w:p w:rsidR="00577B86" w:rsidRPr="001C459E"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9E6ED0">
              <w:rPr>
                <w:spacing w:val="-2"/>
                <w:sz w:val="20"/>
              </w:rPr>
              <w:t xml:space="preserve">Los inmuebles que sean objeto de las subvenciones </w:t>
            </w:r>
            <w:r>
              <w:rPr>
                <w:spacing w:val="-2"/>
                <w:sz w:val="20"/>
              </w:rPr>
              <w:t xml:space="preserve">por criterio social </w:t>
            </w:r>
            <w:r w:rsidRPr="009E6ED0">
              <w:rPr>
                <w:spacing w:val="-2"/>
                <w:sz w:val="20"/>
              </w:rPr>
              <w:t>para su rehabilitación no podrán estar a disposición volunt</w:t>
            </w:r>
            <w:r>
              <w:rPr>
                <w:spacing w:val="-2"/>
                <w:sz w:val="20"/>
              </w:rPr>
              <w:t>aria intervivos en el plazo de 3</w:t>
            </w:r>
            <w:r w:rsidRPr="009E6ED0">
              <w:rPr>
                <w:spacing w:val="-2"/>
                <w:sz w:val="20"/>
              </w:rPr>
              <w:t>0 años desde la certificación final de obra sin la previa acreditación por parte del vendedor de la devolución de las ayudas percibidas imputables al elemento objeto de transmisión, actualizadas al momento de su reintegro de acuerdo a los porcentajes recogidos en la “Tabla</w:t>
            </w:r>
            <w:r>
              <w:rPr>
                <w:spacing w:val="-2"/>
                <w:sz w:val="20"/>
              </w:rPr>
              <w:t xml:space="preserve"> 8</w:t>
            </w:r>
            <w:r w:rsidRPr="009E6ED0">
              <w:rPr>
                <w:spacing w:val="-2"/>
                <w:sz w:val="20"/>
              </w:rPr>
              <w:t>. Base de retorno”.</w:t>
            </w:r>
          </w:p>
          <w:p w:rsidR="00577B86" w:rsidRPr="009E6ED0"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1C459E" w:rsidRDefault="00577B86" w:rsidP="00577B86">
            <w:pPr>
              <w:tabs>
                <w:tab w:val="left" w:pos="975"/>
              </w:tabs>
              <w:spacing w:line="288" w:lineRule="auto"/>
              <w:jc w:val="both"/>
              <w:rPr>
                <w:spacing w:val="-2"/>
                <w:sz w:val="20"/>
              </w:rPr>
            </w:pPr>
            <w:r w:rsidRPr="001C459E">
              <w:rPr>
                <w:spacing w:val="-2"/>
                <w:sz w:val="20"/>
              </w:rPr>
              <w:t>Lehen aipatutako ondorioetarako, ez da eskualdaketatzat hartuko etxebizitza osoa titularkide bati esleitzea, ezkontza-banantzeen, dibortzioen edo izatezko bikotearen hausturaren edo/eta bizikidetza-unitatearen hausturaren ondorioz, lehen mailako odolkidetasunez elkartutako kideen kasuan.</w:t>
            </w:r>
          </w:p>
          <w:p w:rsidR="00577B86" w:rsidRPr="001C459E" w:rsidRDefault="00577B86" w:rsidP="00577B86">
            <w:pPr>
              <w:tabs>
                <w:tab w:val="left" w:pos="975"/>
              </w:tabs>
              <w:spacing w:line="288" w:lineRule="auto"/>
              <w:jc w:val="both"/>
              <w:rPr>
                <w:spacing w:val="-2"/>
                <w:sz w:val="20"/>
              </w:rPr>
            </w:pPr>
          </w:p>
        </w:tc>
        <w:tc>
          <w:tcPr>
            <w:tcW w:w="4683" w:type="dxa"/>
          </w:tcPr>
          <w:p w:rsidR="00577B86" w:rsidRPr="009E6ED0" w:rsidRDefault="00577B86" w:rsidP="00577B86">
            <w:pPr>
              <w:spacing w:line="288" w:lineRule="auto"/>
              <w:jc w:val="both"/>
              <w:rPr>
                <w:spacing w:val="-2"/>
                <w:sz w:val="20"/>
              </w:rPr>
            </w:pPr>
            <w:r w:rsidRPr="009E6ED0">
              <w:rPr>
                <w:spacing w:val="-2"/>
                <w:sz w:val="20"/>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rsidR="00577B86" w:rsidRPr="009E6ED0"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1C459E" w:rsidRDefault="00577B86" w:rsidP="00577B86">
            <w:pPr>
              <w:tabs>
                <w:tab w:val="left" w:pos="975"/>
              </w:tabs>
              <w:spacing w:line="288" w:lineRule="auto"/>
              <w:jc w:val="both"/>
              <w:rPr>
                <w:spacing w:val="-2"/>
                <w:sz w:val="20"/>
              </w:rPr>
            </w:pPr>
            <w:r w:rsidRPr="001C459E">
              <w:rPr>
                <w:spacing w:val="-2"/>
                <w:sz w:val="20"/>
              </w:rPr>
              <w:t>Etxebizitzen titularrek laguntza ekonomikoa eman izanaren ziurtagiria aurkeztu beharko dute dagokion Jabetza Erregistroan. Bertan, administrazio-agiri hori ikusita, hipoteka-legeriaren arabera bidezkoa den jabariaren xedapen-mugaren erregistro-idazpena egingo da.</w:t>
            </w:r>
          </w:p>
          <w:p w:rsidR="00577B86" w:rsidRPr="001C459E" w:rsidRDefault="00577B86" w:rsidP="00577B86">
            <w:pPr>
              <w:tabs>
                <w:tab w:val="left" w:pos="975"/>
              </w:tabs>
              <w:spacing w:line="288" w:lineRule="auto"/>
              <w:jc w:val="both"/>
              <w:rPr>
                <w:spacing w:val="-2"/>
                <w:sz w:val="20"/>
              </w:rPr>
            </w:pPr>
          </w:p>
        </w:tc>
        <w:tc>
          <w:tcPr>
            <w:tcW w:w="4683" w:type="dxa"/>
          </w:tcPr>
          <w:p w:rsidR="00577B86" w:rsidRPr="009E6ED0" w:rsidRDefault="00577B86" w:rsidP="00577B86">
            <w:pPr>
              <w:spacing w:line="288" w:lineRule="auto"/>
              <w:jc w:val="both"/>
              <w:rPr>
                <w:spacing w:val="-2"/>
                <w:sz w:val="20"/>
              </w:rPr>
            </w:pPr>
            <w:r w:rsidRPr="009E6ED0">
              <w:rPr>
                <w:spacing w:val="-2"/>
                <w:sz w:val="20"/>
              </w:rPr>
              <w:t>Las personas titulares de las viviendas deberán presentar la certificación de concesión de la ayuda económica ante el Registro de la Propiedad correspondiente en el que se practicará, a la vista de dicho documento administrativo, el asiento registral de limitación dispositiva del dominio que sea procedente conforme a la legislación hipotecaria.</w:t>
            </w:r>
          </w:p>
          <w:p w:rsidR="00577B86" w:rsidRPr="009E6ED0"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1C459E" w:rsidRDefault="00577B86" w:rsidP="00577B86">
            <w:pPr>
              <w:tabs>
                <w:tab w:val="left" w:pos="975"/>
              </w:tabs>
              <w:spacing w:line="288" w:lineRule="auto"/>
              <w:jc w:val="both"/>
              <w:rPr>
                <w:spacing w:val="-2"/>
                <w:sz w:val="20"/>
              </w:rPr>
            </w:pPr>
            <w:r w:rsidRPr="001C459E">
              <w:rPr>
                <w:spacing w:val="-2"/>
                <w:sz w:val="20"/>
              </w:rPr>
              <w:t>Itzulketa hori obrak gauzatzeko prozesuan bizien artean gertatzen diren eskualdaketetan ere gauzatu beharko da.</w:t>
            </w:r>
          </w:p>
          <w:p w:rsidR="00577B86" w:rsidRPr="001C459E" w:rsidRDefault="00577B86" w:rsidP="00577B86">
            <w:pPr>
              <w:tabs>
                <w:tab w:val="left" w:pos="975"/>
              </w:tabs>
              <w:spacing w:line="288" w:lineRule="auto"/>
              <w:jc w:val="both"/>
              <w:rPr>
                <w:spacing w:val="-2"/>
                <w:sz w:val="20"/>
              </w:rPr>
            </w:pPr>
          </w:p>
        </w:tc>
        <w:tc>
          <w:tcPr>
            <w:tcW w:w="4683" w:type="dxa"/>
          </w:tcPr>
          <w:p w:rsidR="00577B86" w:rsidRPr="009E6ED0" w:rsidRDefault="00577B86" w:rsidP="00577B86">
            <w:pPr>
              <w:spacing w:line="288" w:lineRule="auto"/>
              <w:jc w:val="both"/>
              <w:rPr>
                <w:spacing w:val="-2"/>
                <w:sz w:val="20"/>
              </w:rPr>
            </w:pPr>
            <w:r w:rsidRPr="009E6ED0">
              <w:rPr>
                <w:spacing w:val="-2"/>
                <w:sz w:val="20"/>
              </w:rPr>
              <w:t>Esta devolución se deberá materializar también en el supuesto de transmisiones intervivos que se produzcan durante el proceso de ejecución de las obras.</w:t>
            </w:r>
          </w:p>
          <w:p w:rsidR="00577B86" w:rsidRPr="009E6ED0"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1C459E">
              <w:rPr>
                <w:spacing w:val="-2"/>
                <w:sz w:val="20"/>
              </w:rPr>
              <w:t>Jasotako laguntza irizpide hauen arabera itzuliko da:</w:t>
            </w:r>
          </w:p>
          <w:p w:rsidR="00577B86" w:rsidRPr="001C459E" w:rsidRDefault="00577B86" w:rsidP="00577B86">
            <w:pPr>
              <w:tabs>
                <w:tab w:val="left" w:pos="975"/>
              </w:tabs>
              <w:spacing w:line="288" w:lineRule="auto"/>
              <w:jc w:val="both"/>
              <w:rPr>
                <w:spacing w:val="-2"/>
                <w:sz w:val="20"/>
              </w:rPr>
            </w:pPr>
          </w:p>
        </w:tc>
        <w:tc>
          <w:tcPr>
            <w:tcW w:w="4683" w:type="dxa"/>
          </w:tcPr>
          <w:p w:rsidR="00577B86" w:rsidRPr="009E6ED0" w:rsidRDefault="00577B86" w:rsidP="00577B86">
            <w:pPr>
              <w:spacing w:line="288" w:lineRule="auto"/>
              <w:jc w:val="both"/>
              <w:rPr>
                <w:spacing w:val="-2"/>
                <w:sz w:val="20"/>
              </w:rPr>
            </w:pPr>
            <w:r w:rsidRPr="009E6ED0">
              <w:rPr>
                <w:spacing w:val="-2"/>
                <w:sz w:val="20"/>
              </w:rPr>
              <w:t>La devolución de la ayuda recibida se realizará conforme a los siguientes criterios:</w:t>
            </w:r>
          </w:p>
          <w:p w:rsidR="00577B86" w:rsidRPr="009E6ED0"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1C459E">
              <w:rPr>
                <w:spacing w:val="-2"/>
                <w:sz w:val="20"/>
              </w:rPr>
              <w:t xml:space="preserve">• Ohiko etxebizitza ez diren etxebizitzen titular diren pertsona fisiko edo juridikoek, edo beren konturako jarduerari atxikita ez daudenek, dirulaguntza eman izanaren ziurtagiriaren balioaren % 100 itzuli beharko dute, bai proiektua gauzatu bitartean gauzatzen bada (laguntza ematea ebatzi ondoren), bai obren amaierako ziurtagiria eman ondorengo </w:t>
            </w:r>
            <w:r>
              <w:rPr>
                <w:spacing w:val="-2"/>
                <w:sz w:val="20"/>
              </w:rPr>
              <w:t>hogeitahamar</w:t>
            </w:r>
            <w:r w:rsidRPr="001C459E">
              <w:rPr>
                <w:spacing w:val="-2"/>
                <w:sz w:val="20"/>
              </w:rPr>
              <w:t xml:space="preserve"> urteetan gauzatzen bada.</w:t>
            </w:r>
          </w:p>
          <w:p w:rsidR="00577B86" w:rsidRPr="001C459E" w:rsidRDefault="00577B86" w:rsidP="00577B86">
            <w:pPr>
              <w:tabs>
                <w:tab w:val="left" w:pos="975"/>
              </w:tabs>
              <w:spacing w:line="288" w:lineRule="auto"/>
              <w:jc w:val="both"/>
              <w:rPr>
                <w:spacing w:val="-2"/>
                <w:sz w:val="20"/>
              </w:rPr>
            </w:pPr>
          </w:p>
        </w:tc>
        <w:tc>
          <w:tcPr>
            <w:tcW w:w="4683" w:type="dxa"/>
          </w:tcPr>
          <w:p w:rsidR="00577B86" w:rsidRPr="009E6ED0" w:rsidRDefault="00577B86" w:rsidP="00577B86">
            <w:pPr>
              <w:spacing w:line="288" w:lineRule="auto"/>
              <w:jc w:val="both"/>
              <w:rPr>
                <w:spacing w:val="-2"/>
                <w:sz w:val="20"/>
              </w:rPr>
            </w:pPr>
            <w:r w:rsidRPr="009E6ED0">
              <w:rPr>
                <w:spacing w:val="-2"/>
                <w:sz w:val="20"/>
              </w:rPr>
              <w:t>•</w:t>
            </w:r>
            <w:r w:rsidRPr="009E6ED0">
              <w:rPr>
                <w:spacing w:val="-2"/>
                <w:sz w:val="20"/>
              </w:rPr>
              <w:tab/>
              <w:t xml:space="preserve">Las personas físicas o jurídicas titulares de las viviendas que no sean su vivienda habitual, o no estén adscritos a su actividad por cuenta propia, deberán retornar el 100% del valor de la certificación de concesión de la ayuda económica, tanto si ésta se materializa durante la ejecución del proyecto (tras la resolución de la concesión de la ayuda) como si se produce durante los </w:t>
            </w:r>
            <w:r>
              <w:rPr>
                <w:spacing w:val="-2"/>
                <w:sz w:val="20"/>
              </w:rPr>
              <w:t>treinta</w:t>
            </w:r>
            <w:r w:rsidRPr="009E6ED0">
              <w:rPr>
                <w:spacing w:val="-2"/>
                <w:sz w:val="20"/>
              </w:rPr>
              <w:t xml:space="preserve"> años posteriores a la emisión del certificado final de obras.</w:t>
            </w:r>
          </w:p>
          <w:p w:rsidR="00577B86" w:rsidRPr="009E6ED0"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1C459E" w:rsidRDefault="00577B86" w:rsidP="00577B86">
            <w:pPr>
              <w:tabs>
                <w:tab w:val="left" w:pos="975"/>
              </w:tabs>
              <w:spacing w:line="288" w:lineRule="auto"/>
              <w:jc w:val="both"/>
              <w:rPr>
                <w:spacing w:val="-2"/>
                <w:sz w:val="20"/>
              </w:rPr>
            </w:pPr>
            <w:r w:rsidRPr="001C459E">
              <w:rPr>
                <w:spacing w:val="-2"/>
                <w:sz w:val="20"/>
              </w:rPr>
              <w:t xml:space="preserve">• Etxebizitzen gainerako titularrek, inter vivos eskualdatuz gero, </w:t>
            </w:r>
            <w:r>
              <w:rPr>
                <w:spacing w:val="-2"/>
                <w:sz w:val="20"/>
              </w:rPr>
              <w:t>8</w:t>
            </w:r>
            <w:r w:rsidRPr="001C459E">
              <w:rPr>
                <w:spacing w:val="-2"/>
                <w:sz w:val="20"/>
              </w:rPr>
              <w:t>. taulan (Itzulera-oinarria) adierazten den laguntza ekonomikoa eman izanaren ziurtagiriaren balioaren ehunekoa itzuli beharko dute:</w:t>
            </w:r>
          </w:p>
          <w:p w:rsidR="00577B86" w:rsidRPr="001C459E" w:rsidRDefault="00577B86" w:rsidP="00577B86">
            <w:pPr>
              <w:tabs>
                <w:tab w:val="left" w:pos="975"/>
              </w:tabs>
              <w:spacing w:line="288" w:lineRule="auto"/>
              <w:jc w:val="both"/>
              <w:rPr>
                <w:spacing w:val="-2"/>
                <w:sz w:val="20"/>
              </w:rPr>
            </w:pPr>
          </w:p>
        </w:tc>
        <w:tc>
          <w:tcPr>
            <w:tcW w:w="4683" w:type="dxa"/>
          </w:tcPr>
          <w:p w:rsidR="00577B86" w:rsidRPr="009E6ED0" w:rsidRDefault="00577B86" w:rsidP="00577B86">
            <w:pPr>
              <w:spacing w:line="288" w:lineRule="auto"/>
              <w:jc w:val="both"/>
              <w:rPr>
                <w:spacing w:val="-2"/>
                <w:sz w:val="20"/>
              </w:rPr>
            </w:pPr>
            <w:r w:rsidRPr="009E6ED0">
              <w:rPr>
                <w:spacing w:val="-2"/>
                <w:sz w:val="20"/>
              </w:rPr>
              <w:t>•</w:t>
            </w:r>
            <w:r w:rsidRPr="009E6ED0">
              <w:rPr>
                <w:spacing w:val="-2"/>
                <w:sz w:val="20"/>
              </w:rPr>
              <w:tab/>
              <w:t xml:space="preserve">Los restantes titulares de las viviendas, en caso de transmisión intervivos, deberán retornar el porcentaje del valor de la certificación de concesión de la ayuda económica que se indica en la “Tabla </w:t>
            </w:r>
            <w:r>
              <w:rPr>
                <w:spacing w:val="-2"/>
                <w:sz w:val="20"/>
              </w:rPr>
              <w:t>8</w:t>
            </w:r>
            <w:r w:rsidRPr="009E6ED0">
              <w:rPr>
                <w:spacing w:val="-2"/>
                <w:sz w:val="20"/>
              </w:rPr>
              <w:t>. Base de retorno”, siguiente:</w:t>
            </w:r>
          </w:p>
          <w:p w:rsidR="00577B86" w:rsidRPr="009E6ED0" w:rsidRDefault="00577B86" w:rsidP="00577B86">
            <w:pPr>
              <w:spacing w:line="288" w:lineRule="auto"/>
              <w:jc w:val="both"/>
              <w:rPr>
                <w:spacing w:val="-2"/>
                <w:sz w:val="20"/>
              </w:rPr>
            </w:pPr>
          </w:p>
        </w:tc>
      </w:tr>
    </w:tbl>
    <w:p w:rsidR="00577B86" w:rsidRDefault="00577B86" w:rsidP="00577B86">
      <w:pPr>
        <w:tabs>
          <w:tab w:val="left" w:pos="975"/>
        </w:tabs>
        <w:spacing w:line="288" w:lineRule="auto"/>
        <w:jc w:val="both"/>
        <w:rPr>
          <w:b/>
          <w:spacing w:val="-2"/>
          <w:sz w:val="20"/>
        </w:rPr>
      </w:pPr>
    </w:p>
    <w:tbl>
      <w:tblPr>
        <w:tblW w:w="5780" w:type="dxa"/>
        <w:jc w:val="center"/>
        <w:tblCellMar>
          <w:left w:w="70" w:type="dxa"/>
          <w:right w:w="70" w:type="dxa"/>
        </w:tblCellMar>
        <w:tblLook w:val="04A0" w:firstRow="1" w:lastRow="0" w:firstColumn="1" w:lastColumn="0" w:noHBand="0" w:noVBand="1"/>
      </w:tblPr>
      <w:tblGrid>
        <w:gridCol w:w="4300"/>
        <w:gridCol w:w="1480"/>
      </w:tblGrid>
      <w:tr w:rsidR="00577B86" w:rsidRPr="000E4FB3" w:rsidTr="00577B86">
        <w:trPr>
          <w:trHeight w:val="600"/>
          <w:jc w:val="center"/>
        </w:trPr>
        <w:tc>
          <w:tcPr>
            <w:tcW w:w="4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7BFB" w:rsidRDefault="006E7BFB" w:rsidP="00577B86">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TRANSMISIO DATA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FECHA DE TRANSMISIÓN</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6E7BFB" w:rsidRDefault="006E7BFB" w:rsidP="00577B86">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ITZULERA EHUNEKO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PORCENTAJE DE RETORNO</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rPr>
                <w:rFonts w:ascii="Calibri" w:hAnsi="Calibri" w:cs="Calibri"/>
                <w:color w:val="000000"/>
                <w:szCs w:val="22"/>
                <w:lang w:val="es-ES" w:eastAsia="es-ES"/>
              </w:rPr>
            </w:pPr>
            <w:r>
              <w:rPr>
                <w:rFonts w:ascii="Calibri" w:hAnsi="Calibri" w:cs="Calibri"/>
                <w:color w:val="000000"/>
                <w:szCs w:val="22"/>
                <w:lang w:val="es-ES" w:eastAsia="es-ES"/>
              </w:rPr>
              <w:t xml:space="preserve">Obra egiten den bitartean edo lehen urtean </w:t>
            </w:r>
          </w:p>
          <w:p w:rsidR="00577B86" w:rsidRPr="000E4FB3" w:rsidRDefault="00577B86" w:rsidP="00577B86">
            <w:pPr>
              <w:suppressAutoHyphens w:val="0"/>
              <w:rPr>
                <w:rFonts w:ascii="Calibri" w:hAnsi="Calibri" w:cs="Calibri"/>
                <w:color w:val="000000"/>
                <w:szCs w:val="22"/>
                <w:lang w:val="es-ES" w:eastAsia="es-ES"/>
              </w:rPr>
            </w:pPr>
            <w:r w:rsidRPr="000E4FB3">
              <w:rPr>
                <w:rFonts w:ascii="Calibri" w:hAnsi="Calibri" w:cs="Calibri"/>
                <w:color w:val="000000"/>
                <w:szCs w:val="22"/>
                <w:lang w:val="es-ES" w:eastAsia="es-ES"/>
              </w:rPr>
              <w:t>Durante la ejecució</w:t>
            </w:r>
            <w:r w:rsidR="006E7BFB">
              <w:rPr>
                <w:rFonts w:ascii="Calibri" w:hAnsi="Calibri" w:cs="Calibri"/>
                <w:color w:val="000000"/>
                <w:szCs w:val="22"/>
                <w:lang w:val="es-ES" w:eastAsia="es-ES"/>
              </w:rPr>
              <w:t>n</w:t>
            </w:r>
            <w:r w:rsidRPr="000E4FB3">
              <w:rPr>
                <w:rFonts w:ascii="Calibri" w:hAnsi="Calibri" w:cs="Calibri"/>
                <w:color w:val="000000"/>
                <w:szCs w:val="22"/>
                <w:lang w:val="es-ES" w:eastAsia="es-ES"/>
              </w:rPr>
              <w:t xml:space="preserve"> de la obra o el primer año</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577B86">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96,67%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3.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3</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93,33%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4.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4</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90,00%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5.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5</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86,67%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6.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6</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83,33%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7.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7</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80,00%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8.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8</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76,67%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9.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9</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73,33%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10.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10</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70,00%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11.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11</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66,67%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12.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12</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63,33%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13.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13</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60,00%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14.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14</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56,67%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15.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15</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53,33%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16.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16</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50,00%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17.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17</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46,67%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18.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18</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43,33%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19.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19</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40,00%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20.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20</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36,67%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21.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21</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33,33%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22.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22</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30,00%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23.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23</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26,67%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24.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24</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23,33%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25.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25</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20,00%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26.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26</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27.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27</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28.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28</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10,00%</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29.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29</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6,67%</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Pr>
                <w:rFonts w:ascii="Calibri" w:hAnsi="Calibri" w:cs="Calibri"/>
                <w:color w:val="000000"/>
                <w:szCs w:val="22"/>
                <w:lang w:val="es-ES" w:eastAsia="es-ES"/>
              </w:rPr>
              <w:t xml:space="preserve">30. urtean </w:t>
            </w:r>
          </w:p>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Durante el año 30</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3,33%</w:t>
            </w:r>
          </w:p>
        </w:tc>
      </w:tr>
      <w:tr w:rsidR="00577B86" w:rsidRPr="000E4FB3" w:rsidTr="00577B86">
        <w:trPr>
          <w:trHeight w:val="300"/>
          <w:jc w:val="center"/>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rsidR="006E7BFB" w:rsidRDefault="006E7BFB" w:rsidP="006E7BFB">
            <w:pPr>
              <w:suppressAutoHyphens w:val="0"/>
              <w:jc w:val="center"/>
              <w:rPr>
                <w:rFonts w:ascii="Calibri" w:hAnsi="Calibri" w:cs="Calibri"/>
                <w:color w:val="000000"/>
                <w:szCs w:val="22"/>
                <w:lang w:val="es-ES" w:eastAsia="es-ES"/>
              </w:rPr>
            </w:pPr>
            <w:r w:rsidRPr="006E7BFB">
              <w:rPr>
                <w:rFonts w:ascii="Calibri" w:hAnsi="Calibri" w:cs="Calibri"/>
                <w:color w:val="000000"/>
                <w:szCs w:val="22"/>
                <w:lang w:val="es-ES" w:eastAsia="es-ES"/>
              </w:rPr>
              <w:t>30. urtetik aurrera</w:t>
            </w:r>
          </w:p>
          <w:p w:rsidR="00577B86" w:rsidRPr="000E4FB3" w:rsidRDefault="00577B86" w:rsidP="006E7BFB">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A partir del año 30</w:t>
            </w:r>
          </w:p>
        </w:tc>
        <w:tc>
          <w:tcPr>
            <w:tcW w:w="1480" w:type="dxa"/>
            <w:tcBorders>
              <w:top w:val="nil"/>
              <w:left w:val="nil"/>
              <w:bottom w:val="single" w:sz="4" w:space="0" w:color="auto"/>
              <w:right w:val="single" w:sz="4" w:space="0" w:color="auto"/>
            </w:tcBorders>
            <w:shd w:val="clear" w:color="auto" w:fill="auto"/>
            <w:noWrap/>
            <w:vAlign w:val="center"/>
            <w:hideMark/>
          </w:tcPr>
          <w:p w:rsidR="00577B86" w:rsidRPr="000E4FB3" w:rsidRDefault="00577B86" w:rsidP="00577B86">
            <w:pPr>
              <w:suppressAutoHyphens w:val="0"/>
              <w:jc w:val="center"/>
              <w:rPr>
                <w:rFonts w:ascii="Calibri" w:hAnsi="Calibri" w:cs="Calibri"/>
                <w:color w:val="000000"/>
                <w:szCs w:val="22"/>
                <w:lang w:val="es-ES" w:eastAsia="es-ES"/>
              </w:rPr>
            </w:pPr>
            <w:r w:rsidRPr="000E4FB3">
              <w:rPr>
                <w:rFonts w:ascii="Calibri" w:hAnsi="Calibri" w:cs="Calibri"/>
                <w:color w:val="000000"/>
                <w:szCs w:val="22"/>
                <w:lang w:val="es-ES" w:eastAsia="es-ES"/>
              </w:rPr>
              <w:t>0,00%</w:t>
            </w:r>
          </w:p>
        </w:tc>
      </w:tr>
    </w:tbl>
    <w:p w:rsidR="00577B86" w:rsidRDefault="00577B86" w:rsidP="00577B86">
      <w:pPr>
        <w:tabs>
          <w:tab w:val="left" w:pos="975"/>
        </w:tabs>
        <w:spacing w:line="288" w:lineRule="auto"/>
        <w:jc w:val="both"/>
        <w:rPr>
          <w:b/>
          <w:spacing w:val="-2"/>
          <w:sz w:val="20"/>
        </w:rPr>
      </w:pPr>
    </w:p>
    <w:p w:rsidR="00577B86" w:rsidRDefault="00577B86" w:rsidP="00577B86">
      <w:pPr>
        <w:spacing w:line="288" w:lineRule="auto"/>
        <w:jc w:val="center"/>
        <w:rPr>
          <w:b/>
          <w:spacing w:val="-2"/>
          <w:sz w:val="20"/>
        </w:rPr>
      </w:pPr>
      <w:r>
        <w:rPr>
          <w:b/>
          <w:spacing w:val="-2"/>
          <w:sz w:val="20"/>
        </w:rPr>
        <w:t xml:space="preserve">Tabla 8 –Base de retorno ayudas por criterio social </w:t>
      </w:r>
    </w:p>
    <w:p w:rsidR="00577B86" w:rsidRPr="007B2AEB" w:rsidRDefault="00577B86" w:rsidP="00577B86">
      <w:pPr>
        <w:spacing w:line="288" w:lineRule="auto"/>
        <w:jc w:val="center"/>
        <w:rPr>
          <w:b/>
          <w:spacing w:val="-2"/>
          <w:sz w:val="20"/>
        </w:rPr>
      </w:pPr>
    </w:p>
    <w:tbl>
      <w:tblPr>
        <w:tblW w:w="9503" w:type="dxa"/>
        <w:jc w:val="center"/>
        <w:tblLayout w:type="fixed"/>
        <w:tblCellMar>
          <w:left w:w="425" w:type="dxa"/>
          <w:right w:w="425" w:type="dxa"/>
        </w:tblCellMar>
        <w:tblLook w:val="04A0" w:firstRow="1" w:lastRow="0" w:firstColumn="1" w:lastColumn="0" w:noHBand="0" w:noVBand="1"/>
      </w:tblPr>
      <w:tblGrid>
        <w:gridCol w:w="4820"/>
        <w:gridCol w:w="4683"/>
      </w:tblGrid>
      <w:tr w:rsidR="00577B86" w:rsidRPr="00070ABC" w:rsidTr="00577B86">
        <w:trPr>
          <w:trHeight w:val="375"/>
          <w:jc w:val="center"/>
        </w:trPr>
        <w:tc>
          <w:tcPr>
            <w:tcW w:w="4820" w:type="dxa"/>
          </w:tcPr>
          <w:p w:rsidR="00577B86" w:rsidRPr="001F1C98" w:rsidRDefault="00577B86" w:rsidP="00577B86">
            <w:pPr>
              <w:tabs>
                <w:tab w:val="left" w:pos="975"/>
              </w:tabs>
              <w:spacing w:line="288" w:lineRule="auto"/>
              <w:jc w:val="both"/>
              <w:rPr>
                <w:b/>
                <w:spacing w:val="-2"/>
                <w:sz w:val="20"/>
              </w:rPr>
            </w:pPr>
            <w:r w:rsidRPr="001F1C98">
              <w:rPr>
                <w:b/>
                <w:spacing w:val="-2"/>
                <w:sz w:val="20"/>
              </w:rPr>
              <w:t>2</w:t>
            </w:r>
            <w:r>
              <w:rPr>
                <w:b/>
                <w:spacing w:val="-2"/>
                <w:sz w:val="20"/>
              </w:rPr>
              <w:t>4</w:t>
            </w:r>
            <w:r w:rsidRPr="001F1C98">
              <w:rPr>
                <w:b/>
                <w:spacing w:val="-2"/>
                <w:sz w:val="20"/>
              </w:rPr>
              <w:t>. artikulua. LAGUNTZAK ITZULTZEA BIDEGABEKO ESLEIPENETAN</w:t>
            </w:r>
          </w:p>
        </w:tc>
        <w:tc>
          <w:tcPr>
            <w:tcW w:w="4683" w:type="dxa"/>
          </w:tcPr>
          <w:p w:rsidR="00577B86" w:rsidRDefault="00577B86" w:rsidP="00577B86">
            <w:pPr>
              <w:spacing w:line="288" w:lineRule="auto"/>
              <w:jc w:val="both"/>
              <w:rPr>
                <w:b/>
                <w:spacing w:val="-2"/>
                <w:sz w:val="20"/>
              </w:rPr>
            </w:pPr>
            <w:r w:rsidRPr="001F1C98">
              <w:rPr>
                <w:b/>
                <w:spacing w:val="-2"/>
                <w:sz w:val="20"/>
              </w:rPr>
              <w:t>Artículo 2</w:t>
            </w:r>
            <w:r>
              <w:rPr>
                <w:b/>
                <w:spacing w:val="-2"/>
                <w:sz w:val="20"/>
              </w:rPr>
              <w:t>4</w:t>
            </w:r>
            <w:r w:rsidRPr="001F1C98">
              <w:rPr>
                <w:b/>
                <w:spacing w:val="-2"/>
                <w:sz w:val="20"/>
              </w:rPr>
              <w:t>.</w:t>
            </w:r>
            <w:r w:rsidRPr="001F1C98">
              <w:rPr>
                <w:b/>
                <w:spacing w:val="-2"/>
                <w:sz w:val="20"/>
              </w:rPr>
              <w:tab/>
              <w:t>REINTEGRO DE LAS AYUDAS EN SUPUESTOS DE ADJUDICACIONES IMPROCEDENTES</w:t>
            </w:r>
          </w:p>
          <w:p w:rsidR="00577B86" w:rsidRPr="001F1C98" w:rsidRDefault="00577B86" w:rsidP="00577B86">
            <w:pPr>
              <w:spacing w:line="288" w:lineRule="auto"/>
              <w:jc w:val="both"/>
              <w:rPr>
                <w:b/>
                <w:spacing w:val="-2"/>
                <w:sz w:val="20"/>
              </w:rPr>
            </w:pPr>
          </w:p>
        </w:tc>
      </w:tr>
      <w:tr w:rsidR="00577B86" w:rsidRPr="00070ABC" w:rsidTr="00577B86">
        <w:trPr>
          <w:trHeight w:val="375"/>
          <w:jc w:val="center"/>
        </w:trPr>
        <w:tc>
          <w:tcPr>
            <w:tcW w:w="4820" w:type="dxa"/>
          </w:tcPr>
          <w:p w:rsidR="00577B86" w:rsidRPr="00251202" w:rsidRDefault="00577B86" w:rsidP="00577B86">
            <w:pPr>
              <w:tabs>
                <w:tab w:val="left" w:pos="975"/>
              </w:tabs>
              <w:spacing w:line="288" w:lineRule="auto"/>
              <w:jc w:val="both"/>
              <w:rPr>
                <w:spacing w:val="-2"/>
                <w:sz w:val="20"/>
              </w:rPr>
            </w:pPr>
            <w:r w:rsidRPr="001F1C98">
              <w:rPr>
                <w:spacing w:val="-2"/>
                <w:sz w:val="20"/>
              </w:rPr>
              <w:t>Esleipen-proposamenaren txostenean adierazitakoa ez den beste edozein lizitatzaileri esleitzea, 1</w:t>
            </w:r>
            <w:r>
              <w:rPr>
                <w:spacing w:val="-2"/>
                <w:sz w:val="20"/>
              </w:rPr>
              <w:t>0</w:t>
            </w:r>
            <w:r w:rsidRPr="001F1C98">
              <w:rPr>
                <w:spacing w:val="-2"/>
                <w:sz w:val="20"/>
              </w:rPr>
              <w:t>. artikuluan (KUDEAKETA BATZORDEA) azaltzen den bezala. LANAK ESLEITZEKO BETEKIZUNAK. prozedura deuseztatzea eta administrazioek orain arte ordaindutako dirulaguntzak itzultzeko eskatzea ekar dezake, aurreko atalean adierazten den bezala.</w:t>
            </w:r>
          </w:p>
        </w:tc>
        <w:tc>
          <w:tcPr>
            <w:tcW w:w="4683" w:type="dxa"/>
          </w:tcPr>
          <w:p w:rsidR="00577B86" w:rsidRDefault="00577B86" w:rsidP="00577B86">
            <w:pPr>
              <w:spacing w:line="288" w:lineRule="auto"/>
              <w:jc w:val="both"/>
              <w:rPr>
                <w:spacing w:val="-2"/>
                <w:sz w:val="20"/>
              </w:rPr>
            </w:pPr>
            <w:r w:rsidRPr="001F1C98">
              <w:rPr>
                <w:spacing w:val="-2"/>
                <w:sz w:val="20"/>
              </w:rPr>
              <w:t>La adjudicación a cualquier otro licitador/a diferente al indicado en el Informe de Propuesta de Adjudicación, tal y como se expone en el Artículo 1</w:t>
            </w:r>
            <w:r>
              <w:rPr>
                <w:spacing w:val="-2"/>
                <w:sz w:val="20"/>
              </w:rPr>
              <w:t>0</w:t>
            </w:r>
            <w:r w:rsidRPr="001F1C98">
              <w:rPr>
                <w:spacing w:val="-2"/>
                <w:sz w:val="20"/>
              </w:rPr>
              <w:t xml:space="preserve"> COMISION GESTORA. REQUISITOS DE ADJUDICACIÓN DE LOS TRABAJOS. podrá suponer la anulación del procedimiento y la exigencia, por parte de las administraciones, del reintegro de cuantas subvenciones hayan sido abonadas hasta la fecha, tal y como se indica en el apartado anterior.</w:t>
            </w:r>
          </w:p>
          <w:p w:rsidR="00577B86" w:rsidRPr="00251202"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Pr="00E4177E" w:rsidRDefault="00577B86" w:rsidP="00577B86">
            <w:pPr>
              <w:tabs>
                <w:tab w:val="left" w:pos="975"/>
              </w:tabs>
              <w:spacing w:line="288" w:lineRule="auto"/>
              <w:jc w:val="both"/>
              <w:rPr>
                <w:b/>
                <w:spacing w:val="-2"/>
                <w:sz w:val="20"/>
              </w:rPr>
            </w:pPr>
            <w:r>
              <w:rPr>
                <w:b/>
                <w:spacing w:val="-2"/>
                <w:sz w:val="20"/>
              </w:rPr>
              <w:t xml:space="preserve">VI. </w:t>
            </w:r>
            <w:r w:rsidRPr="00E4177E">
              <w:rPr>
                <w:b/>
                <w:spacing w:val="-2"/>
                <w:sz w:val="20"/>
              </w:rPr>
              <w:t>KAPITULUA. DIRULAGUNTZEN PROZEDURA, IZAPIDETZEA ETA ORDAINKETA</w:t>
            </w:r>
          </w:p>
        </w:tc>
        <w:tc>
          <w:tcPr>
            <w:tcW w:w="4683" w:type="dxa"/>
          </w:tcPr>
          <w:p w:rsidR="00577B86" w:rsidRDefault="00577B86" w:rsidP="00577B86">
            <w:pPr>
              <w:spacing w:line="288" w:lineRule="auto"/>
              <w:jc w:val="both"/>
              <w:rPr>
                <w:b/>
                <w:spacing w:val="-2"/>
                <w:sz w:val="20"/>
              </w:rPr>
            </w:pPr>
            <w:r>
              <w:rPr>
                <w:b/>
                <w:spacing w:val="-2"/>
                <w:sz w:val="20"/>
              </w:rPr>
              <w:t>CAPÍTULO VI</w:t>
            </w:r>
            <w:r w:rsidRPr="00E4177E">
              <w:rPr>
                <w:b/>
                <w:spacing w:val="-2"/>
                <w:sz w:val="20"/>
              </w:rPr>
              <w:t>. PROCEDIMIENTO, TRAMITACIÓN Y ABONO DE LAS SUBVENCIONES</w:t>
            </w:r>
          </w:p>
          <w:p w:rsidR="00577B86" w:rsidRPr="00E4177E" w:rsidRDefault="00577B86" w:rsidP="00577B86">
            <w:pPr>
              <w:spacing w:line="288" w:lineRule="auto"/>
              <w:jc w:val="both"/>
              <w:rPr>
                <w:b/>
                <w:spacing w:val="-2"/>
                <w:sz w:val="20"/>
              </w:rPr>
            </w:pPr>
          </w:p>
        </w:tc>
      </w:tr>
      <w:tr w:rsidR="00577B86" w:rsidRPr="00E4177E" w:rsidTr="00577B86">
        <w:trPr>
          <w:trHeight w:val="375"/>
          <w:jc w:val="center"/>
        </w:trPr>
        <w:tc>
          <w:tcPr>
            <w:tcW w:w="4820" w:type="dxa"/>
          </w:tcPr>
          <w:p w:rsidR="00577B86" w:rsidRPr="00E4177E" w:rsidRDefault="00577B86" w:rsidP="00577B86">
            <w:pPr>
              <w:tabs>
                <w:tab w:val="left" w:pos="975"/>
              </w:tabs>
              <w:spacing w:line="288" w:lineRule="auto"/>
              <w:jc w:val="both"/>
              <w:rPr>
                <w:b/>
                <w:spacing w:val="-2"/>
                <w:sz w:val="20"/>
              </w:rPr>
            </w:pPr>
            <w:r>
              <w:rPr>
                <w:b/>
                <w:spacing w:val="-2"/>
                <w:sz w:val="20"/>
              </w:rPr>
              <w:t>25</w:t>
            </w:r>
            <w:r w:rsidRPr="00E4177E">
              <w:rPr>
                <w:b/>
                <w:spacing w:val="-2"/>
                <w:sz w:val="20"/>
              </w:rPr>
              <w:t xml:space="preserve"> Atikulua. ESKAERAK </w:t>
            </w:r>
            <w:r>
              <w:rPr>
                <w:b/>
                <w:spacing w:val="-2"/>
                <w:sz w:val="20"/>
              </w:rPr>
              <w:t xml:space="preserve">ETA ESKAERAK </w:t>
            </w:r>
            <w:r w:rsidRPr="00E4177E">
              <w:rPr>
                <w:b/>
                <w:spacing w:val="-2"/>
                <w:sz w:val="20"/>
              </w:rPr>
              <w:t>AURKEZTEKO EPEA</w:t>
            </w:r>
          </w:p>
        </w:tc>
        <w:tc>
          <w:tcPr>
            <w:tcW w:w="4683" w:type="dxa"/>
          </w:tcPr>
          <w:p w:rsidR="00577B86" w:rsidRDefault="00577B86" w:rsidP="00577B86">
            <w:pPr>
              <w:spacing w:line="288" w:lineRule="auto"/>
              <w:jc w:val="both"/>
              <w:rPr>
                <w:b/>
                <w:spacing w:val="-2"/>
                <w:sz w:val="20"/>
              </w:rPr>
            </w:pPr>
            <w:r w:rsidRPr="00E4177E">
              <w:rPr>
                <w:b/>
                <w:spacing w:val="-2"/>
                <w:sz w:val="20"/>
              </w:rPr>
              <w:t xml:space="preserve">Artículo </w:t>
            </w:r>
            <w:r>
              <w:rPr>
                <w:b/>
                <w:spacing w:val="-2"/>
                <w:sz w:val="20"/>
              </w:rPr>
              <w:t>25</w:t>
            </w:r>
            <w:r w:rsidRPr="00E4177E">
              <w:rPr>
                <w:b/>
                <w:spacing w:val="-2"/>
                <w:sz w:val="20"/>
              </w:rPr>
              <w:t xml:space="preserve">. PRESENTACIÓN </w:t>
            </w:r>
            <w:r>
              <w:rPr>
                <w:b/>
                <w:spacing w:val="-2"/>
                <w:sz w:val="20"/>
              </w:rPr>
              <w:t xml:space="preserve">y PLAZO </w:t>
            </w:r>
            <w:r w:rsidRPr="00E4177E">
              <w:rPr>
                <w:b/>
                <w:spacing w:val="-2"/>
                <w:sz w:val="20"/>
              </w:rPr>
              <w:t xml:space="preserve">DE </w:t>
            </w:r>
            <w:r>
              <w:rPr>
                <w:b/>
                <w:spacing w:val="-2"/>
                <w:sz w:val="20"/>
              </w:rPr>
              <w:t>PRESENTACIÓN DE SOLICITUDES</w:t>
            </w:r>
          </w:p>
          <w:p w:rsidR="00577B86" w:rsidRPr="00E4177E" w:rsidRDefault="00577B86" w:rsidP="00577B86">
            <w:pPr>
              <w:spacing w:line="288" w:lineRule="auto"/>
              <w:jc w:val="both"/>
              <w:rPr>
                <w:b/>
                <w:spacing w:val="-2"/>
                <w:sz w:val="20"/>
              </w:rPr>
            </w:pPr>
          </w:p>
        </w:tc>
      </w:tr>
      <w:tr w:rsidR="00577B86" w:rsidRPr="00E4177E"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F92B3F">
              <w:rPr>
                <w:spacing w:val="-2"/>
                <w:sz w:val="20"/>
              </w:rPr>
              <w:t>Laguntzak emateko prozedura Soraluzeko Udalean aurkeztutako eskabidearen bidez hasiko da. Jabeen erkidegoek eta irizpide sozialaren araberako laguntzen onuradun izan daitezkeen pertsona fisikoek aurkeztuko dituzte eskabideak.</w:t>
            </w:r>
          </w:p>
          <w:p w:rsidR="00577B86" w:rsidRDefault="00577B86" w:rsidP="00577B86">
            <w:pPr>
              <w:tabs>
                <w:tab w:val="left" w:pos="975"/>
              </w:tabs>
              <w:spacing w:line="288" w:lineRule="auto"/>
              <w:jc w:val="both"/>
              <w:rPr>
                <w:spacing w:val="-2"/>
                <w:sz w:val="20"/>
              </w:rPr>
            </w:pPr>
          </w:p>
          <w:p w:rsidR="00577B86" w:rsidRPr="00E4177E"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09619F">
              <w:rPr>
                <w:spacing w:val="-2"/>
                <w:sz w:val="20"/>
              </w:rPr>
              <w:t xml:space="preserve">El procedimiento para concesión de las ayudas se iniciará mediante solicitud presentada ante </w:t>
            </w:r>
            <w:r>
              <w:rPr>
                <w:spacing w:val="-2"/>
                <w:sz w:val="20"/>
              </w:rPr>
              <w:t>el Ayuntamiento de Soraluze</w:t>
            </w:r>
            <w:r w:rsidRPr="0009619F">
              <w:rPr>
                <w:spacing w:val="-2"/>
                <w:sz w:val="20"/>
              </w:rPr>
              <w:t xml:space="preserve">. Las solicitudes se </w:t>
            </w:r>
            <w:r w:rsidRPr="00F92B3F">
              <w:rPr>
                <w:spacing w:val="-2"/>
                <w:sz w:val="20"/>
              </w:rPr>
              <w:t>presentarán por las comunidades de propietarios y personas físicas susceptibles de ser beneficiarias de ayudas</w:t>
            </w:r>
            <w:r>
              <w:rPr>
                <w:spacing w:val="-2"/>
                <w:sz w:val="20"/>
              </w:rPr>
              <w:t xml:space="preserve"> por criterio social.</w:t>
            </w:r>
            <w:r w:rsidRPr="0009619F">
              <w:rPr>
                <w:spacing w:val="-2"/>
                <w:sz w:val="20"/>
              </w:rPr>
              <w:t xml:space="preserve"> </w:t>
            </w:r>
          </w:p>
          <w:p w:rsidR="00577B86" w:rsidRPr="00E4177E"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Pr="00470F53" w:rsidRDefault="00577B86" w:rsidP="00577B86">
            <w:pPr>
              <w:tabs>
                <w:tab w:val="left" w:pos="975"/>
              </w:tabs>
              <w:spacing w:line="288" w:lineRule="auto"/>
              <w:jc w:val="both"/>
              <w:rPr>
                <w:spacing w:val="-2"/>
                <w:sz w:val="20"/>
              </w:rPr>
            </w:pPr>
            <w:r w:rsidRPr="0009619F">
              <w:rPr>
                <w:spacing w:val="-2"/>
                <w:sz w:val="20"/>
              </w:rPr>
              <w:t>Partikularren edo bizikidetza-unitateen aldeko gizarte-irizpideagatiko laguntzen eskabideak, 1</w:t>
            </w:r>
            <w:r>
              <w:rPr>
                <w:spacing w:val="-2"/>
                <w:sz w:val="20"/>
              </w:rPr>
              <w:t>3</w:t>
            </w:r>
            <w:r w:rsidRPr="0009619F">
              <w:rPr>
                <w:spacing w:val="-2"/>
                <w:sz w:val="20"/>
              </w:rPr>
              <w:t xml:space="preserve">. artikuluan ezarritakoak (OINARRI HAUETAKO AHULTASUN EKONOMIKOKO EGOERAN DAUDEN PERTSONA FISIKOENTZAKO EDO BIZIKIDETZA-UNITATEENTZAKO LAGUNTZA GEHIGARRIAK), </w:t>
            </w:r>
            <w:r w:rsidRPr="00F92B3F">
              <w:rPr>
                <w:spacing w:val="-2"/>
                <w:sz w:val="20"/>
              </w:rPr>
              <w:t>jabekideen erkidegoei dagozkien laguntza nagusi</w:t>
            </w:r>
            <w:r>
              <w:rPr>
                <w:spacing w:val="-2"/>
                <w:sz w:val="20"/>
              </w:rPr>
              <w:t xml:space="preserve">tik aparteko </w:t>
            </w:r>
            <w:r w:rsidRPr="00F92B3F">
              <w:rPr>
                <w:spacing w:val="-2"/>
                <w:sz w:val="20"/>
              </w:rPr>
              <w:t xml:space="preserve"> beste eskabide batean aurkeztuko dira</w:t>
            </w:r>
            <w:r>
              <w:rPr>
                <w:spacing w:val="-2"/>
                <w:sz w:val="20"/>
              </w:rPr>
              <w:t>,</w:t>
            </w:r>
            <w:r>
              <w:t xml:space="preserve"> </w:t>
            </w:r>
          </w:p>
          <w:p w:rsidR="00577B86" w:rsidRPr="00470F53" w:rsidRDefault="00577B86" w:rsidP="00577B86">
            <w:pPr>
              <w:tabs>
                <w:tab w:val="left" w:pos="975"/>
              </w:tabs>
              <w:spacing w:line="288" w:lineRule="auto"/>
              <w:jc w:val="both"/>
              <w:rPr>
                <w:spacing w:val="-2"/>
                <w:sz w:val="20"/>
              </w:rPr>
            </w:pPr>
            <w:r w:rsidRPr="00470F53">
              <w:rPr>
                <w:spacing w:val="-2"/>
                <w:sz w:val="20"/>
              </w:rPr>
              <w:t>hala ere, eskabide-orri bera erabiliko da.</w:t>
            </w:r>
          </w:p>
          <w:p w:rsidR="00577B86" w:rsidRPr="00F92B3F"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09619F">
              <w:rPr>
                <w:spacing w:val="-2"/>
                <w:sz w:val="20"/>
              </w:rPr>
              <w:t>Las solicitudes de ayudas por criterio social a favor de particulares o unidades de convivencia  establecidas en el  Artículo 1</w:t>
            </w:r>
            <w:r>
              <w:rPr>
                <w:spacing w:val="-2"/>
                <w:sz w:val="20"/>
              </w:rPr>
              <w:t>3</w:t>
            </w:r>
            <w:r w:rsidRPr="0009619F">
              <w:rPr>
                <w:spacing w:val="-2"/>
                <w:sz w:val="20"/>
              </w:rPr>
              <w:t xml:space="preserve"> AYUDAS ADICIONALES PARA PERSONAS FÍSICAS O UNIDADES DE CONVIVENCIA EN SITUACIÓN DE VULNERABILIDAD ECONÓMICA de estas Bases, se presentarán, </w:t>
            </w:r>
            <w:r w:rsidRPr="00F92B3F">
              <w:rPr>
                <w:spacing w:val="-2"/>
                <w:sz w:val="20"/>
              </w:rPr>
              <w:t>en solicitud aparte de las ayudas principales correspondientes a comunidades</w:t>
            </w:r>
            <w:r>
              <w:rPr>
                <w:spacing w:val="-2"/>
                <w:sz w:val="20"/>
              </w:rPr>
              <w:t xml:space="preserve"> de propietarios, no obstante se utilizará el mismo impreso de solicitud</w:t>
            </w:r>
            <w:r w:rsidRPr="0009619F">
              <w:rPr>
                <w:spacing w:val="-2"/>
                <w:sz w:val="20"/>
              </w:rPr>
              <w:t xml:space="preserve">. </w:t>
            </w:r>
          </w:p>
          <w:p w:rsidR="00577B86" w:rsidRPr="0009619F"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E4177E">
              <w:rPr>
                <w:spacing w:val="-2"/>
                <w:sz w:val="20"/>
              </w:rPr>
              <w:t>Dirulaguntza</w:t>
            </w:r>
            <w:r>
              <w:rPr>
                <w:spacing w:val="-2"/>
                <w:sz w:val="20"/>
              </w:rPr>
              <w:t xml:space="preserve"> </w:t>
            </w:r>
            <w:r w:rsidRPr="00E4177E">
              <w:rPr>
                <w:spacing w:val="-2"/>
                <w:sz w:val="20"/>
              </w:rPr>
              <w:t xml:space="preserve"> lortzeko eskabideak aurkezteko epeak </w:t>
            </w:r>
            <w:r w:rsidRPr="00592F52">
              <w:rPr>
                <w:b/>
                <w:spacing w:val="-2"/>
                <w:sz w:val="20"/>
              </w:rPr>
              <w:t>bi fase</w:t>
            </w:r>
            <w:r w:rsidRPr="00E4177E">
              <w:rPr>
                <w:spacing w:val="-2"/>
                <w:sz w:val="20"/>
              </w:rPr>
              <w:t xml:space="preserve"> izango ditu:</w:t>
            </w:r>
          </w:p>
          <w:p w:rsidR="00577B86" w:rsidRPr="00F92B3F" w:rsidRDefault="00577B86" w:rsidP="00577B86">
            <w:pPr>
              <w:tabs>
                <w:tab w:val="left" w:pos="975"/>
              </w:tabs>
              <w:spacing w:line="288" w:lineRule="auto"/>
              <w:jc w:val="both"/>
              <w:rPr>
                <w:spacing w:val="-2"/>
                <w:sz w:val="20"/>
              </w:rPr>
            </w:pPr>
          </w:p>
        </w:tc>
        <w:tc>
          <w:tcPr>
            <w:tcW w:w="4683" w:type="dxa"/>
          </w:tcPr>
          <w:p w:rsidR="00577B86" w:rsidRPr="00E4177E" w:rsidRDefault="00577B86" w:rsidP="00577B86">
            <w:pPr>
              <w:spacing w:line="288" w:lineRule="auto"/>
              <w:jc w:val="both"/>
              <w:rPr>
                <w:spacing w:val="-2"/>
                <w:sz w:val="20"/>
              </w:rPr>
            </w:pPr>
            <w:r w:rsidRPr="00E4177E">
              <w:rPr>
                <w:spacing w:val="-2"/>
                <w:sz w:val="20"/>
              </w:rPr>
              <w:t>El plazo de presentación</w:t>
            </w:r>
            <w:r>
              <w:rPr>
                <w:spacing w:val="-2"/>
                <w:sz w:val="20"/>
              </w:rPr>
              <w:t xml:space="preserve"> de solicitudes de subvención</w:t>
            </w:r>
            <w:r w:rsidRPr="00E4177E">
              <w:rPr>
                <w:spacing w:val="-2"/>
                <w:sz w:val="20"/>
              </w:rPr>
              <w:t xml:space="preserve"> tendrá </w:t>
            </w:r>
            <w:r w:rsidRPr="00592F52">
              <w:rPr>
                <w:b/>
                <w:spacing w:val="-2"/>
                <w:sz w:val="20"/>
              </w:rPr>
              <w:t>dos fases</w:t>
            </w:r>
            <w:r w:rsidRPr="00E4177E">
              <w:rPr>
                <w:spacing w:val="-2"/>
                <w:sz w:val="20"/>
              </w:rPr>
              <w:t xml:space="preserve">: </w:t>
            </w:r>
          </w:p>
          <w:p w:rsidR="00577B86" w:rsidRPr="0009619F"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Pr="00F92B3F" w:rsidRDefault="00577B86" w:rsidP="00577B86">
            <w:pPr>
              <w:tabs>
                <w:tab w:val="left" w:pos="975"/>
              </w:tabs>
              <w:spacing w:line="288" w:lineRule="auto"/>
              <w:jc w:val="both"/>
              <w:rPr>
                <w:spacing w:val="-2"/>
                <w:sz w:val="20"/>
              </w:rPr>
            </w:pPr>
            <w:r w:rsidRPr="00AE0867">
              <w:rPr>
                <w:spacing w:val="-2"/>
                <w:sz w:val="20"/>
              </w:rPr>
              <w:t xml:space="preserve">1. </w:t>
            </w:r>
            <w:r w:rsidRPr="00AE0867">
              <w:rPr>
                <w:b/>
                <w:spacing w:val="-2"/>
                <w:sz w:val="20"/>
              </w:rPr>
              <w:t>Lehenengo fasean</w:t>
            </w:r>
            <w:r w:rsidRPr="00AE0867">
              <w:rPr>
                <w:spacing w:val="-2"/>
                <w:sz w:val="20"/>
              </w:rPr>
              <w:t xml:space="preserve">, jabekideen erkidegoek </w:t>
            </w:r>
            <w:r w:rsidRPr="00AE0867">
              <w:rPr>
                <w:b/>
                <w:spacing w:val="-2"/>
                <w:sz w:val="20"/>
              </w:rPr>
              <w:t>(1 Eranskina inprimakia)</w:t>
            </w:r>
            <w:r w:rsidRPr="00AE0867">
              <w:rPr>
                <w:spacing w:val="-2"/>
                <w:sz w:val="20"/>
              </w:rPr>
              <w:t xml:space="preserve"> inprimakia aurkeztu beharko dute, Ezozibidearen hiri-berroneratzeko esku-hartze programan integratzeko edo ez integratzeko jabekideen erkidegoaren erabakia jasotzen duen aktarekin batera. Dokumentazio hau </w:t>
            </w:r>
            <w:r w:rsidRPr="00AE0867">
              <w:rPr>
                <w:b/>
                <w:spacing w:val="-2"/>
                <w:sz w:val="20"/>
              </w:rPr>
              <w:t>2023ko uztailaren 31</w:t>
            </w:r>
            <w:r w:rsidRPr="00AE0867">
              <w:rPr>
                <w:spacing w:val="-2"/>
                <w:sz w:val="20"/>
              </w:rPr>
              <w:t xml:space="preserve"> baino lehen aurkeztuko da.</w:t>
            </w:r>
          </w:p>
        </w:tc>
        <w:tc>
          <w:tcPr>
            <w:tcW w:w="4683" w:type="dxa"/>
          </w:tcPr>
          <w:p w:rsidR="00577B86" w:rsidRDefault="00577B86" w:rsidP="00577B86">
            <w:pPr>
              <w:spacing w:line="288" w:lineRule="auto"/>
              <w:jc w:val="both"/>
              <w:rPr>
                <w:spacing w:val="-2"/>
                <w:sz w:val="20"/>
              </w:rPr>
            </w:pPr>
            <w:r w:rsidRPr="00AE0867">
              <w:rPr>
                <w:spacing w:val="-2"/>
                <w:sz w:val="20"/>
              </w:rPr>
              <w:t>1.</w:t>
            </w:r>
            <w:r w:rsidRPr="00AE0867">
              <w:rPr>
                <w:spacing w:val="-2"/>
                <w:sz w:val="20"/>
              </w:rPr>
              <w:tab/>
              <w:t xml:space="preserve">En la </w:t>
            </w:r>
            <w:r w:rsidRPr="00AE0867">
              <w:rPr>
                <w:b/>
                <w:spacing w:val="-2"/>
                <w:sz w:val="20"/>
              </w:rPr>
              <w:t>primera fase</w:t>
            </w:r>
            <w:r w:rsidRPr="00AE0867">
              <w:rPr>
                <w:spacing w:val="-2"/>
                <w:sz w:val="20"/>
              </w:rPr>
              <w:t xml:space="preserve">, las Comunidades de Propietarios deberán presentar el impreso </w:t>
            </w:r>
            <w:r w:rsidRPr="00AE0867">
              <w:rPr>
                <w:b/>
                <w:spacing w:val="-2"/>
                <w:sz w:val="20"/>
              </w:rPr>
              <w:t>(Impreso Anexo 1)</w:t>
            </w:r>
            <w:r w:rsidRPr="00AE0867">
              <w:rPr>
                <w:spacing w:val="-2"/>
                <w:sz w:val="20"/>
              </w:rPr>
              <w:t xml:space="preserve"> junto con el acta que recoja el acuerdo de la comunidad de propietarios para integrarse ó no integrarse en el programa de intervención de regeneración urbana de Ezozibidea. Esta documentación se presentará  </w:t>
            </w:r>
            <w:r w:rsidRPr="00AE0867">
              <w:rPr>
                <w:b/>
                <w:spacing w:val="-2"/>
                <w:sz w:val="20"/>
              </w:rPr>
              <w:t>antes del 31 de julio de 2023 .</w:t>
            </w:r>
          </w:p>
          <w:p w:rsidR="00577B86" w:rsidRPr="0009619F"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470F53">
              <w:rPr>
                <w:spacing w:val="-2"/>
                <w:sz w:val="20"/>
              </w:rPr>
              <w:t>Fase honen ebazpena alkatetzaren dekretu bidez onartuko da.</w:t>
            </w:r>
          </w:p>
          <w:p w:rsidR="00577B86" w:rsidRPr="00F92B3F"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Pr>
                <w:spacing w:val="-2"/>
                <w:sz w:val="20"/>
              </w:rPr>
              <w:t>La resolución de esta fase s</w:t>
            </w:r>
            <w:r w:rsidRPr="00E4177E">
              <w:rPr>
                <w:spacing w:val="-2"/>
                <w:sz w:val="20"/>
              </w:rPr>
              <w:t>e aprobará por decreto de alcaldía</w:t>
            </w:r>
            <w:r>
              <w:rPr>
                <w:spacing w:val="-2"/>
                <w:sz w:val="20"/>
              </w:rPr>
              <w:t>.</w:t>
            </w:r>
          </w:p>
          <w:p w:rsidR="00577B86" w:rsidRPr="0009619F"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Pr="00D57ABB" w:rsidRDefault="00577B86" w:rsidP="00577B86">
            <w:pPr>
              <w:tabs>
                <w:tab w:val="left" w:pos="975"/>
              </w:tabs>
              <w:spacing w:line="288" w:lineRule="auto"/>
              <w:jc w:val="both"/>
              <w:rPr>
                <w:spacing w:val="-2"/>
                <w:sz w:val="20"/>
              </w:rPr>
            </w:pPr>
            <w:r>
              <w:rPr>
                <w:spacing w:val="-2"/>
                <w:sz w:val="20"/>
              </w:rPr>
              <w:t xml:space="preserve">2. </w:t>
            </w:r>
            <w:r w:rsidRPr="00D57ABB">
              <w:rPr>
                <w:b/>
                <w:spacing w:val="-2"/>
                <w:sz w:val="20"/>
              </w:rPr>
              <w:t>Bigarren fasean</w:t>
            </w:r>
            <w:r w:rsidRPr="00D57ABB">
              <w:rPr>
                <w:spacing w:val="-2"/>
                <w:sz w:val="20"/>
              </w:rPr>
              <w:t xml:space="preserve">, </w:t>
            </w:r>
            <w:r w:rsidRPr="00470F53">
              <w:rPr>
                <w:b/>
                <w:spacing w:val="-2"/>
                <w:sz w:val="20"/>
              </w:rPr>
              <w:t>soilik</w:t>
            </w:r>
            <w:r>
              <w:rPr>
                <w:spacing w:val="-2"/>
                <w:sz w:val="20"/>
              </w:rPr>
              <w:t xml:space="preserve"> </w:t>
            </w:r>
            <w:r w:rsidRPr="00D57ABB">
              <w:rPr>
                <w:spacing w:val="-2"/>
                <w:sz w:val="20"/>
              </w:rPr>
              <w:t>programari atxiki zaizkion jabeen erkidegoek parte hartuko dute</w:t>
            </w:r>
            <w:r>
              <w:rPr>
                <w:spacing w:val="-2"/>
                <w:sz w:val="20"/>
              </w:rPr>
              <w:t xml:space="preserve"> </w:t>
            </w:r>
            <w:r w:rsidRPr="00D57ABB">
              <w:rPr>
                <w:spacing w:val="-2"/>
                <w:sz w:val="20"/>
              </w:rPr>
              <w:t>.</w:t>
            </w:r>
          </w:p>
          <w:p w:rsidR="00577B86" w:rsidRPr="00F92B3F" w:rsidRDefault="00577B86" w:rsidP="00577B86">
            <w:pPr>
              <w:tabs>
                <w:tab w:val="left" w:pos="975"/>
              </w:tabs>
              <w:spacing w:line="288" w:lineRule="auto"/>
              <w:jc w:val="both"/>
              <w:rPr>
                <w:spacing w:val="-2"/>
                <w:sz w:val="20"/>
              </w:rPr>
            </w:pPr>
          </w:p>
        </w:tc>
        <w:tc>
          <w:tcPr>
            <w:tcW w:w="4683" w:type="dxa"/>
          </w:tcPr>
          <w:p w:rsidR="00577B86" w:rsidRPr="0009619F" w:rsidRDefault="00577B86" w:rsidP="00577B86">
            <w:pPr>
              <w:spacing w:line="288" w:lineRule="auto"/>
              <w:jc w:val="both"/>
              <w:rPr>
                <w:spacing w:val="-2"/>
                <w:sz w:val="20"/>
              </w:rPr>
            </w:pPr>
            <w:r w:rsidRPr="00E4177E">
              <w:rPr>
                <w:spacing w:val="-2"/>
                <w:sz w:val="20"/>
              </w:rPr>
              <w:t>2.</w:t>
            </w:r>
            <w:r w:rsidRPr="00E4177E">
              <w:rPr>
                <w:spacing w:val="-2"/>
                <w:sz w:val="20"/>
              </w:rPr>
              <w:tab/>
            </w:r>
            <w:r>
              <w:rPr>
                <w:spacing w:val="-2"/>
                <w:sz w:val="20"/>
              </w:rPr>
              <w:t>La</w:t>
            </w:r>
            <w:r w:rsidRPr="00E4177E">
              <w:rPr>
                <w:spacing w:val="-2"/>
                <w:sz w:val="20"/>
              </w:rPr>
              <w:t xml:space="preserve"> </w:t>
            </w:r>
            <w:r w:rsidRPr="00592F52">
              <w:rPr>
                <w:b/>
                <w:spacing w:val="-2"/>
                <w:sz w:val="20"/>
              </w:rPr>
              <w:t>segunda fase</w:t>
            </w:r>
            <w:r w:rsidRPr="00E4177E">
              <w:rPr>
                <w:spacing w:val="-2"/>
                <w:sz w:val="20"/>
              </w:rPr>
              <w:t>,</w:t>
            </w:r>
            <w:r>
              <w:rPr>
                <w:spacing w:val="-2"/>
                <w:sz w:val="20"/>
              </w:rPr>
              <w:t xml:space="preserve"> es la fase en que tomarán parte </w:t>
            </w:r>
            <w:r w:rsidRPr="00470F53">
              <w:rPr>
                <w:b/>
                <w:spacing w:val="-2"/>
                <w:sz w:val="20"/>
              </w:rPr>
              <w:t>únicamente</w:t>
            </w:r>
            <w:r w:rsidRPr="00E4177E">
              <w:rPr>
                <w:spacing w:val="-2"/>
                <w:sz w:val="20"/>
              </w:rPr>
              <w:t xml:space="preserve"> las Comunidades de Propietarios</w:t>
            </w:r>
            <w:r>
              <w:rPr>
                <w:spacing w:val="-2"/>
                <w:sz w:val="20"/>
              </w:rPr>
              <w:t xml:space="preserve"> </w:t>
            </w:r>
            <w:r w:rsidRPr="00E4177E">
              <w:rPr>
                <w:spacing w:val="-2"/>
                <w:sz w:val="20"/>
              </w:rPr>
              <w:t>que</w:t>
            </w:r>
            <w:r>
              <w:rPr>
                <w:spacing w:val="-2"/>
                <w:sz w:val="20"/>
              </w:rPr>
              <w:t xml:space="preserve"> sí se</w:t>
            </w:r>
            <w:r w:rsidRPr="00E4177E">
              <w:rPr>
                <w:spacing w:val="-2"/>
                <w:sz w:val="20"/>
              </w:rPr>
              <w:t xml:space="preserve"> hayan </w:t>
            </w:r>
            <w:r>
              <w:rPr>
                <w:spacing w:val="-2"/>
                <w:sz w:val="20"/>
              </w:rPr>
              <w:t xml:space="preserve">adherido </w:t>
            </w:r>
            <w:r w:rsidRPr="00E4177E">
              <w:rPr>
                <w:spacing w:val="-2"/>
                <w:sz w:val="20"/>
              </w:rPr>
              <w:t xml:space="preserve"> al Programa</w:t>
            </w:r>
            <w:r>
              <w:rPr>
                <w:spacing w:val="-2"/>
                <w:sz w:val="20"/>
              </w:rPr>
              <w:t>.</w:t>
            </w:r>
          </w:p>
        </w:tc>
      </w:tr>
      <w:tr w:rsidR="00577B86" w:rsidRPr="00E4177E"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D57ABB">
              <w:rPr>
                <w:spacing w:val="-2"/>
                <w:sz w:val="20"/>
              </w:rPr>
              <w:t xml:space="preserve">Fase honetan, jabeen erkidegoek eta irizpide sozialaren araberako laguntzen onuradun izan daitezkeen pertsona fisikoek </w:t>
            </w:r>
            <w:r w:rsidRPr="00B76BA9">
              <w:rPr>
                <w:b/>
                <w:spacing w:val="-2"/>
                <w:sz w:val="20"/>
              </w:rPr>
              <w:t>2. eranskineko inprima</w:t>
            </w:r>
            <w:r w:rsidRPr="00045913">
              <w:rPr>
                <w:spacing w:val="-2"/>
                <w:sz w:val="20"/>
              </w:rPr>
              <w:t xml:space="preserve">kia eta obra-lizentzia aurkeztu beharko dituzte, </w:t>
            </w:r>
            <w:r w:rsidRPr="00B76BA9">
              <w:rPr>
                <w:b/>
                <w:spacing w:val="-2"/>
                <w:sz w:val="20"/>
              </w:rPr>
              <w:t>2023ko azaroaren 30a baino lehen</w:t>
            </w:r>
            <w:r w:rsidRPr="00D57ABB">
              <w:rPr>
                <w:spacing w:val="-2"/>
                <w:sz w:val="20"/>
              </w:rPr>
              <w:t>.</w:t>
            </w:r>
          </w:p>
          <w:p w:rsidR="00577B86" w:rsidRPr="00F92B3F"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b/>
                <w:spacing w:val="-2"/>
                <w:sz w:val="20"/>
              </w:rPr>
            </w:pPr>
            <w:r>
              <w:rPr>
                <w:spacing w:val="-2"/>
                <w:sz w:val="20"/>
              </w:rPr>
              <w:t>En esta fase, las comunidades de propietarios y las personas físicas susceptibles de ser beneficiarias de ayudas por criterio social</w:t>
            </w:r>
            <w:r w:rsidRPr="00E4177E">
              <w:rPr>
                <w:spacing w:val="-2"/>
                <w:sz w:val="20"/>
              </w:rPr>
              <w:t xml:space="preserve">, </w:t>
            </w:r>
            <w:r>
              <w:rPr>
                <w:spacing w:val="-2"/>
                <w:sz w:val="20"/>
              </w:rPr>
              <w:t>deberán</w:t>
            </w:r>
            <w:r w:rsidRPr="00E4177E">
              <w:rPr>
                <w:spacing w:val="-2"/>
                <w:sz w:val="20"/>
              </w:rPr>
              <w:t xml:space="preserve"> presentar la solicitud de </w:t>
            </w:r>
            <w:r w:rsidRPr="00B76BA9">
              <w:rPr>
                <w:b/>
                <w:spacing w:val="-2"/>
                <w:sz w:val="20"/>
              </w:rPr>
              <w:t xml:space="preserve">ayudas  Impreso Anexo 2 </w:t>
            </w:r>
            <w:r w:rsidRPr="00045913">
              <w:rPr>
                <w:spacing w:val="-2"/>
                <w:sz w:val="20"/>
              </w:rPr>
              <w:t xml:space="preserve"> y licencia de obras </w:t>
            </w:r>
            <w:r w:rsidRPr="00B76BA9">
              <w:rPr>
                <w:b/>
                <w:spacing w:val="-2"/>
                <w:sz w:val="20"/>
              </w:rPr>
              <w:t>antes del 30 de noviembre de 2023.</w:t>
            </w:r>
          </w:p>
          <w:p w:rsidR="00577B86" w:rsidRPr="0009619F"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Pr="00505CEA"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505CEA">
              <w:rPr>
                <w:spacing w:val="-2"/>
                <w:sz w:val="20"/>
              </w:rPr>
              <w:t>Eskabidea eta dokumentazioa aurkezteak berekin dakar oinarri hauek baldintzarik gabe onartzea. Eskabidea adierazitako epean aurkezten ez bada, interesdunak atzera egin duela ulertuko da.</w:t>
            </w:r>
          </w:p>
          <w:p w:rsidR="00577B86" w:rsidRPr="00F92B3F"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E4177E">
              <w:rPr>
                <w:spacing w:val="-2"/>
                <w:sz w:val="20"/>
              </w:rPr>
              <w:t xml:space="preserve">La presentación de la solicitud, junto con la documentación, comporta la aceptación incondicionada de las presentes Bases. </w:t>
            </w:r>
            <w:r>
              <w:rPr>
                <w:spacing w:val="-2"/>
                <w:sz w:val="20"/>
              </w:rPr>
              <w:t xml:space="preserve"> </w:t>
            </w:r>
            <w:r w:rsidRPr="00E4177E">
              <w:rPr>
                <w:spacing w:val="-2"/>
                <w:sz w:val="20"/>
              </w:rPr>
              <w:t>En el caso de que no se presente la solicitud en el plazo indicado, se tendrá por desistido al interesado</w:t>
            </w:r>
            <w:r>
              <w:rPr>
                <w:spacing w:val="-2"/>
                <w:sz w:val="20"/>
              </w:rPr>
              <w:t>/a</w:t>
            </w:r>
            <w:r w:rsidRPr="00E4177E">
              <w:rPr>
                <w:spacing w:val="-2"/>
                <w:sz w:val="20"/>
              </w:rPr>
              <w:t>.</w:t>
            </w:r>
          </w:p>
          <w:p w:rsidR="00577B86" w:rsidRPr="0009619F" w:rsidRDefault="00577B86" w:rsidP="00577B86">
            <w:pPr>
              <w:spacing w:line="288" w:lineRule="auto"/>
              <w:jc w:val="both"/>
              <w:rPr>
                <w:spacing w:val="-2"/>
                <w:sz w:val="20"/>
              </w:rPr>
            </w:pPr>
          </w:p>
        </w:tc>
      </w:tr>
      <w:tr w:rsidR="00577B86" w:rsidRPr="00E4177E" w:rsidTr="00577B86">
        <w:trPr>
          <w:trHeight w:val="375"/>
          <w:jc w:val="center"/>
        </w:trPr>
        <w:tc>
          <w:tcPr>
            <w:tcW w:w="4820" w:type="dxa"/>
          </w:tcPr>
          <w:p w:rsidR="00577B86" w:rsidRPr="00C31153" w:rsidRDefault="00577B86" w:rsidP="00577B86">
            <w:pPr>
              <w:tabs>
                <w:tab w:val="left" w:pos="975"/>
              </w:tabs>
              <w:spacing w:line="288" w:lineRule="auto"/>
              <w:jc w:val="both"/>
              <w:rPr>
                <w:spacing w:val="-2"/>
                <w:sz w:val="20"/>
              </w:rPr>
            </w:pPr>
            <w:r w:rsidRPr="00C31153">
              <w:rPr>
                <w:spacing w:val="-2"/>
                <w:sz w:val="20"/>
              </w:rPr>
              <w:t xml:space="preserve">Eskaerak bide telematikoz aurkeztuko dira Soraluzeko Udalaren egoitza elektronikoan. </w:t>
            </w:r>
          </w:p>
          <w:p w:rsidR="00577B86" w:rsidRPr="00F92B3F"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C31153">
              <w:rPr>
                <w:spacing w:val="-2"/>
                <w:sz w:val="20"/>
              </w:rPr>
              <w:t>Las solicitudes se entregarán por vía telemática en la sede electrónica del Ayuntamiento</w:t>
            </w:r>
            <w:r>
              <w:rPr>
                <w:spacing w:val="-2"/>
                <w:sz w:val="20"/>
              </w:rPr>
              <w:t xml:space="preserve"> </w:t>
            </w:r>
            <w:r w:rsidRPr="00C31153">
              <w:rPr>
                <w:spacing w:val="-2"/>
                <w:sz w:val="20"/>
              </w:rPr>
              <w:t xml:space="preserve">de Soraluze. </w:t>
            </w:r>
          </w:p>
          <w:p w:rsidR="00577B86" w:rsidRPr="0009619F"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Default="00577B86" w:rsidP="00577B86">
            <w:pPr>
              <w:tabs>
                <w:tab w:val="left" w:pos="975"/>
              </w:tabs>
              <w:spacing w:line="288" w:lineRule="auto"/>
              <w:jc w:val="both"/>
              <w:rPr>
                <w:b/>
                <w:spacing w:val="-2"/>
                <w:sz w:val="20"/>
              </w:rPr>
            </w:pPr>
            <w:r>
              <w:rPr>
                <w:b/>
                <w:spacing w:val="-2"/>
                <w:sz w:val="20"/>
              </w:rPr>
              <w:t>26 A</w:t>
            </w:r>
            <w:r w:rsidRPr="00070ABC">
              <w:rPr>
                <w:b/>
                <w:spacing w:val="-2"/>
                <w:sz w:val="20"/>
              </w:rPr>
              <w:t>rtikulua.</w:t>
            </w:r>
            <w:r w:rsidRPr="00070ABC">
              <w:rPr>
                <w:b/>
                <w:spacing w:val="-2"/>
                <w:sz w:val="20"/>
              </w:rPr>
              <w:tab/>
              <w:t>DIRULAGUNTZA-ESKAERARI ERANTSI BEHARREKO DOKUMENTAZIOA.</w:t>
            </w:r>
          </w:p>
        </w:tc>
        <w:tc>
          <w:tcPr>
            <w:tcW w:w="4683" w:type="dxa"/>
          </w:tcPr>
          <w:p w:rsidR="00577B86" w:rsidRDefault="00577B86" w:rsidP="00577B86">
            <w:pPr>
              <w:spacing w:line="288" w:lineRule="auto"/>
              <w:jc w:val="both"/>
              <w:rPr>
                <w:b/>
                <w:spacing w:val="-2"/>
                <w:sz w:val="20"/>
              </w:rPr>
            </w:pPr>
            <w:r w:rsidRPr="00070ABC">
              <w:rPr>
                <w:b/>
                <w:spacing w:val="-2"/>
                <w:sz w:val="20"/>
              </w:rPr>
              <w:t xml:space="preserve">Artículo </w:t>
            </w:r>
            <w:r>
              <w:rPr>
                <w:b/>
                <w:spacing w:val="-2"/>
                <w:sz w:val="20"/>
              </w:rPr>
              <w:t>26</w:t>
            </w:r>
            <w:r w:rsidRPr="00070ABC">
              <w:rPr>
                <w:b/>
                <w:spacing w:val="-2"/>
                <w:sz w:val="20"/>
              </w:rPr>
              <w:t>. DOCUMENTACIÓN PARA ACOMPAÑAR A LA SOLICITUD DE SUBVENCIÓN.</w:t>
            </w:r>
          </w:p>
          <w:p w:rsidR="00577B86" w:rsidRPr="00070ABC"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315669" w:rsidRDefault="00577B86" w:rsidP="00577B86">
            <w:pPr>
              <w:tabs>
                <w:tab w:val="left" w:pos="975"/>
              </w:tabs>
              <w:spacing w:line="288" w:lineRule="auto"/>
              <w:jc w:val="both"/>
              <w:rPr>
                <w:spacing w:val="-2"/>
                <w:sz w:val="20"/>
              </w:rPr>
            </w:pPr>
            <w:r>
              <w:rPr>
                <w:b/>
                <w:spacing w:val="-2"/>
                <w:sz w:val="20"/>
              </w:rPr>
              <w:t xml:space="preserve">1. </w:t>
            </w:r>
            <w:r w:rsidRPr="005651DD">
              <w:rPr>
                <w:spacing w:val="-2"/>
                <w:sz w:val="20"/>
              </w:rPr>
              <w:t xml:space="preserve">Lehenengo fasean, </w:t>
            </w:r>
            <w:r w:rsidRPr="00B76BA9">
              <w:rPr>
                <w:b/>
                <w:spacing w:val="-2"/>
                <w:sz w:val="20"/>
              </w:rPr>
              <w:t>1. Eranskin Inprimakia</w:t>
            </w:r>
            <w:r w:rsidRPr="00045913">
              <w:rPr>
                <w:spacing w:val="-2"/>
                <w:sz w:val="20"/>
              </w:rPr>
              <w:t xml:space="preserve"> aurkeztuko da, oinarri hauetan</w:t>
            </w:r>
            <w:r w:rsidRPr="005651DD">
              <w:rPr>
                <w:spacing w:val="-2"/>
                <w:sz w:val="20"/>
              </w:rPr>
              <w:t xml:space="preserve"> aurreikusitako hiri-berroneratzeko esku-hartze programan sartzeko edo ez sartzeko. Inprimaki honekin batera, honako agiri hauek aurkeztuko dira:</w:t>
            </w:r>
          </w:p>
          <w:p w:rsidR="00577B86" w:rsidRDefault="00577B86" w:rsidP="00577B86">
            <w:pPr>
              <w:tabs>
                <w:tab w:val="left" w:pos="975"/>
              </w:tabs>
              <w:spacing w:line="288" w:lineRule="auto"/>
              <w:jc w:val="both"/>
              <w:rPr>
                <w:spacing w:val="-2"/>
                <w:sz w:val="20"/>
              </w:rPr>
            </w:pPr>
          </w:p>
          <w:p w:rsidR="00577B86" w:rsidRPr="00251202"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4D5892">
              <w:rPr>
                <w:b/>
                <w:spacing w:val="-2"/>
                <w:sz w:val="20"/>
              </w:rPr>
              <w:t>1.</w:t>
            </w:r>
            <w:r w:rsidRPr="00070ABC">
              <w:rPr>
                <w:spacing w:val="-2"/>
                <w:sz w:val="20"/>
              </w:rPr>
              <w:tab/>
            </w:r>
            <w:r>
              <w:rPr>
                <w:b/>
                <w:spacing w:val="-2"/>
                <w:sz w:val="20"/>
              </w:rPr>
              <w:t xml:space="preserve">En la primera fase, </w:t>
            </w:r>
            <w:r>
              <w:rPr>
                <w:spacing w:val="-2"/>
                <w:sz w:val="20"/>
              </w:rPr>
              <w:t xml:space="preserve">se presentará  </w:t>
            </w:r>
            <w:r w:rsidRPr="00045913">
              <w:rPr>
                <w:spacing w:val="-2"/>
                <w:sz w:val="20"/>
              </w:rPr>
              <w:t xml:space="preserve">el </w:t>
            </w:r>
            <w:r w:rsidRPr="00B76BA9">
              <w:rPr>
                <w:b/>
                <w:spacing w:val="-2"/>
                <w:sz w:val="20"/>
              </w:rPr>
              <w:t>Impreso Anexo 1</w:t>
            </w:r>
            <w:r w:rsidRPr="00045913">
              <w:rPr>
                <w:spacing w:val="-2"/>
                <w:sz w:val="20"/>
              </w:rPr>
              <w:t xml:space="preserve"> para</w:t>
            </w:r>
            <w:r>
              <w:rPr>
                <w:spacing w:val="-2"/>
                <w:sz w:val="20"/>
              </w:rPr>
              <w:t xml:space="preserve"> </w:t>
            </w:r>
            <w:r w:rsidRPr="005651DD">
              <w:rPr>
                <w:spacing w:val="-2"/>
                <w:sz w:val="20"/>
              </w:rPr>
              <w:t>integrarse ó no in</w:t>
            </w:r>
            <w:r>
              <w:rPr>
                <w:spacing w:val="-2"/>
                <w:sz w:val="20"/>
              </w:rPr>
              <w:t>tegrarse</w:t>
            </w:r>
            <w:r w:rsidRPr="005651DD">
              <w:rPr>
                <w:spacing w:val="-2"/>
                <w:sz w:val="20"/>
              </w:rPr>
              <w:t xml:space="preserve"> en el programa</w:t>
            </w:r>
            <w:r w:rsidRPr="00070ABC">
              <w:rPr>
                <w:spacing w:val="-2"/>
                <w:sz w:val="20"/>
              </w:rPr>
              <w:t xml:space="preserve"> de intervención de regeneración urbana contemplado en estas bases</w:t>
            </w:r>
            <w:r>
              <w:rPr>
                <w:spacing w:val="-2"/>
                <w:sz w:val="20"/>
              </w:rPr>
              <w:t>. Junto con este impreso</w:t>
            </w:r>
            <w:r w:rsidRPr="00070ABC">
              <w:rPr>
                <w:spacing w:val="-2"/>
                <w:sz w:val="20"/>
              </w:rPr>
              <w:t xml:space="preserve"> se </w:t>
            </w:r>
            <w:r>
              <w:rPr>
                <w:spacing w:val="-2"/>
                <w:sz w:val="20"/>
              </w:rPr>
              <w:t xml:space="preserve">presentará </w:t>
            </w:r>
            <w:r w:rsidRPr="00070ABC">
              <w:rPr>
                <w:spacing w:val="-2"/>
                <w:sz w:val="20"/>
              </w:rPr>
              <w:t>la siguiente documentación:</w:t>
            </w:r>
          </w:p>
          <w:p w:rsidR="00577B86" w:rsidRPr="00070ABC" w:rsidRDefault="00577B86" w:rsidP="00577B86">
            <w:pPr>
              <w:spacing w:line="288" w:lineRule="auto"/>
              <w:jc w:val="both"/>
              <w:rPr>
                <w:spacing w:val="-2"/>
                <w:sz w:val="20"/>
              </w:rPr>
            </w:pPr>
          </w:p>
          <w:p w:rsidR="00577B86" w:rsidRPr="00251202"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070ABC">
              <w:rPr>
                <w:spacing w:val="-2"/>
                <w:sz w:val="20"/>
              </w:rPr>
              <w:t>a)</w:t>
            </w:r>
            <w:r w:rsidRPr="00070ABC">
              <w:rPr>
                <w:spacing w:val="-2"/>
                <w:sz w:val="20"/>
              </w:rPr>
              <w:tab/>
              <w:t xml:space="preserve">Eskatzailearen datuak, abizenak eta sozietatearen izena, IFK/IFZ. </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sidRPr="00070ABC">
              <w:rPr>
                <w:spacing w:val="-2"/>
                <w:sz w:val="20"/>
              </w:rPr>
              <w:t>a)</w:t>
            </w:r>
            <w:r w:rsidRPr="00070ABC">
              <w:rPr>
                <w:spacing w:val="-2"/>
                <w:sz w:val="20"/>
              </w:rPr>
              <w:tab/>
              <w:t xml:space="preserve">Datos del solicitante, indicando apellidos y nombre o razón social,CIF/NIF. </w:t>
            </w:r>
          </w:p>
          <w:p w:rsidR="00577B86" w:rsidRPr="004D589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7C1643" w:rsidRDefault="00577B86" w:rsidP="00577B86">
            <w:pPr>
              <w:tabs>
                <w:tab w:val="left" w:pos="975"/>
              </w:tabs>
              <w:spacing w:line="288" w:lineRule="auto"/>
              <w:jc w:val="both"/>
              <w:rPr>
                <w:spacing w:val="-2"/>
                <w:sz w:val="20"/>
              </w:rPr>
            </w:pPr>
            <w:r>
              <w:rPr>
                <w:spacing w:val="-2"/>
                <w:sz w:val="20"/>
              </w:rPr>
              <w:t>b)</w:t>
            </w:r>
            <w:r w:rsidRPr="007C1643">
              <w:rPr>
                <w:spacing w:val="-2"/>
                <w:sz w:val="20"/>
              </w:rPr>
              <w:tab/>
              <w:t>Hala badagokio, ordezkariaren datuak, abizenak eta izena, IFZ, bai eta duen ordezkaritzaren egiaztapena ere, aplikatu beharreko araudi espezifikoaren arabera.</w:t>
            </w:r>
          </w:p>
          <w:p w:rsidR="00577B86" w:rsidRDefault="00577B86" w:rsidP="00577B86">
            <w:pPr>
              <w:tabs>
                <w:tab w:val="left" w:pos="975"/>
              </w:tabs>
              <w:spacing w:line="288" w:lineRule="auto"/>
              <w:jc w:val="both"/>
              <w:rPr>
                <w:b/>
                <w:spacing w:val="-2"/>
                <w:sz w:val="20"/>
              </w:rPr>
            </w:pPr>
          </w:p>
        </w:tc>
        <w:tc>
          <w:tcPr>
            <w:tcW w:w="4683" w:type="dxa"/>
          </w:tcPr>
          <w:p w:rsidR="00577B86" w:rsidRPr="00070ABC" w:rsidRDefault="00577B86" w:rsidP="00577B86">
            <w:pPr>
              <w:spacing w:line="288" w:lineRule="auto"/>
              <w:jc w:val="both"/>
              <w:rPr>
                <w:spacing w:val="-2"/>
                <w:sz w:val="20"/>
              </w:rPr>
            </w:pPr>
            <w:r>
              <w:rPr>
                <w:spacing w:val="-2"/>
                <w:sz w:val="20"/>
              </w:rPr>
              <w:t>b</w:t>
            </w:r>
            <w:r w:rsidRPr="00070ABC">
              <w:rPr>
                <w:spacing w:val="-2"/>
                <w:sz w:val="20"/>
              </w:rPr>
              <w:t>)</w:t>
            </w:r>
            <w:r w:rsidRPr="00070ABC">
              <w:rPr>
                <w:spacing w:val="-2"/>
                <w:sz w:val="20"/>
              </w:rPr>
              <w:tab/>
              <w:t>En su caso, datos del representante, indicando apellidos y nombre, NIF, así como la acreditación de la representación que ostenta, conforme a la normativa específica de aplicación.</w:t>
            </w:r>
          </w:p>
          <w:p w:rsidR="00577B86" w:rsidRPr="004D589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c)</w:t>
            </w:r>
            <w:r w:rsidRPr="007C1643">
              <w:rPr>
                <w:spacing w:val="-2"/>
                <w:sz w:val="20"/>
              </w:rPr>
              <w:tab/>
              <w:t>Jabekideen erkidegoen kasuan, idazkariaren edo administratzailearen akta edo ziurtagiria, dirulaguntza eskatzeko baimendutako ordezkariaren izendapena jasotzen duena.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c</w:t>
            </w:r>
            <w:r w:rsidRPr="00070ABC">
              <w:rPr>
                <w:spacing w:val="-2"/>
                <w:sz w:val="20"/>
              </w:rPr>
              <w:t>)</w:t>
            </w:r>
            <w:r w:rsidRPr="00070ABC">
              <w:rPr>
                <w:spacing w:val="-2"/>
                <w:sz w:val="20"/>
              </w:rPr>
              <w:tab/>
              <w:t>En el caso de comunidades de propietarios, acta o certificado del secretario o administrador, donde conste el nombramiento del representante autorizado para solicitar la subvención</w:t>
            </w:r>
          </w:p>
          <w:p w:rsidR="00577B86" w:rsidRPr="004D589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d</w:t>
            </w:r>
            <w:r w:rsidRPr="00315669">
              <w:rPr>
                <w:spacing w:val="-2"/>
                <w:sz w:val="20"/>
              </w:rPr>
              <w:t>)</w:t>
            </w:r>
            <w:r w:rsidRPr="00315669">
              <w:rPr>
                <w:spacing w:val="-2"/>
                <w:sz w:val="20"/>
              </w:rPr>
              <w:tab/>
              <w:t>Jabeen Erkidegoaren, haren ordezkariaren edo higiezinaren jabe den pertsona juridikoaren Identifikazio Fiskaleko Kodea (IFK), hala badagokio.</w:t>
            </w:r>
          </w:p>
          <w:p w:rsidR="00577B86" w:rsidRDefault="00577B86" w:rsidP="00577B86">
            <w:pPr>
              <w:tabs>
                <w:tab w:val="left" w:pos="975"/>
              </w:tabs>
              <w:spacing w:line="288" w:lineRule="auto"/>
              <w:jc w:val="both"/>
              <w:rPr>
                <w:b/>
                <w:spacing w:val="-2"/>
                <w:sz w:val="20"/>
              </w:rPr>
            </w:pPr>
          </w:p>
        </w:tc>
        <w:tc>
          <w:tcPr>
            <w:tcW w:w="4683" w:type="dxa"/>
          </w:tcPr>
          <w:p w:rsidR="00577B86" w:rsidRPr="00315669" w:rsidRDefault="00577B86" w:rsidP="00577B86">
            <w:pPr>
              <w:spacing w:line="288" w:lineRule="auto"/>
              <w:jc w:val="both"/>
              <w:rPr>
                <w:spacing w:val="-2"/>
                <w:sz w:val="20"/>
              </w:rPr>
            </w:pPr>
            <w:r w:rsidRPr="00315669">
              <w:rPr>
                <w:spacing w:val="-2"/>
                <w:sz w:val="20"/>
              </w:rPr>
              <w:t>d)</w:t>
            </w:r>
            <w:r w:rsidRPr="00315669">
              <w:rPr>
                <w:spacing w:val="-2"/>
                <w:sz w:val="20"/>
              </w:rPr>
              <w:tab/>
              <w:t>Número de Identificación Fiscal (NIF) de la Comunidad de propietarios, de su representante o de la persona jurídica propietaria del inmueble, en su caso.</w:t>
            </w:r>
          </w:p>
          <w:p w:rsidR="00577B86" w:rsidRPr="004D589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e</w:t>
            </w:r>
            <w:r w:rsidRPr="00315669">
              <w:rPr>
                <w:spacing w:val="-2"/>
                <w:sz w:val="20"/>
              </w:rPr>
              <w:t>)</w:t>
            </w:r>
            <w:r w:rsidRPr="00315669">
              <w:rPr>
                <w:spacing w:val="-2"/>
                <w:sz w:val="20"/>
              </w:rPr>
              <w:tab/>
              <w:t>Emandako laguntza ordainduko zaion jabekideen erkidego edo mankomunitateko banku-kontuaren titulart</w:t>
            </w:r>
            <w:r>
              <w:rPr>
                <w:spacing w:val="-2"/>
                <w:sz w:val="20"/>
              </w:rPr>
              <w:t xml:space="preserve">asunaren ziurtagiria. </w:t>
            </w:r>
          </w:p>
          <w:p w:rsidR="00577B86" w:rsidRDefault="00577B86" w:rsidP="00577B86">
            <w:pPr>
              <w:tabs>
                <w:tab w:val="left" w:pos="975"/>
              </w:tabs>
              <w:spacing w:line="288" w:lineRule="auto"/>
              <w:jc w:val="both"/>
              <w:rPr>
                <w:b/>
                <w:spacing w:val="-2"/>
                <w:sz w:val="20"/>
              </w:rPr>
            </w:pPr>
          </w:p>
        </w:tc>
        <w:tc>
          <w:tcPr>
            <w:tcW w:w="4683" w:type="dxa"/>
          </w:tcPr>
          <w:p w:rsidR="00577B86" w:rsidRPr="00315669" w:rsidRDefault="00577B86" w:rsidP="00577B86">
            <w:pPr>
              <w:spacing w:line="288" w:lineRule="auto"/>
              <w:jc w:val="both"/>
              <w:rPr>
                <w:spacing w:val="-2"/>
                <w:sz w:val="20"/>
              </w:rPr>
            </w:pPr>
            <w:r w:rsidRPr="00315669">
              <w:rPr>
                <w:spacing w:val="-2"/>
                <w:sz w:val="20"/>
              </w:rPr>
              <w:t>e)</w:t>
            </w:r>
            <w:r w:rsidRPr="00315669">
              <w:rPr>
                <w:spacing w:val="-2"/>
                <w:sz w:val="20"/>
              </w:rPr>
              <w:tab/>
              <w:t xml:space="preserve">Certificado de la titularidad de la cuenta bancaria de la Comunidad o Mancomunidad de Propietarios donde se le efectuará el </w:t>
            </w:r>
            <w:r>
              <w:rPr>
                <w:spacing w:val="-2"/>
                <w:sz w:val="20"/>
              </w:rPr>
              <w:t xml:space="preserve">ingreso de la ayuda concedida. </w:t>
            </w:r>
          </w:p>
          <w:p w:rsidR="00577B86" w:rsidRPr="004D589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f</w:t>
            </w:r>
            <w:r w:rsidRPr="00315669">
              <w:rPr>
                <w:spacing w:val="-2"/>
                <w:sz w:val="20"/>
              </w:rPr>
              <w:t>)</w:t>
            </w:r>
            <w:r w:rsidRPr="00315669">
              <w:rPr>
                <w:spacing w:val="-2"/>
                <w:sz w:val="20"/>
              </w:rPr>
              <w:tab/>
              <w:t>Erkidegoaren</w:t>
            </w:r>
            <w:r>
              <w:rPr>
                <w:spacing w:val="-2"/>
                <w:sz w:val="20"/>
              </w:rPr>
              <w:t xml:space="preserve"> </w:t>
            </w:r>
            <w:r w:rsidRPr="00315669">
              <w:rPr>
                <w:spacing w:val="-2"/>
                <w:sz w:val="20"/>
              </w:rPr>
              <w:t xml:space="preserve">batzarraren erabakiarekin egindako akta, eraikinaren birgaitze sakonerako proiektu </w:t>
            </w:r>
            <w:r w:rsidRPr="005651DD">
              <w:rPr>
                <w:spacing w:val="-2"/>
                <w:sz w:val="20"/>
              </w:rPr>
              <w:t>teknikoa egitea eta programan sartzea edo ez sartzea jasotzen duena.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sidRPr="00315669">
              <w:rPr>
                <w:spacing w:val="-2"/>
                <w:sz w:val="20"/>
              </w:rPr>
              <w:t>f)</w:t>
            </w:r>
            <w:r w:rsidRPr="00315669">
              <w:rPr>
                <w:spacing w:val="-2"/>
                <w:sz w:val="20"/>
              </w:rPr>
              <w:tab/>
              <w:t xml:space="preserve">Acta con el acuerdo de la comunidad, </w:t>
            </w:r>
            <w:r w:rsidRPr="005651DD">
              <w:rPr>
                <w:spacing w:val="-2"/>
                <w:sz w:val="20"/>
              </w:rPr>
              <w:t>por el que se acuerda integrarse ó no integrarse en el programa y</w:t>
            </w:r>
            <w:r w:rsidRPr="00315669">
              <w:rPr>
                <w:spacing w:val="-2"/>
                <w:sz w:val="20"/>
              </w:rPr>
              <w:t xml:space="preserve"> la realización del proyecto técnico de rehabilitación profunda del edificio.</w:t>
            </w:r>
          </w:p>
          <w:p w:rsidR="00577B86" w:rsidRPr="004D589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8F78F7">
              <w:rPr>
                <w:spacing w:val="-2"/>
                <w:sz w:val="20"/>
              </w:rPr>
              <w:t>g) Eraikinen aurreproiektuak</w:t>
            </w:r>
            <w:r>
              <w:rPr>
                <w:spacing w:val="-2"/>
                <w:sz w:val="20"/>
              </w:rPr>
              <w:t xml:space="preserve"> eta</w:t>
            </w:r>
            <w:r w:rsidRPr="008F78F7">
              <w:rPr>
                <w:spacing w:val="-2"/>
                <w:sz w:val="20"/>
              </w:rPr>
              <w:t xml:space="preserve"> auditoretzak idazteko ordainsarien fakturak.</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g) Facturas por honorarios de redacción de los anteproyectos y auditorías.</w:t>
            </w:r>
          </w:p>
          <w:p w:rsidR="00577B86" w:rsidRPr="004D5892"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b/>
                <w:spacing w:val="-2"/>
                <w:sz w:val="20"/>
              </w:rPr>
              <w:t xml:space="preserve">2. </w:t>
            </w:r>
            <w:r w:rsidRPr="00495B96">
              <w:rPr>
                <w:b/>
                <w:spacing w:val="-2"/>
                <w:sz w:val="20"/>
              </w:rPr>
              <w:t>Bigarren fasean</w:t>
            </w:r>
            <w:r w:rsidRPr="00495B96">
              <w:rPr>
                <w:spacing w:val="-2"/>
                <w:sz w:val="20"/>
              </w:rPr>
              <w:t xml:space="preserve">, </w:t>
            </w:r>
            <w:r w:rsidRPr="00B76BA9">
              <w:rPr>
                <w:b/>
                <w:spacing w:val="-2"/>
                <w:sz w:val="20"/>
              </w:rPr>
              <w:t>2. eranskina inprima</w:t>
            </w:r>
            <w:r w:rsidRPr="00045913">
              <w:rPr>
                <w:spacing w:val="-2"/>
                <w:sz w:val="20"/>
              </w:rPr>
              <w:t>kia</w:t>
            </w:r>
            <w:r w:rsidRPr="00495B96">
              <w:rPr>
                <w:spacing w:val="-2"/>
                <w:sz w:val="20"/>
              </w:rPr>
              <w:t xml:space="preserve"> aurkeztuko da</w:t>
            </w:r>
            <w:r>
              <w:rPr>
                <w:spacing w:val="-2"/>
                <w:sz w:val="20"/>
              </w:rPr>
              <w:t xml:space="preserve">, </w:t>
            </w:r>
            <w:r w:rsidRPr="00495B96">
              <w:rPr>
                <w:spacing w:val="-2"/>
                <w:sz w:val="20"/>
              </w:rPr>
              <w:t>dirulaguntza eskatzeko inprimakia eta obra-lizentziaren eskabidea aldi berean. Proiektuarekin bat egitea erabaki dutenek inprimaki bera erabiliko dute, bai jabeen erkidegoek, bai irizpide sozialaren arabera laguntzak lor ditzaketen pertsona fisikoek. Hau da, erkidego bakoitzean espediente desberdinak egongo dira, espediente orokor bat komunitatearentzat eta banakako espediente batzuk gizarte-irizpidearen araberako laguntzak agintzen dituzten</w:t>
            </w:r>
            <w:r w:rsidRPr="00495B96">
              <w:rPr>
                <w:b/>
                <w:spacing w:val="-2"/>
                <w:sz w:val="20"/>
              </w:rPr>
              <w:t xml:space="preserve"> </w:t>
            </w:r>
            <w:r w:rsidRPr="00495B96">
              <w:rPr>
                <w:spacing w:val="-2"/>
                <w:sz w:val="20"/>
              </w:rPr>
              <w:t>pertsona fisikoentzat.</w:t>
            </w:r>
          </w:p>
          <w:p w:rsidR="00577B86" w:rsidRDefault="00577B86" w:rsidP="00577B86">
            <w:pPr>
              <w:tabs>
                <w:tab w:val="left" w:pos="975"/>
              </w:tabs>
              <w:spacing w:line="288" w:lineRule="auto"/>
              <w:jc w:val="both"/>
              <w:rPr>
                <w:spacing w:val="-2"/>
                <w:sz w:val="20"/>
              </w:rPr>
            </w:pPr>
          </w:p>
          <w:p w:rsidR="00577B86" w:rsidRPr="00251202"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4F01C7">
              <w:rPr>
                <w:b/>
                <w:spacing w:val="-2"/>
                <w:sz w:val="20"/>
              </w:rPr>
              <w:t>2.</w:t>
            </w:r>
            <w:r>
              <w:rPr>
                <w:b/>
                <w:spacing w:val="-2"/>
                <w:sz w:val="20"/>
              </w:rPr>
              <w:t xml:space="preserve"> </w:t>
            </w:r>
            <w:r w:rsidRPr="00964C5C">
              <w:rPr>
                <w:spacing w:val="-2"/>
                <w:sz w:val="20"/>
              </w:rPr>
              <w:t xml:space="preserve">En la </w:t>
            </w:r>
            <w:r w:rsidRPr="00964C5C">
              <w:rPr>
                <w:b/>
                <w:spacing w:val="-2"/>
                <w:sz w:val="20"/>
              </w:rPr>
              <w:t>segunda fase</w:t>
            </w:r>
            <w:r w:rsidRPr="00964C5C">
              <w:rPr>
                <w:spacing w:val="-2"/>
                <w:sz w:val="20"/>
              </w:rPr>
              <w:t xml:space="preserve">, se presentará  el </w:t>
            </w:r>
            <w:r w:rsidRPr="00B76BA9">
              <w:rPr>
                <w:b/>
                <w:spacing w:val="-2"/>
                <w:sz w:val="20"/>
              </w:rPr>
              <w:t>Impreso Anexo 2</w:t>
            </w:r>
            <w:r w:rsidRPr="00045913">
              <w:rPr>
                <w:spacing w:val="-2"/>
                <w:sz w:val="20"/>
              </w:rPr>
              <w:t>, impreso</w:t>
            </w:r>
            <w:r>
              <w:rPr>
                <w:spacing w:val="-2"/>
                <w:sz w:val="20"/>
              </w:rPr>
              <w:t xml:space="preserve"> de solicitud de subvención y solicitud de licencia de obras al mismo tiempo. Quienes </w:t>
            </w:r>
            <w:r w:rsidRPr="00964C5C">
              <w:rPr>
                <w:spacing w:val="-2"/>
                <w:sz w:val="20"/>
              </w:rPr>
              <w:t>hayan decidido adherirse al proyecto</w:t>
            </w:r>
            <w:r>
              <w:rPr>
                <w:spacing w:val="-2"/>
                <w:sz w:val="20"/>
              </w:rPr>
              <w:t xml:space="preserve">, tanto las comunidades de propietarios como </w:t>
            </w:r>
            <w:r w:rsidRPr="00964C5C">
              <w:rPr>
                <w:spacing w:val="-2"/>
                <w:sz w:val="20"/>
              </w:rPr>
              <w:t>las personas físicas susceptibles de obtención de ayudas por criterio social</w:t>
            </w:r>
            <w:r>
              <w:rPr>
                <w:spacing w:val="-2"/>
                <w:sz w:val="20"/>
              </w:rPr>
              <w:t xml:space="preserve">, utilizarán el mismo impreso. Es decir, que en cada comunidad habrá distintos expedientes, uno global para la comunidad y diferentes expedientes individuales para las personas físicas preceptoras de ayudas por criterio social. </w:t>
            </w:r>
          </w:p>
          <w:p w:rsidR="00577B86" w:rsidRPr="00251202"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495B96">
              <w:rPr>
                <w:spacing w:val="-2"/>
                <w:sz w:val="20"/>
              </w:rPr>
              <w:t>Inprimaki honekin batera, honako agiri hauek aurkeztuko dira: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sidRPr="00964C5C">
              <w:rPr>
                <w:spacing w:val="-2"/>
                <w:sz w:val="20"/>
              </w:rPr>
              <w:t>Junto con este impreso se presentará la siguiente documentación:</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B313D1">
              <w:rPr>
                <w:spacing w:val="-2"/>
                <w:sz w:val="20"/>
              </w:rPr>
              <w:t xml:space="preserve">a) Eskatzailearen datuak, abizenak eta sozietatearen izena eta IFZ adierazita. </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sidRPr="00B313D1">
              <w:rPr>
                <w:spacing w:val="-2"/>
                <w:sz w:val="20"/>
              </w:rPr>
              <w:t>a)</w:t>
            </w:r>
            <w:r w:rsidRPr="00B313D1">
              <w:rPr>
                <w:spacing w:val="-2"/>
                <w:sz w:val="20"/>
              </w:rPr>
              <w:tab/>
              <w:t>Datos de</w:t>
            </w:r>
            <w:r>
              <w:rPr>
                <w:spacing w:val="-2"/>
                <w:sz w:val="20"/>
              </w:rPr>
              <w:t xml:space="preserve"> la persona </w:t>
            </w:r>
            <w:r w:rsidRPr="00B313D1">
              <w:rPr>
                <w:spacing w:val="-2"/>
                <w:sz w:val="20"/>
              </w:rPr>
              <w:t xml:space="preserve"> solicitante, indicando apellidos y nombre o razón social, y NIF. </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B313D1">
              <w:rPr>
                <w:spacing w:val="-2"/>
                <w:sz w:val="20"/>
              </w:rPr>
              <w:t>b) Hala badagokio, ordezkariaren datuak, abizenak eta izena adieraziz, IFZ, bai eta duen ordezkaritzaren egiaztapena ere, aplikatu beharreko araudi espezifikoaren arabera.</w:t>
            </w:r>
          </w:p>
          <w:p w:rsidR="00577B86" w:rsidRDefault="00577B86" w:rsidP="00577B86">
            <w:pPr>
              <w:tabs>
                <w:tab w:val="left" w:pos="975"/>
              </w:tabs>
              <w:spacing w:line="288" w:lineRule="auto"/>
              <w:jc w:val="both"/>
              <w:rPr>
                <w:b/>
                <w:spacing w:val="-2"/>
                <w:sz w:val="20"/>
              </w:rPr>
            </w:pPr>
          </w:p>
        </w:tc>
        <w:tc>
          <w:tcPr>
            <w:tcW w:w="4683" w:type="dxa"/>
          </w:tcPr>
          <w:p w:rsidR="00577B86" w:rsidRPr="00B313D1" w:rsidRDefault="00577B86" w:rsidP="00577B86">
            <w:pPr>
              <w:spacing w:line="288" w:lineRule="auto"/>
              <w:jc w:val="both"/>
              <w:rPr>
                <w:spacing w:val="-2"/>
                <w:sz w:val="20"/>
              </w:rPr>
            </w:pPr>
            <w:r w:rsidRPr="00B313D1">
              <w:rPr>
                <w:spacing w:val="-2"/>
                <w:sz w:val="20"/>
              </w:rPr>
              <w:t>b)</w:t>
            </w:r>
            <w:r w:rsidRPr="00B313D1">
              <w:rPr>
                <w:spacing w:val="-2"/>
                <w:sz w:val="20"/>
              </w:rPr>
              <w:tab/>
              <w:t>En su caso, datos del representante, indicando apellidos y nombre, NIF, así como la acreditación de la representación que ostenta, conforme a la normativa específica de aplicación.</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B313D1">
              <w:rPr>
                <w:spacing w:val="-2"/>
                <w:sz w:val="20"/>
              </w:rPr>
              <w:t>c) Jabekideen erkidegoen kasuan, idazkariaren edo administratzailearen aktaren edo ziurtagiriaren kopia, dirulaguntza eskatzeko baimendutako ordezkariaren izendapena jasotzen duena.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sidRPr="00B313D1">
              <w:rPr>
                <w:spacing w:val="-2"/>
                <w:sz w:val="20"/>
              </w:rPr>
              <w:t>c)</w:t>
            </w:r>
            <w:r w:rsidRPr="00B313D1">
              <w:rPr>
                <w:spacing w:val="-2"/>
                <w:sz w:val="20"/>
              </w:rPr>
              <w:tab/>
              <w:t>En el caso de comunidades de propietarios, copia del acta o certificado del secretario o administrador, donde conste el nombramiento del representante autorizado para solicitar la subvención</w:t>
            </w:r>
            <w:r>
              <w:rPr>
                <w:spacing w:val="-2"/>
                <w:sz w:val="20"/>
              </w:rPr>
              <w:t>.</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B313D1">
              <w:rPr>
                <w:spacing w:val="-2"/>
                <w:sz w:val="20"/>
              </w:rPr>
              <w:t>d) Jabeen Erkidegoaren, haren ordezkariaren edo higiezinaren jabe den pertsona juridikoaren Identifikazio Fiskaleko Kodearen (IFK) fotokopia.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sidRPr="00B313D1">
              <w:rPr>
                <w:spacing w:val="-2"/>
                <w:sz w:val="20"/>
              </w:rPr>
              <w:t>d)</w:t>
            </w:r>
            <w:r w:rsidRPr="00B313D1">
              <w:rPr>
                <w:spacing w:val="-2"/>
                <w:sz w:val="20"/>
              </w:rPr>
              <w:tab/>
              <w:t>Fotocopia del Código de Identificación Fiscal (CIF) de la Comunidad de propietarios, de su representante o de la persona jurídica propietaria del inmueble, en su caso.</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e</w:t>
            </w:r>
            <w:r w:rsidRPr="00B313D1">
              <w:rPr>
                <w:spacing w:val="-2"/>
                <w:sz w:val="20"/>
              </w:rPr>
              <w:t>) Dirulaguntzaren xede den higiezina osatzen duten elementu guztien erregistroko inskripzioei buruzko ohar sinpleak.</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e</w:t>
            </w:r>
            <w:r w:rsidRPr="00B313D1">
              <w:rPr>
                <w:spacing w:val="-2"/>
                <w:sz w:val="20"/>
              </w:rPr>
              <w:t>)</w:t>
            </w:r>
            <w:r w:rsidRPr="00B313D1">
              <w:rPr>
                <w:spacing w:val="-2"/>
                <w:sz w:val="20"/>
              </w:rPr>
              <w:tab/>
              <w:t xml:space="preserve">Notas simples de las inscripciones registrales de todos los elementos integrantes del inmueble para el que se solicita la subvención. </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f</w:t>
            </w:r>
            <w:r w:rsidRPr="00B313D1">
              <w:rPr>
                <w:spacing w:val="-2"/>
                <w:sz w:val="20"/>
              </w:rPr>
              <w:t>) Jarduketetako partaidetza-kuotaren taula, eraikineko elementu bakoitzak bere partaidetza-kuotaren arabera ordaindu beharreko zenbatekoa adierazten duena.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f</w:t>
            </w:r>
            <w:r w:rsidRPr="00B313D1">
              <w:rPr>
                <w:spacing w:val="-2"/>
                <w:sz w:val="20"/>
              </w:rPr>
              <w:t>)</w:t>
            </w:r>
            <w:r w:rsidRPr="00B313D1">
              <w:rPr>
                <w:spacing w:val="-2"/>
                <w:sz w:val="20"/>
              </w:rPr>
              <w:tab/>
              <w:t>Tabla indicativa de la cuota de participación en las actuaciones del importe a abonar por cada elemento del edificio en función de su cuota de participación.</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g</w:t>
            </w:r>
            <w:r w:rsidRPr="00B313D1">
              <w:rPr>
                <w:spacing w:val="-2"/>
                <w:sz w:val="20"/>
              </w:rPr>
              <w:t>) Idazkariaren edo administratzailearen aktaren edo ziurtagiriaren kopia, erkidegoaren, behar bezala elkartutako jabeen erkidegoen edo kooperatibaren batzarraren erabakiarekin. Horren bidez, laguntzen xede den eraikinaren birgaitze eraginkorra egitea onartzen da.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g</w:t>
            </w:r>
            <w:r w:rsidRPr="00B313D1">
              <w:rPr>
                <w:spacing w:val="-2"/>
                <w:sz w:val="20"/>
              </w:rPr>
              <w:t>)</w:t>
            </w:r>
            <w:r w:rsidRPr="00B313D1">
              <w:rPr>
                <w:spacing w:val="-2"/>
                <w:sz w:val="20"/>
              </w:rPr>
              <w:tab/>
              <w:t>Copia del acta o certificado del secretario o administrador con el acuerdo de la comunidad, de las comunidades de propietarios/as debidamente agrupadas, o de la asamblea de la cooperativa, por el que se aprueba la realización de la rehabilitación eficiente del edificio objeto de las ayudas.</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h</w:t>
            </w:r>
            <w:r w:rsidRPr="00B313D1">
              <w:rPr>
                <w:spacing w:val="-2"/>
                <w:sz w:val="20"/>
              </w:rPr>
              <w:t>) Jabeen Erkidego edo Mankomunitatearen banku-kontuaren titulartasunaren ziurtagiria, emandako laguntza sartuko zaion eraikina sakonki birgaitzeko baino ez dena.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h</w:t>
            </w:r>
            <w:r w:rsidRPr="00B313D1">
              <w:rPr>
                <w:spacing w:val="-2"/>
                <w:sz w:val="20"/>
              </w:rPr>
              <w:t>)</w:t>
            </w:r>
            <w:r w:rsidRPr="00B313D1">
              <w:rPr>
                <w:spacing w:val="-2"/>
                <w:sz w:val="20"/>
              </w:rPr>
              <w:tab/>
              <w:t>Certificado de la titularidad de la cuenta bancaria de la Comunidad o Mancomunidad de Propietarios específica y únicamente destinada a la rehabilitación profunda del edificio donde se le efectuará el ingreso de la ayuda concedida.</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i</w:t>
            </w:r>
            <w:r w:rsidRPr="00B313D1">
              <w:rPr>
                <w:spacing w:val="-2"/>
                <w:sz w:val="20"/>
              </w:rPr>
              <w:t xml:space="preserve">) </w:t>
            </w:r>
            <w:r w:rsidRPr="006319A5">
              <w:rPr>
                <w:spacing w:val="-2"/>
                <w:sz w:val="20"/>
              </w:rPr>
              <w:t>Eraikinaren birgaitze eraginkorrerako proiektu teknikoa, laguntzaren azken hartzaileen adostasuna izan beharko duenak.</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i</w:t>
            </w:r>
            <w:r w:rsidRPr="00B313D1">
              <w:rPr>
                <w:spacing w:val="-2"/>
                <w:sz w:val="20"/>
              </w:rPr>
              <w:t>)</w:t>
            </w:r>
            <w:r w:rsidRPr="00B313D1">
              <w:rPr>
                <w:spacing w:val="-2"/>
                <w:sz w:val="20"/>
              </w:rPr>
              <w:tab/>
              <w:t>Proyecto técnico de rehabilitación eficiente del edificio, que deberá contar con la conformidad de la/s Persona/s Beneficiaria/s desti</w:t>
            </w:r>
            <w:r>
              <w:rPr>
                <w:spacing w:val="-2"/>
                <w:sz w:val="20"/>
              </w:rPr>
              <w:t xml:space="preserve">naria/as última/s de las ayudas. </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j</w:t>
            </w:r>
            <w:r w:rsidRPr="00B313D1">
              <w:rPr>
                <w:spacing w:val="-2"/>
                <w:sz w:val="20"/>
              </w:rPr>
              <w:t>) Lehendik dagoen eraikinaren edo etxebizitzaren eraginkortasun energetikoaren ziurtagiria, dagokionaren arabera, egungo egoeran, ekainaren 1eko 390/2021 Errege Dekretuan eskatutako edukiarekin, teknikari eskudunak sinatua eta Euskal Autonomia Erkidegoko organo eskudunaren erregistroan erregistratua.</w:t>
            </w:r>
          </w:p>
          <w:p w:rsidR="00577B86" w:rsidRDefault="00577B86" w:rsidP="00577B86">
            <w:pPr>
              <w:tabs>
                <w:tab w:val="left" w:pos="975"/>
              </w:tabs>
              <w:spacing w:line="288" w:lineRule="auto"/>
              <w:jc w:val="both"/>
              <w:rPr>
                <w:b/>
                <w:spacing w:val="-2"/>
                <w:sz w:val="20"/>
              </w:rPr>
            </w:pPr>
          </w:p>
        </w:tc>
        <w:tc>
          <w:tcPr>
            <w:tcW w:w="4683" w:type="dxa"/>
          </w:tcPr>
          <w:p w:rsidR="00577B86" w:rsidRPr="00131C15" w:rsidRDefault="00577B86" w:rsidP="00577B86">
            <w:pPr>
              <w:spacing w:line="288" w:lineRule="auto"/>
              <w:jc w:val="both"/>
              <w:rPr>
                <w:spacing w:val="-2"/>
                <w:sz w:val="20"/>
              </w:rPr>
            </w:pPr>
            <w:r w:rsidRPr="00131C15">
              <w:rPr>
                <w:spacing w:val="-2"/>
                <w:sz w:val="20"/>
              </w:rPr>
              <w:t>j)</w:t>
            </w:r>
            <w:r w:rsidRPr="00131C15">
              <w:rPr>
                <w:spacing w:val="-2"/>
                <w:sz w:val="20"/>
              </w:rPr>
              <w:tab/>
              <w:t>Certificado de eficiencia energética del edificio o vivienda existente, según corresponda, en su estado actual, con el contenido requerido en el Real Decreto 390/2021, de 1 de junio, firmado por técnico competente y registrado en el registro del órgano competente de la Comunidad Autónoma del País Vasco.</w:t>
            </w: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b/>
                <w:spacing w:val="-2"/>
                <w:sz w:val="20"/>
              </w:rPr>
            </w:pPr>
            <w:r>
              <w:rPr>
                <w:spacing w:val="-2"/>
                <w:sz w:val="20"/>
              </w:rPr>
              <w:t>k</w:t>
            </w:r>
            <w:r w:rsidRPr="00B313D1">
              <w:rPr>
                <w:spacing w:val="-2"/>
                <w:sz w:val="20"/>
              </w:rPr>
              <w:t xml:space="preserve">) Eraginkortasun energetikoaren </w:t>
            </w:r>
            <w:r>
              <w:rPr>
                <w:spacing w:val="-2"/>
                <w:sz w:val="20"/>
              </w:rPr>
              <w:t xml:space="preserve"> baietsitako</w:t>
            </w:r>
            <w:r w:rsidRPr="00B313D1">
              <w:rPr>
                <w:spacing w:val="-2"/>
                <w:sz w:val="20"/>
              </w:rPr>
              <w:t xml:space="preserve"> ziurtagiria, proiektuan edo justifikazio-memorian jasotako jarduerak barne, egungo eraikinaren edo etxebizitzaren eraginkortasun energetikoaren ziurtagirirako erabilitako ziurtapen-programa aitortu berarekin egina, teknikari eskudunak sinatua.</w:t>
            </w:r>
          </w:p>
        </w:tc>
        <w:tc>
          <w:tcPr>
            <w:tcW w:w="4683" w:type="dxa"/>
          </w:tcPr>
          <w:p w:rsidR="00577B86" w:rsidRDefault="00577B86" w:rsidP="00577B86">
            <w:pPr>
              <w:spacing w:line="288" w:lineRule="auto"/>
              <w:jc w:val="both"/>
              <w:rPr>
                <w:spacing w:val="-2"/>
                <w:sz w:val="20"/>
              </w:rPr>
            </w:pPr>
            <w:r>
              <w:rPr>
                <w:spacing w:val="-2"/>
                <w:sz w:val="20"/>
              </w:rPr>
              <w:t>k</w:t>
            </w:r>
            <w:r w:rsidRPr="00B313D1">
              <w:rPr>
                <w:spacing w:val="-2"/>
                <w:sz w:val="20"/>
              </w:rPr>
              <w:t>)</w:t>
            </w:r>
            <w:r w:rsidRPr="00B313D1">
              <w:rPr>
                <w:spacing w:val="-2"/>
                <w:sz w:val="20"/>
              </w:rPr>
              <w:tab/>
              <w:t>Certificado de eficiencia energética estimado, incluyendo las actuaciones contempladas en el proyecto o la memoria justificativa, realizado con el mismo programa reconocido de certificación que el utilizado para el Certificado de eficiencia energética del edificio o vivienda existente en su estado actual, suscrito por técnico competente.</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l</w:t>
            </w:r>
            <w:r w:rsidRPr="00B313D1">
              <w:rPr>
                <w:spacing w:val="-2"/>
                <w:sz w:val="20"/>
              </w:rPr>
              <w:t xml:space="preserve">) </w:t>
            </w:r>
            <w:r>
              <w:rPr>
                <w:spacing w:val="-2"/>
                <w:sz w:val="20"/>
              </w:rPr>
              <w:t>Beste Administrazio edo erakundeei e</w:t>
            </w:r>
            <w:r w:rsidRPr="00B313D1">
              <w:rPr>
                <w:spacing w:val="-2"/>
                <w:sz w:val="20"/>
              </w:rPr>
              <w:t>skatutako laguntza guztien zerrenda, ehunekoa eta zenbatekoak, lehen adierazitako aurrekontu-banakapenaren arabera.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l</w:t>
            </w:r>
            <w:r w:rsidRPr="00B313D1">
              <w:rPr>
                <w:spacing w:val="-2"/>
                <w:sz w:val="20"/>
              </w:rPr>
              <w:t>)</w:t>
            </w:r>
            <w:r w:rsidRPr="00B313D1">
              <w:rPr>
                <w:spacing w:val="-2"/>
                <w:sz w:val="20"/>
              </w:rPr>
              <w:tab/>
              <w:t xml:space="preserve">Relación, porcentaje y cuantías de todas las ayudas solicitadas </w:t>
            </w:r>
            <w:r>
              <w:rPr>
                <w:spacing w:val="-2"/>
                <w:sz w:val="20"/>
              </w:rPr>
              <w:t xml:space="preserve">a otras Administraciones o entes, </w:t>
            </w:r>
            <w:r w:rsidRPr="00B313D1">
              <w:rPr>
                <w:spacing w:val="-2"/>
                <w:sz w:val="20"/>
              </w:rPr>
              <w:t>acorde con el desglose presupuestario antes indicado.</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m</w:t>
            </w:r>
            <w:r w:rsidRPr="00B313D1">
              <w:rPr>
                <w:spacing w:val="-2"/>
                <w:sz w:val="20"/>
              </w:rPr>
              <w:t>) Erkidegoak zerga-betebeharrak eta Gizarte Segurantzarekikoak egunean dituela egiaztatzen duten ziurtagirien fotokopia.</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m</w:t>
            </w:r>
            <w:r w:rsidRPr="00B313D1">
              <w:rPr>
                <w:spacing w:val="-2"/>
                <w:sz w:val="20"/>
              </w:rPr>
              <w:t>)</w:t>
            </w:r>
            <w:r w:rsidRPr="00B313D1">
              <w:rPr>
                <w:spacing w:val="-2"/>
                <w:sz w:val="20"/>
              </w:rPr>
              <w:tab/>
              <w:t>Fotocopia de las certificaciones de que la Comunidad está al corriente del cumplimiento de las obligaciones tributarias y con la Seguridad Social.</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681DD1" w:rsidRDefault="00577B86" w:rsidP="00577B86">
            <w:pPr>
              <w:tabs>
                <w:tab w:val="left" w:pos="975"/>
              </w:tabs>
              <w:spacing w:line="288" w:lineRule="auto"/>
              <w:jc w:val="both"/>
              <w:rPr>
                <w:spacing w:val="-2"/>
                <w:sz w:val="20"/>
                <w:lang w:val="es-ES"/>
              </w:rPr>
            </w:pPr>
            <w:r>
              <w:rPr>
                <w:spacing w:val="-2"/>
                <w:sz w:val="20"/>
              </w:rPr>
              <w:t>ñ</w:t>
            </w:r>
            <w:r w:rsidRPr="00B313D1">
              <w:rPr>
                <w:spacing w:val="-2"/>
                <w:sz w:val="20"/>
              </w:rPr>
              <w:t xml:space="preserve">) </w:t>
            </w:r>
            <w:r w:rsidRPr="00681DD1">
              <w:rPr>
                <w:spacing w:val="-2"/>
                <w:sz w:val="20"/>
                <w:lang w:val="es-ES"/>
              </w:rPr>
              <w:t>Gizarte-irizpidearen araberako laguntzaren kasuan, bizikidetza-unitatea osatzen dutenen IFZen fotokopia (udalak bizikidetza-unitatea erroldatuta dagoela egiaztatuko du).</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ñ)</w:t>
            </w:r>
            <w:r w:rsidRPr="00B313D1">
              <w:rPr>
                <w:spacing w:val="-2"/>
                <w:sz w:val="20"/>
              </w:rPr>
              <w:tab/>
            </w:r>
            <w:r>
              <w:rPr>
                <w:spacing w:val="-2"/>
                <w:sz w:val="20"/>
              </w:rPr>
              <w:t xml:space="preserve">Para el caso de ayuda por criterio social, </w:t>
            </w:r>
            <w:r w:rsidRPr="00B313D1">
              <w:rPr>
                <w:spacing w:val="-2"/>
                <w:sz w:val="20"/>
              </w:rPr>
              <w:t xml:space="preserve"> fotocopia de los NIF de los integrantes de la unidad de convivencia</w:t>
            </w:r>
            <w:r>
              <w:rPr>
                <w:spacing w:val="-2"/>
                <w:sz w:val="20"/>
              </w:rPr>
              <w:t xml:space="preserve"> (el ayuntamiento comprobará el </w:t>
            </w:r>
            <w:r w:rsidRPr="00B313D1">
              <w:rPr>
                <w:spacing w:val="-2"/>
                <w:sz w:val="20"/>
              </w:rPr>
              <w:t>empadronamiento</w:t>
            </w:r>
            <w:r>
              <w:rPr>
                <w:spacing w:val="-2"/>
                <w:sz w:val="20"/>
              </w:rPr>
              <w:t xml:space="preserve"> de la unidad convivencial)</w:t>
            </w:r>
            <w:r w:rsidRPr="00B313D1">
              <w:rPr>
                <w:spacing w:val="-2"/>
                <w:sz w:val="20"/>
              </w:rPr>
              <w:t>.</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o</w:t>
            </w:r>
            <w:r w:rsidRPr="00B313D1">
              <w:rPr>
                <w:spacing w:val="-2"/>
                <w:sz w:val="20"/>
              </w:rPr>
              <w:t xml:space="preserve">) </w:t>
            </w:r>
            <w:r w:rsidRPr="00681DD1">
              <w:rPr>
                <w:spacing w:val="-2"/>
                <w:sz w:val="20"/>
              </w:rPr>
              <w:t>Gizarte-irizpidearen araberako laguntzaren kasuan</w:t>
            </w:r>
            <w:r w:rsidRPr="00B313D1">
              <w:rPr>
                <w:spacing w:val="-2"/>
                <w:sz w:val="20"/>
              </w:rPr>
              <w:t>, eta bizikidetza-unitateko kide adindunentzat: PFEZaren zerga-oinarrien, oinarri orokorren eta aurrezki-oinarrien ziurtagiria, edo lan-etekinena eta atxikipenena, foru-aldundiak emana; edo, halakorik ezean, langabezia-prestazioen, pentsioen edo bestelako diru-sarreren ziurtagiriak, Gizarte Segurantzak edo beste erakunde eskudun batzuek emandakoak.</w:t>
            </w:r>
          </w:p>
          <w:p w:rsidR="00577B86" w:rsidRDefault="00577B86" w:rsidP="00577B86">
            <w:pPr>
              <w:tabs>
                <w:tab w:val="left" w:pos="975"/>
              </w:tabs>
              <w:spacing w:line="288" w:lineRule="auto"/>
              <w:jc w:val="both"/>
              <w:rPr>
                <w:b/>
                <w:spacing w:val="-2"/>
                <w:sz w:val="20"/>
              </w:rPr>
            </w:pPr>
          </w:p>
        </w:tc>
        <w:tc>
          <w:tcPr>
            <w:tcW w:w="4683" w:type="dxa"/>
          </w:tcPr>
          <w:p w:rsidR="00577B86" w:rsidRDefault="00577B86" w:rsidP="00577B86">
            <w:pPr>
              <w:spacing w:line="288" w:lineRule="auto"/>
              <w:jc w:val="both"/>
              <w:rPr>
                <w:spacing w:val="-2"/>
                <w:sz w:val="20"/>
              </w:rPr>
            </w:pPr>
            <w:r>
              <w:rPr>
                <w:spacing w:val="-2"/>
                <w:sz w:val="20"/>
              </w:rPr>
              <w:t>o</w:t>
            </w:r>
            <w:r w:rsidRPr="00B313D1">
              <w:rPr>
                <w:spacing w:val="-2"/>
                <w:sz w:val="20"/>
              </w:rPr>
              <w:t>)</w:t>
            </w:r>
            <w:r w:rsidRPr="00B313D1">
              <w:rPr>
                <w:spacing w:val="-2"/>
                <w:sz w:val="20"/>
              </w:rPr>
              <w:tab/>
            </w:r>
            <w:r w:rsidRPr="00681DD1">
              <w:rPr>
                <w:spacing w:val="-2"/>
                <w:sz w:val="20"/>
              </w:rPr>
              <w:t xml:space="preserve">Para el caso de ayuda por criterio social,  </w:t>
            </w:r>
            <w:r w:rsidRPr="00B313D1">
              <w:rPr>
                <w:spacing w:val="-2"/>
                <w:sz w:val="20"/>
              </w:rPr>
              <w:t>y para todos los miembros de la unidad de convivencia mayores de edad: certificado de las Bases Imponibles, general y de ahorro del IRPF, o bien de los rendimientos de trabajo y sus retenciones, emitidos por la Diputación Foral; o, en su defecto, certificados de prestaciones de desempleo, pensiones u otros ingresos, emitidos por la Seguridad Social u otros organismos competentes</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b/>
                <w:spacing w:val="-2"/>
                <w:sz w:val="20"/>
              </w:rPr>
            </w:pPr>
            <w:r w:rsidRPr="00FD7729">
              <w:rPr>
                <w:spacing w:val="-2"/>
                <w:sz w:val="20"/>
              </w:rPr>
              <w:t>Dokumentazio hori aurkezteak berekin Dakar oinarri hauek baldintzarik gabe onartzea.</w:t>
            </w:r>
          </w:p>
        </w:tc>
        <w:tc>
          <w:tcPr>
            <w:tcW w:w="4683" w:type="dxa"/>
          </w:tcPr>
          <w:p w:rsidR="00577B86" w:rsidRDefault="00577B86" w:rsidP="00577B86">
            <w:pPr>
              <w:spacing w:line="288" w:lineRule="auto"/>
              <w:jc w:val="both"/>
              <w:rPr>
                <w:spacing w:val="-2"/>
                <w:sz w:val="20"/>
              </w:rPr>
            </w:pPr>
            <w:r w:rsidRPr="00FD7729">
              <w:rPr>
                <w:spacing w:val="-2"/>
                <w:sz w:val="20"/>
              </w:rPr>
              <w:t>La presentación de esta documentación comporta la aceptación incondicionada de las presentes Bases</w:t>
            </w:r>
            <w:r>
              <w:rPr>
                <w:spacing w:val="-2"/>
                <w:sz w:val="20"/>
              </w:rPr>
              <w:t>.</w:t>
            </w:r>
          </w:p>
          <w:p w:rsidR="00577B86" w:rsidRPr="004F01C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B815D5" w:rsidRDefault="00577B86" w:rsidP="00577B86">
            <w:pPr>
              <w:tabs>
                <w:tab w:val="left" w:pos="975"/>
              </w:tabs>
              <w:spacing w:line="288" w:lineRule="auto"/>
              <w:jc w:val="both"/>
              <w:rPr>
                <w:b/>
                <w:spacing w:val="-2"/>
                <w:sz w:val="20"/>
              </w:rPr>
            </w:pPr>
            <w:r w:rsidRPr="00B815D5">
              <w:rPr>
                <w:b/>
                <w:spacing w:val="-2"/>
                <w:sz w:val="20"/>
              </w:rPr>
              <w:t>2</w:t>
            </w:r>
            <w:r>
              <w:rPr>
                <w:b/>
                <w:spacing w:val="-2"/>
                <w:sz w:val="20"/>
              </w:rPr>
              <w:t>7</w:t>
            </w:r>
            <w:r w:rsidRPr="00B815D5">
              <w:rPr>
                <w:b/>
                <w:spacing w:val="-2"/>
                <w:sz w:val="20"/>
              </w:rPr>
              <w:t xml:space="preserve"> Artikulua. TRAMITAZIOA, EBAZPEN EPEA ETA JAKINERAZPENA </w:t>
            </w:r>
          </w:p>
          <w:p w:rsidR="00577B86" w:rsidRPr="003F4362" w:rsidRDefault="00577B86" w:rsidP="00577B86">
            <w:pPr>
              <w:tabs>
                <w:tab w:val="left" w:pos="975"/>
              </w:tabs>
              <w:spacing w:line="288" w:lineRule="auto"/>
              <w:jc w:val="both"/>
              <w:rPr>
                <w:spacing w:val="-2"/>
                <w:sz w:val="20"/>
              </w:rPr>
            </w:pPr>
          </w:p>
        </w:tc>
        <w:tc>
          <w:tcPr>
            <w:tcW w:w="4683" w:type="dxa"/>
          </w:tcPr>
          <w:p w:rsidR="00577B86" w:rsidRPr="00B815D5" w:rsidRDefault="00577B86" w:rsidP="00577B86">
            <w:pPr>
              <w:spacing w:line="288" w:lineRule="auto"/>
              <w:jc w:val="both"/>
              <w:rPr>
                <w:b/>
                <w:spacing w:val="-2"/>
                <w:sz w:val="20"/>
              </w:rPr>
            </w:pPr>
            <w:r w:rsidRPr="00B815D5">
              <w:rPr>
                <w:b/>
                <w:spacing w:val="-2"/>
                <w:sz w:val="20"/>
              </w:rPr>
              <w:t>Artículo 2</w:t>
            </w:r>
            <w:r>
              <w:rPr>
                <w:b/>
                <w:spacing w:val="-2"/>
                <w:sz w:val="20"/>
              </w:rPr>
              <w:t>7</w:t>
            </w:r>
            <w:r w:rsidRPr="00B815D5">
              <w:rPr>
                <w:b/>
                <w:spacing w:val="-2"/>
                <w:sz w:val="20"/>
              </w:rPr>
              <w:t xml:space="preserve">. TRAMITACIÓN, PLAZO DE RESOLUCIÓN Y NOTIFICACIÓN </w:t>
            </w:r>
          </w:p>
          <w:p w:rsidR="00577B86" w:rsidRPr="003F436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Dirulaguntzaren zenbatetsitako zenbatekoak kontuan hartuta, lehenengo faseko dirulaguntza emateko ebazpena Alkatetzaren Dekretu bidez emango da, baina bigarren faseko dirulaguntza emateko ebazpena Osoko Bilkurari dagokio. Dirulaguntza kalkulatzeko, 1. fasean ordaindutako zenbatekoak kenduko dira.</w:t>
            </w:r>
          </w:p>
          <w:p w:rsidR="00577B86" w:rsidRPr="005D12F2" w:rsidRDefault="00577B86" w:rsidP="00577B86">
            <w:pPr>
              <w:tabs>
                <w:tab w:val="left" w:pos="975"/>
              </w:tabs>
              <w:spacing w:line="288" w:lineRule="auto"/>
              <w:jc w:val="both"/>
              <w:rPr>
                <w:spacing w:val="-2"/>
                <w:sz w:val="20"/>
              </w:rPr>
            </w:pPr>
          </w:p>
          <w:p w:rsidR="00577B86" w:rsidRPr="005D12F2" w:rsidRDefault="00577B86" w:rsidP="00577B86">
            <w:pPr>
              <w:tabs>
                <w:tab w:val="left" w:pos="975"/>
              </w:tabs>
              <w:spacing w:line="288" w:lineRule="auto"/>
              <w:jc w:val="both"/>
              <w:rPr>
                <w:spacing w:val="-2"/>
                <w:sz w:val="20"/>
                <w:highlight w:val="yellow"/>
              </w:rPr>
            </w:pPr>
          </w:p>
        </w:tc>
        <w:tc>
          <w:tcPr>
            <w:tcW w:w="4683" w:type="dxa"/>
          </w:tcPr>
          <w:p w:rsidR="00577B86" w:rsidRPr="005D12F2" w:rsidRDefault="00577B86" w:rsidP="00577B86">
            <w:pPr>
              <w:spacing w:line="288" w:lineRule="auto"/>
              <w:jc w:val="both"/>
              <w:rPr>
                <w:spacing w:val="-2"/>
                <w:sz w:val="20"/>
              </w:rPr>
            </w:pPr>
            <w:r w:rsidRPr="005D12F2">
              <w:rPr>
                <w:spacing w:val="-2"/>
                <w:sz w:val="20"/>
              </w:rPr>
              <w:t xml:space="preserve">Atendiendo a los importes estimados de subvención, la resolución de la concesión de subvención de la primera fase se realizará por Decreto de Alcaldía, sin embargo la resolución de la concesión de subvención de la segunda fase competerá al Pleno municipal del Ayuntamientode Soraluze. Para el cálculo de la subvención se detraerán las cantidades abonadas en la fase 1. </w:t>
            </w:r>
          </w:p>
          <w:p w:rsidR="00577B86" w:rsidRPr="005D12F2" w:rsidRDefault="00577B86" w:rsidP="00577B86">
            <w:pPr>
              <w:spacing w:line="288" w:lineRule="auto"/>
              <w:jc w:val="both"/>
              <w:rPr>
                <w:spacing w:val="-2"/>
                <w:sz w:val="20"/>
                <w:highlight w:val="yellow"/>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Hartzen den ebazpena behar bezala jakinaraziko da eta beraren aurka errekurtsoa jarri ahal izango da, hurrengo paragrafoan ezarritako moduan.</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spacing w:val="-2"/>
                <w:sz w:val="20"/>
              </w:rPr>
            </w:pPr>
            <w:r w:rsidRPr="005D12F2">
              <w:rPr>
                <w:spacing w:val="-2"/>
                <w:sz w:val="20"/>
              </w:rPr>
              <w:t>La resolución que se adopte será debidamente notificada y podrá ser recurrida en la forma establecida en el apartado siguiente.</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Onuradunei laguntzak eta dirulaguntzak ematea eta, hala badagokio, ordaintzea nahitaez lotuta egongo dira oinarri hauen xede diren birgaitze sakoneko jardueren finantzaketarekin. Nolanahi ere, laguntza horiek jabeen erkidegoak irekitako kontu korrontean ordainduko dira, xede horretarako bakarrik.</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spacing w:val="-2"/>
                <w:sz w:val="20"/>
              </w:rPr>
            </w:pPr>
            <w:r w:rsidRPr="005D12F2">
              <w:rPr>
                <w:spacing w:val="-2"/>
                <w:sz w:val="20"/>
              </w:rPr>
              <w:t>La concesión y, en su caso, el pago de las ayudas y subvenciones a las personas que sean beneficiarias quedarán obligatoriamente vinculadas a la financiación de las actuaciones de “rehabilitación profunda” objeto de estas bases. En todo caso, estas ayudas serán abonadas en la cuenta corriente abierta por la comunidad de propietarios exclusivamente destinada a este fin.</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b/>
                <w:spacing w:val="-2"/>
                <w:sz w:val="20"/>
              </w:rPr>
            </w:pPr>
            <w:r w:rsidRPr="005D12F2">
              <w:rPr>
                <w:spacing w:val="-2"/>
                <w:sz w:val="20"/>
              </w:rPr>
              <w:t xml:space="preserve">Onuradunek 10 egun naturaleko epea izango dute dirulaguntza berariaz onartzeko edo uko egiteko, ebazpena jakinarazten den unetik zenbatzen hasita. Berariazko onarpen hori ereduaren arabera egingo da </w:t>
            </w:r>
            <w:r w:rsidRPr="005D12F2">
              <w:rPr>
                <w:b/>
                <w:spacing w:val="-2"/>
                <w:sz w:val="20"/>
              </w:rPr>
              <w:t>(3A eranskineko inprimakia).</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b/>
                <w:spacing w:val="-2"/>
                <w:sz w:val="20"/>
              </w:rPr>
            </w:pPr>
            <w:r w:rsidRPr="005D12F2">
              <w:rPr>
                <w:spacing w:val="-2"/>
                <w:sz w:val="20"/>
              </w:rPr>
              <w:t>Lo/as beneficiario/as dispondrán de un plazo de 10 días naturales para aceptar ó renunciar expresamente a la subvención, contados desde el momento de la notificación de la resolución. Esta aceptación expresa se realizará según modelo (</w:t>
            </w:r>
            <w:r w:rsidRPr="005D12F2">
              <w:rPr>
                <w:b/>
                <w:spacing w:val="-2"/>
                <w:sz w:val="20"/>
              </w:rPr>
              <w:t xml:space="preserve">Impreso Anexo 3A). </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Jabekideen erkidego batek dirulaguntzari uko egiten badio, dirulaguntza emateko beste erabaki bat hartuko da, eta gainerako onuradunen zenbatekoa berriro kalkulatuko da.</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spacing w:val="-2"/>
                <w:sz w:val="20"/>
              </w:rPr>
            </w:pPr>
            <w:r w:rsidRPr="005D12F2">
              <w:rPr>
                <w:spacing w:val="-2"/>
                <w:sz w:val="20"/>
              </w:rPr>
              <w:t>En caso de que hubiera renuncias a la subvención por parte de alguna comunidad de propietarios, se tomará un nuevo acuerdo de concesión recalculandose el importe de concesión de los demás beneficiarios.</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Birkalkulu hori berariazko beste ebazpen baten bidez egingo da, eta oinarri hauetan ezarritako emakida-araubidea aplikatuko da.</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spacing w:val="-2"/>
                <w:sz w:val="20"/>
              </w:rPr>
            </w:pPr>
            <w:r w:rsidRPr="005D12F2">
              <w:rPr>
                <w:spacing w:val="-2"/>
                <w:sz w:val="20"/>
              </w:rPr>
              <w:t>Este recálculo será objeto de nueva resolución expresa y se aplicará el  régimen de concesión establecido en estas bases.</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Laguntza eta obra-lizentzia lortu ondoren, jabekideen erkidegoek 3 aurrekontu eskatuko dituzte obrak egiteko. Aurrekontu horiek 10. artikuluan KUDEAKETA BATZORDEA zehaztutako izapideak egingo dituzte:</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spacing w:val="-2"/>
                <w:sz w:val="20"/>
              </w:rPr>
            </w:pPr>
            <w:r w:rsidRPr="005D12F2">
              <w:rPr>
                <w:spacing w:val="-2"/>
                <w:sz w:val="20"/>
              </w:rPr>
              <w:t>Una vez obtenida la concesión de la ayuda, y la licencia de obras, las Comunidades de Propietarios solicitarán 3 presupuestos para la ejecución de las obras, que llevará la tramitación detallada en el artículo 10 COMISIÓN GESTORA:</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 Hiru lizitatzaileren lehiaketa, aurrekontuak eskatzeko</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spacing w:val="-2"/>
                <w:sz w:val="20"/>
              </w:rPr>
            </w:pPr>
            <w:r w:rsidRPr="005D12F2">
              <w:rPr>
                <w:spacing w:val="-2"/>
                <w:sz w:val="20"/>
              </w:rPr>
              <w:t>•</w:t>
            </w:r>
            <w:r w:rsidRPr="005D12F2">
              <w:rPr>
                <w:spacing w:val="-2"/>
                <w:sz w:val="20"/>
              </w:rPr>
              <w:tab/>
              <w:t>Concurso tres licitadores solicitud de presupuestos</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 Kudeaketa Batzordearen azken proposamena</w:t>
            </w:r>
          </w:p>
          <w:p w:rsidR="00577B86" w:rsidRPr="005D12F2" w:rsidRDefault="00577B86" w:rsidP="00577B86">
            <w:pPr>
              <w:tabs>
                <w:tab w:val="left" w:pos="975"/>
              </w:tabs>
              <w:spacing w:line="288" w:lineRule="auto"/>
              <w:jc w:val="both"/>
              <w:rPr>
                <w:spacing w:val="-2"/>
                <w:sz w:val="20"/>
              </w:rPr>
            </w:pPr>
          </w:p>
        </w:tc>
        <w:tc>
          <w:tcPr>
            <w:tcW w:w="4683" w:type="dxa"/>
          </w:tcPr>
          <w:p w:rsidR="00577B86" w:rsidRPr="005D12F2" w:rsidRDefault="00577B86" w:rsidP="00577B86">
            <w:pPr>
              <w:spacing w:line="288" w:lineRule="auto"/>
              <w:jc w:val="both"/>
              <w:rPr>
                <w:spacing w:val="-2"/>
                <w:sz w:val="20"/>
              </w:rPr>
            </w:pPr>
            <w:r w:rsidRPr="005D12F2">
              <w:rPr>
                <w:spacing w:val="-2"/>
                <w:sz w:val="20"/>
              </w:rPr>
              <w:t>•</w:t>
            </w:r>
            <w:r w:rsidRPr="005D12F2">
              <w:rPr>
                <w:spacing w:val="-2"/>
                <w:sz w:val="20"/>
              </w:rPr>
              <w:tab/>
              <w:t>Propuesta final de la Comisión Gestora</w:t>
            </w:r>
          </w:p>
          <w:p w:rsidR="00577B86" w:rsidRPr="005D12F2" w:rsidRDefault="00577B86" w:rsidP="00577B86">
            <w:pPr>
              <w:spacing w:line="288" w:lineRule="auto"/>
              <w:jc w:val="both"/>
              <w:rPr>
                <w:spacing w:val="-2"/>
                <w:sz w:val="20"/>
              </w:rPr>
            </w:pPr>
          </w:p>
        </w:tc>
      </w:tr>
      <w:tr w:rsidR="00577B86" w:rsidRPr="005D12F2" w:rsidTr="00577B86">
        <w:trPr>
          <w:trHeight w:val="375"/>
          <w:jc w:val="center"/>
        </w:trPr>
        <w:tc>
          <w:tcPr>
            <w:tcW w:w="4820" w:type="dxa"/>
          </w:tcPr>
          <w:p w:rsidR="00577B86" w:rsidRPr="005D12F2" w:rsidRDefault="00577B86" w:rsidP="00577B86">
            <w:pPr>
              <w:tabs>
                <w:tab w:val="left" w:pos="975"/>
              </w:tabs>
              <w:spacing w:line="288" w:lineRule="auto"/>
              <w:jc w:val="both"/>
              <w:rPr>
                <w:spacing w:val="-2"/>
                <w:sz w:val="20"/>
              </w:rPr>
            </w:pPr>
            <w:r w:rsidRPr="005D12F2">
              <w:rPr>
                <w:spacing w:val="-2"/>
                <w:sz w:val="20"/>
              </w:rPr>
              <w:t>• Proposamena berrestea eta obrak hastea (3B Eranskina inprimakia)</w:t>
            </w:r>
          </w:p>
        </w:tc>
        <w:tc>
          <w:tcPr>
            <w:tcW w:w="4683" w:type="dxa"/>
          </w:tcPr>
          <w:p w:rsidR="00577B86" w:rsidRPr="005D12F2" w:rsidRDefault="00577B86" w:rsidP="00577B86">
            <w:pPr>
              <w:spacing w:line="288" w:lineRule="auto"/>
              <w:jc w:val="both"/>
              <w:rPr>
                <w:spacing w:val="-2"/>
                <w:sz w:val="20"/>
              </w:rPr>
            </w:pPr>
            <w:r w:rsidRPr="005D12F2">
              <w:rPr>
                <w:spacing w:val="-2"/>
                <w:sz w:val="20"/>
              </w:rPr>
              <w:t>•</w:t>
            </w:r>
            <w:r w:rsidRPr="005D12F2">
              <w:rPr>
                <w:spacing w:val="-2"/>
                <w:sz w:val="20"/>
              </w:rPr>
              <w:tab/>
              <w:t xml:space="preserve">Ratificación de la propuesta y comienzo de las obra (Impreso Anexo 3B) </w:t>
            </w:r>
          </w:p>
          <w:p w:rsidR="00577B86" w:rsidRPr="005D12F2"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3F7D85" w:rsidRDefault="00577B86" w:rsidP="00577B86">
            <w:pPr>
              <w:tabs>
                <w:tab w:val="left" w:pos="975"/>
              </w:tabs>
              <w:spacing w:line="288" w:lineRule="auto"/>
              <w:jc w:val="both"/>
              <w:rPr>
                <w:spacing w:val="-2"/>
                <w:sz w:val="20"/>
              </w:rPr>
            </w:pPr>
            <w:r w:rsidRPr="003F7D85">
              <w:rPr>
                <w:spacing w:val="-2"/>
                <w:sz w:val="20"/>
              </w:rPr>
              <w:t xml:space="preserve">Obrak </w:t>
            </w:r>
            <w:r w:rsidRPr="005D12F2">
              <w:rPr>
                <w:b/>
                <w:spacing w:val="-2"/>
                <w:sz w:val="20"/>
              </w:rPr>
              <w:t>2025eko urriaren 30</w:t>
            </w:r>
            <w:r w:rsidRPr="003F7D85">
              <w:rPr>
                <w:spacing w:val="-2"/>
                <w:sz w:val="20"/>
              </w:rPr>
              <w:t>erako amaitu beharko dira.</w:t>
            </w:r>
          </w:p>
        </w:tc>
        <w:tc>
          <w:tcPr>
            <w:tcW w:w="4683" w:type="dxa"/>
          </w:tcPr>
          <w:p w:rsidR="00577B86" w:rsidRPr="005D12F2" w:rsidRDefault="00577B86" w:rsidP="00577B86">
            <w:pPr>
              <w:spacing w:line="288" w:lineRule="auto"/>
              <w:jc w:val="both"/>
              <w:rPr>
                <w:b/>
                <w:spacing w:val="-2"/>
                <w:sz w:val="20"/>
              </w:rPr>
            </w:pPr>
            <w:r w:rsidRPr="003F7D85">
              <w:rPr>
                <w:spacing w:val="-2"/>
                <w:sz w:val="20"/>
              </w:rPr>
              <w:t xml:space="preserve">Las obras deberán finalizarse para el </w:t>
            </w:r>
            <w:r w:rsidRPr="005D12F2">
              <w:rPr>
                <w:b/>
                <w:spacing w:val="-2"/>
                <w:sz w:val="20"/>
              </w:rPr>
              <w:t>30 de octubre del 2025.</w:t>
            </w:r>
          </w:p>
          <w:p w:rsidR="00577B86" w:rsidRPr="003F7D85" w:rsidRDefault="00577B86" w:rsidP="00577B86">
            <w:pPr>
              <w:spacing w:line="288" w:lineRule="auto"/>
              <w:jc w:val="both"/>
              <w:rPr>
                <w:spacing w:val="-2"/>
                <w:sz w:val="20"/>
              </w:rPr>
            </w:pPr>
          </w:p>
        </w:tc>
      </w:tr>
      <w:tr w:rsidR="00577B86" w:rsidRPr="00070ABC" w:rsidTr="00577B86">
        <w:trPr>
          <w:trHeight w:val="375"/>
          <w:jc w:val="center"/>
        </w:trPr>
        <w:tc>
          <w:tcPr>
            <w:tcW w:w="4820" w:type="dxa"/>
          </w:tcPr>
          <w:p w:rsidR="00577B86" w:rsidRPr="00070ABC" w:rsidRDefault="00577B86" w:rsidP="00577B86">
            <w:pPr>
              <w:tabs>
                <w:tab w:val="left" w:pos="975"/>
              </w:tabs>
              <w:spacing w:line="288" w:lineRule="auto"/>
              <w:jc w:val="both"/>
              <w:rPr>
                <w:b/>
                <w:spacing w:val="-2"/>
                <w:sz w:val="20"/>
              </w:rPr>
            </w:pPr>
            <w:r w:rsidRPr="00251202">
              <w:rPr>
                <w:spacing w:val="-2"/>
                <w:sz w:val="20"/>
              </w:rPr>
              <w:t xml:space="preserve">Onuradunek dirulaguntza eman zen helburua bete dela eta jasotako funtsak aplikatu direla justifikatzeko bi hilabetekoa izango da, obraren amaiera-egunetik </w:t>
            </w:r>
            <w:r w:rsidRPr="003F7D85">
              <w:rPr>
                <w:spacing w:val="-2"/>
                <w:sz w:val="20"/>
              </w:rPr>
              <w:t xml:space="preserve">zenbatzen hasita, eta inola ere ezin izango da </w:t>
            </w:r>
            <w:r w:rsidRPr="005D12F2">
              <w:rPr>
                <w:b/>
                <w:spacing w:val="-2"/>
                <w:sz w:val="20"/>
              </w:rPr>
              <w:t>2025eko abenduaren 30a</w:t>
            </w:r>
            <w:r w:rsidRPr="00251202">
              <w:rPr>
                <w:spacing w:val="-2"/>
                <w:sz w:val="20"/>
              </w:rPr>
              <w:t xml:space="preserve"> baino luzeagoa izan.</w:t>
            </w:r>
          </w:p>
        </w:tc>
        <w:tc>
          <w:tcPr>
            <w:tcW w:w="4683" w:type="dxa"/>
          </w:tcPr>
          <w:p w:rsidR="00577B86" w:rsidRPr="005D12F2" w:rsidRDefault="00577B86" w:rsidP="00577B86">
            <w:pPr>
              <w:spacing w:line="288" w:lineRule="auto"/>
              <w:jc w:val="both"/>
              <w:rPr>
                <w:b/>
                <w:spacing w:val="-2"/>
                <w:sz w:val="20"/>
              </w:rPr>
            </w:pPr>
            <w:r w:rsidRPr="00251202">
              <w:rPr>
                <w:spacing w:val="-2"/>
                <w:sz w:val="20"/>
              </w:rPr>
              <w:t xml:space="preserve">El </w:t>
            </w:r>
            <w:r w:rsidRPr="003F7D85">
              <w:rPr>
                <w:b/>
                <w:spacing w:val="-2"/>
                <w:sz w:val="20"/>
              </w:rPr>
              <w:t>plazo de justificación</w:t>
            </w:r>
            <w:r w:rsidRPr="003F7D85">
              <w:rPr>
                <w:spacing w:val="-2"/>
                <w:sz w:val="20"/>
              </w:rPr>
              <w:t xml:space="preserve"> (</w:t>
            </w:r>
            <w:r w:rsidRPr="00251202">
              <w:rPr>
                <w:spacing w:val="-2"/>
                <w:sz w:val="20"/>
              </w:rPr>
              <w:t xml:space="preserve">por parte de las personas beneficiarias) del cumplimiento de la finalidad para la que se concedió la subvención y de la aplicación de los fondos percibidos será de dos meses contado a partir de la fecha fin de obra, sin que, </w:t>
            </w:r>
            <w:r w:rsidRPr="003F7D85">
              <w:rPr>
                <w:spacing w:val="-2"/>
                <w:sz w:val="20"/>
              </w:rPr>
              <w:t xml:space="preserve">en ningún caso, pueda superar la fecha </w:t>
            </w:r>
            <w:r w:rsidRPr="005D12F2">
              <w:rPr>
                <w:b/>
                <w:spacing w:val="-2"/>
                <w:sz w:val="20"/>
              </w:rPr>
              <w:t>30 de diciembre de 2025.</w:t>
            </w:r>
          </w:p>
          <w:p w:rsidR="00577B86" w:rsidRPr="00070ABC" w:rsidRDefault="00577B86" w:rsidP="00577B86">
            <w:pPr>
              <w:spacing w:line="288" w:lineRule="auto"/>
              <w:jc w:val="both"/>
              <w:rPr>
                <w:b/>
                <w:spacing w:val="-2"/>
                <w:sz w:val="20"/>
              </w:rPr>
            </w:pPr>
          </w:p>
        </w:tc>
      </w:tr>
      <w:tr w:rsidR="00577B86" w:rsidRPr="00E25277" w:rsidTr="00577B86">
        <w:trPr>
          <w:trHeight w:val="375"/>
          <w:jc w:val="center"/>
        </w:trPr>
        <w:tc>
          <w:tcPr>
            <w:tcW w:w="4820" w:type="dxa"/>
          </w:tcPr>
          <w:p w:rsidR="00577B86" w:rsidRPr="00E25277" w:rsidRDefault="00577B86" w:rsidP="00577B86">
            <w:pPr>
              <w:tabs>
                <w:tab w:val="left" w:pos="975"/>
              </w:tabs>
              <w:spacing w:line="288" w:lineRule="auto"/>
              <w:jc w:val="both"/>
              <w:rPr>
                <w:b/>
                <w:spacing w:val="-2"/>
                <w:sz w:val="20"/>
              </w:rPr>
            </w:pPr>
            <w:r>
              <w:rPr>
                <w:b/>
                <w:spacing w:val="-2"/>
                <w:sz w:val="20"/>
              </w:rPr>
              <w:t>28 A</w:t>
            </w:r>
            <w:r w:rsidRPr="00E25277">
              <w:rPr>
                <w:b/>
                <w:spacing w:val="-2"/>
                <w:sz w:val="20"/>
              </w:rPr>
              <w:t>rtikulua.</w:t>
            </w:r>
            <w:r w:rsidRPr="00E25277">
              <w:rPr>
                <w:b/>
                <w:spacing w:val="-2"/>
                <w:sz w:val="20"/>
              </w:rPr>
              <w:tab/>
              <w:t>AKATSAK</w:t>
            </w:r>
            <w:r w:rsidRPr="00E25277">
              <w:rPr>
                <w:b/>
                <w:spacing w:val="-2"/>
                <w:sz w:val="20"/>
              </w:rPr>
              <w:tab/>
              <w:t>EDO</w:t>
            </w:r>
            <w:r w:rsidRPr="00E25277">
              <w:rPr>
                <w:b/>
                <w:spacing w:val="-2"/>
                <w:sz w:val="20"/>
              </w:rPr>
              <w:tab/>
              <w:t>HUTSUNEAK ZUZENTZEA</w:t>
            </w:r>
          </w:p>
        </w:tc>
        <w:tc>
          <w:tcPr>
            <w:tcW w:w="4683" w:type="dxa"/>
          </w:tcPr>
          <w:p w:rsidR="00577B86" w:rsidRDefault="00577B86" w:rsidP="00577B86">
            <w:pPr>
              <w:spacing w:line="288" w:lineRule="auto"/>
              <w:jc w:val="both"/>
              <w:rPr>
                <w:b/>
                <w:spacing w:val="-2"/>
                <w:sz w:val="20"/>
              </w:rPr>
            </w:pPr>
            <w:r w:rsidRPr="00E25277">
              <w:rPr>
                <w:b/>
                <w:spacing w:val="-2"/>
                <w:sz w:val="20"/>
              </w:rPr>
              <w:t>Artículo 2</w:t>
            </w:r>
            <w:r>
              <w:rPr>
                <w:b/>
                <w:spacing w:val="-2"/>
                <w:sz w:val="20"/>
              </w:rPr>
              <w:t>8</w:t>
            </w:r>
            <w:r w:rsidRPr="00E25277">
              <w:rPr>
                <w:b/>
                <w:spacing w:val="-2"/>
                <w:sz w:val="20"/>
              </w:rPr>
              <w:t>. SUBSANACIÓN DE ERRORES U OMISIONES.</w:t>
            </w:r>
          </w:p>
          <w:p w:rsidR="00577B86" w:rsidRPr="00E25277"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E25277" w:rsidRDefault="00577B86" w:rsidP="00577B86">
            <w:pPr>
              <w:tabs>
                <w:tab w:val="left" w:pos="975"/>
              </w:tabs>
              <w:spacing w:line="288" w:lineRule="auto"/>
              <w:jc w:val="both"/>
              <w:rPr>
                <w:spacing w:val="-2"/>
                <w:sz w:val="20"/>
              </w:rPr>
            </w:pPr>
            <w:r w:rsidRPr="00E25277">
              <w:rPr>
                <w:spacing w:val="-2"/>
                <w:sz w:val="20"/>
              </w:rPr>
              <w:t>1.- Aurkeztutako eskabidean akatsen bat, okerren bat edo</w:t>
            </w:r>
          </w:p>
          <w:p w:rsidR="00577B86" w:rsidRDefault="00577B86" w:rsidP="00577B86">
            <w:pPr>
              <w:tabs>
                <w:tab w:val="left" w:pos="975"/>
              </w:tabs>
              <w:spacing w:line="288" w:lineRule="auto"/>
              <w:jc w:val="both"/>
              <w:rPr>
                <w:spacing w:val="-2"/>
                <w:sz w:val="20"/>
              </w:rPr>
            </w:pPr>
            <w:r w:rsidRPr="00E25277">
              <w:rPr>
                <w:spacing w:val="-2"/>
                <w:sz w:val="20"/>
              </w:rPr>
              <w:t>hutsegiteren bat antzemanez gero, organo instruktoreak modu frogagarrian jakinaraziko dio eskatzaileari, eta hamar eguneko epea emango dio akatsa zuzentzeko, edo aurkeztu beharrekoa aurkezteko. Hala egiten ez badu, eskaeran atzera egin duela ulertuko da, prozeduraren instrukzio-organoak ebazpena eman ondoren, Administrazio Publikoen Administrazio Prozedura Erkidearen urriaren 1eko 39/2015 Legearen 21. artikuluan aurreikusitako moduan.</w:t>
            </w:r>
          </w:p>
          <w:p w:rsidR="00577B86" w:rsidRPr="00E25277" w:rsidRDefault="00577B86" w:rsidP="00577B86">
            <w:pPr>
              <w:tabs>
                <w:tab w:val="left" w:pos="975"/>
              </w:tabs>
              <w:spacing w:line="288" w:lineRule="auto"/>
              <w:jc w:val="both"/>
              <w:rPr>
                <w:spacing w:val="-2"/>
                <w:sz w:val="20"/>
              </w:rPr>
            </w:pPr>
          </w:p>
          <w:p w:rsidR="00577B86" w:rsidRPr="00755C06" w:rsidRDefault="00577B86" w:rsidP="00577B86">
            <w:pPr>
              <w:tabs>
                <w:tab w:val="left" w:pos="975"/>
              </w:tabs>
              <w:spacing w:line="288" w:lineRule="auto"/>
              <w:jc w:val="both"/>
              <w:rPr>
                <w:spacing w:val="-2"/>
                <w:sz w:val="20"/>
              </w:rPr>
            </w:pPr>
          </w:p>
        </w:tc>
        <w:tc>
          <w:tcPr>
            <w:tcW w:w="4683" w:type="dxa"/>
          </w:tcPr>
          <w:p w:rsidR="00577B86" w:rsidRPr="00E25277" w:rsidRDefault="00577B86" w:rsidP="00577B86">
            <w:pPr>
              <w:spacing w:line="288" w:lineRule="auto"/>
              <w:jc w:val="both"/>
              <w:rPr>
                <w:spacing w:val="-2"/>
                <w:sz w:val="20"/>
              </w:rPr>
            </w:pPr>
            <w:r w:rsidRPr="00E25277">
              <w:rPr>
                <w:spacing w:val="-2"/>
                <w:sz w:val="20"/>
              </w:rPr>
              <w:t>1.- Si se detecta algún defecto, inexactitud u omisión en la solicitud presentada, el órgano instructor lo comunicará fehacientemente a la persona solicitante, concediéndole un plazo de diez días para que proceda a su corrección, subsanación o aportación, y, si así no lo hiciera, se le tendrá por desistido de su petición, previa resolución que deberá ser dictada por el órgano instructor del procedimiento en los términos previstos en el artículo 21 de la Ley 39/2015, de 1 de octubre, del Procedimiento Administrativo Común de las Administraciones Públicas.</w:t>
            </w:r>
          </w:p>
          <w:p w:rsidR="00577B86" w:rsidRPr="00755C0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E25277" w:rsidRDefault="00577B86" w:rsidP="00577B86">
            <w:pPr>
              <w:tabs>
                <w:tab w:val="left" w:pos="975"/>
              </w:tabs>
              <w:spacing w:line="288" w:lineRule="auto"/>
              <w:jc w:val="both"/>
              <w:rPr>
                <w:spacing w:val="-2"/>
                <w:sz w:val="20"/>
              </w:rPr>
            </w:pPr>
            <w:r w:rsidRPr="00E25277">
              <w:rPr>
                <w:spacing w:val="-2"/>
                <w:sz w:val="20"/>
              </w:rPr>
              <w:t>2.- Eskabidea formatu ofizialaren arabera aurkezten ez bada edo eskatutako dokumentazioa aurkezten ez bada, emandako zuzenketa-epea igarotakoan, eskatzaileak atzera egin duela ulertuko da.</w:t>
            </w:r>
          </w:p>
        </w:tc>
        <w:tc>
          <w:tcPr>
            <w:tcW w:w="4683" w:type="dxa"/>
          </w:tcPr>
          <w:p w:rsidR="00577B86" w:rsidRDefault="00577B86" w:rsidP="00577B86">
            <w:pPr>
              <w:spacing w:line="288" w:lineRule="auto"/>
              <w:jc w:val="both"/>
              <w:rPr>
                <w:spacing w:val="-2"/>
                <w:sz w:val="20"/>
              </w:rPr>
            </w:pPr>
            <w:r w:rsidRPr="00E25277">
              <w:rPr>
                <w:spacing w:val="-2"/>
                <w:sz w:val="20"/>
              </w:rPr>
              <w:t>2.- La no presentación de la solicitud de acuerdo con su formato oficial o la no presentación de la documentación exigida, transcurrido en su caso el plazo de subsanación concedido, supondrá tener por desistida a la persona solicitante.</w:t>
            </w:r>
          </w:p>
          <w:p w:rsidR="00577B86" w:rsidRPr="00E25277" w:rsidRDefault="00577B86" w:rsidP="00577B86">
            <w:pPr>
              <w:spacing w:line="288" w:lineRule="auto"/>
              <w:jc w:val="both"/>
              <w:rPr>
                <w:spacing w:val="-2"/>
                <w:sz w:val="20"/>
              </w:rPr>
            </w:pPr>
          </w:p>
        </w:tc>
      </w:tr>
      <w:tr w:rsidR="00577B86" w:rsidRPr="00265425" w:rsidTr="00577B86">
        <w:trPr>
          <w:trHeight w:val="375"/>
          <w:jc w:val="center"/>
        </w:trPr>
        <w:tc>
          <w:tcPr>
            <w:tcW w:w="4820" w:type="dxa"/>
          </w:tcPr>
          <w:p w:rsidR="00577B86" w:rsidRPr="00265425" w:rsidRDefault="00577B86" w:rsidP="00577B86">
            <w:pPr>
              <w:tabs>
                <w:tab w:val="left" w:pos="975"/>
              </w:tabs>
              <w:spacing w:line="288" w:lineRule="auto"/>
              <w:jc w:val="both"/>
              <w:rPr>
                <w:b/>
                <w:spacing w:val="-2"/>
                <w:sz w:val="20"/>
              </w:rPr>
            </w:pPr>
            <w:r>
              <w:rPr>
                <w:b/>
                <w:spacing w:val="-2"/>
                <w:sz w:val="20"/>
              </w:rPr>
              <w:t>29</w:t>
            </w:r>
            <w:r w:rsidRPr="00265425">
              <w:rPr>
                <w:b/>
                <w:spacing w:val="-2"/>
                <w:sz w:val="20"/>
              </w:rPr>
              <w:t>.</w:t>
            </w:r>
            <w:r w:rsidRPr="00265425">
              <w:rPr>
                <w:b/>
                <w:spacing w:val="-2"/>
                <w:sz w:val="20"/>
              </w:rPr>
              <w:tab/>
              <w:t>Artikulua. DIRULAGUNTZAK ORDAINTZEKO MODUA</w:t>
            </w:r>
          </w:p>
        </w:tc>
        <w:tc>
          <w:tcPr>
            <w:tcW w:w="4683" w:type="dxa"/>
          </w:tcPr>
          <w:p w:rsidR="00577B86" w:rsidRDefault="00577B86" w:rsidP="00577B86">
            <w:pPr>
              <w:spacing w:line="288" w:lineRule="auto"/>
              <w:jc w:val="both"/>
              <w:rPr>
                <w:b/>
                <w:spacing w:val="-2"/>
                <w:sz w:val="20"/>
              </w:rPr>
            </w:pPr>
            <w:r w:rsidRPr="00265425">
              <w:rPr>
                <w:b/>
                <w:spacing w:val="-2"/>
                <w:sz w:val="20"/>
              </w:rPr>
              <w:t xml:space="preserve">Artículo </w:t>
            </w:r>
            <w:r>
              <w:rPr>
                <w:b/>
                <w:spacing w:val="-2"/>
                <w:sz w:val="20"/>
              </w:rPr>
              <w:t>29</w:t>
            </w:r>
            <w:r w:rsidRPr="00265425">
              <w:rPr>
                <w:b/>
                <w:spacing w:val="-2"/>
                <w:sz w:val="20"/>
              </w:rPr>
              <w:t>. FORMA DE ABONO DE LAS SUBVENCIONES.</w:t>
            </w:r>
          </w:p>
          <w:p w:rsidR="00577B86" w:rsidRPr="00265425"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994EE6">
              <w:rPr>
                <w:spacing w:val="-2"/>
                <w:sz w:val="20"/>
              </w:rPr>
              <w:t xml:space="preserve">1.- </w:t>
            </w:r>
            <w:r w:rsidRPr="00F82A43">
              <w:rPr>
                <w:spacing w:val="-2"/>
                <w:sz w:val="20"/>
              </w:rPr>
              <w:t xml:space="preserve">Oinarri hauetan aurreikusitako dirulaguntzak </w:t>
            </w:r>
            <w:r w:rsidRPr="004041CA">
              <w:rPr>
                <w:b/>
                <w:spacing w:val="-2"/>
                <w:sz w:val="20"/>
              </w:rPr>
              <w:t>alkatetzaren ebazpen</w:t>
            </w:r>
            <w:r w:rsidRPr="00F82A43">
              <w:rPr>
                <w:spacing w:val="-2"/>
                <w:sz w:val="20"/>
              </w:rPr>
              <w:t xml:space="preserve"> bidez ordainduko dira, </w:t>
            </w:r>
            <w:r>
              <w:rPr>
                <w:spacing w:val="-2"/>
                <w:sz w:val="20"/>
              </w:rPr>
              <w:t>30</w:t>
            </w:r>
            <w:r w:rsidRPr="00F82A43">
              <w:rPr>
                <w:spacing w:val="-2"/>
                <w:sz w:val="20"/>
              </w:rPr>
              <w:t>. artikuluan ordainketa-sekuentzietarako eskatzen diren inprimakiak aurkeztu eta egiaztatu ondoren.</w:t>
            </w:r>
          </w:p>
          <w:p w:rsidR="00577B86" w:rsidRDefault="00577B86" w:rsidP="00577B86">
            <w:pPr>
              <w:tabs>
                <w:tab w:val="left" w:pos="975"/>
              </w:tabs>
              <w:spacing w:line="288" w:lineRule="auto"/>
              <w:jc w:val="both"/>
              <w:rPr>
                <w:spacing w:val="-2"/>
                <w:sz w:val="20"/>
              </w:rPr>
            </w:pPr>
          </w:p>
          <w:p w:rsidR="00577B86" w:rsidRPr="009E308D"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994EE6">
              <w:rPr>
                <w:spacing w:val="-2"/>
                <w:sz w:val="20"/>
              </w:rPr>
              <w:t xml:space="preserve">1.- El abono de las subvenciones previstas en estas bases se hará efectivo mediante </w:t>
            </w:r>
            <w:r w:rsidRPr="007A6C04">
              <w:rPr>
                <w:b/>
                <w:spacing w:val="-2"/>
                <w:sz w:val="20"/>
              </w:rPr>
              <w:t>resolución de alcaldía</w:t>
            </w:r>
            <w:r w:rsidRPr="00994EE6">
              <w:rPr>
                <w:spacing w:val="-2"/>
                <w:sz w:val="20"/>
              </w:rPr>
              <w:t>, tras la presentación</w:t>
            </w:r>
            <w:r>
              <w:rPr>
                <w:spacing w:val="-2"/>
                <w:sz w:val="20"/>
              </w:rPr>
              <w:t xml:space="preserve"> </w:t>
            </w:r>
            <w:r w:rsidRPr="00994EE6">
              <w:rPr>
                <w:spacing w:val="-2"/>
                <w:sz w:val="20"/>
              </w:rPr>
              <w:t xml:space="preserve"> y comprobación</w:t>
            </w:r>
            <w:r>
              <w:rPr>
                <w:spacing w:val="-2"/>
                <w:sz w:val="20"/>
              </w:rPr>
              <w:t xml:space="preserve"> </w:t>
            </w:r>
            <w:r w:rsidRPr="00994EE6">
              <w:rPr>
                <w:spacing w:val="-2"/>
                <w:sz w:val="20"/>
              </w:rPr>
              <w:t xml:space="preserve"> de l</w:t>
            </w:r>
            <w:r>
              <w:rPr>
                <w:spacing w:val="-2"/>
                <w:sz w:val="20"/>
              </w:rPr>
              <w:t xml:space="preserve">os impresos requeridos para las secuencias de abono contempladas en el artículo 30 siguiente. </w:t>
            </w:r>
          </w:p>
          <w:p w:rsidR="00577B86" w:rsidRPr="009E308D"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994EE6">
              <w:rPr>
                <w:spacing w:val="-2"/>
                <w:sz w:val="20"/>
              </w:rPr>
              <w:t xml:space="preserve">2.- </w:t>
            </w:r>
            <w:r w:rsidRPr="00A2154C">
              <w:rPr>
                <w:spacing w:val="-2"/>
                <w:sz w:val="20"/>
              </w:rPr>
              <w:t>Aitortutako laguntzak banku-transferentzia bidez jasoko dira, kontu espezifikora, eraikina modu eraginkorrean birgaitzeko soilik.</w:t>
            </w:r>
          </w:p>
          <w:p w:rsidR="00577B86" w:rsidRPr="00994EE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994EE6">
              <w:rPr>
                <w:spacing w:val="-2"/>
                <w:sz w:val="20"/>
              </w:rPr>
              <w:t>2.- La percepción de las ayudas reconocidas, se realizará mediante transferencia bancaria a la cuenta específica y únicamente destinada a la rehabilitación eficiente del edificio</w:t>
            </w:r>
            <w:r>
              <w:rPr>
                <w:spacing w:val="-2"/>
                <w:sz w:val="20"/>
              </w:rPr>
              <w:t>.</w:t>
            </w:r>
          </w:p>
          <w:p w:rsidR="00577B86" w:rsidRPr="00994EE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A25E3A">
              <w:rPr>
                <w:spacing w:val="-2"/>
                <w:sz w:val="20"/>
              </w:rPr>
              <w:t xml:space="preserve">Nolanahi ere, esku hartzen duten erkidegoek </w:t>
            </w:r>
            <w:r w:rsidRPr="00A25E3A">
              <w:rPr>
                <w:b/>
                <w:spacing w:val="-2"/>
                <w:sz w:val="20"/>
              </w:rPr>
              <w:t>kontu korronte esklusibo bat</w:t>
            </w:r>
            <w:r w:rsidRPr="00A25E3A">
              <w:rPr>
                <w:spacing w:val="-2"/>
                <w:sz w:val="20"/>
              </w:rPr>
              <w:t xml:space="preserve"> irekiko dute finantza-erakunde batean, beren eraikina modu eraginkorrean birgaitzeko soilik, eta, jarraian, horri buruzko erabakia hartuko dute, indarrean dagoen Jabetza Horizontalaren Legean aurreikusitako gehiengoekin, xede horretarako berariaz deitutako Batzar batean.</w:t>
            </w:r>
          </w:p>
          <w:p w:rsidR="00577B86" w:rsidRPr="00994EE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A25E3A">
              <w:rPr>
                <w:spacing w:val="-2"/>
                <w:sz w:val="20"/>
              </w:rPr>
              <w:t xml:space="preserve">En cualquier caso, las comunidades actuantes abrirán en una entidad financiera una </w:t>
            </w:r>
            <w:r w:rsidRPr="00A25E3A">
              <w:rPr>
                <w:b/>
                <w:spacing w:val="-2"/>
                <w:sz w:val="20"/>
              </w:rPr>
              <w:t>cuenta corriente exclusiva</w:t>
            </w:r>
            <w:r w:rsidRPr="00A25E3A">
              <w:rPr>
                <w:spacing w:val="-2"/>
                <w:sz w:val="20"/>
              </w:rPr>
              <w:t xml:space="preserve"> y únicamente destinada al objeto de la rehabilitación eficiente de su edificio, como acto seguido a la toma de decisión al respecto, adoptada con las mayorías previstas en la Ley de Propiedad Horizontal vigente, en una Junta convocada específicamente a este fin. </w:t>
            </w:r>
          </w:p>
          <w:p w:rsidR="00577B86" w:rsidRPr="00994EE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A25E3A">
              <w:rPr>
                <w:spacing w:val="-2"/>
                <w:sz w:val="20"/>
              </w:rPr>
              <w:t xml:space="preserve">Eraikina sakonki birgaitzeko laguntza guztien onuradunek kontu hori izango dute emandako laguntzen sarrera-kontu gisa, bai dagokien </w:t>
            </w:r>
            <w:r>
              <w:rPr>
                <w:spacing w:val="-2"/>
                <w:sz w:val="20"/>
              </w:rPr>
              <w:t xml:space="preserve">jabekide </w:t>
            </w:r>
            <w:r w:rsidRPr="00A25E3A">
              <w:rPr>
                <w:spacing w:val="-2"/>
                <w:sz w:val="20"/>
              </w:rPr>
              <w:t xml:space="preserve">komunitateari emandakoena, bai </w:t>
            </w:r>
            <w:r>
              <w:rPr>
                <w:spacing w:val="-2"/>
                <w:sz w:val="20"/>
              </w:rPr>
              <w:t xml:space="preserve">erizpide sozialagatik </w:t>
            </w:r>
            <w:r w:rsidRPr="00A25E3A">
              <w:rPr>
                <w:spacing w:val="-2"/>
                <w:sz w:val="20"/>
              </w:rPr>
              <w:t>pertsona fisikoei edo bizikidetza-unitateari emandakoena</w:t>
            </w:r>
            <w:r>
              <w:rPr>
                <w:spacing w:val="-2"/>
                <w:sz w:val="20"/>
              </w:rPr>
              <w:t xml:space="preserve"> ere</w:t>
            </w:r>
            <w:r w:rsidRPr="00A25E3A">
              <w:rPr>
                <w:spacing w:val="-2"/>
                <w:sz w:val="20"/>
              </w:rPr>
              <w:t>.</w:t>
            </w:r>
          </w:p>
          <w:p w:rsidR="00577B86" w:rsidRPr="00994EE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A25E3A">
              <w:rPr>
                <w:spacing w:val="-2"/>
                <w:sz w:val="20"/>
              </w:rPr>
              <w:t>Lo</w:t>
            </w:r>
            <w:r>
              <w:rPr>
                <w:spacing w:val="-2"/>
                <w:sz w:val="20"/>
              </w:rPr>
              <w:t>/a</w:t>
            </w:r>
            <w:r w:rsidRPr="00A25E3A">
              <w:rPr>
                <w:spacing w:val="-2"/>
                <w:sz w:val="20"/>
              </w:rPr>
              <w:t>s beneficiario</w:t>
            </w:r>
            <w:r>
              <w:rPr>
                <w:spacing w:val="-2"/>
                <w:sz w:val="20"/>
              </w:rPr>
              <w:t>/a</w:t>
            </w:r>
            <w:r w:rsidRPr="00A25E3A">
              <w:rPr>
                <w:spacing w:val="-2"/>
                <w:sz w:val="20"/>
              </w:rPr>
              <w:t xml:space="preserve">s de todo tipo de ayudas destinadas a la rehabilitación profunda de su edificio dispondrán esa cuenta como cuenta de ingreso de las ayudas concedidas, tanto las concedidas a la comunidad </w:t>
            </w:r>
            <w:r>
              <w:rPr>
                <w:spacing w:val="-2"/>
                <w:sz w:val="20"/>
              </w:rPr>
              <w:t>de propietarios</w:t>
            </w:r>
            <w:r w:rsidRPr="00A25E3A">
              <w:rPr>
                <w:spacing w:val="-2"/>
                <w:sz w:val="20"/>
              </w:rPr>
              <w:t xml:space="preserve">, como las concedidas a las personas físicas o a la unidad de convivencia </w:t>
            </w:r>
            <w:r>
              <w:rPr>
                <w:spacing w:val="-2"/>
                <w:sz w:val="20"/>
              </w:rPr>
              <w:t>por criterio social</w:t>
            </w:r>
            <w:r w:rsidRPr="00A25E3A">
              <w:rPr>
                <w:spacing w:val="-2"/>
                <w:sz w:val="20"/>
              </w:rPr>
              <w:t>.</w:t>
            </w:r>
          </w:p>
          <w:p w:rsidR="00577B86" w:rsidRPr="00994EE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A25E3A">
              <w:rPr>
                <w:spacing w:val="-2"/>
                <w:sz w:val="20"/>
              </w:rPr>
              <w:t>Onuradunak finantzazioa lortzen badu lehen adierazitako obrak edo jarduerak egiteko, pignoratu edo laga ahal izango da jasotako laguntzak edo dirulaguntzak kobratzeko eskubidea finantzaketaren hartzekodun diren finantza-erakundeen alde.</w:t>
            </w:r>
          </w:p>
          <w:p w:rsidR="00577B86" w:rsidRPr="00994EE6"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A25E3A">
              <w:rPr>
                <w:spacing w:val="-2"/>
                <w:sz w:val="20"/>
              </w:rPr>
              <w:t>En caso de que se obtuviera financiación por parte del beneficiario</w:t>
            </w:r>
            <w:r>
              <w:rPr>
                <w:spacing w:val="-2"/>
                <w:sz w:val="20"/>
              </w:rPr>
              <w:t>/a</w:t>
            </w:r>
            <w:r w:rsidRPr="00A25E3A">
              <w:rPr>
                <w:spacing w:val="-2"/>
                <w:sz w:val="20"/>
              </w:rPr>
              <w:t xml:space="preserve"> para la realización de las obras o actuaciones indicadas anteriormente, podrá pignorarse o cederse el derecho al cobro de las ayudas o subvenciones recibidas a favor de las entidades financieras acreedoras de la financiación.</w:t>
            </w:r>
          </w:p>
          <w:p w:rsidR="00577B86" w:rsidRPr="00994EE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994EE6" w:rsidRDefault="00577B86" w:rsidP="00577B86">
            <w:pPr>
              <w:tabs>
                <w:tab w:val="left" w:pos="975"/>
              </w:tabs>
              <w:spacing w:line="288" w:lineRule="auto"/>
              <w:jc w:val="both"/>
              <w:rPr>
                <w:spacing w:val="-2"/>
                <w:sz w:val="20"/>
              </w:rPr>
            </w:pPr>
            <w:r w:rsidRPr="00A25E3A">
              <w:rPr>
                <w:spacing w:val="-2"/>
                <w:sz w:val="20"/>
              </w:rPr>
              <w:t>Aurreko ondorioetarako, nahikoa izango da dirulaguntzak jasotzen dituzten finantza-erakundeek administrazio emaileari jakinaraztea lagapena edo pignorazioa egin dela, eta jakinarazpen horretan adieraztea zein kontutan ordaindu behar diren, ezeztaezin gisa, administrazio horrek emandako laguntzari edo dirulaguntzari dagozkion zenbatekoak, hura eratutzat har dadin dagokion finantza-erakunde hartzekodunak finantzaketa ezereztu izanaren berrespena jaso arte.</w:t>
            </w:r>
          </w:p>
        </w:tc>
        <w:tc>
          <w:tcPr>
            <w:tcW w:w="4683" w:type="dxa"/>
          </w:tcPr>
          <w:p w:rsidR="00577B86" w:rsidRDefault="00577B86" w:rsidP="00577B86">
            <w:pPr>
              <w:spacing w:line="288" w:lineRule="auto"/>
              <w:jc w:val="both"/>
              <w:rPr>
                <w:spacing w:val="-2"/>
                <w:sz w:val="20"/>
              </w:rPr>
            </w:pPr>
            <w:r w:rsidRPr="00A25E3A">
              <w:rPr>
                <w:spacing w:val="-2"/>
                <w:sz w:val="20"/>
              </w:rPr>
              <w:t>A los efectos anteriores, bastará con que las entidades financieras receptoras de las subvenciones notifiquen la cesión o la pignoración a la Administración concedente, y en esta notificación indiquen la cuenta en la que con carácter irrevocable deben abonarse los importes correspondientes a la ayuda o subvención por parte de dicha Administración, para que la misma se tenga por constituida hasta que reciba confirmación de la cancelación de la financiación por parte de la entidad financiera acreedora correspondiente.</w:t>
            </w:r>
          </w:p>
          <w:p w:rsidR="00577B86" w:rsidRPr="00994EE6" w:rsidRDefault="00577B86" w:rsidP="00577B86">
            <w:pPr>
              <w:spacing w:line="288" w:lineRule="auto"/>
              <w:jc w:val="both"/>
              <w:rPr>
                <w:spacing w:val="-2"/>
                <w:sz w:val="20"/>
              </w:rPr>
            </w:pPr>
          </w:p>
        </w:tc>
      </w:tr>
      <w:tr w:rsidR="00577B86" w:rsidRPr="00755C06" w:rsidTr="00577B86">
        <w:trPr>
          <w:trHeight w:val="375"/>
          <w:jc w:val="center"/>
        </w:trPr>
        <w:tc>
          <w:tcPr>
            <w:tcW w:w="4820" w:type="dxa"/>
          </w:tcPr>
          <w:p w:rsidR="00577B86" w:rsidRPr="00755C06" w:rsidRDefault="00577B86" w:rsidP="00577B86">
            <w:pPr>
              <w:tabs>
                <w:tab w:val="left" w:pos="975"/>
              </w:tabs>
              <w:spacing w:line="288" w:lineRule="auto"/>
              <w:jc w:val="both"/>
              <w:rPr>
                <w:b/>
                <w:spacing w:val="-2"/>
                <w:sz w:val="20"/>
              </w:rPr>
            </w:pPr>
            <w:r>
              <w:rPr>
                <w:b/>
                <w:spacing w:val="-2"/>
                <w:sz w:val="20"/>
              </w:rPr>
              <w:t>30</w:t>
            </w:r>
            <w:r w:rsidRPr="00755C06">
              <w:rPr>
                <w:b/>
                <w:spacing w:val="-2"/>
                <w:sz w:val="20"/>
              </w:rPr>
              <w:t>. Artikulua.</w:t>
            </w:r>
            <w:r w:rsidRPr="00755C06">
              <w:rPr>
                <w:b/>
                <w:spacing w:val="-2"/>
                <w:sz w:val="20"/>
              </w:rPr>
              <w:tab/>
              <w:t>DIRULAGUNTZEN ORDAINKETAREN SEGIDA</w:t>
            </w:r>
          </w:p>
        </w:tc>
        <w:tc>
          <w:tcPr>
            <w:tcW w:w="4683" w:type="dxa"/>
          </w:tcPr>
          <w:p w:rsidR="00577B86" w:rsidRDefault="00577B86" w:rsidP="00577B86">
            <w:pPr>
              <w:spacing w:line="288" w:lineRule="auto"/>
              <w:jc w:val="both"/>
              <w:rPr>
                <w:b/>
                <w:spacing w:val="-2"/>
                <w:sz w:val="20"/>
              </w:rPr>
            </w:pPr>
            <w:r w:rsidRPr="00755C06">
              <w:rPr>
                <w:b/>
                <w:spacing w:val="-2"/>
                <w:sz w:val="20"/>
              </w:rPr>
              <w:t xml:space="preserve">Artículo </w:t>
            </w:r>
            <w:r>
              <w:rPr>
                <w:b/>
                <w:spacing w:val="-2"/>
                <w:sz w:val="20"/>
              </w:rPr>
              <w:t>30</w:t>
            </w:r>
            <w:r w:rsidRPr="00755C06">
              <w:rPr>
                <w:b/>
                <w:spacing w:val="-2"/>
                <w:sz w:val="20"/>
              </w:rPr>
              <w:t>. SECUENCIA DE ABONO DE LAS SUBVENCIONES.</w:t>
            </w:r>
          </w:p>
          <w:p w:rsidR="00577B86" w:rsidRPr="00755C06" w:rsidRDefault="00577B86" w:rsidP="00577B86">
            <w:pPr>
              <w:spacing w:line="288" w:lineRule="auto"/>
              <w:jc w:val="both"/>
              <w:rPr>
                <w:b/>
                <w:spacing w:val="-2"/>
                <w:sz w:val="20"/>
              </w:rPr>
            </w:pP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FA50B0">
              <w:rPr>
                <w:spacing w:val="-2"/>
                <w:sz w:val="20"/>
              </w:rPr>
              <w:t>Dirulaguntzen ordainketa sekuentzia eta prozedura honen arabera egingo da:</w:t>
            </w:r>
          </w:p>
          <w:p w:rsidR="00577B86" w:rsidRPr="00FA50B0" w:rsidRDefault="00577B86" w:rsidP="00577B86">
            <w:pPr>
              <w:tabs>
                <w:tab w:val="left" w:pos="975"/>
              </w:tabs>
              <w:spacing w:line="288" w:lineRule="auto"/>
              <w:jc w:val="both"/>
              <w:rPr>
                <w:spacing w:val="-2"/>
                <w:sz w:val="20"/>
              </w:rPr>
            </w:pP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FA50B0">
              <w:rPr>
                <w:spacing w:val="-2"/>
                <w:sz w:val="20"/>
              </w:rPr>
              <w:t>El abono de las subvenciones se realizará de acuerdo con la siguiente secuencia y procedimiento;</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FA50B0">
              <w:rPr>
                <w:spacing w:val="-2"/>
                <w:sz w:val="20"/>
              </w:rPr>
              <w:t xml:space="preserve">a) </w:t>
            </w:r>
            <w:r w:rsidRPr="00FA50B0">
              <w:rPr>
                <w:b/>
                <w:spacing w:val="-2"/>
                <w:sz w:val="20"/>
              </w:rPr>
              <w:t>Lehenengo fasean:</w:t>
            </w:r>
            <w:r w:rsidRPr="00FA50B0">
              <w:rPr>
                <w:spacing w:val="-2"/>
                <w:sz w:val="20"/>
              </w:rPr>
              <w:t xml:space="preserve"> ordainketa bakar bat, honako hauek idazteko ordainsarien kostuari dagokion zenbatekoaren % 100ekoa:</w:t>
            </w:r>
          </w:p>
          <w:p w:rsidR="00577B86" w:rsidRPr="00FA50B0" w:rsidRDefault="00577B86" w:rsidP="00577B86">
            <w:pPr>
              <w:tabs>
                <w:tab w:val="left" w:pos="975"/>
              </w:tabs>
              <w:spacing w:line="288" w:lineRule="auto"/>
              <w:jc w:val="both"/>
              <w:rPr>
                <w:spacing w:val="-2"/>
                <w:sz w:val="20"/>
              </w:rPr>
            </w:pPr>
            <w:r w:rsidRPr="00FA50B0">
              <w:rPr>
                <w:spacing w:val="-2"/>
                <w:sz w:val="20"/>
              </w:rPr>
              <w:t>- aurreproiektua</w:t>
            </w:r>
          </w:p>
          <w:p w:rsidR="00577B86" w:rsidRPr="00FA50B0" w:rsidRDefault="00577B86" w:rsidP="00577B86">
            <w:pPr>
              <w:tabs>
                <w:tab w:val="left" w:pos="975"/>
              </w:tabs>
              <w:spacing w:line="288" w:lineRule="auto"/>
              <w:jc w:val="both"/>
              <w:rPr>
                <w:spacing w:val="-2"/>
                <w:sz w:val="20"/>
              </w:rPr>
            </w:pPr>
            <w:r w:rsidRPr="00FA50B0">
              <w:rPr>
                <w:spacing w:val="-2"/>
                <w:sz w:val="20"/>
              </w:rPr>
              <w:t>- ikuskaritza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FA50B0">
              <w:rPr>
                <w:spacing w:val="-2"/>
                <w:sz w:val="20"/>
              </w:rPr>
              <w:t>a)</w:t>
            </w:r>
            <w:r w:rsidRPr="00FA50B0">
              <w:rPr>
                <w:spacing w:val="-2"/>
                <w:sz w:val="20"/>
              </w:rPr>
              <w:tab/>
            </w:r>
            <w:r w:rsidRPr="00FA50B0">
              <w:rPr>
                <w:b/>
                <w:spacing w:val="-2"/>
                <w:sz w:val="20"/>
              </w:rPr>
              <w:t>En la primera fase</w:t>
            </w:r>
            <w:r w:rsidRPr="00FA50B0">
              <w:rPr>
                <w:spacing w:val="-2"/>
                <w:sz w:val="20"/>
              </w:rPr>
              <w:t xml:space="preserve">: Un pago único del 100% del importe correspondiente al coste de honorarios de redacción de: </w:t>
            </w:r>
          </w:p>
          <w:p w:rsidR="00577B86" w:rsidRPr="00FA50B0" w:rsidRDefault="00577B86" w:rsidP="00577B86">
            <w:pPr>
              <w:spacing w:line="288" w:lineRule="auto"/>
              <w:jc w:val="both"/>
              <w:rPr>
                <w:spacing w:val="-2"/>
                <w:sz w:val="20"/>
              </w:rPr>
            </w:pPr>
            <w:r w:rsidRPr="00FA50B0">
              <w:rPr>
                <w:spacing w:val="-2"/>
                <w:sz w:val="20"/>
              </w:rPr>
              <w:t>- anteproyecto</w:t>
            </w:r>
          </w:p>
          <w:p w:rsidR="00577B86" w:rsidRPr="00FA50B0" w:rsidRDefault="00577B86" w:rsidP="00577B86">
            <w:pPr>
              <w:spacing w:line="288" w:lineRule="auto"/>
              <w:jc w:val="both"/>
              <w:rPr>
                <w:spacing w:val="-2"/>
                <w:sz w:val="20"/>
              </w:rPr>
            </w:pPr>
            <w:r w:rsidRPr="00FA50B0">
              <w:rPr>
                <w:spacing w:val="-2"/>
                <w:sz w:val="20"/>
              </w:rPr>
              <w:t>- auditoría</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Default="00577B86" w:rsidP="00577B86">
            <w:pPr>
              <w:tabs>
                <w:tab w:val="left" w:pos="975"/>
              </w:tabs>
              <w:spacing w:line="288" w:lineRule="auto"/>
              <w:jc w:val="both"/>
              <w:rPr>
                <w:spacing w:val="-2"/>
                <w:sz w:val="20"/>
              </w:rPr>
            </w:pPr>
            <w:r w:rsidRPr="00FA50B0">
              <w:rPr>
                <w:spacing w:val="-2"/>
                <w:sz w:val="20"/>
              </w:rPr>
              <w:t xml:space="preserve">Ordainketa hori Jabeen </w:t>
            </w:r>
            <w:r w:rsidRPr="009E6ED0">
              <w:rPr>
                <w:spacing w:val="-2"/>
                <w:sz w:val="20"/>
              </w:rPr>
              <w:t xml:space="preserve">Erkidegoek </w:t>
            </w:r>
            <w:r w:rsidRPr="00420714">
              <w:rPr>
                <w:b/>
                <w:spacing w:val="-2"/>
                <w:sz w:val="20"/>
              </w:rPr>
              <w:t>1 Eranskina inprimakia</w:t>
            </w:r>
            <w:r w:rsidRPr="009E6ED0">
              <w:rPr>
                <w:spacing w:val="-2"/>
                <w:sz w:val="20"/>
              </w:rPr>
              <w:t xml:space="preserve"> eta bertan eskatzen</w:t>
            </w:r>
            <w:r>
              <w:rPr>
                <w:spacing w:val="-2"/>
                <w:sz w:val="20"/>
              </w:rPr>
              <w:t xml:space="preserve"> den ondorengo dokumentazioa aurkeztu ondoren </w:t>
            </w:r>
            <w:r w:rsidRPr="00FA50B0">
              <w:rPr>
                <w:spacing w:val="-2"/>
                <w:sz w:val="20"/>
              </w:rPr>
              <w:t>egingo da: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FA50B0">
              <w:rPr>
                <w:spacing w:val="-2"/>
                <w:sz w:val="20"/>
              </w:rPr>
              <w:t xml:space="preserve">Este pago se realizará tras la presentación por parte de la Comunidad de </w:t>
            </w:r>
            <w:r w:rsidRPr="009E6ED0">
              <w:rPr>
                <w:spacing w:val="-2"/>
                <w:sz w:val="20"/>
              </w:rPr>
              <w:t xml:space="preserve">Propietarios </w:t>
            </w:r>
            <w:r w:rsidRPr="00420714">
              <w:rPr>
                <w:b/>
                <w:spacing w:val="-2"/>
                <w:sz w:val="20"/>
              </w:rPr>
              <w:t>del Impreso anexo 1</w:t>
            </w:r>
            <w:r w:rsidRPr="009E6ED0">
              <w:rPr>
                <w:spacing w:val="-2"/>
                <w:sz w:val="20"/>
              </w:rPr>
              <w:t>, junto con la documentación</w:t>
            </w:r>
            <w:r>
              <w:rPr>
                <w:spacing w:val="-2"/>
                <w:sz w:val="20"/>
              </w:rPr>
              <w:t xml:space="preserve"> en el mismo requerida</w:t>
            </w:r>
            <w:r w:rsidRPr="00FA50B0">
              <w:rPr>
                <w:spacing w:val="-2"/>
                <w:sz w:val="20"/>
              </w:rPr>
              <w:t>:</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Default="00577B86" w:rsidP="00577B86">
            <w:pPr>
              <w:tabs>
                <w:tab w:val="left" w:pos="975"/>
              </w:tabs>
              <w:spacing w:line="288" w:lineRule="auto"/>
              <w:jc w:val="both"/>
              <w:rPr>
                <w:spacing w:val="-2"/>
                <w:sz w:val="20"/>
              </w:rPr>
            </w:pPr>
            <w:r w:rsidRPr="00FA50B0">
              <w:rPr>
                <w:spacing w:val="-2"/>
                <w:sz w:val="20"/>
              </w:rPr>
              <w:t>- Ezozibidearen esku-hartze programan  sartzeko atxikitzeko edo ez egokitzeko akordioa.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pStyle w:val="Zerrenda-paragrafoa"/>
              <w:numPr>
                <w:ilvl w:val="0"/>
                <w:numId w:val="21"/>
              </w:numPr>
              <w:suppressAutoHyphens/>
              <w:spacing w:after="0" w:line="288" w:lineRule="auto"/>
              <w:ind w:left="4" w:hanging="4"/>
              <w:jc w:val="both"/>
              <w:rPr>
                <w:rFonts w:ascii="Century Gothic" w:hAnsi="Century Gothic" w:cs="Century Gothic"/>
                <w:spacing w:val="-2"/>
                <w:sz w:val="20"/>
                <w:szCs w:val="20"/>
              </w:rPr>
            </w:pPr>
            <w:r w:rsidRPr="00FA50B0">
              <w:rPr>
                <w:rFonts w:ascii="Century Gothic" w:hAnsi="Century Gothic" w:cs="Century Gothic"/>
                <w:spacing w:val="-2"/>
                <w:sz w:val="20"/>
                <w:szCs w:val="20"/>
              </w:rPr>
              <w:t>el acuerdo de adhes</w:t>
            </w:r>
            <w:r>
              <w:rPr>
                <w:rFonts w:ascii="Century Gothic" w:hAnsi="Century Gothic" w:cs="Century Gothic"/>
                <w:spacing w:val="-2"/>
                <w:sz w:val="20"/>
                <w:szCs w:val="20"/>
              </w:rPr>
              <w:t>ión ó no ad</w:t>
            </w:r>
            <w:r w:rsidRPr="00FA50B0">
              <w:rPr>
                <w:rFonts w:ascii="Century Gothic" w:hAnsi="Century Gothic" w:cs="Century Gothic"/>
                <w:spacing w:val="-2"/>
                <w:sz w:val="20"/>
                <w:szCs w:val="20"/>
              </w:rPr>
              <w:t xml:space="preserve">hesión para integrarse en el programa de intervención de Ezozibidea </w:t>
            </w:r>
          </w:p>
          <w:p w:rsidR="00577B86" w:rsidRPr="00FA50B0" w:rsidRDefault="00577B86" w:rsidP="00577B86">
            <w:pPr>
              <w:spacing w:line="288" w:lineRule="auto"/>
              <w:jc w:val="both"/>
              <w:rPr>
                <w:spacing w:val="-2"/>
                <w:sz w:val="20"/>
              </w:rPr>
            </w:pPr>
          </w:p>
        </w:tc>
      </w:tr>
      <w:tr w:rsidR="00577B86" w:rsidRPr="00C254D7" w:rsidTr="00577B86">
        <w:trPr>
          <w:trHeight w:val="910"/>
          <w:jc w:val="center"/>
        </w:trPr>
        <w:tc>
          <w:tcPr>
            <w:tcW w:w="4820" w:type="dxa"/>
          </w:tcPr>
          <w:p w:rsidR="00577B86" w:rsidRPr="00FA50B0" w:rsidRDefault="00577B86" w:rsidP="00577B86">
            <w:pPr>
              <w:tabs>
                <w:tab w:val="left" w:pos="975"/>
              </w:tabs>
              <w:spacing w:line="288" w:lineRule="auto"/>
              <w:jc w:val="both"/>
              <w:rPr>
                <w:spacing w:val="-2"/>
                <w:sz w:val="20"/>
              </w:rPr>
            </w:pPr>
            <w:r w:rsidRPr="00FA50B0">
              <w:rPr>
                <w:spacing w:val="-2"/>
                <w:sz w:val="20"/>
              </w:rPr>
              <w:t>- lehen aipatutako ordainsari-kostuen jatorrizko fakturak</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pStyle w:val="Zerrenda-paragrafoa"/>
              <w:numPr>
                <w:ilvl w:val="0"/>
                <w:numId w:val="21"/>
              </w:numPr>
              <w:suppressAutoHyphens/>
              <w:spacing w:after="0" w:line="288" w:lineRule="auto"/>
              <w:ind w:left="4" w:firstLine="0"/>
              <w:jc w:val="both"/>
              <w:rPr>
                <w:rFonts w:ascii="Century Gothic" w:hAnsi="Century Gothic" w:cs="Century Gothic"/>
                <w:spacing w:val="-2"/>
                <w:sz w:val="20"/>
                <w:szCs w:val="20"/>
              </w:rPr>
            </w:pPr>
            <w:r w:rsidRPr="00FA50B0">
              <w:rPr>
                <w:rFonts w:ascii="Century Gothic" w:hAnsi="Century Gothic" w:cs="Century Gothic"/>
                <w:spacing w:val="-2"/>
                <w:sz w:val="20"/>
                <w:szCs w:val="20"/>
              </w:rPr>
              <w:t xml:space="preserve">facturas originales de los costes de honorarios antes citados </w:t>
            </w:r>
          </w:p>
        </w:tc>
      </w:tr>
      <w:tr w:rsidR="00577B86" w:rsidRPr="00C254D7" w:rsidTr="00577B86">
        <w:trPr>
          <w:trHeight w:val="840"/>
          <w:jc w:val="center"/>
        </w:trPr>
        <w:tc>
          <w:tcPr>
            <w:tcW w:w="4820" w:type="dxa"/>
          </w:tcPr>
          <w:p w:rsidR="00577B86" w:rsidRPr="00FA50B0" w:rsidRDefault="00577B86" w:rsidP="00577B86">
            <w:pPr>
              <w:tabs>
                <w:tab w:val="left" w:pos="975"/>
              </w:tabs>
              <w:spacing w:line="288" w:lineRule="auto"/>
              <w:jc w:val="both"/>
              <w:rPr>
                <w:spacing w:val="-2"/>
                <w:sz w:val="20"/>
              </w:rPr>
            </w:pPr>
            <w:r w:rsidRPr="00FA50B0">
              <w:rPr>
                <w:spacing w:val="-2"/>
                <w:sz w:val="20"/>
              </w:rPr>
              <w:t xml:space="preserve">- </w:t>
            </w:r>
            <w:r>
              <w:rPr>
                <w:spacing w:val="-2"/>
                <w:sz w:val="20"/>
              </w:rPr>
              <w:t xml:space="preserve">jabekide erkidegoaren </w:t>
            </w:r>
            <w:r w:rsidRPr="00FA50B0">
              <w:rPr>
                <w:spacing w:val="-2"/>
                <w:sz w:val="20"/>
              </w:rPr>
              <w:t>banku-kontu titulartasun-ziurtagiria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pStyle w:val="Zerrenda-paragrafoa"/>
              <w:numPr>
                <w:ilvl w:val="0"/>
                <w:numId w:val="21"/>
              </w:numPr>
              <w:suppressAutoHyphens/>
              <w:spacing w:after="0" w:line="288" w:lineRule="auto"/>
              <w:ind w:left="4" w:firstLine="0"/>
              <w:jc w:val="both"/>
              <w:rPr>
                <w:rFonts w:ascii="Century Gothic" w:hAnsi="Century Gothic" w:cs="Century Gothic"/>
                <w:spacing w:val="-2"/>
                <w:sz w:val="20"/>
                <w:szCs w:val="20"/>
              </w:rPr>
            </w:pPr>
            <w:r w:rsidRPr="00FA50B0">
              <w:rPr>
                <w:rFonts w:ascii="Century Gothic" w:hAnsi="Century Gothic" w:cs="Century Gothic"/>
                <w:spacing w:val="-2"/>
                <w:sz w:val="20"/>
                <w:szCs w:val="20"/>
              </w:rPr>
              <w:t xml:space="preserve">certificado de titularidad de cuenta bancaria </w:t>
            </w:r>
            <w:r>
              <w:rPr>
                <w:rFonts w:ascii="Century Gothic" w:hAnsi="Century Gothic" w:cs="Century Gothic"/>
                <w:spacing w:val="-2"/>
                <w:sz w:val="20"/>
                <w:szCs w:val="20"/>
              </w:rPr>
              <w:t xml:space="preserve">de la comunidad </w:t>
            </w:r>
          </w:p>
        </w:tc>
      </w:tr>
      <w:tr w:rsidR="00577B86" w:rsidRPr="00C254D7" w:rsidTr="00577B86">
        <w:trPr>
          <w:trHeight w:val="1458"/>
          <w:jc w:val="center"/>
        </w:trPr>
        <w:tc>
          <w:tcPr>
            <w:tcW w:w="4820" w:type="dxa"/>
          </w:tcPr>
          <w:p w:rsidR="00577B86" w:rsidRDefault="00577B86" w:rsidP="00577B86">
            <w:pPr>
              <w:tabs>
                <w:tab w:val="left" w:pos="975"/>
              </w:tabs>
              <w:spacing w:line="288" w:lineRule="auto"/>
              <w:jc w:val="both"/>
              <w:rPr>
                <w:spacing w:val="-2"/>
                <w:sz w:val="20"/>
              </w:rPr>
            </w:pPr>
            <w:r w:rsidRPr="00B26A35">
              <w:rPr>
                <w:spacing w:val="-2"/>
                <w:sz w:val="20"/>
              </w:rPr>
              <w:t>1. faseko ordainketa ho</w:t>
            </w:r>
            <w:r>
              <w:rPr>
                <w:spacing w:val="-2"/>
                <w:sz w:val="20"/>
              </w:rPr>
              <w:t>n</w:t>
            </w:r>
            <w:r w:rsidRPr="00B26A35">
              <w:rPr>
                <w:spacing w:val="-2"/>
                <w:sz w:val="20"/>
              </w:rPr>
              <w:t>etarako ez da beharrezkoa izango ordainketa-eskaeraren beste eranskinik aurkeztea.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ind w:left="4"/>
              <w:jc w:val="both"/>
              <w:rPr>
                <w:spacing w:val="-2"/>
                <w:sz w:val="20"/>
              </w:rPr>
            </w:pPr>
            <w:r>
              <w:rPr>
                <w:spacing w:val="-2"/>
                <w:sz w:val="20"/>
              </w:rPr>
              <w:t>Para este pago de la fase 1 no será necesario presentar ningún otro anexo de solicitud de pago</w:t>
            </w: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FA50B0">
              <w:rPr>
                <w:spacing w:val="-2"/>
                <w:sz w:val="20"/>
              </w:rPr>
              <w:t>Erkidego guztiek jasoko dute ordainketa hori, bai esku hartzeko programari atxikitzea erabakitzen dutenek, bai ez dutenek.</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ind w:left="4"/>
              <w:jc w:val="both"/>
              <w:rPr>
                <w:spacing w:val="-2"/>
                <w:sz w:val="20"/>
              </w:rPr>
            </w:pPr>
            <w:r w:rsidRPr="00FA50B0">
              <w:rPr>
                <w:spacing w:val="-2"/>
                <w:sz w:val="20"/>
              </w:rPr>
              <w:t xml:space="preserve">Todas la comunidades se beneficiarán de este pago, tanto las que decidan adherise al programa de intervención como las que no. </w:t>
            </w:r>
          </w:p>
          <w:p w:rsidR="00577B86" w:rsidRPr="00FA50B0" w:rsidRDefault="00577B86" w:rsidP="00577B86">
            <w:pPr>
              <w:spacing w:line="288" w:lineRule="auto"/>
              <w:jc w:val="both"/>
              <w:rPr>
                <w:spacing w:val="-2"/>
                <w:sz w:val="20"/>
              </w:rPr>
            </w:pPr>
          </w:p>
        </w:tc>
      </w:tr>
      <w:tr w:rsidR="00577B86" w:rsidRPr="00C254D7" w:rsidTr="00577B86">
        <w:trPr>
          <w:trHeight w:val="1174"/>
          <w:jc w:val="center"/>
        </w:trPr>
        <w:tc>
          <w:tcPr>
            <w:tcW w:w="4820" w:type="dxa"/>
          </w:tcPr>
          <w:p w:rsidR="00577B86" w:rsidRDefault="00577B86" w:rsidP="00577B86">
            <w:pPr>
              <w:tabs>
                <w:tab w:val="left" w:pos="975"/>
              </w:tabs>
              <w:spacing w:line="288" w:lineRule="auto"/>
              <w:jc w:val="both"/>
              <w:rPr>
                <w:spacing w:val="-2"/>
                <w:sz w:val="20"/>
              </w:rPr>
            </w:pPr>
            <w:r w:rsidRPr="00FA50B0">
              <w:rPr>
                <w:spacing w:val="-2"/>
                <w:sz w:val="20"/>
              </w:rPr>
              <w:t xml:space="preserve">b) </w:t>
            </w:r>
            <w:r w:rsidRPr="00420714">
              <w:rPr>
                <w:b/>
                <w:spacing w:val="-2"/>
                <w:sz w:val="20"/>
              </w:rPr>
              <w:t>Bigarren fasea,</w:t>
            </w:r>
            <w:r w:rsidRPr="0086029B">
              <w:rPr>
                <w:spacing w:val="-2"/>
                <w:sz w:val="20"/>
              </w:rPr>
              <w:t xml:space="preserve"> esku-hartze programari atxikitzea erabakitzen duten </w:t>
            </w:r>
            <w:r>
              <w:rPr>
                <w:spacing w:val="-2"/>
                <w:sz w:val="20"/>
              </w:rPr>
              <w:t xml:space="preserve">eta </w:t>
            </w:r>
            <w:r w:rsidRPr="0086029B">
              <w:rPr>
                <w:spacing w:val="-2"/>
                <w:sz w:val="20"/>
              </w:rPr>
              <w:t>irizpide sozialaren araberako laguntzen onuradun izan daitezkeen pertsona fisiko edo bizikidetza-unitateentzat eta</w:t>
            </w:r>
            <w:r>
              <w:rPr>
                <w:spacing w:val="-2"/>
                <w:sz w:val="20"/>
              </w:rPr>
              <w:t xml:space="preserve"> jabekide</w:t>
            </w:r>
            <w:r w:rsidRPr="0086029B">
              <w:rPr>
                <w:spacing w:val="-2"/>
                <w:sz w:val="20"/>
              </w:rPr>
              <w:t xml:space="preserve"> komunitate</w:t>
            </w:r>
            <w:r>
              <w:rPr>
                <w:spacing w:val="-2"/>
                <w:sz w:val="20"/>
              </w:rPr>
              <w:t>entzat</w:t>
            </w:r>
            <w:r w:rsidRPr="0086029B">
              <w:rPr>
                <w:spacing w:val="-2"/>
                <w:sz w:val="20"/>
              </w:rPr>
              <w:t xml:space="preserve"> bakarrik izango da, eta honako sekuentzia hau izango dute ordainketek:</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FA50B0">
              <w:rPr>
                <w:spacing w:val="-2"/>
                <w:sz w:val="20"/>
              </w:rPr>
              <w:t>b)</w:t>
            </w:r>
            <w:r w:rsidRPr="00FA50B0">
              <w:rPr>
                <w:spacing w:val="-2"/>
                <w:sz w:val="20"/>
              </w:rPr>
              <w:tab/>
            </w:r>
            <w:r w:rsidRPr="00FA50B0">
              <w:rPr>
                <w:b/>
                <w:spacing w:val="-2"/>
                <w:sz w:val="20"/>
              </w:rPr>
              <w:t>En la segunda fase</w:t>
            </w:r>
            <w:r w:rsidRPr="00FA50B0">
              <w:rPr>
                <w:spacing w:val="-2"/>
                <w:sz w:val="20"/>
              </w:rPr>
              <w:t xml:space="preserve"> que será únicamente para las comunidades </w:t>
            </w:r>
            <w:r>
              <w:rPr>
                <w:spacing w:val="-2"/>
                <w:sz w:val="20"/>
              </w:rPr>
              <w:t xml:space="preserve">ó personas </w:t>
            </w:r>
            <w:r w:rsidRPr="00FA50B0">
              <w:rPr>
                <w:spacing w:val="-2"/>
                <w:sz w:val="20"/>
              </w:rPr>
              <w:t>y personas físicas ó unidades de convivencia susceptibles</w:t>
            </w:r>
            <w:r>
              <w:rPr>
                <w:spacing w:val="-2"/>
                <w:sz w:val="20"/>
              </w:rPr>
              <w:t xml:space="preserve"> de ser </w:t>
            </w:r>
            <w:r w:rsidRPr="00FA50B0">
              <w:rPr>
                <w:spacing w:val="-2"/>
                <w:sz w:val="20"/>
              </w:rPr>
              <w:t xml:space="preserve"> benefi</w:t>
            </w:r>
            <w:r>
              <w:rPr>
                <w:spacing w:val="-2"/>
                <w:sz w:val="20"/>
              </w:rPr>
              <w:t>ciaria</w:t>
            </w:r>
            <w:r w:rsidRPr="00FA50B0">
              <w:rPr>
                <w:spacing w:val="-2"/>
                <w:sz w:val="20"/>
              </w:rPr>
              <w:t>s de ayudas por criterio social</w:t>
            </w:r>
            <w:r>
              <w:rPr>
                <w:spacing w:val="-2"/>
                <w:sz w:val="20"/>
              </w:rPr>
              <w:t xml:space="preserve"> y </w:t>
            </w:r>
            <w:r w:rsidRPr="00FA50B0">
              <w:rPr>
                <w:spacing w:val="-2"/>
                <w:sz w:val="20"/>
              </w:rPr>
              <w:t xml:space="preserve"> decidan adherise al programa de intervención,</w:t>
            </w:r>
            <w:r>
              <w:rPr>
                <w:spacing w:val="-2"/>
                <w:sz w:val="20"/>
              </w:rPr>
              <w:t xml:space="preserve"> los</w:t>
            </w:r>
            <w:r w:rsidRPr="00FA50B0">
              <w:rPr>
                <w:spacing w:val="-2"/>
                <w:sz w:val="20"/>
              </w:rPr>
              <w:t xml:space="preserve"> abonos tendrán la siguiente secuencia:</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Default="00577B86" w:rsidP="00577B86">
            <w:pPr>
              <w:tabs>
                <w:tab w:val="left" w:pos="975"/>
              </w:tabs>
              <w:spacing w:line="288" w:lineRule="auto"/>
              <w:jc w:val="both"/>
              <w:rPr>
                <w:spacing w:val="-2"/>
                <w:sz w:val="20"/>
              </w:rPr>
            </w:pPr>
            <w:r w:rsidRPr="00420714">
              <w:rPr>
                <w:b/>
                <w:spacing w:val="-2"/>
                <w:sz w:val="20"/>
              </w:rPr>
              <w:t>Lehenengo ordainketa</w:t>
            </w:r>
            <w:r w:rsidRPr="00FA50B0">
              <w:rPr>
                <w:spacing w:val="-2"/>
                <w:sz w:val="20"/>
              </w:rPr>
              <w:t xml:space="preserve">, aurrerakin gisa, ebazpenean emandako zenbateko osoaren </w:t>
            </w:r>
            <w:r w:rsidRPr="00420714">
              <w:rPr>
                <w:b/>
                <w:spacing w:val="-2"/>
                <w:sz w:val="20"/>
              </w:rPr>
              <w:t>% 1</w:t>
            </w:r>
            <w:r w:rsidRPr="009E6ED0">
              <w:rPr>
                <w:spacing w:val="-2"/>
                <w:sz w:val="20"/>
              </w:rPr>
              <w:t xml:space="preserve">5 izango da. Aurrerakin hori ordaintzeko, hura eskatzeaz gain </w:t>
            </w:r>
            <w:r w:rsidRPr="00420714">
              <w:rPr>
                <w:b/>
                <w:spacing w:val="-2"/>
                <w:sz w:val="20"/>
              </w:rPr>
              <w:t>(4 Eranskina inprimakia)</w:t>
            </w:r>
            <w:r w:rsidRPr="009E6ED0">
              <w:rPr>
                <w:spacing w:val="-2"/>
                <w:sz w:val="20"/>
              </w:rPr>
              <w:t>, honako agiri hauek aurkeztu beharko dira: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FA50B0">
              <w:rPr>
                <w:spacing w:val="-2"/>
                <w:sz w:val="20"/>
              </w:rPr>
              <w:t xml:space="preserve">Un </w:t>
            </w:r>
            <w:r w:rsidRPr="00420714">
              <w:rPr>
                <w:b/>
                <w:spacing w:val="-2"/>
                <w:sz w:val="20"/>
              </w:rPr>
              <w:t>primer abo</w:t>
            </w:r>
            <w:r w:rsidRPr="00FA50B0">
              <w:rPr>
                <w:spacing w:val="-2"/>
                <w:sz w:val="20"/>
              </w:rPr>
              <w:t xml:space="preserve">no en concepto de anticipo </w:t>
            </w:r>
            <w:r w:rsidRPr="009E6ED0">
              <w:rPr>
                <w:spacing w:val="-2"/>
                <w:sz w:val="20"/>
              </w:rPr>
              <w:t xml:space="preserve">del </w:t>
            </w:r>
            <w:r w:rsidRPr="00420714">
              <w:rPr>
                <w:b/>
                <w:spacing w:val="-2"/>
                <w:sz w:val="20"/>
              </w:rPr>
              <w:t>15%</w:t>
            </w:r>
            <w:r w:rsidRPr="009E6ED0">
              <w:rPr>
                <w:spacing w:val="-2"/>
                <w:sz w:val="20"/>
              </w:rPr>
              <w:t xml:space="preserve"> de la cuantía total concedida en la resolución. Para el abono de este anticipo, además de la solicitud del mismo </w:t>
            </w:r>
            <w:r w:rsidRPr="00B76BA9">
              <w:rPr>
                <w:b/>
                <w:spacing w:val="-2"/>
                <w:sz w:val="20"/>
              </w:rPr>
              <w:t>(</w:t>
            </w:r>
            <w:r w:rsidRPr="00B76BA9">
              <w:rPr>
                <w:b/>
                <w:i/>
                <w:spacing w:val="-2"/>
                <w:sz w:val="20"/>
              </w:rPr>
              <w:t>Impreso Anexo 4</w:t>
            </w:r>
            <w:r w:rsidRPr="00B76BA9">
              <w:rPr>
                <w:b/>
                <w:spacing w:val="-2"/>
                <w:sz w:val="20"/>
              </w:rPr>
              <w:t xml:space="preserve">), </w:t>
            </w:r>
            <w:r w:rsidRPr="00FA50B0">
              <w:rPr>
                <w:spacing w:val="-2"/>
                <w:sz w:val="20"/>
              </w:rPr>
              <w:t>se deberá presentar la siguiente documentación:</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Default="00577B86" w:rsidP="00577B86">
            <w:pPr>
              <w:tabs>
                <w:tab w:val="left" w:pos="975"/>
              </w:tabs>
              <w:spacing w:line="288" w:lineRule="auto"/>
              <w:jc w:val="both"/>
              <w:rPr>
                <w:spacing w:val="-2"/>
                <w:sz w:val="20"/>
              </w:rPr>
            </w:pPr>
            <w:r w:rsidRPr="00FA50B0">
              <w:rPr>
                <w:spacing w:val="-2"/>
                <w:sz w:val="20"/>
              </w:rPr>
              <w:t>◦</w:t>
            </w:r>
            <w:r>
              <w:rPr>
                <w:spacing w:val="-2"/>
                <w:sz w:val="20"/>
              </w:rPr>
              <w:t xml:space="preserve"> </w:t>
            </w:r>
            <w:r w:rsidRPr="00E22A98">
              <w:rPr>
                <w:spacing w:val="-2"/>
                <w:sz w:val="20"/>
              </w:rPr>
              <w:t xml:space="preserve">Obra gauzatzeko proiektu teknikoa idatzi duen taldearekin,  zuzendaritza fakultatiboarekin eta  segurtasuna eta osasuna koordinatzeaz arduratuko denarekin behar bezala sinatutako zerbitzu kontratuak </w:t>
            </w:r>
          </w:p>
          <w:p w:rsidR="00577B86" w:rsidRPr="00FA50B0" w:rsidRDefault="00577B86" w:rsidP="00577B86">
            <w:pPr>
              <w:tabs>
                <w:tab w:val="left" w:pos="975"/>
              </w:tabs>
              <w:spacing w:line="288" w:lineRule="auto"/>
              <w:jc w:val="both"/>
              <w:rPr>
                <w:spacing w:val="-2"/>
                <w:sz w:val="20"/>
              </w:rPr>
            </w:pPr>
            <w:r w:rsidRPr="00FA50B0">
              <w:rPr>
                <w:spacing w:val="-2"/>
                <w:sz w:val="20"/>
              </w:rPr>
              <w:t>- Obra gauzatzeko ardura duen enpresarekin edo enpresekin egindako kontratua, dirulaguntzaren xede diren obra guztiak gauzatuko direla bermatzeko.</w:t>
            </w:r>
          </w:p>
          <w:p w:rsidR="00577B86" w:rsidRDefault="00577B86" w:rsidP="00577B86">
            <w:pPr>
              <w:tabs>
                <w:tab w:val="left" w:pos="975"/>
              </w:tabs>
              <w:spacing w:line="288" w:lineRule="auto"/>
              <w:jc w:val="both"/>
              <w:rPr>
                <w:spacing w:val="-2"/>
                <w:sz w:val="20"/>
              </w:rPr>
            </w:pPr>
          </w:p>
          <w:p w:rsidR="00C964F2" w:rsidRPr="00680998" w:rsidRDefault="00C964F2"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9E6ED0">
              <w:rPr>
                <w:spacing w:val="-2"/>
                <w:sz w:val="20"/>
              </w:rPr>
              <w:t xml:space="preserve">Inprimakia eta eskatutako dokumentazioa </w:t>
            </w:r>
            <w:r w:rsidRPr="00420714">
              <w:rPr>
                <w:b/>
                <w:spacing w:val="-2"/>
                <w:sz w:val="20"/>
              </w:rPr>
              <w:t>2024ko otsailaren 28a</w:t>
            </w:r>
            <w:r w:rsidRPr="009E6ED0">
              <w:rPr>
                <w:spacing w:val="-2"/>
                <w:sz w:val="20"/>
              </w:rPr>
              <w:t xml:space="preserve"> baino lehen aurkeztu beharko dira.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FA50B0">
              <w:rPr>
                <w:spacing w:val="-2"/>
                <w:sz w:val="20"/>
              </w:rPr>
              <w:t>◦</w:t>
            </w:r>
            <w:r w:rsidRPr="00FA50B0">
              <w:rPr>
                <w:spacing w:val="-2"/>
                <w:sz w:val="20"/>
              </w:rPr>
              <w:tab/>
            </w:r>
            <w:r w:rsidRPr="00E22A98">
              <w:rPr>
                <w:spacing w:val="-2"/>
                <w:sz w:val="20"/>
              </w:rPr>
              <w:t>Contratos de servicios debidamente firmados con el equipo redactor del proyecto técnico de ejecución de obra, dirección facultativa y coordinación de seguridad y salud.</w:t>
            </w:r>
          </w:p>
          <w:p w:rsidR="00577B86" w:rsidRDefault="00577B86" w:rsidP="00577B86">
            <w:pPr>
              <w:spacing w:line="288" w:lineRule="auto"/>
              <w:jc w:val="both"/>
              <w:rPr>
                <w:spacing w:val="-2"/>
                <w:sz w:val="20"/>
              </w:rPr>
            </w:pPr>
            <w:r w:rsidRPr="00FA50B0">
              <w:rPr>
                <w:spacing w:val="-2"/>
                <w:sz w:val="20"/>
              </w:rPr>
              <w:t>◦</w:t>
            </w:r>
            <w:r w:rsidRPr="00FA50B0">
              <w:rPr>
                <w:spacing w:val="-2"/>
                <w:sz w:val="20"/>
              </w:rPr>
              <w:tab/>
            </w:r>
            <w:r w:rsidRPr="00E22A98">
              <w:rPr>
                <w:spacing w:val="-2"/>
                <w:sz w:val="20"/>
              </w:rPr>
              <w:t>Contrato de obras debidamente firmado con la empresa o empresas responsables de la ejecución de la obra que garanticen la ejecución de la totalidad de las obras objeto de subvención.</w:t>
            </w:r>
          </w:p>
          <w:p w:rsidR="00577B86" w:rsidRDefault="00577B86" w:rsidP="00577B86">
            <w:pPr>
              <w:spacing w:line="288" w:lineRule="auto"/>
              <w:jc w:val="both"/>
              <w:rPr>
                <w:spacing w:val="-2"/>
                <w:sz w:val="20"/>
              </w:rPr>
            </w:pPr>
          </w:p>
          <w:p w:rsidR="00577B86" w:rsidRPr="00420714" w:rsidRDefault="00577B86" w:rsidP="00577B86">
            <w:pPr>
              <w:spacing w:line="288" w:lineRule="auto"/>
              <w:jc w:val="both"/>
              <w:rPr>
                <w:b/>
                <w:spacing w:val="-2"/>
                <w:sz w:val="20"/>
              </w:rPr>
            </w:pPr>
            <w:r w:rsidRPr="009E6ED0">
              <w:rPr>
                <w:spacing w:val="-2"/>
                <w:sz w:val="20"/>
              </w:rPr>
              <w:t xml:space="preserve">Tanto el impreso como la documentación requerida deberá presentarse antes del </w:t>
            </w:r>
            <w:r w:rsidRPr="00420714">
              <w:rPr>
                <w:b/>
                <w:spacing w:val="-2"/>
                <w:sz w:val="20"/>
              </w:rPr>
              <w:t>28 de febrero de 2024.</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420714">
              <w:rPr>
                <w:b/>
                <w:spacing w:val="-2"/>
                <w:sz w:val="20"/>
              </w:rPr>
              <w:t>Bigarren ordainketa</w:t>
            </w:r>
            <w:r w:rsidRPr="009E6ED0">
              <w:rPr>
                <w:spacing w:val="-2"/>
                <w:sz w:val="20"/>
              </w:rPr>
              <w:t xml:space="preserve">, emandako dirulaguntzaren zenbatekoaren </w:t>
            </w:r>
            <w:r w:rsidRPr="00420714">
              <w:rPr>
                <w:b/>
                <w:spacing w:val="-2"/>
                <w:sz w:val="20"/>
              </w:rPr>
              <w:t>% 35</w:t>
            </w:r>
            <w:r w:rsidRPr="009E6ED0">
              <w:rPr>
                <w:spacing w:val="-2"/>
                <w:sz w:val="20"/>
              </w:rPr>
              <w:t xml:space="preserve">ekoa, eskabidea aurkeztu ondoren ordainduko da, horretarako eskuragarri dagoen ereduaren arabera </w:t>
            </w:r>
            <w:r w:rsidRPr="00B76BA9">
              <w:rPr>
                <w:b/>
                <w:spacing w:val="-2"/>
                <w:sz w:val="20"/>
              </w:rPr>
              <w:t>(4 Eranskina inprimakia)</w:t>
            </w:r>
            <w:r w:rsidRPr="009E6ED0">
              <w:rPr>
                <w:spacing w:val="-2"/>
                <w:sz w:val="20"/>
              </w:rPr>
              <w:t>, eta honako dokumentazio</w:t>
            </w:r>
            <w:r w:rsidRPr="00FA50B0">
              <w:rPr>
                <w:spacing w:val="-2"/>
                <w:sz w:val="20"/>
              </w:rPr>
              <w:t xml:space="preserve"> hau erantsiko da:</w:t>
            </w:r>
          </w:p>
          <w:p w:rsidR="00577B86" w:rsidRPr="00FA50B0" w:rsidRDefault="00577B86" w:rsidP="00577B86">
            <w:pPr>
              <w:tabs>
                <w:tab w:val="left" w:pos="975"/>
              </w:tabs>
              <w:spacing w:line="288" w:lineRule="auto"/>
              <w:jc w:val="both"/>
              <w:rPr>
                <w:spacing w:val="-2"/>
                <w:sz w:val="20"/>
              </w:rPr>
            </w:pP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9E6ED0">
              <w:rPr>
                <w:spacing w:val="-2"/>
                <w:sz w:val="20"/>
              </w:rPr>
              <w:t xml:space="preserve">Un </w:t>
            </w:r>
            <w:r w:rsidRPr="00420714">
              <w:rPr>
                <w:b/>
                <w:spacing w:val="-2"/>
                <w:sz w:val="20"/>
              </w:rPr>
              <w:t>segundo abono</w:t>
            </w:r>
            <w:r w:rsidRPr="009E6ED0">
              <w:rPr>
                <w:spacing w:val="-2"/>
                <w:sz w:val="20"/>
              </w:rPr>
              <w:t xml:space="preserve"> del </w:t>
            </w:r>
            <w:r w:rsidRPr="00420714">
              <w:rPr>
                <w:b/>
                <w:spacing w:val="-2"/>
                <w:sz w:val="20"/>
              </w:rPr>
              <w:t>35%</w:t>
            </w:r>
            <w:r w:rsidRPr="009E6ED0">
              <w:rPr>
                <w:spacing w:val="-2"/>
                <w:sz w:val="20"/>
              </w:rPr>
              <w:t xml:space="preserve"> del importe de la subvención concedida se abonará tras la presentación de su solicitud, según modelo disponible al efecto </w:t>
            </w:r>
            <w:r w:rsidRPr="00B76BA9">
              <w:rPr>
                <w:b/>
                <w:spacing w:val="-2"/>
                <w:sz w:val="20"/>
              </w:rPr>
              <w:t>(Impreso Anexo 4),</w:t>
            </w:r>
            <w:r w:rsidRPr="009E6ED0">
              <w:rPr>
                <w:spacing w:val="-2"/>
                <w:sz w:val="20"/>
              </w:rPr>
              <w:t xml:space="preserve"> que se acompañará de la siguiente</w:t>
            </w:r>
            <w:r w:rsidRPr="00FA50B0">
              <w:rPr>
                <w:spacing w:val="-2"/>
                <w:sz w:val="20"/>
              </w:rPr>
              <w:t xml:space="preserve"> documentación:</w:t>
            </w:r>
          </w:p>
        </w:tc>
      </w:tr>
      <w:tr w:rsidR="00577B86" w:rsidRPr="00C254D7" w:rsidTr="00577B86">
        <w:trPr>
          <w:trHeight w:val="891"/>
          <w:jc w:val="center"/>
        </w:trPr>
        <w:tc>
          <w:tcPr>
            <w:tcW w:w="4820" w:type="dxa"/>
          </w:tcPr>
          <w:p w:rsidR="00577B86" w:rsidRDefault="00577B86" w:rsidP="00577B86">
            <w:pPr>
              <w:tabs>
                <w:tab w:val="left" w:pos="975"/>
              </w:tabs>
              <w:spacing w:line="288" w:lineRule="auto"/>
              <w:jc w:val="both"/>
              <w:rPr>
                <w:spacing w:val="-2"/>
                <w:sz w:val="20"/>
              </w:rPr>
            </w:pPr>
            <w:r w:rsidRPr="009E6ED0">
              <w:rPr>
                <w:spacing w:val="-2"/>
                <w:sz w:val="20"/>
              </w:rPr>
              <w:t>◦ Jarduketaren kostu osoaren % 35, gutxienez, estaltzen duten fakturak, bai zerbitzu-kontratuak (aurreko fasean diruz lagundu diren aurreproiektu eta auditoriak kenduta), bai obra-kontratuak barne.</w:t>
            </w:r>
            <w:r w:rsidRPr="009E6ED0">
              <w:t xml:space="preserve"> </w:t>
            </w:r>
            <w:r w:rsidRPr="009E6ED0">
              <w:rPr>
                <w:spacing w:val="-2"/>
                <w:sz w:val="20"/>
              </w:rPr>
              <w:t>Fakturekin batera, zuzendaritza fakultatiboak emandako</w:t>
            </w:r>
            <w:r w:rsidRPr="004F23D7">
              <w:rPr>
                <w:spacing w:val="-2"/>
                <w:sz w:val="20"/>
              </w:rPr>
              <w:t xml:space="preserve"> obra-ziurtagiria aurkeztu beharko da.</w:t>
            </w:r>
          </w:p>
          <w:p w:rsidR="00577B86" w:rsidRPr="00FA50B0"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FA50B0">
              <w:rPr>
                <w:spacing w:val="-2"/>
                <w:sz w:val="20"/>
              </w:rPr>
              <w:t>◦</w:t>
            </w:r>
            <w:r w:rsidRPr="00FA50B0">
              <w:rPr>
                <w:spacing w:val="-2"/>
                <w:sz w:val="20"/>
              </w:rPr>
              <w:tab/>
            </w:r>
            <w:r w:rsidRPr="009E6ED0">
              <w:rPr>
                <w:spacing w:val="-2"/>
                <w:sz w:val="20"/>
              </w:rPr>
              <w:t>Facturas que cubran, como mínimo, el 35% del coste total de la actuación incluídos tanto los contratos de servicios (descontado anteproyecto y auditoría que ya han sido subvencionados en la fase anterior)  como de los contratos de obras. Las facturas se acompañarán de</w:t>
            </w:r>
            <w:r w:rsidRPr="00FA50B0">
              <w:rPr>
                <w:spacing w:val="-2"/>
                <w:sz w:val="20"/>
              </w:rPr>
              <w:t xml:space="preserve"> la correspondiente certificación de obra expedida por la Dirección Facultativa.</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420714">
              <w:rPr>
                <w:b/>
                <w:spacing w:val="-2"/>
                <w:sz w:val="20"/>
              </w:rPr>
              <w:t xml:space="preserve">Hirugarren ordainketa, </w:t>
            </w:r>
            <w:r w:rsidRPr="009E6ED0">
              <w:rPr>
                <w:spacing w:val="-2"/>
                <w:sz w:val="20"/>
              </w:rPr>
              <w:t xml:space="preserve">emandako dirulaguntzaren zenbatekoaren </w:t>
            </w:r>
            <w:r w:rsidRPr="00420714">
              <w:rPr>
                <w:b/>
                <w:spacing w:val="-2"/>
                <w:sz w:val="20"/>
              </w:rPr>
              <w:t>% 20</w:t>
            </w:r>
            <w:r w:rsidRPr="009E6ED0">
              <w:rPr>
                <w:spacing w:val="-2"/>
                <w:sz w:val="20"/>
              </w:rPr>
              <w:t>koa, eskabidea aurkeztu ondoren ordainduko da, horretarako eskuragarri</w:t>
            </w:r>
            <w:r>
              <w:rPr>
                <w:spacing w:val="-2"/>
                <w:sz w:val="20"/>
              </w:rPr>
              <w:t xml:space="preserve"> dagoen ereduaren arabera </w:t>
            </w:r>
            <w:r w:rsidRPr="00420714">
              <w:rPr>
                <w:b/>
                <w:spacing w:val="-2"/>
                <w:sz w:val="20"/>
              </w:rPr>
              <w:t>(4 Eranskina inprimakia)</w:t>
            </w:r>
            <w:r w:rsidRPr="009E6ED0">
              <w:rPr>
                <w:spacing w:val="-2"/>
                <w:sz w:val="20"/>
              </w:rPr>
              <w:t>, eta honako agiri hauek erantsiko zaizkio:</w:t>
            </w:r>
          </w:p>
        </w:tc>
        <w:tc>
          <w:tcPr>
            <w:tcW w:w="4683" w:type="dxa"/>
          </w:tcPr>
          <w:p w:rsidR="00577B86" w:rsidRPr="00FA50B0" w:rsidRDefault="00577B86" w:rsidP="00577B86">
            <w:pPr>
              <w:spacing w:line="288" w:lineRule="auto"/>
              <w:jc w:val="both"/>
              <w:rPr>
                <w:spacing w:val="-2"/>
                <w:sz w:val="20"/>
              </w:rPr>
            </w:pPr>
            <w:r w:rsidRPr="009E6ED0">
              <w:rPr>
                <w:spacing w:val="-2"/>
                <w:sz w:val="20"/>
              </w:rPr>
              <w:t xml:space="preserve">Un </w:t>
            </w:r>
            <w:r w:rsidRPr="00420714">
              <w:rPr>
                <w:b/>
                <w:spacing w:val="-2"/>
                <w:sz w:val="20"/>
              </w:rPr>
              <w:t>tercer abono del 20%</w:t>
            </w:r>
            <w:r w:rsidRPr="009E6ED0">
              <w:rPr>
                <w:spacing w:val="-2"/>
                <w:sz w:val="20"/>
              </w:rPr>
              <w:t xml:space="preserve"> del importe de la subvención concedida se abonará tras la presentación</w:t>
            </w:r>
            <w:r w:rsidRPr="00FA50B0">
              <w:rPr>
                <w:spacing w:val="-2"/>
                <w:sz w:val="20"/>
              </w:rPr>
              <w:t xml:space="preserve"> de su solicitud, segú</w:t>
            </w:r>
            <w:r>
              <w:rPr>
                <w:spacing w:val="-2"/>
                <w:sz w:val="20"/>
              </w:rPr>
              <w:t xml:space="preserve">n modelo disponible al </w:t>
            </w:r>
            <w:r w:rsidRPr="009E6ED0">
              <w:rPr>
                <w:spacing w:val="-2"/>
                <w:sz w:val="20"/>
              </w:rPr>
              <w:t xml:space="preserve">efecto </w:t>
            </w:r>
            <w:r w:rsidRPr="00420714">
              <w:rPr>
                <w:b/>
                <w:spacing w:val="-2"/>
                <w:sz w:val="20"/>
              </w:rPr>
              <w:t>(Impreso Anexo 4),</w:t>
            </w:r>
            <w:r w:rsidRPr="009E6ED0">
              <w:rPr>
                <w:spacing w:val="-2"/>
                <w:sz w:val="20"/>
              </w:rPr>
              <w:t xml:space="preserve"> que se acompañará de la</w:t>
            </w:r>
            <w:r w:rsidRPr="00FA50B0">
              <w:rPr>
                <w:spacing w:val="-2"/>
                <w:sz w:val="20"/>
              </w:rPr>
              <w:t xml:space="preserve"> siguiente documentación:</w:t>
            </w: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DC4E7C">
              <w:rPr>
                <w:spacing w:val="-2"/>
                <w:sz w:val="20"/>
              </w:rPr>
              <w:t>◦</w:t>
            </w:r>
            <w:r>
              <w:rPr>
                <w:spacing w:val="-2"/>
                <w:sz w:val="20"/>
              </w:rPr>
              <w:t xml:space="preserve"> </w:t>
            </w:r>
            <w:r w:rsidRPr="009E6ED0">
              <w:rPr>
                <w:spacing w:val="-2"/>
                <w:sz w:val="20"/>
              </w:rPr>
              <w:t>Jarduketaren kostu osoaren % 20 gehigarria estaltzen dituen fakturak, bai zerbitzu-kontratuak (aurreko fasean diruz lagundu diren aurreproiektu eta auditoriak kenduta), bai obra-kontratuak barne. Fakturekin batera, zuzendaritza fakultatiboak</w:t>
            </w:r>
            <w:r w:rsidRPr="00FA50B0">
              <w:rPr>
                <w:spacing w:val="-2"/>
                <w:sz w:val="20"/>
              </w:rPr>
              <w:t xml:space="preserve"> emandako obra-ziurtagiria aurkeztu beharko da.</w:t>
            </w:r>
          </w:p>
          <w:p w:rsidR="00577B86" w:rsidRPr="00FA50B0"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9E6ED0">
              <w:rPr>
                <w:spacing w:val="-2"/>
                <w:sz w:val="20"/>
              </w:rPr>
              <w:t>◦</w:t>
            </w:r>
            <w:r w:rsidRPr="009E6ED0">
              <w:rPr>
                <w:spacing w:val="-2"/>
                <w:sz w:val="20"/>
              </w:rPr>
              <w:tab/>
              <w:t>Facturas que cubran, un 20% adicional del coste total de la actuación incluídos tanto los contratos de servicios (descontado anteproyecto y auditoría que ya han sido subvencionados en la fase anterior)  como de los contratos de obras. Las facturas se acompañarán</w:t>
            </w:r>
            <w:r w:rsidRPr="00FA50B0">
              <w:rPr>
                <w:spacing w:val="-2"/>
                <w:sz w:val="20"/>
              </w:rPr>
              <w:t xml:space="preserve"> de la correspondiente certificación de obra expedida por la Dirección Facultativa.</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420714">
              <w:rPr>
                <w:b/>
                <w:spacing w:val="-2"/>
                <w:sz w:val="20"/>
              </w:rPr>
              <w:t>Laugarren ordainketa,</w:t>
            </w:r>
            <w:r w:rsidRPr="009E6ED0">
              <w:rPr>
                <w:spacing w:val="-2"/>
                <w:sz w:val="20"/>
              </w:rPr>
              <w:t xml:space="preserve"> emandako dirulaguntzaren zenbatekoaren </w:t>
            </w:r>
            <w:r w:rsidRPr="00420714">
              <w:rPr>
                <w:b/>
                <w:spacing w:val="-2"/>
                <w:sz w:val="20"/>
              </w:rPr>
              <w:t>% 20</w:t>
            </w:r>
            <w:r w:rsidRPr="009E6ED0">
              <w:rPr>
                <w:spacing w:val="-2"/>
                <w:sz w:val="20"/>
              </w:rPr>
              <w:t xml:space="preserve">koa, eskabidea aurkeztu ondoren ordainduko da, horretarako dagoen ereduaren arabera </w:t>
            </w:r>
            <w:r w:rsidRPr="00420714">
              <w:rPr>
                <w:b/>
                <w:spacing w:val="-2"/>
                <w:sz w:val="20"/>
              </w:rPr>
              <w:t>(4. eranskineko inprimakia</w:t>
            </w:r>
            <w:r w:rsidRPr="009E6ED0">
              <w:rPr>
                <w:spacing w:val="-2"/>
                <w:sz w:val="20"/>
              </w:rPr>
              <w:t>). Honako dokumentazio hau erantsiko da:</w:t>
            </w:r>
          </w:p>
        </w:tc>
        <w:tc>
          <w:tcPr>
            <w:tcW w:w="4683" w:type="dxa"/>
          </w:tcPr>
          <w:p w:rsidR="00577B86" w:rsidRDefault="00577B86" w:rsidP="00577B86">
            <w:pPr>
              <w:spacing w:line="288" w:lineRule="auto"/>
              <w:jc w:val="both"/>
              <w:rPr>
                <w:spacing w:val="-2"/>
                <w:sz w:val="20"/>
              </w:rPr>
            </w:pPr>
            <w:r w:rsidRPr="009E6ED0">
              <w:rPr>
                <w:spacing w:val="-2"/>
                <w:sz w:val="20"/>
              </w:rPr>
              <w:t xml:space="preserve">Un </w:t>
            </w:r>
            <w:r w:rsidRPr="00420714">
              <w:rPr>
                <w:b/>
                <w:spacing w:val="-2"/>
                <w:sz w:val="20"/>
              </w:rPr>
              <w:t>cuarto abono</w:t>
            </w:r>
            <w:r w:rsidRPr="009E6ED0">
              <w:rPr>
                <w:spacing w:val="-2"/>
                <w:sz w:val="20"/>
              </w:rPr>
              <w:t xml:space="preserve"> del </w:t>
            </w:r>
            <w:r w:rsidRPr="00420714">
              <w:rPr>
                <w:b/>
                <w:spacing w:val="-2"/>
                <w:sz w:val="20"/>
              </w:rPr>
              <w:t>20%</w:t>
            </w:r>
            <w:r w:rsidRPr="009E6ED0">
              <w:rPr>
                <w:spacing w:val="-2"/>
                <w:sz w:val="20"/>
              </w:rPr>
              <w:t xml:space="preserve"> del importe de la subvención concedida se abonará tras la presentación de su solicitud, según modelo disponible al efecto </w:t>
            </w:r>
            <w:r w:rsidRPr="00420714">
              <w:rPr>
                <w:b/>
                <w:spacing w:val="-2"/>
                <w:sz w:val="20"/>
              </w:rPr>
              <w:t>(Impreso Anexo 4),</w:t>
            </w:r>
            <w:r w:rsidRPr="009E6ED0">
              <w:rPr>
                <w:spacing w:val="-2"/>
                <w:sz w:val="20"/>
              </w:rPr>
              <w:t xml:space="preserve"> que se acompañará de la siguiente documentación:</w:t>
            </w:r>
          </w:p>
          <w:p w:rsidR="00577B86" w:rsidRPr="00FA50B0" w:rsidRDefault="00577B86" w:rsidP="00577B86">
            <w:pPr>
              <w:spacing w:line="288" w:lineRule="auto"/>
              <w:jc w:val="both"/>
              <w:rPr>
                <w:spacing w:val="-2"/>
                <w:sz w:val="20"/>
              </w:rPr>
            </w:pPr>
          </w:p>
        </w:tc>
      </w:tr>
      <w:tr w:rsidR="00577B86" w:rsidRPr="00C254D7" w:rsidTr="00577B86">
        <w:trPr>
          <w:trHeight w:val="1458"/>
          <w:jc w:val="center"/>
        </w:trPr>
        <w:tc>
          <w:tcPr>
            <w:tcW w:w="4820" w:type="dxa"/>
          </w:tcPr>
          <w:p w:rsidR="00577B86" w:rsidRPr="00FA50B0" w:rsidRDefault="00577B86" w:rsidP="00577B86">
            <w:pPr>
              <w:tabs>
                <w:tab w:val="left" w:pos="975"/>
              </w:tabs>
              <w:spacing w:line="288" w:lineRule="auto"/>
              <w:jc w:val="both"/>
              <w:rPr>
                <w:spacing w:val="-2"/>
                <w:sz w:val="20"/>
              </w:rPr>
            </w:pPr>
            <w:r w:rsidRPr="00420714">
              <w:rPr>
                <w:spacing w:val="-2"/>
                <w:sz w:val="20"/>
              </w:rPr>
              <w:t>◦</w:t>
            </w:r>
            <w:r>
              <w:rPr>
                <w:spacing w:val="-2"/>
                <w:sz w:val="20"/>
              </w:rPr>
              <w:t xml:space="preserve"> </w:t>
            </w:r>
            <w:r w:rsidRPr="00420714">
              <w:rPr>
                <w:spacing w:val="-2"/>
                <w:sz w:val="20"/>
              </w:rPr>
              <w:t>Jarduketaren kostu osoaren % 20 gehigarria estaltzen duten fakturak, bai zerbitzu-kontratuak (aurreko fasean diruz lagundu diren aurreproiektu eta auditoriak kenduta), bai obra-kontratuak barne. Fakturekin batera, zuzendaritza fakultatiboak emandako obra-ziurtagiria aurkeztu beharko da.</w:t>
            </w:r>
          </w:p>
        </w:tc>
        <w:tc>
          <w:tcPr>
            <w:tcW w:w="4683" w:type="dxa"/>
          </w:tcPr>
          <w:p w:rsidR="00577B86" w:rsidRDefault="00577B86" w:rsidP="00577B86">
            <w:pPr>
              <w:spacing w:line="288" w:lineRule="auto"/>
              <w:jc w:val="both"/>
              <w:rPr>
                <w:spacing w:val="-2"/>
                <w:sz w:val="20"/>
              </w:rPr>
            </w:pPr>
            <w:r w:rsidRPr="00420714">
              <w:rPr>
                <w:spacing w:val="-2"/>
                <w:sz w:val="20"/>
              </w:rPr>
              <w:t>◦</w:t>
            </w:r>
            <w:r w:rsidRPr="00420714">
              <w:rPr>
                <w:spacing w:val="-2"/>
                <w:sz w:val="20"/>
              </w:rPr>
              <w:tab/>
              <w:t>Facturas que cubran, un 20% adicional del coste total de la actuación incluídos tanto los contratos de servicios (descontado anteproyecto y auditoría que ya han sido subvencionados en la fase anterior)  como de los contratos de obras. Las facturas se acompañarán de la correspondiente certificación de obra expedida por la Dirección Facultativa.</w:t>
            </w:r>
          </w:p>
          <w:p w:rsidR="00577B86" w:rsidRPr="00FA50B0" w:rsidRDefault="00577B86" w:rsidP="00577B86">
            <w:pPr>
              <w:spacing w:line="288" w:lineRule="auto"/>
              <w:jc w:val="both"/>
              <w:rPr>
                <w:spacing w:val="-2"/>
                <w:sz w:val="20"/>
              </w:rPr>
            </w:pPr>
          </w:p>
        </w:tc>
      </w:tr>
      <w:tr w:rsidR="00577B86" w:rsidRPr="00C254D7" w:rsidTr="00577B86">
        <w:trPr>
          <w:trHeight w:val="1032"/>
          <w:jc w:val="center"/>
        </w:trPr>
        <w:tc>
          <w:tcPr>
            <w:tcW w:w="4820" w:type="dxa"/>
          </w:tcPr>
          <w:p w:rsidR="00577B86" w:rsidRPr="00FA50B0" w:rsidRDefault="00577B86" w:rsidP="00577B86">
            <w:pPr>
              <w:tabs>
                <w:tab w:val="left" w:pos="975"/>
              </w:tabs>
              <w:spacing w:line="288" w:lineRule="auto"/>
              <w:jc w:val="both"/>
              <w:rPr>
                <w:spacing w:val="-2"/>
                <w:sz w:val="20"/>
              </w:rPr>
            </w:pPr>
            <w:r w:rsidRPr="00420714">
              <w:rPr>
                <w:b/>
                <w:spacing w:val="-2"/>
                <w:sz w:val="20"/>
              </w:rPr>
              <w:t>Azken ordainketa</w:t>
            </w:r>
            <w:r w:rsidRPr="009E6ED0">
              <w:rPr>
                <w:spacing w:val="-2"/>
                <w:sz w:val="20"/>
              </w:rPr>
              <w:t xml:space="preserve">, dirulaguntzaren zenbatekoaren </w:t>
            </w:r>
            <w:r w:rsidRPr="00420714">
              <w:rPr>
                <w:b/>
                <w:spacing w:val="-2"/>
                <w:sz w:val="20"/>
              </w:rPr>
              <w:t>% 10</w:t>
            </w:r>
            <w:r w:rsidRPr="009E6ED0">
              <w:rPr>
                <w:spacing w:val="-2"/>
                <w:sz w:val="20"/>
              </w:rPr>
              <w:t xml:space="preserve">a, eskabidea aurkeztu ondoren ordainduko da, horretarako dagoen ereduaren arabera </w:t>
            </w:r>
            <w:r w:rsidRPr="00420714">
              <w:rPr>
                <w:b/>
                <w:spacing w:val="-2"/>
                <w:sz w:val="20"/>
              </w:rPr>
              <w:t>(4 Eranskina inprimakia).</w:t>
            </w:r>
            <w:r w:rsidRPr="009E6ED0">
              <w:rPr>
                <w:spacing w:val="-2"/>
                <w:sz w:val="20"/>
              </w:rPr>
              <w:t xml:space="preserve"> Eskabidearekin batera, honako agiri hauek</w:t>
            </w:r>
            <w:r w:rsidRPr="00FA50B0">
              <w:rPr>
                <w:spacing w:val="-2"/>
                <w:sz w:val="20"/>
              </w:rPr>
              <w:t xml:space="preserve"> aurkeztu beharko dira:</w:t>
            </w:r>
          </w:p>
        </w:tc>
        <w:tc>
          <w:tcPr>
            <w:tcW w:w="4683" w:type="dxa"/>
          </w:tcPr>
          <w:p w:rsidR="00577B86" w:rsidRPr="00FA50B0" w:rsidRDefault="00577B86" w:rsidP="00577B86">
            <w:pPr>
              <w:spacing w:line="288" w:lineRule="auto"/>
              <w:jc w:val="both"/>
              <w:rPr>
                <w:spacing w:val="-2"/>
                <w:sz w:val="20"/>
              </w:rPr>
            </w:pPr>
            <w:r>
              <w:rPr>
                <w:spacing w:val="-2"/>
                <w:sz w:val="20"/>
              </w:rPr>
              <w:tab/>
              <w:t>E</w:t>
            </w:r>
            <w:r w:rsidRPr="00FA50B0">
              <w:rPr>
                <w:spacing w:val="-2"/>
                <w:sz w:val="20"/>
              </w:rPr>
              <w:t xml:space="preserve">l </w:t>
            </w:r>
            <w:r w:rsidRPr="00420714">
              <w:rPr>
                <w:b/>
                <w:spacing w:val="-2"/>
                <w:sz w:val="20"/>
              </w:rPr>
              <w:t>último abono</w:t>
            </w:r>
            <w:r w:rsidRPr="00FA50B0">
              <w:rPr>
                <w:spacing w:val="-2"/>
                <w:sz w:val="20"/>
              </w:rPr>
              <w:t xml:space="preserve">  </w:t>
            </w:r>
            <w:r w:rsidRPr="009E6ED0">
              <w:rPr>
                <w:spacing w:val="-2"/>
                <w:sz w:val="20"/>
              </w:rPr>
              <w:t xml:space="preserve">del </w:t>
            </w:r>
            <w:r w:rsidRPr="00420714">
              <w:rPr>
                <w:b/>
                <w:spacing w:val="-2"/>
                <w:sz w:val="20"/>
              </w:rPr>
              <w:t>10%</w:t>
            </w:r>
            <w:r w:rsidRPr="009E6ED0">
              <w:rPr>
                <w:spacing w:val="-2"/>
                <w:sz w:val="20"/>
              </w:rPr>
              <w:t xml:space="preserve"> del importe de la subvención concedida se abonará tras la presentación de su solicitud, según modelo disponible al efecto </w:t>
            </w:r>
            <w:r w:rsidRPr="00420714">
              <w:rPr>
                <w:b/>
                <w:spacing w:val="-2"/>
                <w:sz w:val="20"/>
              </w:rPr>
              <w:t>(Impreso Anexo 4),</w:t>
            </w:r>
            <w:r w:rsidRPr="009E6ED0">
              <w:rPr>
                <w:spacing w:val="-2"/>
                <w:sz w:val="20"/>
              </w:rPr>
              <w:t xml:space="preserve"> que</w:t>
            </w:r>
            <w:r w:rsidRPr="00FA50B0">
              <w:rPr>
                <w:spacing w:val="-2"/>
                <w:sz w:val="20"/>
              </w:rPr>
              <w:t xml:space="preserve"> se acompañará de la siguiente documentación:</w:t>
            </w:r>
          </w:p>
        </w:tc>
      </w:tr>
      <w:tr w:rsidR="00577B86" w:rsidRPr="00C254D7" w:rsidTr="00577B86">
        <w:trPr>
          <w:trHeight w:val="1458"/>
          <w:jc w:val="center"/>
        </w:trPr>
        <w:tc>
          <w:tcPr>
            <w:tcW w:w="4820" w:type="dxa"/>
          </w:tcPr>
          <w:p w:rsidR="00577B86" w:rsidRDefault="00577B86" w:rsidP="00577B86">
            <w:pPr>
              <w:tabs>
                <w:tab w:val="left" w:pos="975"/>
              </w:tabs>
              <w:spacing w:line="288" w:lineRule="auto"/>
              <w:jc w:val="both"/>
              <w:rPr>
                <w:spacing w:val="-2"/>
                <w:sz w:val="20"/>
              </w:rPr>
            </w:pPr>
            <w:r w:rsidRPr="00FA50B0">
              <w:rPr>
                <w:spacing w:val="-2"/>
                <w:sz w:val="20"/>
              </w:rPr>
              <w:t>◦</w:t>
            </w:r>
            <w:r w:rsidRPr="00FA50B0">
              <w:rPr>
                <w:spacing w:val="-2"/>
                <w:sz w:val="20"/>
              </w:rPr>
              <w:tab/>
            </w:r>
            <w:r w:rsidRPr="006C5CCE">
              <w:rPr>
                <w:spacing w:val="-2"/>
                <w:sz w:val="20"/>
              </w:rPr>
              <w:t>Jarduketaren gastu guztien % 100 estaltzen duten fakturak</w:t>
            </w:r>
            <w:r w:rsidRPr="00FA50B0">
              <w:rPr>
                <w:spacing w:val="-2"/>
                <w:sz w:val="20"/>
              </w:rPr>
              <w:t xml:space="preserve"> Fakturekin batera, zuzendaritza fakultatiboak emandako obra-ziurtagiria aurkeztu beharko da.</w:t>
            </w:r>
          </w:p>
          <w:p w:rsidR="00577B86" w:rsidRPr="00FA50B0"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r w:rsidRPr="00FA50B0">
              <w:rPr>
                <w:spacing w:val="-2"/>
                <w:sz w:val="20"/>
              </w:rPr>
              <w:t>◦</w:t>
            </w:r>
            <w:r w:rsidRPr="00FA50B0">
              <w:rPr>
                <w:spacing w:val="-2"/>
                <w:sz w:val="20"/>
              </w:rPr>
              <w:tab/>
              <w:t>Justifikazio-kontua, ereduaren arabera.</w:t>
            </w:r>
          </w:p>
          <w:p w:rsidR="00577B86" w:rsidRPr="00FA50B0" w:rsidRDefault="00577B86" w:rsidP="00577B86">
            <w:pPr>
              <w:tabs>
                <w:tab w:val="left" w:pos="975"/>
              </w:tabs>
              <w:spacing w:line="288" w:lineRule="auto"/>
              <w:jc w:val="both"/>
              <w:rPr>
                <w:spacing w:val="-2"/>
                <w:sz w:val="20"/>
              </w:rPr>
            </w:pPr>
          </w:p>
        </w:tc>
        <w:tc>
          <w:tcPr>
            <w:tcW w:w="4683" w:type="dxa"/>
          </w:tcPr>
          <w:p w:rsidR="00577B86" w:rsidRPr="00FA50B0" w:rsidRDefault="00577B86" w:rsidP="00577B86">
            <w:pPr>
              <w:spacing w:line="288" w:lineRule="auto"/>
              <w:jc w:val="both"/>
              <w:rPr>
                <w:spacing w:val="-2"/>
                <w:sz w:val="20"/>
              </w:rPr>
            </w:pPr>
            <w:r w:rsidRPr="00FA50B0">
              <w:rPr>
                <w:spacing w:val="-2"/>
                <w:sz w:val="20"/>
              </w:rPr>
              <w:t>◦</w:t>
            </w:r>
            <w:r w:rsidRPr="00FA50B0">
              <w:rPr>
                <w:spacing w:val="-2"/>
                <w:sz w:val="20"/>
              </w:rPr>
              <w:tab/>
              <w:t xml:space="preserve">Facturas que cubran, </w:t>
            </w:r>
            <w:r>
              <w:rPr>
                <w:spacing w:val="-2"/>
                <w:sz w:val="20"/>
              </w:rPr>
              <w:t xml:space="preserve">hasta </w:t>
            </w:r>
            <w:r w:rsidRPr="00FA50B0">
              <w:rPr>
                <w:spacing w:val="-2"/>
                <w:sz w:val="20"/>
              </w:rPr>
              <w:t>el 100% del importe de</w:t>
            </w:r>
            <w:r>
              <w:rPr>
                <w:spacing w:val="-2"/>
                <w:sz w:val="20"/>
              </w:rPr>
              <w:t>l total de gastos de la actuación</w:t>
            </w:r>
            <w:r w:rsidRPr="00FA50B0">
              <w:rPr>
                <w:spacing w:val="-2"/>
                <w:sz w:val="20"/>
              </w:rPr>
              <w:t>. Las facturas se acompañarán de la correspondiente certificación de obra expedida por la Dirección Facultativa.</w:t>
            </w:r>
          </w:p>
          <w:p w:rsidR="00577B86" w:rsidRPr="00FA50B0" w:rsidRDefault="00577B86" w:rsidP="00577B86">
            <w:pPr>
              <w:spacing w:line="288" w:lineRule="auto"/>
              <w:jc w:val="both"/>
              <w:rPr>
                <w:spacing w:val="-2"/>
                <w:sz w:val="20"/>
              </w:rPr>
            </w:pPr>
            <w:r w:rsidRPr="00FA50B0">
              <w:rPr>
                <w:spacing w:val="-2"/>
                <w:sz w:val="20"/>
              </w:rPr>
              <w:t>◦</w:t>
            </w:r>
            <w:r w:rsidRPr="00FA50B0">
              <w:rPr>
                <w:spacing w:val="-2"/>
                <w:sz w:val="20"/>
              </w:rPr>
              <w:tab/>
              <w:t>Cuenta justificativa, según modelo.</w:t>
            </w:r>
          </w:p>
        </w:tc>
      </w:tr>
      <w:tr w:rsidR="00577B86" w:rsidRPr="009E308D" w:rsidTr="00577B86">
        <w:trPr>
          <w:trHeight w:val="375"/>
          <w:jc w:val="center"/>
        </w:trPr>
        <w:tc>
          <w:tcPr>
            <w:tcW w:w="4820" w:type="dxa"/>
          </w:tcPr>
          <w:p w:rsidR="00577B86" w:rsidRDefault="00577B86" w:rsidP="00577B86">
            <w:pPr>
              <w:tabs>
                <w:tab w:val="left" w:pos="975"/>
              </w:tabs>
              <w:spacing w:line="288" w:lineRule="auto"/>
              <w:jc w:val="both"/>
              <w:rPr>
                <w:b/>
                <w:spacing w:val="-2"/>
                <w:sz w:val="20"/>
              </w:rPr>
            </w:pPr>
            <w:r>
              <w:rPr>
                <w:b/>
                <w:spacing w:val="-2"/>
                <w:sz w:val="20"/>
              </w:rPr>
              <w:t>31</w:t>
            </w:r>
            <w:r w:rsidRPr="009E308D">
              <w:rPr>
                <w:b/>
                <w:spacing w:val="-2"/>
                <w:sz w:val="20"/>
              </w:rPr>
              <w:tab/>
            </w:r>
            <w:r>
              <w:rPr>
                <w:b/>
                <w:spacing w:val="-2"/>
                <w:sz w:val="20"/>
              </w:rPr>
              <w:t>A</w:t>
            </w:r>
            <w:r w:rsidRPr="009E308D">
              <w:rPr>
                <w:b/>
                <w:spacing w:val="-2"/>
                <w:sz w:val="20"/>
              </w:rPr>
              <w:t>rtikulua</w:t>
            </w:r>
            <w:r w:rsidRPr="009E308D">
              <w:rPr>
                <w:b/>
                <w:spacing w:val="-2"/>
                <w:sz w:val="20"/>
              </w:rPr>
              <w:tab/>
              <w:t>JASOTAKO</w:t>
            </w:r>
            <w:r>
              <w:rPr>
                <w:b/>
                <w:spacing w:val="-2"/>
                <w:sz w:val="20"/>
              </w:rPr>
              <w:t xml:space="preserve"> </w:t>
            </w:r>
            <w:r w:rsidRPr="009E308D">
              <w:rPr>
                <w:b/>
                <w:spacing w:val="-2"/>
                <w:sz w:val="20"/>
              </w:rPr>
              <w:t>LAGUNTZAK JUSTIFIKATZEKO DOKUMENTAZIOA</w:t>
            </w:r>
          </w:p>
          <w:p w:rsidR="00577B86" w:rsidRPr="009E308D" w:rsidRDefault="00577B86" w:rsidP="00577B86">
            <w:pPr>
              <w:rPr>
                <w:sz w:val="20"/>
              </w:rPr>
            </w:pPr>
          </w:p>
        </w:tc>
        <w:tc>
          <w:tcPr>
            <w:tcW w:w="4683" w:type="dxa"/>
          </w:tcPr>
          <w:p w:rsidR="00577B86" w:rsidRPr="009E308D" w:rsidRDefault="00577B86" w:rsidP="00577B86">
            <w:pPr>
              <w:spacing w:line="288" w:lineRule="auto"/>
              <w:jc w:val="both"/>
              <w:rPr>
                <w:b/>
                <w:spacing w:val="-2"/>
                <w:sz w:val="20"/>
              </w:rPr>
            </w:pPr>
            <w:r w:rsidRPr="009E308D">
              <w:rPr>
                <w:b/>
                <w:spacing w:val="-2"/>
                <w:sz w:val="20"/>
              </w:rPr>
              <w:t>Artículo</w:t>
            </w:r>
            <w:r w:rsidRPr="009E308D">
              <w:rPr>
                <w:b/>
                <w:spacing w:val="-2"/>
                <w:sz w:val="20"/>
              </w:rPr>
              <w:tab/>
            </w:r>
            <w:r>
              <w:rPr>
                <w:b/>
                <w:spacing w:val="-2"/>
                <w:sz w:val="20"/>
              </w:rPr>
              <w:t xml:space="preserve">31. DOCUMENTACIÓN </w:t>
            </w:r>
            <w:r w:rsidRPr="009E308D">
              <w:rPr>
                <w:b/>
                <w:spacing w:val="-2"/>
                <w:sz w:val="20"/>
              </w:rPr>
              <w:t>PARA</w:t>
            </w:r>
            <w:r>
              <w:rPr>
                <w:b/>
                <w:spacing w:val="-2"/>
                <w:sz w:val="20"/>
              </w:rPr>
              <w:t xml:space="preserve"> </w:t>
            </w:r>
            <w:r w:rsidRPr="009E308D">
              <w:rPr>
                <w:b/>
                <w:spacing w:val="-2"/>
                <w:sz w:val="20"/>
              </w:rPr>
              <w:t>LA JUSTIFICACIÓN DE LAS AYUDAS RECIBIDAS</w:t>
            </w: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C65858">
              <w:rPr>
                <w:spacing w:val="-2"/>
                <w:sz w:val="20"/>
              </w:rPr>
              <w:t xml:space="preserve">Justifikazioa azken sekuentzia ordaintzeko </w:t>
            </w:r>
            <w:r w:rsidRPr="009E6ED0">
              <w:rPr>
                <w:spacing w:val="-2"/>
                <w:sz w:val="20"/>
              </w:rPr>
              <w:t xml:space="preserve">eskabidearekin batera egin beharko da </w:t>
            </w:r>
            <w:r w:rsidRPr="00B76BA9">
              <w:rPr>
                <w:b/>
                <w:spacing w:val="-2"/>
                <w:sz w:val="20"/>
              </w:rPr>
              <w:t>(4. eranskina inprimakia).</w:t>
            </w:r>
            <w:r w:rsidRPr="009E6ED0">
              <w:rPr>
                <w:spacing w:val="-2"/>
                <w:sz w:val="20"/>
              </w:rPr>
              <w:t xml:space="preserve"> Eskabidearekin batera, honako agiri hauek</w:t>
            </w:r>
            <w:r w:rsidRPr="00C65858">
              <w:rPr>
                <w:spacing w:val="-2"/>
                <w:sz w:val="20"/>
              </w:rPr>
              <w:t xml:space="preserve"> aurkeztu beharko dira:</w:t>
            </w:r>
          </w:p>
          <w:p w:rsidR="00577B86" w:rsidRDefault="00577B86" w:rsidP="00577B86">
            <w:pPr>
              <w:tabs>
                <w:tab w:val="left" w:pos="975"/>
              </w:tabs>
              <w:spacing w:line="288" w:lineRule="auto"/>
              <w:jc w:val="both"/>
              <w:rPr>
                <w:spacing w:val="-2"/>
                <w:sz w:val="20"/>
              </w:rPr>
            </w:pPr>
          </w:p>
          <w:p w:rsidR="00577B86" w:rsidRPr="00251202"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Pr>
                <w:spacing w:val="-2"/>
                <w:sz w:val="20"/>
              </w:rPr>
              <w:t xml:space="preserve">La justificación </w:t>
            </w:r>
            <w:r w:rsidRPr="009E308D">
              <w:rPr>
                <w:spacing w:val="-2"/>
                <w:sz w:val="20"/>
              </w:rPr>
              <w:t xml:space="preserve">deberá realizarse </w:t>
            </w:r>
            <w:r>
              <w:rPr>
                <w:spacing w:val="-2"/>
                <w:sz w:val="20"/>
              </w:rPr>
              <w:t xml:space="preserve">junto con la presentación de la solicitud de pago de la </w:t>
            </w:r>
            <w:r w:rsidRPr="009E6ED0">
              <w:rPr>
                <w:spacing w:val="-2"/>
                <w:sz w:val="20"/>
              </w:rPr>
              <w:t xml:space="preserve">última secuencia </w:t>
            </w:r>
            <w:r w:rsidRPr="00B76BA9">
              <w:rPr>
                <w:b/>
                <w:spacing w:val="-2"/>
                <w:sz w:val="20"/>
              </w:rPr>
              <w:t>(Impreso Anexo 4)</w:t>
            </w:r>
            <w:r w:rsidRPr="009E6ED0">
              <w:rPr>
                <w:spacing w:val="-2"/>
                <w:sz w:val="20"/>
              </w:rPr>
              <w:t xml:space="preserve"> que se cumplimentará adjuntando la</w:t>
            </w:r>
            <w:r>
              <w:rPr>
                <w:spacing w:val="-2"/>
                <w:sz w:val="20"/>
              </w:rPr>
              <w:t xml:space="preserve"> siguiente documentación: </w:t>
            </w:r>
          </w:p>
          <w:p w:rsidR="00577B86" w:rsidRPr="00251202"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 xml:space="preserve">a) Obra </w:t>
            </w:r>
            <w:r w:rsidRPr="007838A7">
              <w:rPr>
                <w:spacing w:val="-2"/>
                <w:sz w:val="20"/>
              </w:rPr>
              <w:t>zuzendaritza fakultatiboak emandako obra amaierako ziurtagiria</w:t>
            </w:r>
          </w:p>
          <w:p w:rsidR="00577B86" w:rsidRPr="00C65858" w:rsidRDefault="00577B86" w:rsidP="00577B86">
            <w:pPr>
              <w:tabs>
                <w:tab w:val="left" w:pos="975"/>
              </w:tabs>
              <w:spacing w:line="288" w:lineRule="auto"/>
              <w:jc w:val="both"/>
              <w:rPr>
                <w:spacing w:val="-2"/>
                <w:sz w:val="20"/>
              </w:rPr>
            </w:pPr>
          </w:p>
        </w:tc>
        <w:tc>
          <w:tcPr>
            <w:tcW w:w="4683" w:type="dxa"/>
          </w:tcPr>
          <w:p w:rsidR="00577B86" w:rsidRPr="007838A7" w:rsidRDefault="00577B86" w:rsidP="00577B86">
            <w:pPr>
              <w:rPr>
                <w:spacing w:val="-2"/>
                <w:sz w:val="20"/>
              </w:rPr>
            </w:pPr>
            <w:r>
              <w:rPr>
                <w:spacing w:val="-2"/>
                <w:sz w:val="20"/>
              </w:rPr>
              <w:t>a) C</w:t>
            </w:r>
            <w:r w:rsidRPr="007838A7">
              <w:rPr>
                <w:spacing w:val="-2"/>
                <w:sz w:val="20"/>
              </w:rPr>
              <w:t>ertificación final de obra expedida por la Dirección Facultativa.</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C65858" w:rsidRDefault="00577B86" w:rsidP="00577B86">
            <w:pPr>
              <w:tabs>
                <w:tab w:val="left" w:pos="975"/>
              </w:tabs>
              <w:spacing w:line="288" w:lineRule="auto"/>
              <w:jc w:val="both"/>
              <w:rPr>
                <w:spacing w:val="-2"/>
                <w:sz w:val="20"/>
              </w:rPr>
            </w:pPr>
            <w:r w:rsidRPr="00905C57">
              <w:rPr>
                <w:spacing w:val="-2"/>
                <w:sz w:val="20"/>
              </w:rPr>
              <w:t>b)</w:t>
            </w:r>
            <w:r w:rsidRPr="00905C57">
              <w:rPr>
                <w:spacing w:val="-2"/>
                <w:sz w:val="20"/>
              </w:rPr>
              <w:tab/>
              <w:t>Dirulaguntza ematean ezarritako baldintzak betetzen direla justifikatzen duen jarduera- memoria, oinarri hauetan eta laguntza emateko ebazpenean eskatutakoaren arabera, egindako jarduerak eta lortutako emaitzak adierazita. Memoria hori obren zuzendari fakultatiboak egin eta sinatuko du Bertan, nahitaez bete beharreko araudia betetzen dela adieraziko da.</w:t>
            </w:r>
          </w:p>
        </w:tc>
        <w:tc>
          <w:tcPr>
            <w:tcW w:w="4683" w:type="dxa"/>
          </w:tcPr>
          <w:p w:rsidR="00577B86" w:rsidRDefault="00577B86" w:rsidP="00577B86">
            <w:pPr>
              <w:spacing w:line="288" w:lineRule="auto"/>
              <w:jc w:val="both"/>
              <w:rPr>
                <w:spacing w:val="-2"/>
                <w:sz w:val="20"/>
              </w:rPr>
            </w:pPr>
            <w:r>
              <w:rPr>
                <w:spacing w:val="-2"/>
                <w:sz w:val="20"/>
              </w:rPr>
              <w:t>b</w:t>
            </w:r>
            <w:r w:rsidRPr="004F4839">
              <w:rPr>
                <w:spacing w:val="-2"/>
                <w:sz w:val="20"/>
              </w:rPr>
              <w:t>)</w:t>
            </w:r>
            <w:r w:rsidRPr="004F4839">
              <w:rPr>
                <w:spacing w:val="-2"/>
                <w:sz w:val="20"/>
              </w:rPr>
              <w:tab/>
              <w:t xml:space="preserve">Memoria de actuación justificativa del cumplimiento de las condiciones impuestas en la concesión de la subvención,  con indicación de las actividades realizadas y de los resultados obtenidos. Esta memoria será realizada y suscrita por </w:t>
            </w:r>
            <w:r>
              <w:rPr>
                <w:spacing w:val="-2"/>
                <w:sz w:val="20"/>
              </w:rPr>
              <w:t xml:space="preserve">el director factultativo de las obras. </w:t>
            </w:r>
            <w:r w:rsidRPr="004F4839">
              <w:rPr>
                <w:spacing w:val="-2"/>
                <w:sz w:val="20"/>
              </w:rPr>
              <w:t>En la misma se hará constar el cumplimiento de la normativa de obligado cumplimiento que le sea de aplicación.</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c</w:t>
            </w:r>
            <w:r w:rsidRPr="004F4839">
              <w:rPr>
                <w:spacing w:val="-2"/>
                <w:sz w:val="20"/>
              </w:rPr>
              <w:t>)</w:t>
            </w:r>
            <w:r w:rsidRPr="004F4839">
              <w:rPr>
                <w:spacing w:val="-2"/>
                <w:sz w:val="20"/>
              </w:rPr>
              <w:tab/>
              <w:t>Justifikazio-kontuaren</w:t>
            </w:r>
            <w:r>
              <w:rPr>
                <w:spacing w:val="-2"/>
                <w:sz w:val="20"/>
              </w:rPr>
              <w:t xml:space="preserve"> </w:t>
            </w:r>
            <w:r w:rsidRPr="004F4839">
              <w:rPr>
                <w:spacing w:val="-2"/>
                <w:sz w:val="20"/>
              </w:rPr>
              <w:t>jakinarazpena, horretarako dagoen ereduaren arabera.</w:t>
            </w:r>
          </w:p>
          <w:p w:rsidR="00577B86" w:rsidRPr="00C65858" w:rsidRDefault="00577B86" w:rsidP="00577B86">
            <w:pPr>
              <w:tabs>
                <w:tab w:val="left" w:pos="975"/>
              </w:tabs>
              <w:spacing w:line="288" w:lineRule="auto"/>
              <w:jc w:val="both"/>
              <w:rPr>
                <w:spacing w:val="-2"/>
                <w:sz w:val="20"/>
              </w:rPr>
            </w:pPr>
          </w:p>
        </w:tc>
        <w:tc>
          <w:tcPr>
            <w:tcW w:w="4683" w:type="dxa"/>
          </w:tcPr>
          <w:p w:rsidR="00577B86" w:rsidRPr="004F4839" w:rsidRDefault="00577B86" w:rsidP="00577B86">
            <w:pPr>
              <w:spacing w:line="288" w:lineRule="auto"/>
              <w:jc w:val="both"/>
              <w:rPr>
                <w:spacing w:val="-2"/>
                <w:sz w:val="20"/>
              </w:rPr>
            </w:pPr>
            <w:r>
              <w:rPr>
                <w:spacing w:val="-2"/>
                <w:sz w:val="20"/>
              </w:rPr>
              <w:t>c</w:t>
            </w:r>
            <w:r w:rsidRPr="004F4839">
              <w:rPr>
                <w:spacing w:val="-2"/>
                <w:sz w:val="20"/>
              </w:rPr>
              <w:t>)</w:t>
            </w:r>
            <w:r w:rsidRPr="004F4839">
              <w:rPr>
                <w:spacing w:val="-2"/>
                <w:sz w:val="20"/>
              </w:rPr>
              <w:tab/>
              <w:t>Comunicación de cuenta justificativa, según modelo disponible al efecto</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d</w:t>
            </w:r>
            <w:r w:rsidRPr="004F4839">
              <w:rPr>
                <w:spacing w:val="-2"/>
                <w:sz w:val="20"/>
              </w:rPr>
              <w:t>)</w:t>
            </w:r>
            <w:r w:rsidRPr="004F4839">
              <w:rPr>
                <w:spacing w:val="-2"/>
                <w:sz w:val="20"/>
              </w:rPr>
              <w:tab/>
              <w:t>Aurretik aurkeztu ez diren obra gauzatzearen fakturak.</w:t>
            </w:r>
          </w:p>
          <w:p w:rsidR="00577B86" w:rsidRPr="00C65858" w:rsidRDefault="00577B86" w:rsidP="00577B86">
            <w:pPr>
              <w:tabs>
                <w:tab w:val="left" w:pos="975"/>
              </w:tabs>
              <w:spacing w:line="288" w:lineRule="auto"/>
              <w:jc w:val="both"/>
              <w:rPr>
                <w:spacing w:val="-2"/>
                <w:sz w:val="20"/>
              </w:rPr>
            </w:pPr>
          </w:p>
        </w:tc>
        <w:tc>
          <w:tcPr>
            <w:tcW w:w="4683" w:type="dxa"/>
          </w:tcPr>
          <w:p w:rsidR="00577B86" w:rsidRPr="004F4839" w:rsidRDefault="00577B86" w:rsidP="00577B86">
            <w:pPr>
              <w:spacing w:line="288" w:lineRule="auto"/>
              <w:jc w:val="both"/>
              <w:rPr>
                <w:spacing w:val="-2"/>
                <w:sz w:val="20"/>
              </w:rPr>
            </w:pPr>
            <w:r>
              <w:rPr>
                <w:spacing w:val="-2"/>
                <w:sz w:val="20"/>
              </w:rPr>
              <w:t>d</w:t>
            </w:r>
            <w:r w:rsidRPr="004F4839">
              <w:rPr>
                <w:spacing w:val="-2"/>
                <w:sz w:val="20"/>
              </w:rPr>
              <w:t>)</w:t>
            </w:r>
            <w:r w:rsidRPr="004F4839">
              <w:rPr>
                <w:spacing w:val="-2"/>
                <w:sz w:val="20"/>
              </w:rPr>
              <w:tab/>
              <w:t>Facturas de ejecución de obra que no hayan sido ya presentadas con anterioridad.</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4F4839">
              <w:rPr>
                <w:spacing w:val="-2"/>
                <w:sz w:val="20"/>
              </w:rPr>
              <w:t>e)</w:t>
            </w:r>
            <w:r w:rsidRPr="004F4839">
              <w:rPr>
                <w:spacing w:val="-2"/>
                <w:sz w:val="20"/>
              </w:rPr>
              <w:tab/>
              <w:t>EITn  identifikatutako  patologiak  eta  kalteak</w:t>
            </w:r>
            <w:r>
              <w:rPr>
                <w:spacing w:val="-2"/>
                <w:sz w:val="20"/>
              </w:rPr>
              <w:t xml:space="preserve"> </w:t>
            </w:r>
            <w:r w:rsidRPr="004F4839">
              <w:rPr>
                <w:spacing w:val="-2"/>
                <w:sz w:val="20"/>
              </w:rPr>
              <w:t>zuzendu izanaren ziurtagiria.</w:t>
            </w:r>
            <w:r>
              <w:rPr>
                <w:spacing w:val="-2"/>
                <w:sz w:val="20"/>
              </w:rPr>
              <w:t xml:space="preserve"> </w:t>
            </w:r>
          </w:p>
          <w:p w:rsidR="00577B86" w:rsidRPr="00C65858" w:rsidRDefault="00577B86" w:rsidP="00577B86">
            <w:pPr>
              <w:tabs>
                <w:tab w:val="left" w:pos="975"/>
              </w:tabs>
              <w:spacing w:line="288" w:lineRule="auto"/>
              <w:jc w:val="both"/>
              <w:rPr>
                <w:spacing w:val="-2"/>
                <w:sz w:val="20"/>
              </w:rPr>
            </w:pPr>
          </w:p>
        </w:tc>
        <w:tc>
          <w:tcPr>
            <w:tcW w:w="4683" w:type="dxa"/>
          </w:tcPr>
          <w:p w:rsidR="00577B86" w:rsidRPr="004F4839" w:rsidRDefault="00577B86" w:rsidP="00577B86">
            <w:pPr>
              <w:spacing w:line="288" w:lineRule="auto"/>
              <w:jc w:val="both"/>
              <w:rPr>
                <w:spacing w:val="-2"/>
                <w:sz w:val="20"/>
              </w:rPr>
            </w:pPr>
            <w:r w:rsidRPr="004F4839">
              <w:rPr>
                <w:spacing w:val="-2"/>
                <w:sz w:val="20"/>
              </w:rPr>
              <w:t>e)</w:t>
            </w:r>
            <w:r w:rsidRPr="004F4839">
              <w:rPr>
                <w:spacing w:val="-2"/>
                <w:sz w:val="20"/>
              </w:rPr>
              <w:tab/>
              <w:t>Certificado de subsanación de las patologías y daños identificados en la ITE.</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A25E3A" w:rsidRDefault="00577B86" w:rsidP="00577B86">
            <w:pPr>
              <w:tabs>
                <w:tab w:val="left" w:pos="975"/>
              </w:tabs>
              <w:spacing w:line="288" w:lineRule="auto"/>
              <w:jc w:val="both"/>
              <w:rPr>
                <w:spacing w:val="-2"/>
                <w:sz w:val="20"/>
              </w:rPr>
            </w:pPr>
            <w:r>
              <w:rPr>
                <w:spacing w:val="-2"/>
                <w:sz w:val="20"/>
              </w:rPr>
              <w:t xml:space="preserve">f) </w:t>
            </w:r>
            <w:r w:rsidRPr="00A25E3A">
              <w:rPr>
                <w:spacing w:val="-2"/>
                <w:sz w:val="20"/>
              </w:rPr>
              <w:t>Eraikinaren edo etxebizitzaren eraginkortasun energetikoaren ziurtagiria, jarduketak egin ondoren lortua, esku-hartzearen aurreko ziurtagirirako erabilitako ziurtapen-programa berarekin egina, teknikari eskudunak sinatua, laguntza lortzeko ezarritako baldintzak betetzen direla egiaztatzen duena, eta autonomia- erkidegoko organo eskudunaren erregistroan erregistratua.</w:t>
            </w:r>
          </w:p>
          <w:p w:rsidR="00577B86" w:rsidRPr="00C65858" w:rsidRDefault="00577B86" w:rsidP="00577B86">
            <w:pPr>
              <w:tabs>
                <w:tab w:val="left" w:pos="975"/>
              </w:tabs>
              <w:spacing w:line="288" w:lineRule="auto"/>
              <w:jc w:val="both"/>
              <w:rPr>
                <w:spacing w:val="-2"/>
                <w:sz w:val="20"/>
              </w:rPr>
            </w:pPr>
          </w:p>
        </w:tc>
        <w:tc>
          <w:tcPr>
            <w:tcW w:w="4683" w:type="dxa"/>
          </w:tcPr>
          <w:p w:rsidR="00577B86" w:rsidRPr="004F4839" w:rsidRDefault="00577B86" w:rsidP="00577B86">
            <w:pPr>
              <w:spacing w:line="288" w:lineRule="auto"/>
              <w:jc w:val="both"/>
              <w:rPr>
                <w:spacing w:val="-2"/>
                <w:sz w:val="20"/>
              </w:rPr>
            </w:pPr>
            <w:r w:rsidRPr="004F4839">
              <w:rPr>
                <w:spacing w:val="-2"/>
                <w:sz w:val="20"/>
              </w:rPr>
              <w:t>f)</w:t>
            </w:r>
            <w:r w:rsidRPr="004F4839">
              <w:rPr>
                <w:spacing w:val="-2"/>
                <w:sz w:val="20"/>
              </w:rPr>
              <w:tab/>
              <w:t>Certificado de eficiencia energética del edificio o vivienda obtenido una vez realizadas las actuaciones, realizado con el mismo programa reconocido de certificación que el utilizado para el Certificado previo a la intervención, suscrito por técnico competente, en el que se acredite el cumplimiento de los requisitos establecidos para la obtención de la ayuda, y registrado en el registro del órgano competente de la comunidad autónoma.</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4F4839" w:rsidRDefault="00577B86" w:rsidP="00577B86">
            <w:pPr>
              <w:tabs>
                <w:tab w:val="left" w:pos="975"/>
              </w:tabs>
              <w:spacing w:line="288" w:lineRule="auto"/>
              <w:jc w:val="both"/>
              <w:rPr>
                <w:spacing w:val="-2"/>
                <w:sz w:val="20"/>
              </w:rPr>
            </w:pPr>
            <w:r w:rsidRPr="004F4839">
              <w:rPr>
                <w:spacing w:val="-2"/>
                <w:sz w:val="20"/>
              </w:rPr>
              <w:t>g)</w:t>
            </w:r>
            <w:r w:rsidRPr="004F4839">
              <w:rPr>
                <w:spacing w:val="-2"/>
                <w:sz w:val="20"/>
              </w:rPr>
              <w:tab/>
              <w:t>Instalazio termikoaren ziurtagiria, hala badagokio, instalazioaren zuzendariak edo baimendutako instalatzaileak sinatua, Autonomia Erkidegoko organo eskudunean erregistratua, EITEren arabera.</w:t>
            </w:r>
          </w:p>
          <w:p w:rsidR="00577B86" w:rsidRPr="00C65858" w:rsidRDefault="00577B86" w:rsidP="00577B86">
            <w:pPr>
              <w:tabs>
                <w:tab w:val="left" w:pos="975"/>
              </w:tabs>
              <w:spacing w:line="288" w:lineRule="auto"/>
              <w:jc w:val="both"/>
              <w:rPr>
                <w:spacing w:val="-2"/>
                <w:sz w:val="20"/>
              </w:rPr>
            </w:pPr>
          </w:p>
        </w:tc>
        <w:tc>
          <w:tcPr>
            <w:tcW w:w="4683" w:type="dxa"/>
          </w:tcPr>
          <w:p w:rsidR="00577B86" w:rsidRPr="004F4839" w:rsidRDefault="00577B86" w:rsidP="00577B86">
            <w:pPr>
              <w:spacing w:line="288" w:lineRule="auto"/>
              <w:jc w:val="both"/>
              <w:rPr>
                <w:spacing w:val="-2"/>
                <w:sz w:val="20"/>
              </w:rPr>
            </w:pPr>
            <w:r w:rsidRPr="004F4839">
              <w:rPr>
                <w:spacing w:val="-2"/>
                <w:sz w:val="20"/>
              </w:rPr>
              <w:t>g)</w:t>
            </w:r>
            <w:r w:rsidRPr="004F4839">
              <w:rPr>
                <w:spacing w:val="-2"/>
                <w:sz w:val="20"/>
              </w:rPr>
              <w:tab/>
              <w:t>Certificado de la instalación térmica, en su caso, suscrito por el director de la instalación o instalador autorizado, registrado en el órgano competente de la Comunidad Autónoma de acuerdo con el RITE.</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4F4839" w:rsidRDefault="00577B86" w:rsidP="00577B86">
            <w:pPr>
              <w:tabs>
                <w:tab w:val="left" w:pos="975"/>
              </w:tabs>
              <w:spacing w:line="288" w:lineRule="auto"/>
              <w:jc w:val="both"/>
              <w:rPr>
                <w:spacing w:val="-2"/>
                <w:sz w:val="20"/>
              </w:rPr>
            </w:pPr>
            <w:r w:rsidRPr="004F4839">
              <w:rPr>
                <w:spacing w:val="-2"/>
                <w:sz w:val="20"/>
              </w:rPr>
              <w:t>h)</w:t>
            </w:r>
            <w:r w:rsidRPr="004F4839">
              <w:rPr>
                <w:spacing w:val="-2"/>
                <w:sz w:val="20"/>
              </w:rPr>
              <w:tab/>
              <w:t>Jasogailuaren alta-ziurtagiria RAEn, hala badagokio, segurtasunaren arloko baldintza guztiak betez, 88/2013 Errege Dekretuak ezartzen duenaren arabera.</w:t>
            </w:r>
          </w:p>
          <w:p w:rsidR="00577B86" w:rsidRPr="00C65858" w:rsidRDefault="00577B86" w:rsidP="00577B86">
            <w:pPr>
              <w:tabs>
                <w:tab w:val="left" w:pos="975"/>
              </w:tabs>
              <w:spacing w:line="288" w:lineRule="auto"/>
              <w:jc w:val="both"/>
              <w:rPr>
                <w:spacing w:val="-2"/>
                <w:sz w:val="20"/>
              </w:rPr>
            </w:pPr>
          </w:p>
        </w:tc>
        <w:tc>
          <w:tcPr>
            <w:tcW w:w="4683" w:type="dxa"/>
          </w:tcPr>
          <w:p w:rsidR="00577B86" w:rsidRPr="004F4839" w:rsidRDefault="00577B86" w:rsidP="00577B86">
            <w:pPr>
              <w:spacing w:line="288" w:lineRule="auto"/>
              <w:jc w:val="both"/>
              <w:rPr>
                <w:spacing w:val="-2"/>
                <w:sz w:val="20"/>
              </w:rPr>
            </w:pPr>
            <w:r w:rsidRPr="004F4839">
              <w:rPr>
                <w:spacing w:val="-2"/>
                <w:sz w:val="20"/>
              </w:rPr>
              <w:t>h)</w:t>
            </w:r>
            <w:r w:rsidRPr="004F4839">
              <w:rPr>
                <w:spacing w:val="-2"/>
                <w:sz w:val="20"/>
              </w:rPr>
              <w:tab/>
              <w:t>Certificado del alta del aparato elevador en el RAE, en su caso, dando cumplimiento a todos los requisitos en materia de seguridad según establece el Real Decreto 88/2013.</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4F4839" w:rsidRDefault="00577B86" w:rsidP="00577B86">
            <w:pPr>
              <w:tabs>
                <w:tab w:val="left" w:pos="975"/>
              </w:tabs>
              <w:spacing w:line="288" w:lineRule="auto"/>
              <w:jc w:val="both"/>
              <w:rPr>
                <w:spacing w:val="-2"/>
                <w:sz w:val="20"/>
              </w:rPr>
            </w:pPr>
            <w:r w:rsidRPr="004F4839">
              <w:rPr>
                <w:spacing w:val="-2"/>
                <w:sz w:val="20"/>
              </w:rPr>
              <w:t>i)</w:t>
            </w:r>
            <w:r w:rsidRPr="004F4839">
              <w:rPr>
                <w:spacing w:val="-2"/>
                <w:sz w:val="20"/>
              </w:rPr>
              <w:tab/>
              <w:t>Gauzatutako  obren  argazki-dokumentazioa,</w:t>
            </w:r>
            <w:r>
              <w:rPr>
                <w:spacing w:val="-2"/>
                <w:sz w:val="20"/>
              </w:rPr>
              <w:t xml:space="preserve"> </w:t>
            </w:r>
            <w:r w:rsidRPr="004F4839">
              <w:rPr>
                <w:spacing w:val="-2"/>
                <w:sz w:val="20"/>
              </w:rPr>
              <w:t>ahal dela koloretan.</w:t>
            </w:r>
          </w:p>
          <w:p w:rsidR="00577B86" w:rsidRPr="00C65858" w:rsidRDefault="00577B86" w:rsidP="00577B86">
            <w:pPr>
              <w:tabs>
                <w:tab w:val="left" w:pos="975"/>
              </w:tabs>
              <w:spacing w:line="288" w:lineRule="auto"/>
              <w:jc w:val="both"/>
              <w:rPr>
                <w:spacing w:val="-2"/>
                <w:sz w:val="20"/>
              </w:rPr>
            </w:pPr>
          </w:p>
        </w:tc>
        <w:tc>
          <w:tcPr>
            <w:tcW w:w="4683" w:type="dxa"/>
          </w:tcPr>
          <w:p w:rsidR="00577B86" w:rsidRPr="004F4839" w:rsidRDefault="00577B86" w:rsidP="00577B86">
            <w:pPr>
              <w:spacing w:line="288" w:lineRule="auto"/>
              <w:jc w:val="both"/>
              <w:rPr>
                <w:spacing w:val="-2"/>
                <w:sz w:val="20"/>
              </w:rPr>
            </w:pPr>
            <w:r w:rsidRPr="004F4839">
              <w:rPr>
                <w:spacing w:val="-2"/>
                <w:sz w:val="20"/>
              </w:rPr>
              <w:t>i)</w:t>
            </w:r>
            <w:r w:rsidRPr="004F4839">
              <w:rPr>
                <w:spacing w:val="-2"/>
                <w:sz w:val="20"/>
              </w:rPr>
              <w:tab/>
              <w:t>Documentación fotográfica de las obras ejecutadas, preferentemente en color.</w:t>
            </w:r>
          </w:p>
          <w:p w:rsidR="00577B86"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C65858" w:rsidRDefault="00577B86" w:rsidP="00577B86">
            <w:pPr>
              <w:tabs>
                <w:tab w:val="left" w:pos="975"/>
              </w:tabs>
              <w:spacing w:line="288" w:lineRule="auto"/>
              <w:jc w:val="both"/>
              <w:rPr>
                <w:spacing w:val="-2"/>
                <w:sz w:val="20"/>
              </w:rPr>
            </w:pPr>
            <w:r w:rsidRPr="004F4839">
              <w:rPr>
                <w:spacing w:val="-2"/>
                <w:sz w:val="20"/>
              </w:rPr>
              <w:t>j)</w:t>
            </w:r>
            <w:r w:rsidRPr="004F4839">
              <w:rPr>
                <w:spacing w:val="-2"/>
                <w:sz w:val="20"/>
              </w:rPr>
              <w:tab/>
              <w:t>Diruz lagundutako jarduera finantzatu duten beste diru-sarrera edo dirulaguntza batzuen xehetasuna jasotzen duen ziurtagiria edo erantzukizunpeko adierazpena, zenbatekoak eta jatorria adierazita, erkidegoko lehendakariak edo, hala badagokio, idazkariak edo administratzaileak emana. Hala badagokio, etxebizitzaren titularraren edo titularren erantzukizunpeko adierazpena.</w:t>
            </w:r>
          </w:p>
        </w:tc>
        <w:tc>
          <w:tcPr>
            <w:tcW w:w="4683" w:type="dxa"/>
          </w:tcPr>
          <w:p w:rsidR="00577B86" w:rsidRDefault="00577B86" w:rsidP="00577B86">
            <w:pPr>
              <w:spacing w:line="288" w:lineRule="auto"/>
              <w:jc w:val="both"/>
              <w:rPr>
                <w:spacing w:val="-2"/>
                <w:sz w:val="20"/>
              </w:rPr>
            </w:pPr>
            <w:r>
              <w:rPr>
                <w:spacing w:val="-2"/>
                <w:sz w:val="20"/>
              </w:rPr>
              <w:t xml:space="preserve">j) </w:t>
            </w:r>
            <w:r w:rsidRPr="004F4839">
              <w:rPr>
                <w:spacing w:val="-2"/>
                <w:sz w:val="20"/>
              </w:rPr>
              <w:t>Certificado o declaración responsable que incluya detalle de otros ingresos o subvenciones que hayan financiado la actividad subvencionada con indicación de sus importes y procedencia expedido por la persona que ostente la Presidencia o, en su caso, la Secretaría o la -Administración de la Comunidad. En su caso, declaración responsable del titular o titulares de la vivienda.</w:t>
            </w:r>
          </w:p>
          <w:p w:rsidR="00577B86" w:rsidRDefault="00577B86" w:rsidP="00577B86">
            <w:pPr>
              <w:spacing w:line="288" w:lineRule="auto"/>
              <w:jc w:val="both"/>
              <w:rPr>
                <w:spacing w:val="-2"/>
                <w:sz w:val="20"/>
              </w:rPr>
            </w:pPr>
          </w:p>
        </w:tc>
      </w:tr>
      <w:tr w:rsidR="00577B86" w:rsidRPr="00EB0EB0" w:rsidTr="00577B86">
        <w:trPr>
          <w:trHeight w:val="375"/>
          <w:jc w:val="center"/>
        </w:trPr>
        <w:tc>
          <w:tcPr>
            <w:tcW w:w="4820" w:type="dxa"/>
          </w:tcPr>
          <w:p w:rsidR="00577B86" w:rsidRPr="00EB0EB0" w:rsidRDefault="00577B86" w:rsidP="00577B86">
            <w:pPr>
              <w:tabs>
                <w:tab w:val="left" w:pos="975"/>
              </w:tabs>
              <w:spacing w:line="288" w:lineRule="auto"/>
              <w:jc w:val="both"/>
              <w:rPr>
                <w:b/>
                <w:spacing w:val="-2"/>
                <w:sz w:val="20"/>
              </w:rPr>
            </w:pPr>
            <w:r>
              <w:rPr>
                <w:b/>
                <w:spacing w:val="-2"/>
                <w:sz w:val="20"/>
              </w:rPr>
              <w:t>32</w:t>
            </w:r>
            <w:r w:rsidRPr="00EB0EB0">
              <w:rPr>
                <w:b/>
                <w:spacing w:val="-2"/>
                <w:sz w:val="20"/>
              </w:rPr>
              <w:t>.</w:t>
            </w:r>
            <w:r w:rsidRPr="00EB0EB0">
              <w:rPr>
                <w:b/>
                <w:spacing w:val="-2"/>
                <w:sz w:val="20"/>
              </w:rPr>
              <w:tab/>
            </w:r>
            <w:r>
              <w:rPr>
                <w:b/>
                <w:spacing w:val="-2"/>
                <w:sz w:val="20"/>
              </w:rPr>
              <w:t>A</w:t>
            </w:r>
            <w:r w:rsidRPr="00EB0EB0">
              <w:rPr>
                <w:b/>
                <w:spacing w:val="-2"/>
                <w:sz w:val="20"/>
              </w:rPr>
              <w:t>rtikulua.</w:t>
            </w:r>
            <w:r w:rsidRPr="00EB0EB0">
              <w:rPr>
                <w:b/>
                <w:spacing w:val="-2"/>
                <w:sz w:val="20"/>
              </w:rPr>
              <w:tab/>
              <w:t>EMANDAKO</w:t>
            </w:r>
            <w:r w:rsidRPr="00EB0EB0">
              <w:rPr>
                <w:b/>
                <w:spacing w:val="-2"/>
                <w:sz w:val="20"/>
              </w:rPr>
              <w:tab/>
              <w:t>DIRULAGUNTZEN PUBLIZITATEA</w:t>
            </w:r>
          </w:p>
        </w:tc>
        <w:tc>
          <w:tcPr>
            <w:tcW w:w="4683" w:type="dxa"/>
          </w:tcPr>
          <w:p w:rsidR="00577B86" w:rsidRDefault="00577B86" w:rsidP="00577B86">
            <w:pPr>
              <w:spacing w:line="288" w:lineRule="auto"/>
              <w:jc w:val="both"/>
              <w:rPr>
                <w:b/>
                <w:spacing w:val="-2"/>
                <w:sz w:val="20"/>
              </w:rPr>
            </w:pPr>
            <w:r w:rsidRPr="00EB0EB0">
              <w:rPr>
                <w:b/>
                <w:spacing w:val="-2"/>
                <w:sz w:val="20"/>
              </w:rPr>
              <w:t xml:space="preserve">Artículo </w:t>
            </w:r>
            <w:r>
              <w:rPr>
                <w:b/>
                <w:spacing w:val="-2"/>
                <w:sz w:val="20"/>
              </w:rPr>
              <w:t>32</w:t>
            </w:r>
            <w:r w:rsidRPr="00EB0EB0">
              <w:rPr>
                <w:b/>
                <w:spacing w:val="-2"/>
                <w:sz w:val="20"/>
              </w:rPr>
              <w:t>. PUBLICIDAD DE LAS SUBVENCIONES CONCEDIDAS</w:t>
            </w:r>
          </w:p>
          <w:p w:rsidR="00577B86" w:rsidRPr="00EB0EB0"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C74C68" w:rsidRDefault="00577B86" w:rsidP="00577B86">
            <w:pPr>
              <w:tabs>
                <w:tab w:val="left" w:pos="975"/>
              </w:tabs>
              <w:spacing w:line="288" w:lineRule="auto"/>
              <w:jc w:val="both"/>
              <w:rPr>
                <w:spacing w:val="-2"/>
                <w:sz w:val="20"/>
              </w:rPr>
            </w:pPr>
            <w:r w:rsidRPr="00C74C68">
              <w:rPr>
                <w:spacing w:val="-2"/>
                <w:sz w:val="20"/>
              </w:rPr>
              <w:t>Dirulaguntza emateko ebazpena Dirulaguntzen Datu-base Nazionalean argitaratuko da, honako hauek adierazita: deialdia, programa, zer aurrekontu-kredituri egozten zaion, onuraduna, emandako zenbatekoa eta dirulaguntzaren xedea edo helburuak.</w:t>
            </w:r>
          </w:p>
          <w:p w:rsidR="00577B86" w:rsidRPr="00C74C68" w:rsidRDefault="00577B86" w:rsidP="00577B86">
            <w:pPr>
              <w:tabs>
                <w:tab w:val="left" w:pos="975"/>
              </w:tabs>
              <w:spacing w:line="288" w:lineRule="auto"/>
              <w:jc w:val="both"/>
              <w:rPr>
                <w:spacing w:val="-2"/>
                <w:sz w:val="20"/>
              </w:rPr>
            </w:pPr>
          </w:p>
          <w:p w:rsidR="00577B86" w:rsidRPr="006F7F4A" w:rsidRDefault="00577B86" w:rsidP="00577B86">
            <w:pPr>
              <w:tabs>
                <w:tab w:val="left" w:pos="975"/>
              </w:tabs>
              <w:spacing w:line="288" w:lineRule="auto"/>
              <w:jc w:val="both"/>
              <w:rPr>
                <w:spacing w:val="-2"/>
                <w:sz w:val="20"/>
              </w:rPr>
            </w:pPr>
          </w:p>
        </w:tc>
        <w:tc>
          <w:tcPr>
            <w:tcW w:w="4683" w:type="dxa"/>
          </w:tcPr>
          <w:p w:rsidR="00577B86" w:rsidRPr="00C74C68" w:rsidRDefault="00577B86" w:rsidP="00577B86">
            <w:pPr>
              <w:spacing w:line="288" w:lineRule="auto"/>
              <w:jc w:val="both"/>
              <w:rPr>
                <w:spacing w:val="-2"/>
                <w:sz w:val="20"/>
              </w:rPr>
            </w:pPr>
            <w:r w:rsidRPr="00C74C68">
              <w:rPr>
                <w:spacing w:val="-2"/>
                <w:sz w:val="20"/>
              </w:rPr>
              <w:t>La resolución de la concesión de la subvención será publicada en la Base de Datos Nacional de Subvenciones con expresión de la convocatoria, el programa, el crédito presupuestario al que se impute, el beneficiario, la cantidad concedida y la finalidad o finalidades de la subvención.</w:t>
            </w:r>
          </w:p>
          <w:p w:rsidR="00577B86" w:rsidRPr="006F7F4A"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C74C68">
              <w:rPr>
                <w:spacing w:val="-2"/>
                <w:sz w:val="20"/>
              </w:rPr>
              <w:t xml:space="preserve">Laguntzen xede den jarduera edozein hedabidetan aipatzen bada, oinarri hauetako </w:t>
            </w:r>
            <w:r>
              <w:rPr>
                <w:spacing w:val="-2"/>
                <w:sz w:val="20"/>
              </w:rPr>
              <w:t>9</w:t>
            </w:r>
            <w:r w:rsidRPr="00C74C68">
              <w:rPr>
                <w:spacing w:val="-2"/>
                <w:sz w:val="20"/>
              </w:rPr>
              <w:t>. artikuluan ezarritako baldintzak bete beharko dira.</w:t>
            </w:r>
          </w:p>
          <w:p w:rsidR="00577B86" w:rsidRPr="00C74C68" w:rsidRDefault="00577B86" w:rsidP="00577B86">
            <w:pPr>
              <w:tabs>
                <w:tab w:val="left" w:pos="975"/>
              </w:tabs>
              <w:spacing w:line="288" w:lineRule="auto"/>
              <w:jc w:val="both"/>
              <w:rPr>
                <w:spacing w:val="-2"/>
                <w:sz w:val="20"/>
              </w:rPr>
            </w:pPr>
          </w:p>
        </w:tc>
        <w:tc>
          <w:tcPr>
            <w:tcW w:w="4683" w:type="dxa"/>
          </w:tcPr>
          <w:p w:rsidR="00577B86" w:rsidRPr="00C74C68" w:rsidRDefault="00577B86" w:rsidP="00577B86">
            <w:pPr>
              <w:spacing w:line="288" w:lineRule="auto"/>
              <w:jc w:val="both"/>
              <w:rPr>
                <w:spacing w:val="-2"/>
                <w:sz w:val="20"/>
              </w:rPr>
            </w:pPr>
            <w:r w:rsidRPr="00C74C68">
              <w:rPr>
                <w:spacing w:val="-2"/>
                <w:sz w:val="20"/>
              </w:rPr>
              <w:t xml:space="preserve">Toda referencia en cualquier medio de difusión a la actuación objeto de las ayudas deberá cumplir con los requisitos que figuren en el Artículo </w:t>
            </w:r>
            <w:r>
              <w:rPr>
                <w:spacing w:val="-2"/>
                <w:sz w:val="20"/>
              </w:rPr>
              <w:t>9</w:t>
            </w:r>
            <w:r w:rsidRPr="00C74C68">
              <w:rPr>
                <w:spacing w:val="-2"/>
                <w:sz w:val="20"/>
              </w:rPr>
              <w:t xml:space="preserve"> de estas bases</w:t>
            </w:r>
          </w:p>
          <w:p w:rsidR="00577B86" w:rsidRPr="00C74C6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C74C68" w:rsidRDefault="00577B86" w:rsidP="00577B86">
            <w:pPr>
              <w:tabs>
                <w:tab w:val="left" w:pos="975"/>
              </w:tabs>
              <w:spacing w:line="288" w:lineRule="auto"/>
              <w:jc w:val="both"/>
              <w:rPr>
                <w:spacing w:val="-2"/>
                <w:sz w:val="20"/>
              </w:rPr>
            </w:pPr>
            <w:r w:rsidRPr="00C74C68">
              <w:rPr>
                <w:spacing w:val="-2"/>
                <w:sz w:val="20"/>
              </w:rPr>
              <w:t>Hala badagokio, gainera, gardentasunari, informazio publikoa eskuratzeko bideari eta gobernu onari buruzko abenduaren 9ko 19/2013 Legean aurreikusitakoa bete beharko da, oinarri hauen xede diren laguntzen publizitate- betebeharrei dagokienez.</w:t>
            </w:r>
          </w:p>
        </w:tc>
        <w:tc>
          <w:tcPr>
            <w:tcW w:w="4683" w:type="dxa"/>
          </w:tcPr>
          <w:p w:rsidR="00577B86" w:rsidRDefault="00577B86" w:rsidP="00577B86">
            <w:pPr>
              <w:spacing w:line="288" w:lineRule="auto"/>
              <w:jc w:val="both"/>
              <w:rPr>
                <w:spacing w:val="-2"/>
                <w:sz w:val="20"/>
              </w:rPr>
            </w:pPr>
            <w:r w:rsidRPr="00C74C68">
              <w:rPr>
                <w:spacing w:val="-2"/>
                <w:sz w:val="20"/>
              </w:rPr>
              <w:t>En su caso, además, deberá cumplir con lo previsto en la Ley 19/2013, de 9 de diciembre, de transparencia, acceso a la información pública y buen gobierno, respecto a las obligaciones de publicidad de las ayudas objeto de estas bases.</w:t>
            </w:r>
          </w:p>
          <w:p w:rsidR="00577B86" w:rsidRPr="00C74C68" w:rsidRDefault="00577B86" w:rsidP="00577B86">
            <w:pPr>
              <w:spacing w:line="288" w:lineRule="auto"/>
              <w:jc w:val="both"/>
              <w:rPr>
                <w:spacing w:val="-2"/>
                <w:sz w:val="20"/>
              </w:rPr>
            </w:pPr>
          </w:p>
        </w:tc>
      </w:tr>
      <w:tr w:rsidR="00577B86" w:rsidRPr="00C74C68" w:rsidTr="00577B86">
        <w:trPr>
          <w:trHeight w:val="375"/>
          <w:jc w:val="center"/>
        </w:trPr>
        <w:tc>
          <w:tcPr>
            <w:tcW w:w="4820" w:type="dxa"/>
          </w:tcPr>
          <w:p w:rsidR="00577B86" w:rsidRPr="00C74C68" w:rsidRDefault="00577B86" w:rsidP="00577B86">
            <w:pPr>
              <w:tabs>
                <w:tab w:val="left" w:pos="975"/>
              </w:tabs>
              <w:spacing w:line="288" w:lineRule="auto"/>
              <w:jc w:val="both"/>
              <w:rPr>
                <w:b/>
                <w:spacing w:val="-2"/>
                <w:sz w:val="20"/>
              </w:rPr>
            </w:pPr>
            <w:r>
              <w:rPr>
                <w:b/>
                <w:spacing w:val="-2"/>
                <w:sz w:val="20"/>
              </w:rPr>
              <w:t>33</w:t>
            </w:r>
            <w:r w:rsidRPr="00C74C68">
              <w:rPr>
                <w:b/>
                <w:spacing w:val="-2"/>
                <w:sz w:val="20"/>
              </w:rPr>
              <w:t>.</w:t>
            </w:r>
            <w:r w:rsidRPr="00C74C68">
              <w:rPr>
                <w:b/>
                <w:spacing w:val="-2"/>
                <w:sz w:val="20"/>
              </w:rPr>
              <w:tab/>
              <w:t>Artikulua.</w:t>
            </w:r>
            <w:r w:rsidRPr="00C74C68">
              <w:rPr>
                <w:b/>
                <w:spacing w:val="-2"/>
                <w:sz w:val="20"/>
              </w:rPr>
              <w:tab/>
              <w:t>DIRULAGUNTZEN</w:t>
            </w:r>
            <w:r w:rsidRPr="00C74C68">
              <w:rPr>
                <w:b/>
                <w:spacing w:val="-2"/>
                <w:sz w:val="20"/>
              </w:rPr>
              <w:tab/>
              <w:t>ARTEKO BATERAGARRITASUNA</w:t>
            </w:r>
          </w:p>
        </w:tc>
        <w:tc>
          <w:tcPr>
            <w:tcW w:w="4683" w:type="dxa"/>
          </w:tcPr>
          <w:p w:rsidR="00577B86" w:rsidRDefault="00577B86" w:rsidP="00577B86">
            <w:pPr>
              <w:spacing w:line="288" w:lineRule="auto"/>
              <w:jc w:val="both"/>
              <w:rPr>
                <w:b/>
                <w:spacing w:val="-2"/>
                <w:sz w:val="20"/>
              </w:rPr>
            </w:pPr>
            <w:r w:rsidRPr="00C74C68">
              <w:rPr>
                <w:b/>
                <w:spacing w:val="-2"/>
                <w:sz w:val="20"/>
              </w:rPr>
              <w:t xml:space="preserve">Artículo </w:t>
            </w:r>
            <w:r>
              <w:rPr>
                <w:b/>
                <w:spacing w:val="-2"/>
                <w:sz w:val="20"/>
              </w:rPr>
              <w:t>33</w:t>
            </w:r>
            <w:r w:rsidRPr="00C74C68">
              <w:rPr>
                <w:b/>
                <w:spacing w:val="-2"/>
                <w:sz w:val="20"/>
              </w:rPr>
              <w:t>. COMPATIBILIDAD ENTRE LAS SUBVENCIONES</w:t>
            </w:r>
          </w:p>
          <w:p w:rsidR="00577B86" w:rsidRPr="00C74C68"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C74C68" w:rsidRDefault="00577B86" w:rsidP="00577B86">
            <w:pPr>
              <w:tabs>
                <w:tab w:val="left" w:pos="975"/>
              </w:tabs>
              <w:spacing w:line="288" w:lineRule="auto"/>
              <w:jc w:val="both"/>
              <w:rPr>
                <w:spacing w:val="-2"/>
                <w:sz w:val="20"/>
              </w:rPr>
            </w:pPr>
            <w:r w:rsidRPr="00CD5836">
              <w:rPr>
                <w:spacing w:val="-2"/>
                <w:sz w:val="20"/>
              </w:rPr>
              <w:t>Udal honetatik kanpoko administrazioek horretarako aukera ematen badute,</w:t>
            </w:r>
            <w:r>
              <w:rPr>
                <w:spacing w:val="-2"/>
                <w:sz w:val="20"/>
              </w:rPr>
              <w:t xml:space="preserve"> o</w:t>
            </w:r>
            <w:r w:rsidRPr="00C74C68">
              <w:rPr>
                <w:spacing w:val="-2"/>
                <w:sz w:val="20"/>
              </w:rPr>
              <w:t>inarri hauetan arautzen eta deitzen diren laguntzak guztiz bateragarriak izango dira Foru Ogasunek etxebizitzak eta bizitegi-eraikinak birgaitzeko jarduerekin lotuta ezartzen dituzten kenkariekin, hobariekin edo bestelako zerga-onurekin, hori guztia berariazko araudian xedatutako baldintzetan.</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Pr="006F7F4A"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Pr>
                <w:spacing w:val="-2"/>
                <w:sz w:val="20"/>
              </w:rPr>
              <w:t>Si las administraciones ajenas a este ayuntamiento implicadas así lo permiten, l</w:t>
            </w:r>
            <w:r w:rsidRPr="00C74C68">
              <w:rPr>
                <w:spacing w:val="-2"/>
                <w:sz w:val="20"/>
              </w:rPr>
              <w:t>as ayudas que se regulan y convocan en estas bases serán plenamente compatibles con las deducciones, bonificaciones o cualquier otro beneficio tributario que establezcan las Haciendas Forales en relación con las actuaciones que tuvieran por objeto la rehabilitación de viviendas y los edificios residenciales, todo ello en los términos dispuestos por su regulación específica.</w:t>
            </w:r>
          </w:p>
          <w:p w:rsidR="00577B86" w:rsidRPr="00C74C68" w:rsidRDefault="00577B86" w:rsidP="00577B86">
            <w:pPr>
              <w:spacing w:line="288" w:lineRule="auto"/>
              <w:jc w:val="both"/>
              <w:rPr>
                <w:spacing w:val="-2"/>
                <w:sz w:val="20"/>
              </w:rPr>
            </w:pPr>
          </w:p>
          <w:p w:rsidR="00577B86" w:rsidRPr="006F7F4A"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Pr>
                <w:spacing w:val="-2"/>
                <w:sz w:val="20"/>
              </w:rPr>
              <w:t xml:space="preserve">Aldi berean, </w:t>
            </w:r>
            <w:r w:rsidRPr="00C407F5">
              <w:rPr>
                <w:spacing w:val="-2"/>
                <w:sz w:val="20"/>
              </w:rPr>
              <w:t>Udal honetatik kanpoko administrazioek horretarako aukera ematen badute</w:t>
            </w:r>
            <w:r>
              <w:rPr>
                <w:spacing w:val="-2"/>
                <w:sz w:val="20"/>
              </w:rPr>
              <w:t>, o</w:t>
            </w:r>
            <w:r w:rsidRPr="00C74C68">
              <w:rPr>
                <w:spacing w:val="-2"/>
                <w:sz w:val="20"/>
              </w:rPr>
              <w:t xml:space="preserve">inarri arautzaile hauetan aintzat hartutako dirulaguntza eta laguntza guztiak bateragarriak dira elkarren artean eta beste administrazio publiko batzuek edo administrazio honek edo horien xedearekin bat datozen eta hala uste duten erakunde </w:t>
            </w:r>
            <w:r w:rsidRPr="00C660D9">
              <w:rPr>
                <w:spacing w:val="-2"/>
                <w:sz w:val="20"/>
              </w:rPr>
              <w:t>publiko edo pribatuek emandakoekin, oro har, kasu bakoitzean babes daitezkeen aurrekontuen</w:t>
            </w:r>
            <w:r w:rsidRPr="00DB548E">
              <w:rPr>
                <w:spacing w:val="-2"/>
                <w:sz w:val="20"/>
              </w:rPr>
              <w:t xml:space="preserve"> % 100 gainditu ezin badute.</w:t>
            </w:r>
          </w:p>
          <w:p w:rsidR="00577B86" w:rsidRPr="00C74C6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Pr>
                <w:spacing w:val="-2"/>
                <w:sz w:val="20"/>
              </w:rPr>
              <w:t>Asimismo, s</w:t>
            </w:r>
            <w:r w:rsidRPr="00C407F5">
              <w:rPr>
                <w:spacing w:val="-2"/>
                <w:sz w:val="20"/>
              </w:rPr>
              <w:t>i las administraciones ajenas a este ayuntamiento implicadas así lo permiten</w:t>
            </w:r>
            <w:r>
              <w:rPr>
                <w:spacing w:val="-2"/>
                <w:sz w:val="20"/>
              </w:rPr>
              <w:t>, t</w:t>
            </w:r>
            <w:r w:rsidRPr="00C74C68">
              <w:rPr>
                <w:spacing w:val="-2"/>
                <w:sz w:val="20"/>
              </w:rPr>
              <w:t xml:space="preserve">odas las subvenciones y ayudas consideradas en estas Bases Reguladoras son compatibles entre sí y con las otorgadas por otras administraciones públicas o por esta administración o </w:t>
            </w:r>
            <w:r w:rsidRPr="00C660D9">
              <w:rPr>
                <w:spacing w:val="-2"/>
                <w:sz w:val="20"/>
              </w:rPr>
              <w:t>por entidades públicas o privadas que coincidan en su objeto y que así lo consideren, siempre y cuando en su conjunto no puedan</w:t>
            </w:r>
            <w:r>
              <w:rPr>
                <w:spacing w:val="-2"/>
                <w:sz w:val="20"/>
              </w:rPr>
              <w:t xml:space="preserve">  </w:t>
            </w:r>
            <w:r w:rsidRPr="00DB548E">
              <w:rPr>
                <w:spacing w:val="-2"/>
                <w:sz w:val="20"/>
              </w:rPr>
              <w:t>superar el 100% de los presupuestos protegibles en cada caso.</w:t>
            </w:r>
            <w:r>
              <w:rPr>
                <w:spacing w:val="-2"/>
                <w:sz w:val="20"/>
              </w:rPr>
              <w:t xml:space="preserve"> </w:t>
            </w:r>
          </w:p>
          <w:p w:rsidR="00577B86" w:rsidRPr="00C74C6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953E45">
              <w:rPr>
                <w:spacing w:val="-2"/>
                <w:sz w:val="20"/>
              </w:rPr>
              <w:t>Artikulu honetan xedatutakoa egiaztatzeko, oinarri hauetan deitzen diren laguntzen eskabidean, interesdunek adierazi beharko dute helburu berarekin eskatu edo eman diren gainerako laguntzak, edo helburu bererako beste eskabiderik edo laguntzarik ez dagoela erantzukizunpeko adierazpen bidez.</w:t>
            </w:r>
          </w:p>
          <w:p w:rsidR="00577B86" w:rsidRPr="00C74C6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953E45">
              <w:rPr>
                <w:spacing w:val="-2"/>
                <w:sz w:val="20"/>
              </w:rPr>
              <w:t>A los efectos de comprobar lo dispuesto en este artículo, en la solicitud de las ayudas que se convocan en las presentes Bases se hará constar por parte de las personas interesadas el resto de las ayudas que han sido solicitadas o concedidas con el mismo objeto o bien la inexistencia de otra solicitud o de ayuda concedida con el mismo objeto mediante declaración responsable.</w:t>
            </w:r>
          </w:p>
          <w:p w:rsidR="00577B86" w:rsidRPr="00C74C6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B548E" w:rsidRDefault="00577B86" w:rsidP="00577B86">
            <w:pPr>
              <w:tabs>
                <w:tab w:val="left" w:pos="975"/>
              </w:tabs>
              <w:spacing w:line="288" w:lineRule="auto"/>
              <w:jc w:val="both"/>
              <w:rPr>
                <w:spacing w:val="-2"/>
                <w:sz w:val="20"/>
              </w:rPr>
            </w:pPr>
            <w:r w:rsidRPr="00DB548E">
              <w:rPr>
                <w:spacing w:val="-2"/>
                <w:sz w:val="20"/>
              </w:rPr>
              <w:t xml:space="preserve">Talde teknikoek jarduketen aurrekontuaren eta horien laburpenaren banakapena emango dute, aurreikusitako jarduketa-moten eta dirulaguntzak eskatzen zaizkion erakunde bakoitzaren izapidetze-baldintzen arabera. Jarduketa bakoitzak aurrekontu independente bat izango du, eta, bertan, zuzeneko eta zeharkako kostuak eta berari egotz dakizkiokeen zerga guztiak jasoko dira. Era berean, jarduera guztien aurrekontu osoa erantsiko da, </w:t>
            </w:r>
            <w:r>
              <w:rPr>
                <w:spacing w:val="-2"/>
                <w:sz w:val="20"/>
              </w:rPr>
              <w:t>3</w:t>
            </w:r>
            <w:r w:rsidRPr="00DB548E">
              <w:rPr>
                <w:spacing w:val="-2"/>
                <w:sz w:val="20"/>
              </w:rPr>
              <w:t>. artikuluko 1. taularen arabera.</w:t>
            </w:r>
          </w:p>
          <w:p w:rsidR="00577B86" w:rsidRPr="00C74C68"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DB548E">
              <w:rPr>
                <w:spacing w:val="-2"/>
                <w:sz w:val="20"/>
              </w:rPr>
              <w:t xml:space="preserve">Los equipos técnicos facilitarán un desglose del presupuesto de las actuaciones, y de su resumen, ajustados a los tipos de actuación previstos y a los requisitos de tramitación de cada organismo al que se soliciten subvenciones. Cada actuación tendrá un presupuesto independiente que incluya todos los costes directos, indirectos y los impuestos que le sean imputables. A su vez, se acompañará el presupuesto suma del total de las actuaciones de acuerdo a la Tabla 1 del Artículo </w:t>
            </w:r>
            <w:r>
              <w:rPr>
                <w:spacing w:val="-2"/>
                <w:sz w:val="20"/>
              </w:rPr>
              <w:t>3</w:t>
            </w:r>
            <w:r w:rsidRPr="00DB548E">
              <w:rPr>
                <w:spacing w:val="-2"/>
                <w:sz w:val="20"/>
              </w:rPr>
              <w:t>.</w:t>
            </w:r>
          </w:p>
          <w:p w:rsidR="00577B86" w:rsidRPr="00C74C68"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B548E" w:rsidRDefault="00577B86" w:rsidP="00577B86">
            <w:pPr>
              <w:tabs>
                <w:tab w:val="left" w:pos="975"/>
              </w:tabs>
              <w:spacing w:line="288" w:lineRule="auto"/>
              <w:jc w:val="both"/>
              <w:rPr>
                <w:spacing w:val="-2"/>
                <w:sz w:val="20"/>
              </w:rPr>
            </w:pPr>
            <w:r w:rsidRPr="00DB548E">
              <w:rPr>
                <w:spacing w:val="-2"/>
                <w:sz w:val="20"/>
              </w:rPr>
              <w:t>Era berean, bateragarriak izango dira eskubideen titular bakoitzari helburu berarekin banaka eta taldeka legozkiokeen laguntzekin.</w:t>
            </w:r>
          </w:p>
        </w:tc>
        <w:tc>
          <w:tcPr>
            <w:tcW w:w="4683" w:type="dxa"/>
          </w:tcPr>
          <w:p w:rsidR="00577B86" w:rsidRDefault="00577B86" w:rsidP="00577B86">
            <w:pPr>
              <w:spacing w:line="288" w:lineRule="auto"/>
              <w:jc w:val="both"/>
              <w:rPr>
                <w:spacing w:val="-2"/>
                <w:sz w:val="20"/>
              </w:rPr>
            </w:pPr>
            <w:r w:rsidRPr="00DB548E">
              <w:rPr>
                <w:spacing w:val="-2"/>
                <w:sz w:val="20"/>
              </w:rPr>
              <w:t>Serán también compatibles con las ayudas que pudieran corresponder a cada uno de los/las titulares de derechos de forma individual y colectivo con el mismo fin.</w:t>
            </w:r>
          </w:p>
          <w:p w:rsidR="00577B86" w:rsidRPr="00DB548E" w:rsidRDefault="00577B86" w:rsidP="00577B86">
            <w:pPr>
              <w:spacing w:line="288" w:lineRule="auto"/>
              <w:jc w:val="both"/>
              <w:rPr>
                <w:spacing w:val="-2"/>
                <w:sz w:val="20"/>
              </w:rPr>
            </w:pPr>
          </w:p>
        </w:tc>
      </w:tr>
      <w:tr w:rsidR="00577B86" w:rsidRPr="00E25277" w:rsidTr="00577B86">
        <w:trPr>
          <w:trHeight w:val="375"/>
          <w:jc w:val="center"/>
        </w:trPr>
        <w:tc>
          <w:tcPr>
            <w:tcW w:w="4820" w:type="dxa"/>
          </w:tcPr>
          <w:p w:rsidR="00577B86" w:rsidRPr="00E25277" w:rsidRDefault="00577B86" w:rsidP="00577B86">
            <w:pPr>
              <w:tabs>
                <w:tab w:val="left" w:pos="975"/>
              </w:tabs>
              <w:spacing w:line="288" w:lineRule="auto"/>
              <w:jc w:val="both"/>
              <w:rPr>
                <w:b/>
                <w:spacing w:val="-2"/>
                <w:sz w:val="20"/>
              </w:rPr>
            </w:pPr>
            <w:r>
              <w:rPr>
                <w:b/>
                <w:spacing w:val="-2"/>
                <w:sz w:val="20"/>
              </w:rPr>
              <w:t>34 A</w:t>
            </w:r>
            <w:r w:rsidRPr="00E25277">
              <w:rPr>
                <w:b/>
                <w:spacing w:val="-2"/>
                <w:sz w:val="20"/>
              </w:rPr>
              <w:t>rtikulua. ERREKURTSOAK</w:t>
            </w:r>
          </w:p>
        </w:tc>
        <w:tc>
          <w:tcPr>
            <w:tcW w:w="4683" w:type="dxa"/>
          </w:tcPr>
          <w:p w:rsidR="00577B86" w:rsidRPr="00E25277" w:rsidRDefault="00577B86" w:rsidP="00577B86">
            <w:pPr>
              <w:spacing w:line="288" w:lineRule="auto"/>
              <w:jc w:val="both"/>
              <w:rPr>
                <w:b/>
                <w:spacing w:val="-2"/>
                <w:sz w:val="20"/>
              </w:rPr>
            </w:pPr>
            <w:r w:rsidRPr="00E25277">
              <w:rPr>
                <w:b/>
                <w:spacing w:val="-2"/>
                <w:sz w:val="20"/>
              </w:rPr>
              <w:t xml:space="preserve">Artículo </w:t>
            </w:r>
            <w:r>
              <w:rPr>
                <w:b/>
                <w:spacing w:val="-2"/>
                <w:sz w:val="20"/>
              </w:rPr>
              <w:t>34</w:t>
            </w:r>
            <w:r w:rsidRPr="00E25277">
              <w:rPr>
                <w:b/>
                <w:spacing w:val="-2"/>
                <w:sz w:val="20"/>
              </w:rPr>
              <w:t>. RECURSOS.</w:t>
            </w:r>
          </w:p>
        </w:tc>
      </w:tr>
      <w:tr w:rsidR="00577B86" w:rsidRPr="00755C06" w:rsidTr="00577B86">
        <w:trPr>
          <w:trHeight w:val="375"/>
          <w:jc w:val="center"/>
        </w:trPr>
        <w:tc>
          <w:tcPr>
            <w:tcW w:w="4820" w:type="dxa"/>
          </w:tcPr>
          <w:p w:rsidR="00577B86" w:rsidRPr="00755C06" w:rsidRDefault="00577B86" w:rsidP="00577B86">
            <w:pPr>
              <w:tabs>
                <w:tab w:val="left" w:pos="975"/>
              </w:tabs>
              <w:spacing w:line="288" w:lineRule="auto"/>
              <w:jc w:val="both"/>
              <w:rPr>
                <w:spacing w:val="-2"/>
                <w:sz w:val="20"/>
              </w:rPr>
            </w:pPr>
            <w:r w:rsidRPr="00E25277">
              <w:rPr>
                <w:spacing w:val="-2"/>
                <w:sz w:val="20"/>
              </w:rPr>
              <w:t>1.- Udaleko osoko bilkurak dirulaguntzak emateko hartutako erabakia prozeduraren bukaera gisa hartuko da, eta amaiera emango dio administrazio-bideari. Horren aurka, aukerako berraztertzeko errekurtsoa aurkeztu ahal izango zaio organo berari, hilabeteko epean, jakinarazpena egin eta hurrengo egunetik aurrera, Administrazio Publikoen Administrazio Prozedura Erkidearen urriaren 1eko 39/2015 Legearen 123. eta 124. artikuluekin bat etorriz. Bestela, zuzenean administrazioarekiko auzi-errekurtsoa jarri ahal izango da, bi hilabeteko epean, Donostiako Administrazioarekiko Auzien Epaitegian.</w:t>
            </w:r>
          </w:p>
        </w:tc>
        <w:tc>
          <w:tcPr>
            <w:tcW w:w="4683" w:type="dxa"/>
          </w:tcPr>
          <w:p w:rsidR="00577B86" w:rsidRDefault="00577B86" w:rsidP="00577B86">
            <w:pPr>
              <w:spacing w:line="288" w:lineRule="auto"/>
              <w:jc w:val="both"/>
              <w:rPr>
                <w:spacing w:val="-2"/>
                <w:sz w:val="20"/>
              </w:rPr>
            </w:pPr>
            <w:r w:rsidRPr="00E25277">
              <w:rPr>
                <w:spacing w:val="-2"/>
                <w:sz w:val="20"/>
              </w:rPr>
              <w:t>1.- El acuerdo de concesión de las subvenciones adoptado por el pleno municipal tendrá la consideración de finalizador del procedimiento y pondrá fin a la vía administrativa y frente a la misma, se podrá interponer recurso potestativo de reposición ante el mismo órgano en el plazo de un mes contado a partir del día siguiente al de la notificación, de conformidad con los artículos 123 y 124 de la Ley 39/2015, de 1 de octubre, del Procedimiento Administrativo Común de las Administraciones Públicas, o directamente se podrá interponer reclamación contencioso administrativa en el plazo de dos meses ante el Juzgado de lo Contencioso-Administrativo de Donostia/San Sebastián.</w:t>
            </w:r>
          </w:p>
          <w:p w:rsidR="00577B86" w:rsidRPr="00755C06" w:rsidRDefault="00577B86" w:rsidP="00577B86">
            <w:pPr>
              <w:spacing w:line="288" w:lineRule="auto"/>
              <w:jc w:val="both"/>
              <w:rPr>
                <w:spacing w:val="-2"/>
                <w:sz w:val="20"/>
              </w:rPr>
            </w:pPr>
          </w:p>
        </w:tc>
      </w:tr>
      <w:tr w:rsidR="00577B86" w:rsidRPr="002D3B8D" w:rsidTr="00577B86">
        <w:trPr>
          <w:trHeight w:val="375"/>
          <w:jc w:val="center"/>
        </w:trPr>
        <w:tc>
          <w:tcPr>
            <w:tcW w:w="4820" w:type="dxa"/>
          </w:tcPr>
          <w:p w:rsidR="00577B86" w:rsidRPr="002D3B8D" w:rsidRDefault="00577B86" w:rsidP="00577B86">
            <w:pPr>
              <w:tabs>
                <w:tab w:val="left" w:pos="975"/>
              </w:tabs>
              <w:spacing w:line="288" w:lineRule="auto"/>
              <w:jc w:val="both"/>
              <w:rPr>
                <w:b/>
                <w:spacing w:val="-2"/>
                <w:sz w:val="20"/>
              </w:rPr>
            </w:pPr>
            <w:r>
              <w:rPr>
                <w:b/>
                <w:spacing w:val="-2"/>
                <w:sz w:val="20"/>
              </w:rPr>
              <w:t>35.</w:t>
            </w:r>
            <w:r w:rsidRPr="002D3B8D">
              <w:rPr>
                <w:b/>
                <w:spacing w:val="-2"/>
                <w:sz w:val="20"/>
              </w:rPr>
              <w:tab/>
              <w:t>Artikulua. LAGUNTZEN BALDINTZAK ALDATZEA</w:t>
            </w:r>
          </w:p>
        </w:tc>
        <w:tc>
          <w:tcPr>
            <w:tcW w:w="4683" w:type="dxa"/>
          </w:tcPr>
          <w:p w:rsidR="00577B86" w:rsidRDefault="00577B86" w:rsidP="00577B86">
            <w:pPr>
              <w:spacing w:line="288" w:lineRule="auto"/>
              <w:jc w:val="both"/>
              <w:rPr>
                <w:b/>
                <w:spacing w:val="-2"/>
                <w:sz w:val="20"/>
              </w:rPr>
            </w:pPr>
            <w:r w:rsidRPr="002D3B8D">
              <w:rPr>
                <w:b/>
                <w:spacing w:val="-2"/>
                <w:sz w:val="20"/>
              </w:rPr>
              <w:t>Artículo</w:t>
            </w:r>
            <w:r w:rsidRPr="002D3B8D">
              <w:rPr>
                <w:b/>
                <w:spacing w:val="-2"/>
                <w:sz w:val="20"/>
              </w:rPr>
              <w:tab/>
            </w:r>
            <w:r>
              <w:rPr>
                <w:b/>
                <w:spacing w:val="-2"/>
                <w:sz w:val="20"/>
              </w:rPr>
              <w:t>35.</w:t>
            </w:r>
            <w:r w:rsidRPr="002D3B8D">
              <w:rPr>
                <w:b/>
                <w:spacing w:val="-2"/>
                <w:sz w:val="20"/>
              </w:rPr>
              <w:tab/>
              <w:t>ALTERACIÓN</w:t>
            </w:r>
            <w:r w:rsidRPr="002D3B8D">
              <w:rPr>
                <w:b/>
                <w:spacing w:val="-2"/>
                <w:sz w:val="20"/>
              </w:rPr>
              <w:tab/>
              <w:t>DE</w:t>
            </w:r>
            <w:r>
              <w:rPr>
                <w:b/>
                <w:spacing w:val="-2"/>
                <w:sz w:val="20"/>
              </w:rPr>
              <w:t xml:space="preserve"> </w:t>
            </w:r>
            <w:r w:rsidRPr="002D3B8D">
              <w:rPr>
                <w:b/>
                <w:spacing w:val="-2"/>
                <w:sz w:val="20"/>
              </w:rPr>
              <w:t>LAS CONDICIONES DE LAS AYUDAS</w:t>
            </w:r>
          </w:p>
          <w:p w:rsidR="00577B86" w:rsidRPr="002D3B8D" w:rsidRDefault="00577B86" w:rsidP="00577B86">
            <w:pPr>
              <w:spacing w:line="288" w:lineRule="auto"/>
              <w:jc w:val="both"/>
              <w:rPr>
                <w:b/>
                <w:spacing w:val="-2"/>
                <w:sz w:val="20"/>
              </w:rPr>
            </w:pPr>
          </w:p>
        </w:tc>
      </w:tr>
      <w:tr w:rsidR="00577B86" w:rsidRPr="005C4691" w:rsidTr="00577B86">
        <w:trPr>
          <w:trHeight w:val="375"/>
          <w:jc w:val="center"/>
        </w:trPr>
        <w:tc>
          <w:tcPr>
            <w:tcW w:w="4820" w:type="dxa"/>
          </w:tcPr>
          <w:p w:rsidR="00577B86" w:rsidRPr="002D3B8D" w:rsidRDefault="00577B86" w:rsidP="00577B86">
            <w:pPr>
              <w:tabs>
                <w:tab w:val="left" w:pos="975"/>
              </w:tabs>
              <w:spacing w:line="288" w:lineRule="auto"/>
              <w:jc w:val="both"/>
              <w:rPr>
                <w:spacing w:val="-2"/>
                <w:sz w:val="20"/>
              </w:rPr>
            </w:pPr>
            <w:r w:rsidRPr="002D3B8D">
              <w:rPr>
                <w:spacing w:val="-2"/>
                <w:sz w:val="20"/>
              </w:rPr>
              <w:t>1.- Jarduketaren titularra ordeztuz gero, betiere pertsona fisikoa bada, laguntzak onartu dizkion administrazio- ebazpena eman ondoren, hura ezeztatu egingo da, eta jarduketaren titular berriaren aldeko ebazpena emango da, aurreikusitako baldintzak betetzen baditu. Jabeen Erkidegoko ordezkariaren kasuan, ordea, eskaera aurkezteko baimena eman zion kargua duenak ordezkatutzat joko da.</w:t>
            </w:r>
          </w:p>
          <w:p w:rsidR="00577B86" w:rsidRDefault="00577B86" w:rsidP="00577B86">
            <w:pPr>
              <w:tabs>
                <w:tab w:val="left" w:pos="975"/>
              </w:tabs>
              <w:spacing w:line="288" w:lineRule="auto"/>
              <w:jc w:val="both"/>
              <w:rPr>
                <w:spacing w:val="-2"/>
                <w:sz w:val="20"/>
              </w:rPr>
            </w:pPr>
          </w:p>
          <w:p w:rsidR="00577B86" w:rsidRDefault="00577B86" w:rsidP="00577B86">
            <w:pPr>
              <w:tabs>
                <w:tab w:val="left" w:pos="975"/>
              </w:tabs>
              <w:spacing w:line="288" w:lineRule="auto"/>
              <w:jc w:val="both"/>
              <w:rPr>
                <w:spacing w:val="-2"/>
                <w:sz w:val="20"/>
              </w:rPr>
            </w:pPr>
          </w:p>
          <w:p w:rsidR="00577B86" w:rsidRPr="002D3B8D" w:rsidRDefault="00577B86" w:rsidP="00577B86">
            <w:pPr>
              <w:tabs>
                <w:tab w:val="left" w:pos="975"/>
              </w:tabs>
              <w:spacing w:line="288" w:lineRule="auto"/>
              <w:jc w:val="both"/>
              <w:rPr>
                <w:spacing w:val="-2"/>
                <w:sz w:val="20"/>
              </w:rPr>
            </w:pPr>
          </w:p>
          <w:p w:rsidR="00577B86" w:rsidRPr="005C4691" w:rsidRDefault="00577B86" w:rsidP="00577B86">
            <w:pPr>
              <w:tabs>
                <w:tab w:val="left" w:pos="975"/>
              </w:tabs>
              <w:spacing w:line="288" w:lineRule="auto"/>
              <w:jc w:val="both"/>
              <w:rPr>
                <w:spacing w:val="-2"/>
                <w:sz w:val="20"/>
              </w:rPr>
            </w:pPr>
          </w:p>
        </w:tc>
        <w:tc>
          <w:tcPr>
            <w:tcW w:w="4683" w:type="dxa"/>
          </w:tcPr>
          <w:p w:rsidR="00577B86" w:rsidRPr="002D3B8D" w:rsidRDefault="00577B86" w:rsidP="00577B86">
            <w:pPr>
              <w:spacing w:line="288" w:lineRule="auto"/>
              <w:jc w:val="both"/>
              <w:rPr>
                <w:spacing w:val="-2"/>
                <w:sz w:val="20"/>
              </w:rPr>
            </w:pPr>
            <w:r w:rsidRPr="002D3B8D">
              <w:rPr>
                <w:spacing w:val="-2"/>
                <w:sz w:val="20"/>
              </w:rPr>
              <w:t>1.- La sustitución de la persona titular de la actuación, siempre que sea una persona física, una vez dictada la resolución administrativa que le haya reconocido las ayudas, conllevará la revocación de ésta y el dictado de una resolución a favor de la nueva titular de la actuación en el caso de que cumpla los requisitos previstos, salvo en el caso del representante de la Comunidad de Propietarios que se considerará sustituido por quien ostente el cargo que le autorizó para presentar la solicitud.</w:t>
            </w:r>
          </w:p>
          <w:p w:rsidR="00577B86" w:rsidRPr="005C4691" w:rsidRDefault="00577B86" w:rsidP="00577B86">
            <w:pPr>
              <w:spacing w:line="288" w:lineRule="auto"/>
              <w:jc w:val="both"/>
              <w:rPr>
                <w:spacing w:val="-2"/>
                <w:sz w:val="20"/>
              </w:rPr>
            </w:pPr>
          </w:p>
        </w:tc>
      </w:tr>
      <w:tr w:rsidR="00577B86" w:rsidRPr="005C4691" w:rsidTr="00577B86">
        <w:trPr>
          <w:trHeight w:val="375"/>
          <w:jc w:val="center"/>
        </w:trPr>
        <w:tc>
          <w:tcPr>
            <w:tcW w:w="4820" w:type="dxa"/>
          </w:tcPr>
          <w:p w:rsidR="00577B86" w:rsidRPr="002D3B8D" w:rsidRDefault="00577B86" w:rsidP="00577B86">
            <w:pPr>
              <w:tabs>
                <w:tab w:val="left" w:pos="975"/>
              </w:tabs>
              <w:spacing w:line="288" w:lineRule="auto"/>
              <w:jc w:val="both"/>
              <w:rPr>
                <w:spacing w:val="-2"/>
                <w:sz w:val="20"/>
              </w:rPr>
            </w:pPr>
            <w:r w:rsidRPr="00E45B34">
              <w:rPr>
                <w:spacing w:val="-2"/>
                <w:sz w:val="20"/>
              </w:rPr>
              <w:t>2.- Laguntzak ematerakoan kontuan hartutako baldintzak aldatzen badira, betiere laguntzen xedea betetzat jotzen bada, eta, hala badagokio, aldi berean beste edozein erakunde publiko edo pribatutatik beste laguntza edo dirulaguntza batzuk jasotzen badira, aldez aurretik jakinarazi beharko da, dirulaguntza emateko eskumena duen organoak berariaz onar dezan, eta, ondorioz, dirulaguntza emateko ebazpena aldatu ahal izango da.</w:t>
            </w:r>
          </w:p>
        </w:tc>
        <w:tc>
          <w:tcPr>
            <w:tcW w:w="4683" w:type="dxa"/>
          </w:tcPr>
          <w:p w:rsidR="00577B86" w:rsidRPr="002D3B8D" w:rsidRDefault="00577B86" w:rsidP="00577B86">
            <w:pPr>
              <w:spacing w:line="288" w:lineRule="auto"/>
              <w:jc w:val="both"/>
              <w:rPr>
                <w:spacing w:val="-2"/>
                <w:sz w:val="20"/>
              </w:rPr>
            </w:pPr>
            <w:r w:rsidRPr="002D3B8D">
              <w:rPr>
                <w:spacing w:val="-2"/>
                <w:sz w:val="20"/>
              </w:rPr>
              <w:t>2.- Toda alteración de las condiciones tenidas en cuenta para la concesión de las ayudas, siempre que se entienda cumplido el objeto de éstas y, en su caso, la obtención concurrente de otras ayudas y subvenciones concedidas por cualquier otra entidad pública o privada, deberán ser comunicadas previamente para su aceptación expresa por el órgano competente para resolver la concesión, y podrá dar lugar a la modificación de la resolución de concesión.</w:t>
            </w:r>
          </w:p>
          <w:p w:rsidR="00577B86" w:rsidRPr="002D3B8D" w:rsidRDefault="00577B86" w:rsidP="00577B86">
            <w:pPr>
              <w:spacing w:line="288" w:lineRule="auto"/>
              <w:jc w:val="both"/>
              <w:rPr>
                <w:spacing w:val="-2"/>
                <w:sz w:val="20"/>
              </w:rPr>
            </w:pPr>
          </w:p>
        </w:tc>
      </w:tr>
      <w:tr w:rsidR="00577B86" w:rsidRPr="005C4691" w:rsidTr="00577B86">
        <w:trPr>
          <w:trHeight w:val="375"/>
          <w:jc w:val="center"/>
        </w:trPr>
        <w:tc>
          <w:tcPr>
            <w:tcW w:w="4820" w:type="dxa"/>
          </w:tcPr>
          <w:p w:rsidR="00577B86" w:rsidRPr="002D3B8D" w:rsidRDefault="00577B86" w:rsidP="00577B86">
            <w:pPr>
              <w:tabs>
                <w:tab w:val="left" w:pos="975"/>
              </w:tabs>
              <w:spacing w:line="288" w:lineRule="auto"/>
              <w:jc w:val="both"/>
              <w:rPr>
                <w:spacing w:val="-2"/>
                <w:sz w:val="20"/>
              </w:rPr>
            </w:pPr>
            <w:r w:rsidRPr="002D3B8D">
              <w:rPr>
                <w:spacing w:val="-2"/>
                <w:sz w:val="20"/>
              </w:rPr>
              <w:t>Horretarako, organo eskudunak dagokion aldaketa- edo likidazio-ebazpena emango du. Ebazpen horretan, emandako laguntzen zenbatekoa egokituko da, laguntza horiek emateko ezarritako irizpideak eta mugak aplikatuz, eta erkidego onuradunak, hala badagokio, soberan jasotako zenbatekoa itzuli beharko du. Laguntzak doitzeak ez du inola ere ekarriko hasierako ebazpenean emandako zenbatekoa baino handiagoa onartzea.</w:t>
            </w:r>
          </w:p>
          <w:p w:rsidR="00577B86" w:rsidRPr="002D3B8D" w:rsidRDefault="00577B86" w:rsidP="00577B86">
            <w:pPr>
              <w:tabs>
                <w:tab w:val="left" w:pos="975"/>
              </w:tabs>
              <w:spacing w:line="288" w:lineRule="auto"/>
              <w:jc w:val="both"/>
              <w:rPr>
                <w:spacing w:val="-2"/>
                <w:sz w:val="20"/>
              </w:rPr>
            </w:pPr>
          </w:p>
        </w:tc>
        <w:tc>
          <w:tcPr>
            <w:tcW w:w="4683" w:type="dxa"/>
          </w:tcPr>
          <w:p w:rsidR="00577B86" w:rsidRPr="002D3B8D" w:rsidRDefault="00577B86" w:rsidP="00577B86">
            <w:pPr>
              <w:spacing w:line="288" w:lineRule="auto"/>
              <w:jc w:val="both"/>
              <w:rPr>
                <w:spacing w:val="-2"/>
                <w:sz w:val="20"/>
              </w:rPr>
            </w:pPr>
            <w:r w:rsidRPr="002D3B8D">
              <w:rPr>
                <w:spacing w:val="-2"/>
                <w:sz w:val="20"/>
              </w:rPr>
              <w:t>A estos efectos, el órgano competente dictará la oportuna resolución de modificación o liquidación, en la que se reajustará el importe de las ayudas concedidas, aplicándose los criterios y límites establecidos en su otorgamiento, y quedando obligada la comunidad beneficiaria, en su caso, a la devolución del importe recibido en exceso. El ajuste de las ayudas en ningún caso podrá conllevar el reconocimiento de un importe superior al concedido en la resolución inicial.</w:t>
            </w:r>
          </w:p>
          <w:p w:rsidR="00577B86" w:rsidRPr="002D3B8D" w:rsidRDefault="00577B86" w:rsidP="00577B86">
            <w:pPr>
              <w:spacing w:line="288" w:lineRule="auto"/>
              <w:jc w:val="both"/>
              <w:rPr>
                <w:spacing w:val="-2"/>
                <w:sz w:val="20"/>
              </w:rPr>
            </w:pPr>
          </w:p>
        </w:tc>
      </w:tr>
      <w:tr w:rsidR="00577B86" w:rsidRPr="005C4691" w:rsidTr="00577B86">
        <w:trPr>
          <w:trHeight w:val="375"/>
          <w:jc w:val="center"/>
        </w:trPr>
        <w:tc>
          <w:tcPr>
            <w:tcW w:w="4820" w:type="dxa"/>
          </w:tcPr>
          <w:p w:rsidR="00577B86" w:rsidRPr="002D3B8D" w:rsidRDefault="00577B86" w:rsidP="00577B86">
            <w:pPr>
              <w:tabs>
                <w:tab w:val="left" w:pos="975"/>
              </w:tabs>
              <w:spacing w:line="288" w:lineRule="auto"/>
              <w:jc w:val="both"/>
              <w:rPr>
                <w:spacing w:val="-2"/>
                <w:sz w:val="20"/>
              </w:rPr>
            </w:pPr>
            <w:r w:rsidRPr="002D3B8D">
              <w:rPr>
                <w:spacing w:val="-2"/>
                <w:sz w:val="20"/>
              </w:rPr>
              <w:t>3.- Aurkeztutako dokumentazioaren analisiak erakusten badu energia primario ez-berriztagarriaren kontsumoan aurrezpenak hasieran zenbatetsitakoak baino txikiagoak eta eskatutako gutxienekoak baino handiagoak direla, kontzeptu horrengatik emandako laguntza publikoak beherantz aldatuko dira.</w:t>
            </w:r>
          </w:p>
          <w:p w:rsidR="00577B86" w:rsidRPr="002D3B8D" w:rsidRDefault="00577B86" w:rsidP="00577B86">
            <w:pPr>
              <w:tabs>
                <w:tab w:val="left" w:pos="975"/>
              </w:tabs>
              <w:spacing w:line="288" w:lineRule="auto"/>
              <w:jc w:val="both"/>
              <w:rPr>
                <w:spacing w:val="-2"/>
                <w:sz w:val="20"/>
              </w:rPr>
            </w:pPr>
          </w:p>
        </w:tc>
        <w:tc>
          <w:tcPr>
            <w:tcW w:w="4683" w:type="dxa"/>
          </w:tcPr>
          <w:p w:rsidR="00577B86" w:rsidRPr="002D3B8D" w:rsidRDefault="00577B86" w:rsidP="00577B86">
            <w:pPr>
              <w:spacing w:line="288" w:lineRule="auto"/>
              <w:jc w:val="both"/>
              <w:rPr>
                <w:spacing w:val="-2"/>
                <w:sz w:val="20"/>
              </w:rPr>
            </w:pPr>
            <w:r w:rsidRPr="002D3B8D">
              <w:rPr>
                <w:spacing w:val="-2"/>
                <w:sz w:val="20"/>
              </w:rPr>
              <w:t xml:space="preserve">3.- En el caso de que el análisis de la </w:t>
            </w:r>
          </w:p>
          <w:p w:rsidR="00577B86" w:rsidRPr="002D3B8D" w:rsidRDefault="00577B86" w:rsidP="00577B86">
            <w:pPr>
              <w:spacing w:line="288" w:lineRule="auto"/>
              <w:jc w:val="both"/>
              <w:rPr>
                <w:spacing w:val="-2"/>
                <w:sz w:val="20"/>
              </w:rPr>
            </w:pPr>
            <w:r w:rsidRPr="002D3B8D">
              <w:rPr>
                <w:spacing w:val="-2"/>
                <w:sz w:val="20"/>
              </w:rPr>
              <w:t>documentación presentada muestre la consecución de ahorros en el consumo de energía primaria no renovable inferiores a los inicialmente estimados y superiores a los mínimos requeridos se procederá a la modificación a la baja de las ayudas públicas concedidas por este concepto.</w:t>
            </w:r>
          </w:p>
        </w:tc>
      </w:tr>
      <w:tr w:rsidR="00577B86" w:rsidRPr="005C4691" w:rsidTr="00577B86">
        <w:trPr>
          <w:trHeight w:val="375"/>
          <w:jc w:val="center"/>
        </w:trPr>
        <w:tc>
          <w:tcPr>
            <w:tcW w:w="4820" w:type="dxa"/>
          </w:tcPr>
          <w:p w:rsidR="00577B86" w:rsidRPr="002D3B8D" w:rsidRDefault="00577B86" w:rsidP="00577B86">
            <w:pPr>
              <w:tabs>
                <w:tab w:val="left" w:pos="975"/>
              </w:tabs>
              <w:spacing w:line="288" w:lineRule="auto"/>
              <w:jc w:val="both"/>
              <w:rPr>
                <w:spacing w:val="-2"/>
                <w:sz w:val="20"/>
              </w:rPr>
            </w:pPr>
            <w:r w:rsidRPr="002D3B8D">
              <w:rPr>
                <w:spacing w:val="-2"/>
                <w:sz w:val="20"/>
              </w:rPr>
              <w:t>4.- Aurkeztutako dokumentazioaren analisiak erakusten badu energia primario ez-berriztagarriaren kontsumoan aurrezpenak hasieran zenbatetsitakoak eta eskatutako gutxienekoak baino txikiagoak direla, emandako laguntza publiko guztiak itzuliko dira.</w:t>
            </w:r>
          </w:p>
          <w:p w:rsidR="00577B86" w:rsidRPr="002D3B8D" w:rsidRDefault="00577B86" w:rsidP="00577B86">
            <w:pPr>
              <w:tabs>
                <w:tab w:val="left" w:pos="975"/>
              </w:tabs>
              <w:spacing w:line="288" w:lineRule="auto"/>
              <w:jc w:val="both"/>
              <w:rPr>
                <w:spacing w:val="-2"/>
                <w:sz w:val="20"/>
              </w:rPr>
            </w:pPr>
          </w:p>
        </w:tc>
        <w:tc>
          <w:tcPr>
            <w:tcW w:w="4683" w:type="dxa"/>
          </w:tcPr>
          <w:p w:rsidR="00577B86" w:rsidRPr="002D3B8D" w:rsidRDefault="00577B86" w:rsidP="00577B86">
            <w:pPr>
              <w:spacing w:line="288" w:lineRule="auto"/>
              <w:jc w:val="both"/>
              <w:rPr>
                <w:spacing w:val="-2"/>
                <w:sz w:val="20"/>
              </w:rPr>
            </w:pPr>
            <w:r w:rsidRPr="002D3B8D">
              <w:rPr>
                <w:spacing w:val="-2"/>
                <w:sz w:val="20"/>
              </w:rPr>
              <w:t>4.- En el caso de que el análisis de la documentación presentada muestre la consecución de ahorros en el consumo de energía primaria no renovable inferiores a los inicialmente estimados y a los mínimos requeridos se procederá a la devolución de todas las ayudas públicas concedidas.</w:t>
            </w:r>
          </w:p>
          <w:p w:rsidR="00577B86" w:rsidRPr="002D3B8D" w:rsidRDefault="00577B86" w:rsidP="00577B86">
            <w:pPr>
              <w:spacing w:line="288" w:lineRule="auto"/>
              <w:jc w:val="both"/>
              <w:rPr>
                <w:spacing w:val="-2"/>
                <w:sz w:val="20"/>
              </w:rPr>
            </w:pPr>
          </w:p>
        </w:tc>
      </w:tr>
      <w:tr w:rsidR="00577B86" w:rsidRPr="005C4691"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2D3B8D">
              <w:rPr>
                <w:spacing w:val="-2"/>
                <w:sz w:val="20"/>
              </w:rPr>
              <w:t>5.- Aldaketak ez du inola ere eraginik izango jarduketaren izaeran, eta ezingo du ekarri dagokion laguntza ematea justifikatzen duten baldintzak ez betetzea.</w:t>
            </w:r>
          </w:p>
          <w:p w:rsidR="00577B86" w:rsidRPr="002D3B8D"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2D3B8D">
              <w:rPr>
                <w:spacing w:val="-2"/>
                <w:sz w:val="20"/>
              </w:rPr>
              <w:t>5.- En ningún caso la modificación podrá afectar a la naturaleza de la actuación ni suponer el incumplimiento de los requisitos que justificaron la concesión de la ayuda que corresponda.</w:t>
            </w:r>
          </w:p>
          <w:p w:rsidR="00577B86" w:rsidRPr="002D3B8D" w:rsidRDefault="00577B86" w:rsidP="00577B86">
            <w:pPr>
              <w:spacing w:line="288" w:lineRule="auto"/>
              <w:jc w:val="both"/>
              <w:rPr>
                <w:spacing w:val="-2"/>
                <w:sz w:val="20"/>
              </w:rPr>
            </w:pPr>
          </w:p>
        </w:tc>
      </w:tr>
      <w:tr w:rsidR="00577B86" w:rsidRPr="005C4691" w:rsidTr="00577B86">
        <w:trPr>
          <w:trHeight w:val="375"/>
          <w:jc w:val="center"/>
        </w:trPr>
        <w:tc>
          <w:tcPr>
            <w:tcW w:w="4820" w:type="dxa"/>
          </w:tcPr>
          <w:p w:rsidR="00577B86" w:rsidRPr="002D3B8D" w:rsidRDefault="00577B86" w:rsidP="00577B86">
            <w:pPr>
              <w:tabs>
                <w:tab w:val="left" w:pos="975"/>
              </w:tabs>
              <w:spacing w:line="288" w:lineRule="auto"/>
              <w:jc w:val="both"/>
              <w:rPr>
                <w:spacing w:val="-2"/>
                <w:sz w:val="20"/>
              </w:rPr>
            </w:pPr>
            <w:r w:rsidRPr="00E45B34">
              <w:rPr>
                <w:spacing w:val="-2"/>
                <w:sz w:val="20"/>
              </w:rPr>
              <w:t>6.-  Obrek  dirauten  bitartean,  aurrekontuan  jasotako kontzeptuen barruan, partiden kostua beherantz aldatzen bada, emandako ebazpena aldatuko da, baldin eta aurrekontua, inbertsioa edo diruz lagun daitezkeen kostuak murrizten badira, eta, ondorio horietarako, gutxitze-ebazpen bat eman ahal izango da.</w:t>
            </w:r>
          </w:p>
        </w:tc>
        <w:tc>
          <w:tcPr>
            <w:tcW w:w="4683" w:type="dxa"/>
          </w:tcPr>
          <w:p w:rsidR="00577B86" w:rsidRPr="002D3B8D" w:rsidRDefault="00577B86" w:rsidP="00577B86">
            <w:pPr>
              <w:spacing w:line="288" w:lineRule="auto"/>
              <w:jc w:val="both"/>
              <w:rPr>
                <w:spacing w:val="-2"/>
                <w:sz w:val="20"/>
              </w:rPr>
            </w:pPr>
            <w:r w:rsidRPr="00E45B34">
              <w:rPr>
                <w:spacing w:val="-2"/>
                <w:sz w:val="20"/>
              </w:rPr>
              <w:t>6.- Si durante el transcurso de las correspondientes obras, dentro de los conceptos ya presupuestados, se variara a la baja el coste de las partidas, se modificará la resolución dictada siempre que se produzca una disminución del presupuesto, de la inversión o de los costes subvencionables estimado globalmente, pudiendo emitirse una resolución de minoración a estos mismos efectos.</w:t>
            </w:r>
          </w:p>
        </w:tc>
      </w:tr>
      <w:tr w:rsidR="00577B86" w:rsidRPr="005C4691" w:rsidTr="00577B86">
        <w:trPr>
          <w:trHeight w:val="375"/>
          <w:jc w:val="center"/>
        </w:trPr>
        <w:tc>
          <w:tcPr>
            <w:tcW w:w="4820" w:type="dxa"/>
          </w:tcPr>
          <w:p w:rsidR="00577B86" w:rsidRPr="002D3B8D" w:rsidRDefault="00577B86" w:rsidP="00577B86">
            <w:pPr>
              <w:tabs>
                <w:tab w:val="left" w:pos="975"/>
              </w:tabs>
              <w:spacing w:line="288" w:lineRule="auto"/>
              <w:jc w:val="both"/>
              <w:rPr>
                <w:spacing w:val="-2"/>
                <w:sz w:val="20"/>
              </w:rPr>
            </w:pPr>
            <w:r w:rsidRPr="002D3B8D">
              <w:rPr>
                <w:spacing w:val="-2"/>
                <w:sz w:val="20"/>
              </w:rPr>
              <w:t>7.- Nolanahi ere, obrak egiten ez badira, eskatutako dokumentazioa aurkezten ez bada, edo laguntzak jasotzeko gutxieneko baldintzak betetzen ez badira, laguntzak ezeztatu egingo dira, eta jasotako zenbateko guztiak itzuli beharko dira.</w:t>
            </w:r>
          </w:p>
        </w:tc>
        <w:tc>
          <w:tcPr>
            <w:tcW w:w="4683" w:type="dxa"/>
          </w:tcPr>
          <w:p w:rsidR="00577B86" w:rsidRDefault="00577B86" w:rsidP="00577B86">
            <w:pPr>
              <w:spacing w:line="288" w:lineRule="auto"/>
              <w:jc w:val="both"/>
              <w:rPr>
                <w:spacing w:val="-2"/>
                <w:sz w:val="20"/>
              </w:rPr>
            </w:pPr>
            <w:r w:rsidRPr="002D3B8D">
              <w:rPr>
                <w:spacing w:val="-2"/>
                <w:sz w:val="20"/>
              </w:rPr>
              <w:t>7.- En cualquier caso, la no ejecución de las obras, así como la no presentación de la documentación exigida, o el incumplimiento de los requisitos mínimos para tener acceso a las ayudas, dará lugar a la revocación de las ayudas debiendo procederse a la devolución de todos los importes percibidos.</w:t>
            </w:r>
          </w:p>
          <w:p w:rsidR="00577B86" w:rsidRPr="002D3B8D" w:rsidRDefault="00577B86" w:rsidP="00577B86">
            <w:pPr>
              <w:spacing w:line="288" w:lineRule="auto"/>
              <w:jc w:val="both"/>
              <w:rPr>
                <w:spacing w:val="-2"/>
                <w:sz w:val="20"/>
              </w:rPr>
            </w:pPr>
          </w:p>
        </w:tc>
      </w:tr>
      <w:tr w:rsidR="00577B86" w:rsidRPr="0053584C" w:rsidTr="00577B86">
        <w:trPr>
          <w:trHeight w:val="375"/>
          <w:jc w:val="center"/>
        </w:trPr>
        <w:tc>
          <w:tcPr>
            <w:tcW w:w="4820" w:type="dxa"/>
          </w:tcPr>
          <w:p w:rsidR="00577B86" w:rsidRPr="0053584C" w:rsidRDefault="00577B86" w:rsidP="00577B86">
            <w:pPr>
              <w:tabs>
                <w:tab w:val="left" w:pos="975"/>
              </w:tabs>
              <w:spacing w:line="288" w:lineRule="auto"/>
              <w:jc w:val="both"/>
              <w:rPr>
                <w:b/>
                <w:spacing w:val="-2"/>
                <w:sz w:val="20"/>
              </w:rPr>
            </w:pPr>
            <w:r>
              <w:rPr>
                <w:b/>
                <w:spacing w:val="-2"/>
                <w:sz w:val="20"/>
              </w:rPr>
              <w:t>36</w:t>
            </w:r>
            <w:r w:rsidRPr="0053584C">
              <w:rPr>
                <w:b/>
                <w:spacing w:val="-2"/>
                <w:sz w:val="20"/>
              </w:rPr>
              <w:t>.</w:t>
            </w:r>
            <w:r w:rsidRPr="0053584C">
              <w:rPr>
                <w:b/>
                <w:spacing w:val="-2"/>
                <w:sz w:val="20"/>
              </w:rPr>
              <w:tab/>
              <w:t>Artikulua. EZ BETETZEA, ETA JASOTAKO DIRULAGUNTZAK ITZULTZEKO PROZEDURA</w:t>
            </w:r>
          </w:p>
        </w:tc>
        <w:tc>
          <w:tcPr>
            <w:tcW w:w="4683" w:type="dxa"/>
          </w:tcPr>
          <w:p w:rsidR="00577B86" w:rsidRDefault="00577B86" w:rsidP="00577B86">
            <w:pPr>
              <w:spacing w:line="288" w:lineRule="auto"/>
              <w:jc w:val="both"/>
              <w:rPr>
                <w:b/>
                <w:spacing w:val="-2"/>
                <w:sz w:val="20"/>
              </w:rPr>
            </w:pPr>
            <w:r w:rsidRPr="0053584C">
              <w:rPr>
                <w:b/>
                <w:spacing w:val="-2"/>
                <w:sz w:val="20"/>
              </w:rPr>
              <w:t xml:space="preserve">Artículo </w:t>
            </w:r>
            <w:r>
              <w:rPr>
                <w:b/>
                <w:spacing w:val="-2"/>
                <w:sz w:val="20"/>
              </w:rPr>
              <w:t>36</w:t>
            </w:r>
            <w:r w:rsidRPr="0053584C">
              <w:rPr>
                <w:b/>
                <w:spacing w:val="-2"/>
                <w:sz w:val="20"/>
              </w:rPr>
              <w:t>. INCUMPLIMIENTO Y PROCEDIMIENTO DE REINTEGRO DE SUBVENCIONES RECIBIDAS</w:t>
            </w:r>
          </w:p>
          <w:p w:rsidR="00577B86" w:rsidRPr="0053584C"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53584C">
              <w:rPr>
                <w:spacing w:val="-2"/>
                <w:sz w:val="20"/>
              </w:rPr>
              <w:t>1.- Egiaztatzen bada onuradunek honako hauek egin dituztela:</w:t>
            </w:r>
          </w:p>
          <w:p w:rsidR="00577B86" w:rsidRPr="0053584C"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53584C">
              <w:rPr>
                <w:spacing w:val="-2"/>
                <w:sz w:val="20"/>
              </w:rPr>
              <w:t>1.- La constatación de que los beneficiarios:</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53584C" w:rsidRDefault="00577B86" w:rsidP="00577B86">
            <w:pPr>
              <w:tabs>
                <w:tab w:val="left" w:pos="975"/>
              </w:tabs>
              <w:spacing w:line="288" w:lineRule="auto"/>
              <w:jc w:val="both"/>
              <w:rPr>
                <w:spacing w:val="-2"/>
                <w:sz w:val="20"/>
              </w:rPr>
            </w:pPr>
            <w:r w:rsidRPr="0053584C">
              <w:rPr>
                <w:spacing w:val="-2"/>
                <w:sz w:val="20"/>
              </w:rPr>
              <w:t>•</w:t>
            </w:r>
            <w:r w:rsidRPr="0053584C">
              <w:rPr>
                <w:spacing w:val="-2"/>
                <w:sz w:val="20"/>
              </w:rPr>
              <w:tab/>
              <w:t>Dirulaguntza ez erabiltzea eskatu eta eman zen helburu espezifikorako.</w:t>
            </w:r>
          </w:p>
          <w:p w:rsidR="00577B86" w:rsidRPr="0053584C" w:rsidRDefault="00577B86" w:rsidP="00577B86">
            <w:pPr>
              <w:tabs>
                <w:tab w:val="left" w:pos="975"/>
              </w:tabs>
              <w:spacing w:line="288" w:lineRule="auto"/>
              <w:jc w:val="both"/>
              <w:rPr>
                <w:spacing w:val="-2"/>
                <w:sz w:val="20"/>
              </w:rPr>
            </w:pPr>
          </w:p>
        </w:tc>
        <w:tc>
          <w:tcPr>
            <w:tcW w:w="4683" w:type="dxa"/>
          </w:tcPr>
          <w:p w:rsidR="00577B86" w:rsidRPr="0053584C" w:rsidRDefault="00577B86" w:rsidP="00577B86">
            <w:pPr>
              <w:spacing w:line="288" w:lineRule="auto"/>
              <w:jc w:val="both"/>
              <w:rPr>
                <w:spacing w:val="-2"/>
                <w:sz w:val="20"/>
              </w:rPr>
            </w:pPr>
            <w:r w:rsidRPr="0053584C">
              <w:rPr>
                <w:spacing w:val="-2"/>
                <w:sz w:val="20"/>
              </w:rPr>
              <w:t>•</w:t>
            </w:r>
            <w:r w:rsidRPr="0053584C">
              <w:rPr>
                <w:spacing w:val="-2"/>
                <w:sz w:val="20"/>
              </w:rPr>
              <w:tab/>
              <w:t>No utilicen la subvención para el destino específico para el que se solicitó y concedió</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53584C" w:rsidRDefault="00577B86" w:rsidP="00577B86">
            <w:pPr>
              <w:tabs>
                <w:tab w:val="left" w:pos="975"/>
              </w:tabs>
              <w:spacing w:line="288" w:lineRule="auto"/>
              <w:jc w:val="both"/>
              <w:rPr>
                <w:spacing w:val="-2"/>
                <w:sz w:val="20"/>
              </w:rPr>
            </w:pPr>
            <w:r w:rsidRPr="0053584C">
              <w:rPr>
                <w:spacing w:val="-2"/>
                <w:sz w:val="20"/>
              </w:rPr>
              <w:t>•</w:t>
            </w:r>
            <w:r w:rsidRPr="0053584C">
              <w:rPr>
                <w:spacing w:val="-2"/>
                <w:sz w:val="20"/>
              </w:rPr>
              <w:tab/>
              <w:t>Dirulaguntza eragin zuen jarduketa ez egitea.</w:t>
            </w:r>
          </w:p>
          <w:p w:rsidR="00577B86" w:rsidRPr="0053584C" w:rsidRDefault="00577B86" w:rsidP="00577B86">
            <w:pPr>
              <w:tabs>
                <w:tab w:val="left" w:pos="975"/>
              </w:tabs>
              <w:spacing w:line="288" w:lineRule="auto"/>
              <w:jc w:val="both"/>
              <w:rPr>
                <w:spacing w:val="-2"/>
                <w:sz w:val="20"/>
              </w:rPr>
            </w:pPr>
          </w:p>
        </w:tc>
        <w:tc>
          <w:tcPr>
            <w:tcW w:w="4683" w:type="dxa"/>
          </w:tcPr>
          <w:p w:rsidR="00577B86" w:rsidRPr="0053584C" w:rsidRDefault="00577B86" w:rsidP="00577B86">
            <w:pPr>
              <w:spacing w:line="288" w:lineRule="auto"/>
              <w:jc w:val="both"/>
              <w:rPr>
                <w:spacing w:val="-2"/>
                <w:sz w:val="20"/>
              </w:rPr>
            </w:pPr>
            <w:r w:rsidRPr="0053584C">
              <w:rPr>
                <w:spacing w:val="-2"/>
                <w:sz w:val="20"/>
              </w:rPr>
              <w:t>•</w:t>
            </w:r>
            <w:r w:rsidRPr="0053584C">
              <w:rPr>
                <w:spacing w:val="-2"/>
                <w:sz w:val="20"/>
              </w:rPr>
              <w:tab/>
              <w:t>No realicen la actuación que dio origen a la subvención</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53584C">
              <w:rPr>
                <w:spacing w:val="-2"/>
                <w:sz w:val="20"/>
              </w:rPr>
              <w:t>•</w:t>
            </w:r>
            <w:r w:rsidRPr="0053584C">
              <w:rPr>
                <w:spacing w:val="-2"/>
                <w:sz w:val="20"/>
              </w:rPr>
              <w:tab/>
              <w:t>Ez justifikatzea zer helburu zehatzetarako erabili diren.</w:t>
            </w:r>
          </w:p>
          <w:p w:rsidR="00577B86" w:rsidRPr="0053584C" w:rsidRDefault="00577B86" w:rsidP="00577B86">
            <w:pPr>
              <w:tabs>
                <w:tab w:val="left" w:pos="975"/>
              </w:tabs>
              <w:spacing w:line="288" w:lineRule="auto"/>
              <w:jc w:val="both"/>
              <w:rPr>
                <w:spacing w:val="-2"/>
                <w:sz w:val="20"/>
              </w:rPr>
            </w:pPr>
          </w:p>
        </w:tc>
        <w:tc>
          <w:tcPr>
            <w:tcW w:w="4683" w:type="dxa"/>
          </w:tcPr>
          <w:p w:rsidR="00577B86" w:rsidRPr="0053584C" w:rsidRDefault="00577B86" w:rsidP="00577B86">
            <w:pPr>
              <w:spacing w:line="288" w:lineRule="auto"/>
              <w:jc w:val="both"/>
              <w:rPr>
                <w:spacing w:val="-2"/>
                <w:sz w:val="20"/>
              </w:rPr>
            </w:pPr>
            <w:r w:rsidRPr="0053584C">
              <w:rPr>
                <w:spacing w:val="-2"/>
                <w:sz w:val="20"/>
              </w:rPr>
              <w:t>•</w:t>
            </w:r>
            <w:r w:rsidRPr="0053584C">
              <w:rPr>
                <w:spacing w:val="-2"/>
                <w:sz w:val="20"/>
              </w:rPr>
              <w:tab/>
              <w:t>No</w:t>
            </w:r>
            <w:r>
              <w:rPr>
                <w:spacing w:val="-2"/>
                <w:sz w:val="20"/>
              </w:rPr>
              <w:t xml:space="preserve"> </w:t>
            </w:r>
            <w:r w:rsidRPr="0053584C">
              <w:rPr>
                <w:spacing w:val="-2"/>
                <w:sz w:val="20"/>
              </w:rPr>
              <w:t>justifiquen</w:t>
            </w:r>
            <w:r>
              <w:rPr>
                <w:spacing w:val="-2"/>
                <w:sz w:val="20"/>
              </w:rPr>
              <w:t xml:space="preserve"> </w:t>
            </w:r>
            <w:r w:rsidRPr="0053584C">
              <w:rPr>
                <w:spacing w:val="-2"/>
                <w:sz w:val="20"/>
              </w:rPr>
              <w:t>su</w:t>
            </w:r>
            <w:r>
              <w:rPr>
                <w:spacing w:val="-2"/>
                <w:sz w:val="20"/>
              </w:rPr>
              <w:t xml:space="preserve"> </w:t>
            </w:r>
            <w:r w:rsidRPr="0053584C">
              <w:rPr>
                <w:spacing w:val="-2"/>
                <w:sz w:val="20"/>
              </w:rPr>
              <w:t>aplicación</w:t>
            </w:r>
            <w:r>
              <w:rPr>
                <w:spacing w:val="-2"/>
                <w:sz w:val="20"/>
              </w:rPr>
              <w:t xml:space="preserve"> </w:t>
            </w:r>
            <w:r w:rsidRPr="0053584C">
              <w:rPr>
                <w:spacing w:val="-2"/>
                <w:sz w:val="20"/>
              </w:rPr>
              <w:t>a</w:t>
            </w:r>
            <w:r>
              <w:rPr>
                <w:spacing w:val="-2"/>
                <w:sz w:val="20"/>
              </w:rPr>
              <w:t xml:space="preserve"> </w:t>
            </w:r>
            <w:r w:rsidRPr="0053584C">
              <w:rPr>
                <w:spacing w:val="-2"/>
                <w:sz w:val="20"/>
              </w:rPr>
              <w:t>los</w:t>
            </w:r>
            <w:r>
              <w:rPr>
                <w:spacing w:val="-2"/>
                <w:sz w:val="20"/>
              </w:rPr>
              <w:t xml:space="preserve"> </w:t>
            </w:r>
            <w:r w:rsidRPr="0053584C">
              <w:rPr>
                <w:spacing w:val="-2"/>
                <w:sz w:val="20"/>
              </w:rPr>
              <w:t>fines determinados para los que se interesó</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53584C">
              <w:rPr>
                <w:spacing w:val="-2"/>
                <w:sz w:val="20"/>
              </w:rPr>
              <w:t>•</w:t>
            </w:r>
            <w:r w:rsidRPr="0053584C">
              <w:rPr>
                <w:spacing w:val="-2"/>
                <w:sz w:val="20"/>
              </w:rPr>
              <w:tab/>
              <w:t>Ez betetzea dirulaguntza ematea eragin zuten baldintzak.</w:t>
            </w:r>
          </w:p>
          <w:p w:rsidR="00577B86" w:rsidRPr="0053584C" w:rsidRDefault="00577B86" w:rsidP="00577B86">
            <w:pPr>
              <w:tabs>
                <w:tab w:val="left" w:pos="975"/>
              </w:tabs>
              <w:spacing w:line="288" w:lineRule="auto"/>
              <w:jc w:val="both"/>
              <w:rPr>
                <w:spacing w:val="-2"/>
                <w:sz w:val="20"/>
              </w:rPr>
            </w:pPr>
          </w:p>
        </w:tc>
        <w:tc>
          <w:tcPr>
            <w:tcW w:w="4683" w:type="dxa"/>
          </w:tcPr>
          <w:p w:rsidR="00577B86" w:rsidRPr="0053584C" w:rsidRDefault="00577B86" w:rsidP="00577B86">
            <w:pPr>
              <w:spacing w:line="288" w:lineRule="auto"/>
              <w:jc w:val="both"/>
              <w:rPr>
                <w:spacing w:val="-2"/>
                <w:sz w:val="20"/>
              </w:rPr>
            </w:pPr>
            <w:r w:rsidRPr="0053584C">
              <w:rPr>
                <w:spacing w:val="-2"/>
                <w:sz w:val="20"/>
              </w:rPr>
              <w:t>•</w:t>
            </w:r>
            <w:r w:rsidRPr="0053584C">
              <w:rPr>
                <w:spacing w:val="-2"/>
                <w:sz w:val="20"/>
              </w:rPr>
              <w:tab/>
              <w:t>Incumplen las condiciones que motivaron la concesión de la subvención</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53584C">
              <w:rPr>
                <w:spacing w:val="-2"/>
                <w:sz w:val="20"/>
              </w:rPr>
              <w:t>•</w:t>
            </w:r>
            <w:r w:rsidRPr="0053584C">
              <w:rPr>
                <w:spacing w:val="-2"/>
                <w:sz w:val="20"/>
              </w:rPr>
              <w:tab/>
              <w:t>Ikuskapen-lana ez erraztea.</w:t>
            </w:r>
          </w:p>
          <w:p w:rsidR="00577B86" w:rsidRPr="0053584C" w:rsidRDefault="00577B86" w:rsidP="00577B86">
            <w:pPr>
              <w:tabs>
                <w:tab w:val="left" w:pos="975"/>
              </w:tabs>
              <w:spacing w:line="288" w:lineRule="auto"/>
              <w:jc w:val="both"/>
              <w:rPr>
                <w:spacing w:val="-2"/>
                <w:sz w:val="20"/>
              </w:rPr>
            </w:pPr>
          </w:p>
        </w:tc>
        <w:tc>
          <w:tcPr>
            <w:tcW w:w="4683" w:type="dxa"/>
          </w:tcPr>
          <w:p w:rsidR="00577B86" w:rsidRPr="0053584C" w:rsidRDefault="00577B86" w:rsidP="00577B86">
            <w:pPr>
              <w:spacing w:line="288" w:lineRule="auto"/>
              <w:jc w:val="both"/>
              <w:rPr>
                <w:spacing w:val="-2"/>
                <w:sz w:val="20"/>
              </w:rPr>
            </w:pPr>
            <w:r w:rsidRPr="0053584C">
              <w:rPr>
                <w:spacing w:val="-2"/>
                <w:sz w:val="20"/>
              </w:rPr>
              <w:t>•</w:t>
            </w:r>
            <w:r w:rsidRPr="0053584C">
              <w:rPr>
                <w:spacing w:val="-2"/>
                <w:sz w:val="20"/>
              </w:rPr>
              <w:tab/>
              <w:t>Se niegan a facilitar la labor de inspección</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Default="00577B86" w:rsidP="00577B86">
            <w:pPr>
              <w:tabs>
                <w:tab w:val="left" w:pos="975"/>
              </w:tabs>
              <w:spacing w:line="288" w:lineRule="auto"/>
              <w:jc w:val="both"/>
              <w:rPr>
                <w:spacing w:val="-2"/>
                <w:sz w:val="20"/>
              </w:rPr>
            </w:pPr>
            <w:r w:rsidRPr="0053584C">
              <w:rPr>
                <w:spacing w:val="-2"/>
                <w:sz w:val="20"/>
              </w:rPr>
              <w:t>•</w:t>
            </w:r>
            <w:r w:rsidRPr="0053584C">
              <w:rPr>
                <w:spacing w:val="-2"/>
                <w:sz w:val="20"/>
              </w:rPr>
              <w:tab/>
              <w:t>Dirulaguntzei buruzko Lege Orokorraren 37. artikuluan ezarritakoaren arabera onuradunei esleitutako betebeharretako edozein ez betetzea edo epez kanpo betetzea, baldin eta baldintzak edo epea guztiz betetzea erabakigarria bada lortu nahi den helburu publikoa lortzeko.</w:t>
            </w:r>
          </w:p>
          <w:p w:rsidR="00577B86" w:rsidRPr="0053584C" w:rsidRDefault="00577B86" w:rsidP="00577B86">
            <w:pPr>
              <w:tabs>
                <w:tab w:val="left" w:pos="975"/>
              </w:tabs>
              <w:spacing w:line="288" w:lineRule="auto"/>
              <w:jc w:val="both"/>
              <w:rPr>
                <w:spacing w:val="-2"/>
                <w:sz w:val="20"/>
              </w:rPr>
            </w:pPr>
          </w:p>
        </w:tc>
        <w:tc>
          <w:tcPr>
            <w:tcW w:w="4683" w:type="dxa"/>
          </w:tcPr>
          <w:p w:rsidR="00577B86" w:rsidRPr="0053584C" w:rsidRDefault="00577B86" w:rsidP="00577B86">
            <w:pPr>
              <w:spacing w:line="288" w:lineRule="auto"/>
              <w:jc w:val="both"/>
              <w:rPr>
                <w:spacing w:val="-2"/>
                <w:sz w:val="20"/>
              </w:rPr>
            </w:pPr>
            <w:r w:rsidRPr="0053584C">
              <w:rPr>
                <w:spacing w:val="-2"/>
                <w:sz w:val="20"/>
              </w:rPr>
              <w:t>•</w:t>
            </w:r>
            <w:r w:rsidRPr="0053584C">
              <w:rPr>
                <w:spacing w:val="-2"/>
                <w:sz w:val="20"/>
              </w:rPr>
              <w:tab/>
              <w:t>Incumplen cualquiera de las obligaciones atribuidas a las personas beneficiarias en los términos establecidos en el artículo 37 de la Ley General de Subvenciones o su cumplimiento extemporáneo, cuando el cumplimiento total de las condiciones o del plazo fuera determinante para la consecución del fin público perseguido</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53584C" w:rsidRDefault="00577B86" w:rsidP="00577B86">
            <w:pPr>
              <w:tabs>
                <w:tab w:val="left" w:pos="975"/>
              </w:tabs>
              <w:spacing w:line="288" w:lineRule="auto"/>
              <w:jc w:val="both"/>
              <w:rPr>
                <w:spacing w:val="-2"/>
                <w:sz w:val="20"/>
              </w:rPr>
            </w:pPr>
            <w:r w:rsidRPr="0053584C">
              <w:rPr>
                <w:spacing w:val="-2"/>
                <w:sz w:val="20"/>
              </w:rPr>
              <w:t>•</w:t>
            </w:r>
            <w:r w:rsidRPr="0053584C">
              <w:rPr>
                <w:spacing w:val="-2"/>
                <w:sz w:val="20"/>
              </w:rPr>
              <w:tab/>
            </w:r>
            <w:r>
              <w:rPr>
                <w:spacing w:val="-2"/>
                <w:sz w:val="20"/>
              </w:rPr>
              <w:t>3</w:t>
            </w:r>
            <w:r w:rsidRPr="0053584C">
              <w:rPr>
                <w:spacing w:val="-2"/>
                <w:sz w:val="20"/>
              </w:rPr>
              <w:t>6. artikuluan (BIDEGABEKO ESLEIPENEN KASUETAN   LAGUNTZAK   ITZULTZEA)</w:t>
            </w:r>
          </w:p>
          <w:p w:rsidR="00577B86" w:rsidRPr="0053584C" w:rsidRDefault="00577B86" w:rsidP="00577B86">
            <w:pPr>
              <w:tabs>
                <w:tab w:val="left" w:pos="975"/>
              </w:tabs>
              <w:spacing w:line="288" w:lineRule="auto"/>
              <w:jc w:val="both"/>
              <w:rPr>
                <w:spacing w:val="-2"/>
                <w:sz w:val="20"/>
              </w:rPr>
            </w:pPr>
            <w:r w:rsidRPr="0053584C">
              <w:rPr>
                <w:spacing w:val="-2"/>
                <w:sz w:val="20"/>
              </w:rPr>
              <w:t>aurreikusitako inguruabarrak gertatzea.</w:t>
            </w:r>
          </w:p>
          <w:p w:rsidR="00577B86" w:rsidRPr="0053584C"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53584C">
              <w:rPr>
                <w:spacing w:val="-2"/>
                <w:sz w:val="20"/>
              </w:rPr>
              <w:t>•</w:t>
            </w:r>
            <w:r w:rsidRPr="0053584C">
              <w:rPr>
                <w:spacing w:val="-2"/>
                <w:sz w:val="20"/>
              </w:rPr>
              <w:tab/>
              <w:t>Concurrieran las circunstancias previstas en el</w:t>
            </w:r>
            <w:r>
              <w:rPr>
                <w:spacing w:val="-2"/>
                <w:sz w:val="20"/>
              </w:rPr>
              <w:t xml:space="preserve"> </w:t>
            </w:r>
            <w:r w:rsidRPr="0053584C">
              <w:rPr>
                <w:spacing w:val="-2"/>
                <w:sz w:val="20"/>
              </w:rPr>
              <w:t xml:space="preserve">Artículo </w:t>
            </w:r>
            <w:r>
              <w:rPr>
                <w:spacing w:val="-2"/>
                <w:sz w:val="20"/>
              </w:rPr>
              <w:t>3</w:t>
            </w:r>
            <w:r w:rsidRPr="0053584C">
              <w:rPr>
                <w:spacing w:val="-2"/>
                <w:sz w:val="20"/>
              </w:rPr>
              <w:t>6. REINTEGRO DE LAS AYUDAS EN SUPUESTOS</w:t>
            </w:r>
            <w:r>
              <w:rPr>
                <w:spacing w:val="-2"/>
                <w:sz w:val="20"/>
              </w:rPr>
              <w:t xml:space="preserve"> </w:t>
            </w:r>
            <w:r w:rsidRPr="0053584C">
              <w:rPr>
                <w:spacing w:val="-2"/>
                <w:sz w:val="20"/>
              </w:rPr>
              <w:t>DE ADJUDICACIONES IMPROCEDENTES</w:t>
            </w:r>
            <w:r>
              <w:rPr>
                <w:spacing w:val="-2"/>
                <w:sz w:val="20"/>
              </w:rPr>
              <w:t xml:space="preserve"> </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53584C" w:rsidRDefault="00577B86" w:rsidP="00577B86">
            <w:pPr>
              <w:tabs>
                <w:tab w:val="left" w:pos="975"/>
              </w:tabs>
              <w:spacing w:line="288" w:lineRule="auto"/>
              <w:jc w:val="both"/>
              <w:rPr>
                <w:spacing w:val="-2"/>
                <w:sz w:val="20"/>
              </w:rPr>
            </w:pPr>
            <w:r>
              <w:rPr>
                <w:spacing w:val="-2"/>
                <w:sz w:val="20"/>
              </w:rPr>
              <w:t>i</w:t>
            </w:r>
            <w:r w:rsidRPr="0053584C">
              <w:rPr>
                <w:spacing w:val="-2"/>
                <w:sz w:val="20"/>
              </w:rPr>
              <w:t>nteresdunari entzun ondoren, dirulaguntza jasotzeko eskubidea galdutzat joko da, eta, hala badagokio, jasotako zenbatekoak eta legezko interesak Udaleko Diruzaintza Nagusiari itzuli beharko zaizkio, Euskal Autonomia Erkidegoko Ogasun Nagusiaren Antolarauei buruzko Legearen Testu Bategina onartzen duen azaroaren 11ko 1/1997 Legegintzako Dekretuan, Dirulaguntzei buruzko azaroaren 17ko 38/2003 Lege Orokorrean eta Euskal Autonomia Erkidegoaren Aurrekontu Orokorren kontura emandako dirulaguntzen bermeei eta horiek itzultzeari buruzko erregimen orokorra arautzen duen abenduaren 17ko 698/1991 Dekretuan ezarritakoaren arabera.</w:t>
            </w:r>
          </w:p>
          <w:p w:rsidR="00577B86" w:rsidRPr="0053584C" w:rsidRDefault="00577B86" w:rsidP="00577B86">
            <w:pPr>
              <w:tabs>
                <w:tab w:val="left" w:pos="975"/>
              </w:tabs>
              <w:spacing w:line="288" w:lineRule="auto"/>
              <w:jc w:val="both"/>
              <w:rPr>
                <w:spacing w:val="-2"/>
                <w:sz w:val="20"/>
              </w:rPr>
            </w:pPr>
          </w:p>
        </w:tc>
        <w:tc>
          <w:tcPr>
            <w:tcW w:w="4683" w:type="dxa"/>
          </w:tcPr>
          <w:p w:rsidR="00577B86" w:rsidRPr="0053584C" w:rsidRDefault="00577B86" w:rsidP="00577B86">
            <w:pPr>
              <w:spacing w:line="288" w:lineRule="auto"/>
              <w:jc w:val="both"/>
              <w:rPr>
                <w:spacing w:val="-2"/>
                <w:sz w:val="20"/>
              </w:rPr>
            </w:pPr>
            <w:r>
              <w:rPr>
                <w:spacing w:val="-2"/>
                <w:sz w:val="20"/>
              </w:rPr>
              <w:t>d</w:t>
            </w:r>
            <w:r w:rsidRPr="0053584C">
              <w:rPr>
                <w:spacing w:val="-2"/>
                <w:sz w:val="20"/>
              </w:rPr>
              <w:t>ará lugar, previa audiencia al interesado, a la declaración de pérdida del derecho a la percepción de la subvención y, en su caso, a la obligación de reintegrar a la Tesorería General del Ayuntamientolas cantidades percibidas, más los intereses legales que procedan, de conformidad y en los términos establecidos en el Decreto Legislativo 1/1997, de 11 de noviembre, por el que se aprueba el Texto Refundido de la Ley de Principios Ordenadores de la Hacienda General del País Vasco, en la Ley 38/2003, de</w:t>
            </w:r>
          </w:p>
          <w:p w:rsidR="00577B86" w:rsidRDefault="00577B86" w:rsidP="00577B86">
            <w:pPr>
              <w:spacing w:line="288" w:lineRule="auto"/>
              <w:jc w:val="both"/>
              <w:rPr>
                <w:spacing w:val="-2"/>
                <w:sz w:val="20"/>
              </w:rPr>
            </w:pPr>
            <w:r w:rsidRPr="0053584C">
              <w:rPr>
                <w:spacing w:val="-2"/>
                <w:sz w:val="20"/>
              </w:rPr>
              <w:t>17 de noviembre, General de Subvenciones, y en el Decreto 698/1991 de 17 de diciembre, por el que se regula el régimen general de garantías y reintegros de las subvenciones con cargo a los Presupuestos Generales de la Comunidad Autónoma de Euskadi.</w:t>
            </w:r>
          </w:p>
          <w:p w:rsidR="00577B86" w:rsidRPr="0053584C"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53584C" w:rsidRDefault="00577B86" w:rsidP="00577B86">
            <w:pPr>
              <w:tabs>
                <w:tab w:val="left" w:pos="975"/>
              </w:tabs>
              <w:spacing w:line="288" w:lineRule="auto"/>
              <w:jc w:val="both"/>
              <w:rPr>
                <w:spacing w:val="-2"/>
                <w:sz w:val="20"/>
              </w:rPr>
            </w:pPr>
            <w:r w:rsidRPr="003B659B">
              <w:rPr>
                <w:spacing w:val="-2"/>
                <w:sz w:val="20"/>
              </w:rPr>
              <w:t>2.- Administrazioaren zerbitzuek egiaztapen edo kontrol finantzario bat egitean agerian geratzen bada egindako gastu guztiak edo batzuk ez direla ordaindu, dirulaguntza kobratu ondoren, eta hartzekodunek eska baditzakete, proportzionaltasun-printzipioa aplikatuz eskatuko da itzulketa. Horretarako, dirulaguntza itzulgarritzat joko da, ordaindu gabeko gastuen proportzioan.</w:t>
            </w:r>
          </w:p>
        </w:tc>
        <w:tc>
          <w:tcPr>
            <w:tcW w:w="4683" w:type="dxa"/>
          </w:tcPr>
          <w:p w:rsidR="00577B86" w:rsidRPr="0053584C" w:rsidRDefault="00577B86" w:rsidP="00577B86">
            <w:pPr>
              <w:spacing w:line="288" w:lineRule="auto"/>
              <w:jc w:val="both"/>
              <w:rPr>
                <w:spacing w:val="-2"/>
                <w:sz w:val="20"/>
              </w:rPr>
            </w:pPr>
            <w:r w:rsidRPr="003B659B">
              <w:rPr>
                <w:spacing w:val="-2"/>
                <w:sz w:val="20"/>
              </w:rPr>
              <w:t>2.- Si en la realización de una comprobación o control financiero por los servicios de la Administración se pusiera de manifiesto la falta de pago de todos o parte de los gastos realizados, después de cobrada la subvención, siendo exigibles por los respectivos acreedores, se exigirá el reintegro aplicando el principio de proporcionalidad, a cuyo efecto se considerará reintegrable la subvención en proporción a los gastos impagados.</w:t>
            </w:r>
          </w:p>
        </w:tc>
      </w:tr>
      <w:tr w:rsidR="00577B86" w:rsidRPr="00C254D7" w:rsidTr="00577B86">
        <w:trPr>
          <w:trHeight w:val="375"/>
          <w:jc w:val="center"/>
        </w:trPr>
        <w:tc>
          <w:tcPr>
            <w:tcW w:w="4820" w:type="dxa"/>
          </w:tcPr>
          <w:p w:rsidR="00577B86" w:rsidRPr="0053584C" w:rsidRDefault="00577B86" w:rsidP="00577B86">
            <w:pPr>
              <w:tabs>
                <w:tab w:val="left" w:pos="975"/>
              </w:tabs>
              <w:spacing w:line="288" w:lineRule="auto"/>
              <w:jc w:val="both"/>
              <w:rPr>
                <w:spacing w:val="-2"/>
                <w:sz w:val="20"/>
              </w:rPr>
            </w:pPr>
            <w:r w:rsidRPr="00E818DD">
              <w:rPr>
                <w:spacing w:val="-2"/>
                <w:sz w:val="20"/>
              </w:rPr>
              <w:t>3.- Era berean, diruz lagundutako jardueraren kostuaren gainean lortutako soberakina itzuli beharko da, eta horrek dirulaguntzen arloan aplikatu beharreko berandutze- interesa exijitzea dakar.</w:t>
            </w:r>
          </w:p>
        </w:tc>
        <w:tc>
          <w:tcPr>
            <w:tcW w:w="4683" w:type="dxa"/>
          </w:tcPr>
          <w:p w:rsidR="00577B86" w:rsidRDefault="00577B86" w:rsidP="00577B86">
            <w:pPr>
              <w:spacing w:line="288" w:lineRule="auto"/>
              <w:jc w:val="both"/>
              <w:rPr>
                <w:spacing w:val="-2"/>
                <w:sz w:val="20"/>
              </w:rPr>
            </w:pPr>
            <w:r w:rsidRPr="00E818DD">
              <w:rPr>
                <w:spacing w:val="-2"/>
                <w:sz w:val="20"/>
              </w:rPr>
              <w:t>3.- Así mismo procederá el reintegro por el exceso obtenido sobre el coste de la actividad subvencionada, lo que conlleva la exigencia del interés de demora aplicable en materia de subvenciones.</w:t>
            </w:r>
          </w:p>
          <w:p w:rsidR="00577B86" w:rsidRPr="0053584C" w:rsidRDefault="00577B86" w:rsidP="00577B86">
            <w:pPr>
              <w:spacing w:line="288" w:lineRule="auto"/>
              <w:jc w:val="both"/>
              <w:rPr>
                <w:spacing w:val="-2"/>
                <w:sz w:val="20"/>
              </w:rPr>
            </w:pPr>
          </w:p>
        </w:tc>
      </w:tr>
      <w:tr w:rsidR="00577B86" w:rsidRPr="00DB548E" w:rsidTr="00577B86">
        <w:trPr>
          <w:trHeight w:val="375"/>
          <w:jc w:val="center"/>
        </w:trPr>
        <w:tc>
          <w:tcPr>
            <w:tcW w:w="4820" w:type="dxa"/>
          </w:tcPr>
          <w:p w:rsidR="00577B86" w:rsidRPr="00DB548E" w:rsidRDefault="00577B86" w:rsidP="00577B86">
            <w:pPr>
              <w:tabs>
                <w:tab w:val="left" w:pos="975"/>
              </w:tabs>
              <w:spacing w:line="288" w:lineRule="auto"/>
              <w:jc w:val="both"/>
              <w:rPr>
                <w:b/>
                <w:spacing w:val="-2"/>
                <w:sz w:val="20"/>
              </w:rPr>
            </w:pPr>
            <w:r>
              <w:rPr>
                <w:b/>
                <w:spacing w:val="-2"/>
                <w:sz w:val="20"/>
              </w:rPr>
              <w:t>37</w:t>
            </w:r>
            <w:r w:rsidRPr="00DB548E">
              <w:rPr>
                <w:b/>
                <w:spacing w:val="-2"/>
                <w:sz w:val="20"/>
              </w:rPr>
              <w:t>. Artikulua. AZPIKONTRATAZIOA</w:t>
            </w:r>
          </w:p>
        </w:tc>
        <w:tc>
          <w:tcPr>
            <w:tcW w:w="4683" w:type="dxa"/>
          </w:tcPr>
          <w:p w:rsidR="00577B86" w:rsidRPr="00DB548E" w:rsidRDefault="00577B86" w:rsidP="00577B86">
            <w:pPr>
              <w:spacing w:line="288" w:lineRule="auto"/>
              <w:jc w:val="both"/>
              <w:rPr>
                <w:b/>
                <w:spacing w:val="-2"/>
                <w:sz w:val="20"/>
              </w:rPr>
            </w:pPr>
            <w:r w:rsidRPr="00DB548E">
              <w:rPr>
                <w:b/>
                <w:spacing w:val="-2"/>
                <w:sz w:val="20"/>
              </w:rPr>
              <w:t xml:space="preserve">Artículo </w:t>
            </w:r>
            <w:r>
              <w:rPr>
                <w:b/>
                <w:spacing w:val="-2"/>
                <w:sz w:val="20"/>
              </w:rPr>
              <w:t>37</w:t>
            </w:r>
            <w:r w:rsidRPr="00DB548E">
              <w:rPr>
                <w:b/>
                <w:spacing w:val="-2"/>
                <w:sz w:val="20"/>
              </w:rPr>
              <w:t>. SUBCONTRATACIÓN.</w:t>
            </w:r>
          </w:p>
        </w:tc>
      </w:tr>
      <w:tr w:rsidR="00577B86" w:rsidRPr="00C254D7" w:rsidTr="00577B86">
        <w:trPr>
          <w:trHeight w:val="375"/>
          <w:jc w:val="center"/>
        </w:trPr>
        <w:tc>
          <w:tcPr>
            <w:tcW w:w="4820" w:type="dxa"/>
          </w:tcPr>
          <w:p w:rsidR="00577B86" w:rsidRPr="00DB548E" w:rsidRDefault="00577B86" w:rsidP="00577B86">
            <w:pPr>
              <w:tabs>
                <w:tab w:val="left" w:pos="975"/>
              </w:tabs>
              <w:spacing w:line="288" w:lineRule="auto"/>
              <w:jc w:val="both"/>
              <w:rPr>
                <w:spacing w:val="-2"/>
                <w:sz w:val="20"/>
              </w:rPr>
            </w:pPr>
            <w:r w:rsidRPr="00DB548E">
              <w:rPr>
                <w:spacing w:val="-2"/>
                <w:sz w:val="20"/>
              </w:rPr>
              <w:t>Azaroaren 17ko 38/2003 Legearen 29. artikuluan xedatutako ondorioetarako, proiektu batean obra jakin batzuk egiteko ematen den dirulaguntzaren izaera kontuan hartuta, diruz lagundutako jardueren % 100 azpikontratatu ahal izango da gehienez.</w:t>
            </w:r>
          </w:p>
          <w:p w:rsidR="00577B86" w:rsidRPr="00DB548E" w:rsidRDefault="00577B86" w:rsidP="00577B86">
            <w:pPr>
              <w:tabs>
                <w:tab w:val="left" w:pos="975"/>
              </w:tabs>
              <w:spacing w:line="288" w:lineRule="auto"/>
              <w:jc w:val="both"/>
              <w:rPr>
                <w:spacing w:val="-2"/>
                <w:sz w:val="20"/>
              </w:rPr>
            </w:pPr>
          </w:p>
          <w:p w:rsidR="00577B86" w:rsidRPr="006F7F4A" w:rsidRDefault="00577B86" w:rsidP="00577B86">
            <w:pPr>
              <w:tabs>
                <w:tab w:val="left" w:pos="975"/>
              </w:tabs>
              <w:spacing w:line="288" w:lineRule="auto"/>
              <w:jc w:val="both"/>
              <w:rPr>
                <w:spacing w:val="-2"/>
                <w:sz w:val="20"/>
              </w:rPr>
            </w:pPr>
          </w:p>
        </w:tc>
        <w:tc>
          <w:tcPr>
            <w:tcW w:w="4683" w:type="dxa"/>
          </w:tcPr>
          <w:p w:rsidR="00577B86" w:rsidRPr="00DB548E" w:rsidRDefault="00577B86" w:rsidP="00577B86">
            <w:pPr>
              <w:spacing w:line="288" w:lineRule="auto"/>
              <w:jc w:val="both"/>
              <w:rPr>
                <w:spacing w:val="-2"/>
                <w:sz w:val="20"/>
              </w:rPr>
            </w:pPr>
            <w:r w:rsidRPr="00DB548E">
              <w:rPr>
                <w:spacing w:val="-2"/>
                <w:sz w:val="20"/>
              </w:rPr>
              <w:t>A los efectos dispuestos en el artículo 29 de la Ley 38/2003, de 17 de noviembre, teniendo en cuenta el carácter de la subvención que se concede que es para la ejecución de unas obras determinadas en un Proyecto, se podrá subcontratar hasta el 100% de las actividades subvencionadas</w:t>
            </w:r>
          </w:p>
          <w:p w:rsidR="00577B86" w:rsidRPr="006F7F4A"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B548E" w:rsidRDefault="00577B86" w:rsidP="00577B86">
            <w:pPr>
              <w:tabs>
                <w:tab w:val="left" w:pos="975"/>
              </w:tabs>
              <w:spacing w:line="288" w:lineRule="auto"/>
              <w:jc w:val="both"/>
              <w:rPr>
                <w:spacing w:val="-2"/>
                <w:sz w:val="20"/>
              </w:rPr>
            </w:pPr>
            <w:r w:rsidRPr="00DB548E">
              <w:rPr>
                <w:spacing w:val="-2"/>
                <w:sz w:val="20"/>
              </w:rPr>
              <w:t>Horretarako, aipatutako 29. artikuluan eta Dirulaguntzei buruzko azaroaren 17ko 38/2003 Lege Orokorraren Erregelamenduaren 68. artikuluan ezarritakoa aplikatuko da, eta honako baldintza hauek bete beharko dira:</w:t>
            </w:r>
          </w:p>
          <w:p w:rsidR="00577B86" w:rsidRPr="00DB548E" w:rsidRDefault="00577B86" w:rsidP="00577B86">
            <w:pPr>
              <w:tabs>
                <w:tab w:val="left" w:pos="975"/>
              </w:tabs>
              <w:spacing w:line="288" w:lineRule="auto"/>
              <w:jc w:val="both"/>
              <w:rPr>
                <w:spacing w:val="-2"/>
                <w:sz w:val="20"/>
              </w:rPr>
            </w:pPr>
          </w:p>
        </w:tc>
        <w:tc>
          <w:tcPr>
            <w:tcW w:w="4683" w:type="dxa"/>
          </w:tcPr>
          <w:p w:rsidR="00577B86" w:rsidRDefault="00577B86" w:rsidP="00577B86">
            <w:pPr>
              <w:spacing w:line="288" w:lineRule="auto"/>
              <w:jc w:val="both"/>
              <w:rPr>
                <w:spacing w:val="-2"/>
                <w:sz w:val="20"/>
              </w:rPr>
            </w:pPr>
            <w:r w:rsidRPr="00DB548E">
              <w:rPr>
                <w:spacing w:val="-2"/>
                <w:sz w:val="20"/>
              </w:rPr>
              <w:t>A tales efectos, será de aplicación lo estipulado en el citado artículo 29, así como en el artículo 68 del Reglamento de la Ley 38/2003, de 17 de noviembre, General de Subvenciones, debiendo cumplirse con las siguientes condiciones:</w:t>
            </w:r>
          </w:p>
          <w:p w:rsidR="00577B86" w:rsidRPr="00DB548E" w:rsidRDefault="00577B86" w:rsidP="00577B86">
            <w:pPr>
              <w:spacing w:line="288" w:lineRule="auto"/>
              <w:jc w:val="both"/>
              <w:rPr>
                <w:spacing w:val="-2"/>
                <w:sz w:val="20"/>
              </w:rPr>
            </w:pPr>
          </w:p>
        </w:tc>
      </w:tr>
      <w:tr w:rsidR="00577B86" w:rsidRPr="00C254D7" w:rsidTr="00577B86">
        <w:trPr>
          <w:trHeight w:val="375"/>
          <w:jc w:val="center"/>
        </w:trPr>
        <w:tc>
          <w:tcPr>
            <w:tcW w:w="4820" w:type="dxa"/>
          </w:tcPr>
          <w:p w:rsidR="00577B86" w:rsidRPr="00DB548E" w:rsidRDefault="00577B86" w:rsidP="00577B86">
            <w:pPr>
              <w:tabs>
                <w:tab w:val="left" w:pos="975"/>
              </w:tabs>
              <w:spacing w:line="288" w:lineRule="auto"/>
              <w:jc w:val="both"/>
              <w:rPr>
                <w:spacing w:val="-2"/>
                <w:sz w:val="20"/>
              </w:rPr>
            </w:pPr>
            <w:r w:rsidRPr="00DB548E">
              <w:rPr>
                <w:spacing w:val="-2"/>
                <w:sz w:val="20"/>
              </w:rPr>
              <w:t>Kontratua idatziz egin beharko dute azken onuradunek (jabeen erkidegoek) eta jarduerak gauzatuko dituztenek (profesionalek eta enpresek). - Kontratua egiteko, aldez aurretik 13. artikuluan (KUDEAKETA BATZORDEA</w:t>
            </w:r>
            <w:r>
              <w:rPr>
                <w:spacing w:val="-2"/>
                <w:sz w:val="20"/>
              </w:rPr>
              <w:t>10</w:t>
            </w:r>
            <w:r w:rsidRPr="00DB548E">
              <w:rPr>
                <w:spacing w:val="-2"/>
                <w:sz w:val="20"/>
              </w:rPr>
              <w:t xml:space="preserve"> OINARRI   HAUETAKO   LANAK   ESLEITZEKO</w:t>
            </w:r>
          </w:p>
          <w:p w:rsidR="00577B86" w:rsidRPr="00DB548E" w:rsidRDefault="00577B86" w:rsidP="00577B86">
            <w:pPr>
              <w:tabs>
                <w:tab w:val="left" w:pos="975"/>
              </w:tabs>
              <w:spacing w:line="288" w:lineRule="auto"/>
              <w:jc w:val="both"/>
              <w:rPr>
                <w:spacing w:val="-2"/>
                <w:sz w:val="20"/>
              </w:rPr>
            </w:pPr>
            <w:r w:rsidRPr="00DB548E">
              <w:rPr>
                <w:spacing w:val="-2"/>
                <w:sz w:val="20"/>
              </w:rPr>
              <w:t>BETEKIZUNAK) adierazitako baldintzak bete beharko dira.</w:t>
            </w:r>
          </w:p>
        </w:tc>
        <w:tc>
          <w:tcPr>
            <w:tcW w:w="4683" w:type="dxa"/>
          </w:tcPr>
          <w:p w:rsidR="00577B86" w:rsidRPr="00DB548E" w:rsidRDefault="00577B86" w:rsidP="00577B86">
            <w:pPr>
              <w:spacing w:line="288" w:lineRule="auto"/>
              <w:jc w:val="both"/>
              <w:rPr>
                <w:spacing w:val="-2"/>
                <w:sz w:val="20"/>
              </w:rPr>
            </w:pPr>
            <w:r w:rsidRPr="00DB548E">
              <w:rPr>
                <w:spacing w:val="-2"/>
                <w:sz w:val="20"/>
              </w:rPr>
              <w:t>El contrato deberá celebrarse por escrito entre los beneficiarios últimos (las Comunidades de Propietarios) y quienes vayan a ejecutar las actuaciones (profesionales y empresas). - Para la celebración del contrato se deberá cumplir previamente con las condiciones señaladas en el Artículo 13 COMISION GESTORA. REQUISITOS DE</w:t>
            </w:r>
          </w:p>
          <w:p w:rsidR="00577B86" w:rsidRDefault="00577B86" w:rsidP="00577B86">
            <w:pPr>
              <w:spacing w:line="288" w:lineRule="auto"/>
              <w:jc w:val="both"/>
              <w:rPr>
                <w:spacing w:val="-2"/>
                <w:sz w:val="20"/>
              </w:rPr>
            </w:pPr>
            <w:r w:rsidRPr="00DB548E">
              <w:rPr>
                <w:spacing w:val="-2"/>
                <w:sz w:val="20"/>
              </w:rPr>
              <w:t>ADJUDICACIÓN DE LOS TRABAJOS. de estas bases.</w:t>
            </w:r>
          </w:p>
          <w:p w:rsidR="00577B86" w:rsidRPr="00DB548E" w:rsidRDefault="00577B86" w:rsidP="00577B86">
            <w:pPr>
              <w:spacing w:line="288" w:lineRule="auto"/>
              <w:jc w:val="both"/>
              <w:rPr>
                <w:spacing w:val="-2"/>
                <w:sz w:val="20"/>
              </w:rPr>
            </w:pPr>
          </w:p>
        </w:tc>
      </w:tr>
      <w:tr w:rsidR="00577B86" w:rsidRPr="001225C5" w:rsidTr="00577B86">
        <w:trPr>
          <w:trHeight w:val="375"/>
          <w:jc w:val="center"/>
        </w:trPr>
        <w:tc>
          <w:tcPr>
            <w:tcW w:w="4820" w:type="dxa"/>
          </w:tcPr>
          <w:p w:rsidR="00577B86" w:rsidRPr="001225C5" w:rsidRDefault="00577B86" w:rsidP="00577B86">
            <w:pPr>
              <w:tabs>
                <w:tab w:val="left" w:pos="975"/>
              </w:tabs>
              <w:spacing w:line="288" w:lineRule="auto"/>
              <w:jc w:val="both"/>
              <w:rPr>
                <w:b/>
                <w:spacing w:val="-2"/>
                <w:sz w:val="20"/>
              </w:rPr>
            </w:pPr>
            <w:r>
              <w:rPr>
                <w:b/>
                <w:spacing w:val="-2"/>
                <w:sz w:val="20"/>
              </w:rPr>
              <w:t>38</w:t>
            </w:r>
            <w:r w:rsidRPr="001225C5">
              <w:rPr>
                <w:b/>
                <w:spacing w:val="-2"/>
                <w:sz w:val="20"/>
              </w:rPr>
              <w:t>.</w:t>
            </w:r>
            <w:r w:rsidRPr="001225C5">
              <w:rPr>
                <w:b/>
                <w:spacing w:val="-2"/>
                <w:sz w:val="20"/>
              </w:rPr>
              <w:tab/>
              <w:t>Artikulua. DIRULAGUNTZEN ARLOKO ARAU- HAUSTE ETA ZEHAPEN ADMINISTRATIBOAK. ZEHAPEN-PROZEDURA.</w:t>
            </w:r>
          </w:p>
        </w:tc>
        <w:tc>
          <w:tcPr>
            <w:tcW w:w="4683" w:type="dxa"/>
          </w:tcPr>
          <w:p w:rsidR="00577B86" w:rsidRDefault="00577B86" w:rsidP="00577B86">
            <w:pPr>
              <w:spacing w:line="288" w:lineRule="auto"/>
              <w:jc w:val="both"/>
              <w:rPr>
                <w:b/>
                <w:spacing w:val="-2"/>
                <w:sz w:val="20"/>
              </w:rPr>
            </w:pPr>
            <w:r w:rsidRPr="001225C5">
              <w:rPr>
                <w:b/>
                <w:spacing w:val="-2"/>
                <w:sz w:val="20"/>
              </w:rPr>
              <w:t xml:space="preserve">Artículo </w:t>
            </w:r>
            <w:r>
              <w:rPr>
                <w:b/>
                <w:spacing w:val="-2"/>
                <w:sz w:val="20"/>
              </w:rPr>
              <w:t>38</w:t>
            </w:r>
            <w:r w:rsidRPr="001225C5">
              <w:rPr>
                <w:b/>
                <w:spacing w:val="-2"/>
                <w:sz w:val="20"/>
              </w:rPr>
              <w:t>. INFRACCIONES Y SANCIONES ADMINISTRATIVAS EN MATERIA DE SUBVENCIONES.</w:t>
            </w:r>
            <w:r w:rsidRPr="001225C5">
              <w:rPr>
                <w:b/>
                <w:spacing w:val="-2"/>
                <w:sz w:val="20"/>
              </w:rPr>
              <w:tab/>
              <w:t>PROCEDIMIENTO SANCIONADOR.</w:t>
            </w:r>
          </w:p>
          <w:p w:rsidR="00577B86" w:rsidRPr="001225C5"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6F7F4A" w:rsidRDefault="00577B86" w:rsidP="00577B86">
            <w:pPr>
              <w:tabs>
                <w:tab w:val="left" w:pos="975"/>
              </w:tabs>
              <w:spacing w:line="288" w:lineRule="auto"/>
              <w:jc w:val="both"/>
              <w:rPr>
                <w:spacing w:val="-2"/>
                <w:sz w:val="20"/>
              </w:rPr>
            </w:pPr>
            <w:r w:rsidRPr="001225C5">
              <w:rPr>
                <w:spacing w:val="-2"/>
                <w:sz w:val="20"/>
              </w:rPr>
              <w:t>Dirulaguntzei buruzko azaroaren 17ko 38/2003 Lege Orokorraren IV. tituluan ezarritakoa aplikatuko da.</w:t>
            </w:r>
          </w:p>
        </w:tc>
        <w:tc>
          <w:tcPr>
            <w:tcW w:w="4683" w:type="dxa"/>
          </w:tcPr>
          <w:p w:rsidR="00577B86" w:rsidRDefault="00577B86" w:rsidP="00577B86">
            <w:pPr>
              <w:spacing w:line="288" w:lineRule="auto"/>
              <w:jc w:val="both"/>
              <w:rPr>
                <w:spacing w:val="-2"/>
                <w:sz w:val="20"/>
              </w:rPr>
            </w:pPr>
            <w:r w:rsidRPr="001225C5">
              <w:rPr>
                <w:spacing w:val="-2"/>
                <w:sz w:val="20"/>
              </w:rPr>
              <w:t>Es de aplicación lo establecido en el Título IV de la Ley Ley 38/2003, de 17 de noviembre, General de Subvenciones.</w:t>
            </w:r>
          </w:p>
          <w:p w:rsidR="00577B86" w:rsidRPr="006F7F4A" w:rsidRDefault="00577B86" w:rsidP="00577B86">
            <w:pPr>
              <w:spacing w:line="288" w:lineRule="auto"/>
              <w:jc w:val="both"/>
              <w:rPr>
                <w:spacing w:val="-2"/>
                <w:sz w:val="20"/>
              </w:rPr>
            </w:pPr>
          </w:p>
        </w:tc>
      </w:tr>
      <w:tr w:rsidR="00577B86" w:rsidRPr="001225C5" w:rsidTr="00577B86">
        <w:trPr>
          <w:trHeight w:val="375"/>
          <w:jc w:val="center"/>
        </w:trPr>
        <w:tc>
          <w:tcPr>
            <w:tcW w:w="4820" w:type="dxa"/>
          </w:tcPr>
          <w:p w:rsidR="00577B86" w:rsidRPr="001225C5" w:rsidRDefault="00577B86" w:rsidP="00577B86">
            <w:pPr>
              <w:tabs>
                <w:tab w:val="left" w:pos="975"/>
              </w:tabs>
              <w:spacing w:line="288" w:lineRule="auto"/>
              <w:jc w:val="both"/>
              <w:rPr>
                <w:b/>
                <w:spacing w:val="-2"/>
                <w:sz w:val="20"/>
              </w:rPr>
            </w:pPr>
            <w:r w:rsidRPr="001225C5">
              <w:rPr>
                <w:b/>
                <w:spacing w:val="-2"/>
                <w:sz w:val="20"/>
              </w:rPr>
              <w:t>3</w:t>
            </w:r>
            <w:r>
              <w:rPr>
                <w:b/>
                <w:spacing w:val="-2"/>
                <w:sz w:val="20"/>
              </w:rPr>
              <w:t>9</w:t>
            </w:r>
            <w:r w:rsidRPr="001225C5">
              <w:rPr>
                <w:b/>
                <w:spacing w:val="-2"/>
                <w:sz w:val="20"/>
              </w:rPr>
              <w:t>.</w:t>
            </w:r>
            <w:r w:rsidRPr="001225C5">
              <w:rPr>
                <w:b/>
                <w:spacing w:val="-2"/>
                <w:sz w:val="20"/>
              </w:rPr>
              <w:tab/>
              <w:t>Artikulua. ADMINISTRAZIO-BIDEAREN AMAIERA ADIERAZTEA</w:t>
            </w:r>
          </w:p>
        </w:tc>
        <w:tc>
          <w:tcPr>
            <w:tcW w:w="4683" w:type="dxa"/>
          </w:tcPr>
          <w:p w:rsidR="00577B86" w:rsidRDefault="00577B86" w:rsidP="00577B86">
            <w:pPr>
              <w:spacing w:line="288" w:lineRule="auto"/>
              <w:jc w:val="both"/>
              <w:rPr>
                <w:b/>
                <w:spacing w:val="-2"/>
                <w:sz w:val="20"/>
              </w:rPr>
            </w:pPr>
            <w:r w:rsidRPr="001225C5">
              <w:rPr>
                <w:b/>
                <w:spacing w:val="-2"/>
                <w:sz w:val="20"/>
              </w:rPr>
              <w:t>Artículo 3</w:t>
            </w:r>
            <w:r>
              <w:rPr>
                <w:b/>
                <w:spacing w:val="-2"/>
                <w:sz w:val="20"/>
              </w:rPr>
              <w:t>9</w:t>
            </w:r>
            <w:r w:rsidRPr="001225C5">
              <w:rPr>
                <w:b/>
                <w:spacing w:val="-2"/>
                <w:sz w:val="20"/>
              </w:rPr>
              <w:t>. INDICACIÓN DEL FIN DE LA VÍA ADMINISTRATIVA.</w:t>
            </w:r>
          </w:p>
          <w:p w:rsidR="00577B86" w:rsidRPr="001225C5"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6F7F4A" w:rsidRDefault="00577B86" w:rsidP="00577B86">
            <w:pPr>
              <w:tabs>
                <w:tab w:val="left" w:pos="975"/>
              </w:tabs>
              <w:spacing w:line="288" w:lineRule="auto"/>
              <w:jc w:val="both"/>
              <w:rPr>
                <w:spacing w:val="-2"/>
                <w:sz w:val="20"/>
              </w:rPr>
            </w:pPr>
            <w:r w:rsidRPr="001225C5">
              <w:rPr>
                <w:spacing w:val="-2"/>
                <w:sz w:val="20"/>
              </w:rPr>
              <w:t>Oinarri hauek eta deialdi hau onartzen dituen erabakiak amaiera ematen dio administrazio-bideari, eta, beraren aurka, aukerako berraztertzeko errekurtsoa aurkez daiteke, hilabeteko epean, oinarri hauek Udalbatzaren aurrean argitaratu eta hurrengo egunetik aurrera, edo, bestela, zuzenean administrazioarekiko auzi-errekurtsoa jar daiteke, bi hilabeteko epean, Donostiako Administrazioarekiko Auzietako Epaitegian.</w:t>
            </w:r>
          </w:p>
        </w:tc>
        <w:tc>
          <w:tcPr>
            <w:tcW w:w="4683" w:type="dxa"/>
          </w:tcPr>
          <w:p w:rsidR="00577B86" w:rsidRDefault="00577B86" w:rsidP="00577B86">
            <w:pPr>
              <w:spacing w:line="288" w:lineRule="auto"/>
              <w:jc w:val="both"/>
              <w:rPr>
                <w:spacing w:val="-2"/>
                <w:sz w:val="20"/>
              </w:rPr>
            </w:pPr>
            <w:r w:rsidRPr="001225C5">
              <w:rPr>
                <w:spacing w:val="-2"/>
                <w:sz w:val="20"/>
              </w:rPr>
              <w:t>El acuerdo que aprueba estas bases y convocatoria pone fin a la vía administrativa pudiendo interponerse contra la misma, recurso potestativo de reposición en el plazo de un mes a contar desde el día siguiente a la publicación de estas bases ante el Pleno municipal, o directamente recurso contencioso administrativo en el plazo de dos meses ante el Juzgado de lo Contencioso-Administrativo de Donostia/San Sebastián.</w:t>
            </w:r>
          </w:p>
          <w:p w:rsidR="00577B86" w:rsidRPr="006F7F4A" w:rsidRDefault="00577B86" w:rsidP="00577B86">
            <w:pPr>
              <w:spacing w:line="288" w:lineRule="auto"/>
              <w:jc w:val="both"/>
              <w:rPr>
                <w:spacing w:val="-2"/>
                <w:sz w:val="20"/>
              </w:rPr>
            </w:pPr>
          </w:p>
        </w:tc>
      </w:tr>
      <w:tr w:rsidR="00577B86" w:rsidRPr="00632B0C" w:rsidTr="00577B86">
        <w:trPr>
          <w:trHeight w:val="375"/>
          <w:jc w:val="center"/>
        </w:trPr>
        <w:tc>
          <w:tcPr>
            <w:tcW w:w="4820" w:type="dxa"/>
          </w:tcPr>
          <w:p w:rsidR="00577B86" w:rsidRPr="00632B0C" w:rsidRDefault="00577B86" w:rsidP="00577B86">
            <w:pPr>
              <w:tabs>
                <w:tab w:val="left" w:pos="975"/>
              </w:tabs>
              <w:spacing w:line="288" w:lineRule="auto"/>
              <w:jc w:val="both"/>
              <w:rPr>
                <w:b/>
                <w:spacing w:val="-2"/>
                <w:sz w:val="20"/>
              </w:rPr>
            </w:pPr>
            <w:r>
              <w:rPr>
                <w:b/>
                <w:spacing w:val="-2"/>
                <w:sz w:val="20"/>
              </w:rPr>
              <w:t>40</w:t>
            </w:r>
            <w:r w:rsidRPr="00632B0C">
              <w:rPr>
                <w:b/>
                <w:spacing w:val="-2"/>
                <w:sz w:val="20"/>
              </w:rPr>
              <w:t>. Artikulua. DATU PERTSONALEN BABESA</w:t>
            </w:r>
          </w:p>
        </w:tc>
        <w:tc>
          <w:tcPr>
            <w:tcW w:w="4683" w:type="dxa"/>
          </w:tcPr>
          <w:p w:rsidR="00577B86" w:rsidRDefault="00577B86" w:rsidP="00577B86">
            <w:pPr>
              <w:spacing w:line="288" w:lineRule="auto"/>
              <w:jc w:val="both"/>
              <w:rPr>
                <w:b/>
                <w:spacing w:val="-2"/>
                <w:sz w:val="20"/>
              </w:rPr>
            </w:pPr>
            <w:r w:rsidRPr="00632B0C">
              <w:rPr>
                <w:b/>
                <w:spacing w:val="-2"/>
                <w:sz w:val="20"/>
              </w:rPr>
              <w:t xml:space="preserve">Artículo  </w:t>
            </w:r>
            <w:r>
              <w:rPr>
                <w:b/>
                <w:spacing w:val="-2"/>
                <w:sz w:val="20"/>
              </w:rPr>
              <w:t>40</w:t>
            </w:r>
            <w:r w:rsidRPr="00632B0C">
              <w:rPr>
                <w:b/>
                <w:spacing w:val="-2"/>
                <w:sz w:val="20"/>
              </w:rPr>
              <w:t>.  PROTECCIÓN  DE  DATOS  DE</w:t>
            </w:r>
            <w:r>
              <w:t xml:space="preserve"> </w:t>
            </w:r>
            <w:r w:rsidRPr="00905056">
              <w:rPr>
                <w:b/>
                <w:spacing w:val="-2"/>
                <w:sz w:val="20"/>
              </w:rPr>
              <w:t>CARÁCTER PERSONAL.</w:t>
            </w:r>
            <w:r>
              <w:rPr>
                <w:b/>
                <w:spacing w:val="-2"/>
                <w:sz w:val="20"/>
              </w:rPr>
              <w:t xml:space="preserve"> </w:t>
            </w:r>
          </w:p>
          <w:p w:rsidR="00577B86" w:rsidRPr="00632B0C" w:rsidRDefault="00577B86" w:rsidP="00577B86">
            <w:pPr>
              <w:spacing w:line="288" w:lineRule="auto"/>
              <w:jc w:val="both"/>
              <w:rPr>
                <w:b/>
                <w:spacing w:val="-2"/>
                <w:sz w:val="20"/>
              </w:rPr>
            </w:pPr>
          </w:p>
        </w:tc>
      </w:tr>
      <w:tr w:rsidR="00577B86" w:rsidRPr="00C254D7" w:rsidTr="00577B86">
        <w:trPr>
          <w:trHeight w:val="375"/>
          <w:jc w:val="center"/>
        </w:trPr>
        <w:tc>
          <w:tcPr>
            <w:tcW w:w="4820" w:type="dxa"/>
          </w:tcPr>
          <w:p w:rsidR="00577B86" w:rsidRPr="006F7F4A" w:rsidRDefault="00577B86" w:rsidP="00577B86">
            <w:pPr>
              <w:tabs>
                <w:tab w:val="left" w:pos="975"/>
              </w:tabs>
              <w:spacing w:line="288" w:lineRule="auto"/>
              <w:jc w:val="both"/>
              <w:rPr>
                <w:spacing w:val="-2"/>
                <w:sz w:val="20"/>
              </w:rPr>
            </w:pPr>
            <w:r w:rsidRPr="00905056">
              <w:rPr>
                <w:spacing w:val="-2"/>
                <w:sz w:val="20"/>
              </w:rPr>
              <w:t>Dirulaguntzaren eskabidea aurkeztuta, erakunde eskatzaileak adierazten du deialdian ezarritako baldintza guztiak betetzen dituela eta oinarri hauek osorik onartzen dituela. Halaber, adierazten du eskabidean jasotako datu pertsonalak bere baimenarekin jasotzen direla, eta onartzen duela datu horiek modu automatizatuan tratatzea eta behar bezala baimendutako Soraluzeko Udalaren fitxategietan sartzea, eta baimena ematen duela datu horien erabilera udal-kudeaketara soilik mugatzeko. Datu horiek beste administrazio publiko batzuei edo hirugarren batzuei laga edo jakinarazi ahal izango zaizkie, honako hauetan aurreikusitako kasuetan: Europako Parlamentuaren eta Kontseiluaren 2016ko apirilaren 27ko 2016/679 (EB) Erregelamendua, datu pertsonalen tratamenduari eta datu horien zirkulazio askeari dagokienez pertsona fisikoak babesteari buruzkoa, eta abenduaren 5eko 3/2018 Lege Organikoa, Datu Pertsonalak Babesteari eta eskubide digitalak bermatzeari buruzkoa.</w:t>
            </w:r>
          </w:p>
        </w:tc>
        <w:tc>
          <w:tcPr>
            <w:tcW w:w="4683" w:type="dxa"/>
          </w:tcPr>
          <w:p w:rsidR="00577B86" w:rsidRPr="006F7F4A" w:rsidRDefault="00577B86" w:rsidP="00577B86">
            <w:pPr>
              <w:spacing w:line="288" w:lineRule="auto"/>
              <w:jc w:val="both"/>
              <w:rPr>
                <w:spacing w:val="-2"/>
                <w:sz w:val="20"/>
              </w:rPr>
            </w:pPr>
            <w:r w:rsidRPr="00905056">
              <w:rPr>
                <w:spacing w:val="-2"/>
                <w:sz w:val="20"/>
              </w:rPr>
              <w:t>Con la presentación de la solicitud de subvención, la entidad solicitante declara que reúne todos los requisitos establecidos en la convocatoria y que acepta íntegramente estas bases. Así mismo, manifiesta que los Datos Personales contenidos en la instancia son recogidos bajo su consentimiento y que acepta que dichos datos sean objeto de tratamiento automatizado e incorporados a los diferentes ficheros debidamente autorizados del Ayuntamientode Soraluze y que autoriza a que el uso de dichos datos se restrinja exclusivamente a la gestión municipal, pudiendo procederse a su cesión o comunicación a otras Administraciones Públicas o terceros en los supuestos previstos en el “Reglamento (UE) 2016/679 del Parlamento Europeo y del Consejo de 27 de abril de 2016 relativo a la protección de las personas físicas en lo que respecta al tratamiento de datos personales y a la libre circulación de estos datos” y la “Ley Orgánica 3/2018, de 5 de diciembre, de Protección de Datos Personales y garantía de los derechos digitales”.</w:t>
            </w:r>
          </w:p>
        </w:tc>
      </w:tr>
      <w:tr w:rsidR="00577B86" w:rsidRPr="00C254D7" w:rsidTr="00577B86">
        <w:trPr>
          <w:trHeight w:val="375"/>
          <w:jc w:val="center"/>
        </w:trPr>
        <w:tc>
          <w:tcPr>
            <w:tcW w:w="4820" w:type="dxa"/>
          </w:tcPr>
          <w:p w:rsidR="00577B86" w:rsidRPr="006F7F4A" w:rsidRDefault="00577B86" w:rsidP="00577B86">
            <w:pPr>
              <w:tabs>
                <w:tab w:val="left" w:pos="975"/>
              </w:tabs>
              <w:spacing w:line="288" w:lineRule="auto"/>
              <w:jc w:val="both"/>
              <w:rPr>
                <w:spacing w:val="-2"/>
                <w:sz w:val="20"/>
              </w:rPr>
            </w:pPr>
          </w:p>
        </w:tc>
        <w:tc>
          <w:tcPr>
            <w:tcW w:w="4683" w:type="dxa"/>
          </w:tcPr>
          <w:p w:rsidR="00577B86" w:rsidRPr="006F7F4A" w:rsidRDefault="00577B86" w:rsidP="00577B86">
            <w:pPr>
              <w:spacing w:line="288" w:lineRule="auto"/>
              <w:jc w:val="both"/>
              <w:rPr>
                <w:spacing w:val="-2"/>
                <w:sz w:val="20"/>
              </w:rPr>
            </w:pPr>
          </w:p>
        </w:tc>
      </w:tr>
    </w:tbl>
    <w:p w:rsidR="00577B86" w:rsidRDefault="00577B86" w:rsidP="00577B86">
      <w:pPr>
        <w:spacing w:line="288" w:lineRule="auto"/>
        <w:jc w:val="center"/>
        <w:rPr>
          <w:b/>
          <w:bCs/>
          <w:spacing w:val="-2"/>
          <w:sz w:val="20"/>
        </w:rPr>
      </w:pPr>
    </w:p>
    <w:p w:rsidR="00577B86" w:rsidRDefault="00577B86" w:rsidP="00577B86">
      <w:pPr>
        <w:spacing w:line="288" w:lineRule="auto"/>
        <w:jc w:val="center"/>
        <w:rPr>
          <w:b/>
          <w:bCs/>
          <w:spacing w:val="-2"/>
          <w:sz w:val="20"/>
        </w:rPr>
      </w:pPr>
    </w:p>
    <w:p w:rsidR="003F664E" w:rsidRPr="003F664E" w:rsidRDefault="003F664E" w:rsidP="003F664E">
      <w:pPr>
        <w:pStyle w:val="Zerrenda-paragrafoa"/>
        <w:numPr>
          <w:ilvl w:val="0"/>
          <w:numId w:val="1"/>
        </w:numPr>
        <w:tabs>
          <w:tab w:val="clear" w:pos="0"/>
          <w:tab w:val="num" w:pos="432"/>
        </w:tabs>
        <w:spacing w:after="0" w:line="240" w:lineRule="auto"/>
        <w:ind w:right="-596"/>
        <w:jc w:val="right"/>
        <w:rPr>
          <w:rFonts w:ascii="Century Gothic" w:eastAsia="Calibri" w:hAnsi="Century Gothic" w:cs="Segoe UI Symbol"/>
          <w:b/>
          <w:bCs/>
          <w:spacing w:val="-2"/>
          <w:sz w:val="20"/>
          <w:szCs w:val="20"/>
        </w:rPr>
      </w:pPr>
      <w:r>
        <w:rPr>
          <w:rFonts w:ascii="Times New Roman" w:hAnsi="Times New Roman"/>
          <w:sz w:val="24"/>
          <w:szCs w:val="24"/>
        </w:rPr>
        <w:br w:type="page"/>
      </w:r>
      <w:r w:rsidRPr="003F664E">
        <w:rPr>
          <w:rFonts w:ascii="Century Gothic" w:eastAsia="Calibri" w:hAnsi="Century Gothic" w:cs="Segoe UI Symbol"/>
          <w:b/>
          <w:bCs/>
          <w:spacing w:val="-2"/>
          <w:sz w:val="20"/>
          <w:szCs w:val="20"/>
        </w:rPr>
        <w:t xml:space="preserve">1 ERANSKINA </w:t>
      </w:r>
    </w:p>
    <w:p w:rsidR="003F664E" w:rsidRPr="00B92883" w:rsidRDefault="003F664E" w:rsidP="003F664E">
      <w:pPr>
        <w:pStyle w:val="Zerrenda-paragrafoa"/>
        <w:pBdr>
          <w:bottom w:val="single" w:sz="4" w:space="1" w:color="000000"/>
        </w:pBdr>
        <w:ind w:left="432" w:right="-569"/>
        <w:jc w:val="right"/>
        <w:rPr>
          <w:sz w:val="16"/>
          <w:szCs w:val="16"/>
        </w:rPr>
      </w:pPr>
      <w:r w:rsidRPr="003F664E">
        <w:rPr>
          <w:rFonts w:ascii="Century Gothic" w:eastAsia="Calibri" w:hAnsi="Century Gothic" w:cs="Segoe UI Symbol"/>
          <w:b/>
          <w:bCs/>
          <w:spacing w:val="-2"/>
          <w:sz w:val="20"/>
          <w:szCs w:val="20"/>
        </w:rPr>
        <w:t xml:space="preserve">ANEXO 1 </w:t>
      </w:r>
    </w:p>
    <w:p w:rsidR="003F664E" w:rsidRPr="003F664E" w:rsidRDefault="003F664E" w:rsidP="003F664E">
      <w:pPr>
        <w:pStyle w:val="Zerrenda-paragrafoa"/>
        <w:ind w:left="405"/>
        <w:rPr>
          <w:rFonts w:ascii="Century Gothic" w:eastAsia="Calibri" w:hAnsi="Century Gothic" w:cs="Segoe UI Symbol"/>
          <w:b/>
          <w:bCs/>
          <w:spacing w:val="-2"/>
          <w:sz w:val="16"/>
          <w:szCs w:val="16"/>
        </w:rPr>
      </w:pPr>
      <w:r w:rsidRPr="003F664E">
        <w:rPr>
          <w:rFonts w:ascii="Century Gothic" w:eastAsia="Calibri" w:hAnsi="Century Gothic" w:cs="Segoe UI Symbol"/>
          <w:b/>
          <w:bCs/>
          <w:spacing w:val="-2"/>
          <w:sz w:val="16"/>
          <w:szCs w:val="16"/>
        </w:rPr>
        <w:t>EZOZIBIDEA AUZOAN HIRI-BERRONERATZE INTEGRALEKO JARDUKETETARAKO DIRULAGUNTZAK (1 FASEA)</w:t>
      </w:r>
    </w:p>
    <w:p w:rsidR="003F664E" w:rsidRPr="003F664E" w:rsidRDefault="003F664E" w:rsidP="003F664E">
      <w:pPr>
        <w:suppressAutoHyphens w:val="0"/>
        <w:jc w:val="center"/>
        <w:rPr>
          <w:rFonts w:eastAsia="Calibri" w:cs="Segoe UI Symbol"/>
          <w:b/>
          <w:bCs/>
          <w:spacing w:val="-2"/>
          <w:sz w:val="16"/>
          <w:szCs w:val="16"/>
        </w:rPr>
      </w:pPr>
    </w:p>
    <w:p w:rsidR="003F664E" w:rsidRPr="003F664E" w:rsidRDefault="003F664E" w:rsidP="003F664E">
      <w:pPr>
        <w:suppressAutoHyphens w:val="0"/>
        <w:jc w:val="center"/>
        <w:rPr>
          <w:rFonts w:eastAsia="Calibri" w:cs="Segoe UI Symbol"/>
          <w:b/>
          <w:bCs/>
          <w:spacing w:val="-2"/>
          <w:sz w:val="16"/>
          <w:szCs w:val="16"/>
        </w:rPr>
      </w:pPr>
      <w:r w:rsidRPr="003F664E">
        <w:rPr>
          <w:rFonts w:eastAsia="Calibri" w:cs="Segoe UI Symbol"/>
          <w:b/>
          <w:bCs/>
          <w:spacing w:val="-2"/>
          <w:sz w:val="16"/>
          <w:szCs w:val="16"/>
        </w:rPr>
        <w:t>AURREPROIEKTU ETA AUDITORETZEN KOSTUAREN % 100eko DIRULAGUNTZA</w:t>
      </w:r>
    </w:p>
    <w:p w:rsidR="003F664E" w:rsidRPr="003F664E" w:rsidRDefault="003F664E" w:rsidP="003F664E">
      <w:pPr>
        <w:suppressAutoHyphens w:val="0"/>
        <w:jc w:val="center"/>
        <w:rPr>
          <w:rFonts w:eastAsia="Calibri" w:cs="Segoe UI Symbol"/>
          <w:b/>
          <w:bCs/>
          <w:spacing w:val="-2"/>
          <w:sz w:val="16"/>
          <w:szCs w:val="16"/>
        </w:rPr>
      </w:pPr>
      <w:r w:rsidRPr="003F664E">
        <w:rPr>
          <w:rFonts w:eastAsia="Calibri" w:cs="Segoe UI Symbol"/>
          <w:b/>
          <w:bCs/>
          <w:spacing w:val="-2"/>
          <w:sz w:val="16"/>
          <w:szCs w:val="16"/>
        </w:rPr>
        <w:t>BAI PROIEKTUAREKIN BAT EGITEN DUTEN ERKIDEGOEI ETA PARTIKULARREI, BAI ATXIKITZEN EZ DIRENEI</w:t>
      </w:r>
    </w:p>
    <w:p w:rsidR="003F664E" w:rsidRPr="003F664E" w:rsidRDefault="003F664E" w:rsidP="003F664E">
      <w:pPr>
        <w:suppressAutoHyphens w:val="0"/>
        <w:jc w:val="center"/>
        <w:rPr>
          <w:rFonts w:eastAsia="Calibri" w:cs="Segoe UI Symbol"/>
          <w:b/>
          <w:bCs/>
          <w:spacing w:val="-2"/>
          <w:sz w:val="16"/>
          <w:szCs w:val="16"/>
        </w:rPr>
      </w:pPr>
    </w:p>
    <w:p w:rsidR="003F664E" w:rsidRPr="003F664E" w:rsidRDefault="003F664E" w:rsidP="003F664E">
      <w:pPr>
        <w:suppressAutoHyphens w:val="0"/>
        <w:jc w:val="center"/>
        <w:rPr>
          <w:rFonts w:eastAsia="Calibri" w:cs="Segoe UI Symbol"/>
          <w:bCs/>
          <w:spacing w:val="-2"/>
          <w:sz w:val="16"/>
          <w:szCs w:val="16"/>
        </w:rPr>
      </w:pPr>
      <w:r w:rsidRPr="003F664E">
        <w:rPr>
          <w:rFonts w:eastAsia="Calibri" w:cs="Segoe UI Symbol"/>
          <w:bCs/>
          <w:spacing w:val="-2"/>
          <w:sz w:val="16"/>
          <w:szCs w:val="16"/>
        </w:rPr>
        <w:t>SUBVENCIONES PARA ACTUACIONES DE REGENERACIÓN URBANA INTEGRAL EN EL BARRIO DE EZOZIBIDEA (FASE 1)</w:t>
      </w:r>
    </w:p>
    <w:p w:rsidR="003F664E" w:rsidRPr="003F664E" w:rsidRDefault="003F664E" w:rsidP="003F664E">
      <w:pPr>
        <w:suppressAutoHyphens w:val="0"/>
        <w:jc w:val="center"/>
        <w:rPr>
          <w:rFonts w:eastAsia="Calibri" w:cs="Segoe UI Symbol"/>
          <w:bCs/>
          <w:spacing w:val="-2"/>
          <w:sz w:val="16"/>
          <w:szCs w:val="16"/>
        </w:rPr>
      </w:pPr>
    </w:p>
    <w:p w:rsidR="003F664E" w:rsidRPr="003F664E" w:rsidRDefault="003F664E" w:rsidP="003F664E">
      <w:pPr>
        <w:suppressAutoHyphens w:val="0"/>
        <w:jc w:val="center"/>
        <w:rPr>
          <w:rFonts w:eastAsia="Calibri" w:cs="Segoe UI Symbol"/>
          <w:bCs/>
          <w:spacing w:val="-2"/>
          <w:sz w:val="16"/>
          <w:szCs w:val="16"/>
        </w:rPr>
      </w:pPr>
      <w:r w:rsidRPr="003F664E">
        <w:rPr>
          <w:rFonts w:eastAsia="Calibri" w:cs="Segoe UI Symbol"/>
          <w:bCs/>
          <w:spacing w:val="-2"/>
          <w:sz w:val="16"/>
          <w:szCs w:val="16"/>
        </w:rPr>
        <w:t xml:space="preserve">SUBVENCIÓN 100% COSTE ANTEPROYECTOS Y AUDITORÍAS </w:t>
      </w:r>
    </w:p>
    <w:p w:rsidR="003F664E" w:rsidRPr="003F664E" w:rsidRDefault="003F664E" w:rsidP="003F664E">
      <w:pPr>
        <w:suppressAutoHyphens w:val="0"/>
        <w:jc w:val="center"/>
        <w:rPr>
          <w:rFonts w:eastAsia="Calibri" w:cs="Segoe UI Symbol"/>
          <w:bCs/>
          <w:spacing w:val="-2"/>
          <w:sz w:val="16"/>
          <w:szCs w:val="16"/>
        </w:rPr>
      </w:pPr>
      <w:r w:rsidRPr="003F664E">
        <w:rPr>
          <w:rFonts w:eastAsia="Calibri" w:cs="Segoe UI Symbol"/>
          <w:bCs/>
          <w:spacing w:val="-2"/>
          <w:sz w:val="16"/>
          <w:szCs w:val="16"/>
        </w:rPr>
        <w:t xml:space="preserve">TANTO A COMUNIDADES Y PARTICULARES QUE SE ADHIERAN AL PROYECTO COMO A LOS QUE NO SE ADHIERAN </w:t>
      </w:r>
    </w:p>
    <w:p w:rsidR="003F664E" w:rsidRPr="003F664E" w:rsidRDefault="003F664E" w:rsidP="003F664E">
      <w:pPr>
        <w:suppressAutoHyphens w:val="0"/>
        <w:jc w:val="center"/>
        <w:rPr>
          <w:rFonts w:eastAsia="Calibri" w:cs="Segoe UI Symbol"/>
          <w:bCs/>
          <w:spacing w:val="-2"/>
          <w:sz w:val="16"/>
          <w:szCs w:val="16"/>
        </w:rPr>
      </w:pPr>
    </w:p>
    <w:p w:rsidR="003F664E" w:rsidRPr="003F664E" w:rsidRDefault="003F664E" w:rsidP="003F664E">
      <w:pPr>
        <w:suppressAutoHyphens w:val="0"/>
        <w:jc w:val="center"/>
        <w:rPr>
          <w:rFonts w:eastAsia="Calibri" w:cs="Segoe UI Symbol"/>
          <w:bCs/>
          <w:spacing w:val="-2"/>
          <w:sz w:val="20"/>
        </w:rPr>
      </w:pPr>
      <w:r w:rsidRPr="003F664E">
        <w:rPr>
          <w:rFonts w:eastAsia="Calibri" w:cs="Segoe UI Symbol"/>
          <w:b/>
          <w:bCs/>
          <w:spacing w:val="-2"/>
          <w:sz w:val="20"/>
        </w:rPr>
        <w:t xml:space="preserve">ESKABIDE-ORRIA / </w:t>
      </w:r>
      <w:r w:rsidRPr="003F664E">
        <w:rPr>
          <w:rFonts w:eastAsia="Calibri" w:cs="Segoe UI Symbol"/>
          <w:bCs/>
          <w:spacing w:val="-2"/>
          <w:sz w:val="20"/>
        </w:rPr>
        <w:t>SOLICITUD</w:t>
      </w:r>
    </w:p>
    <w:p w:rsidR="003F664E" w:rsidRPr="003F664E" w:rsidRDefault="003F664E" w:rsidP="003F664E">
      <w:pPr>
        <w:suppressAutoHyphens w:val="0"/>
        <w:jc w:val="both"/>
        <w:rPr>
          <w:rFonts w:eastAsia="Calibri" w:cs="Segoe UI Symbol"/>
          <w:bCs/>
          <w:spacing w:val="-2"/>
          <w:sz w:val="16"/>
          <w:szCs w:val="16"/>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388"/>
        <w:gridCol w:w="447"/>
        <w:gridCol w:w="426"/>
        <w:gridCol w:w="1133"/>
        <w:gridCol w:w="426"/>
        <w:gridCol w:w="448"/>
        <w:gridCol w:w="1260"/>
        <w:gridCol w:w="2340"/>
        <w:gridCol w:w="346"/>
      </w:tblGrid>
      <w:tr w:rsidR="003F664E" w:rsidRPr="002A452F" w:rsidTr="003F664E">
        <w:trPr>
          <w:cantSplit/>
          <w:trHeight w:hRule="exact" w:val="510"/>
          <w:jc w:val="center"/>
        </w:trPr>
        <w:tc>
          <w:tcPr>
            <w:tcW w:w="9639" w:type="dxa"/>
            <w:gridSpan w:val="10"/>
            <w:tcBorders>
              <w:top w:val="single" w:sz="4" w:space="0" w:color="auto"/>
              <w:left w:val="single" w:sz="4" w:space="0" w:color="auto"/>
              <w:bottom w:val="single" w:sz="4" w:space="0" w:color="auto"/>
              <w:right w:val="single" w:sz="4" w:space="0" w:color="auto"/>
            </w:tcBorders>
            <w:shd w:val="pct10" w:color="auto" w:fill="FFFFFF"/>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ESKATZAILEAREN DATUAK / </w:t>
            </w:r>
            <w:r w:rsidRPr="002A452F">
              <w:rPr>
                <w:rFonts w:cs="Segoe UI Symbol"/>
                <w:bCs/>
                <w:spacing w:val="-2"/>
                <w:sz w:val="16"/>
                <w:szCs w:val="16"/>
              </w:rPr>
              <w:t>DATOS DEL SOLICITANTE</w:t>
            </w:r>
            <w:r w:rsidRPr="002A452F">
              <w:rPr>
                <w:rFonts w:cs="Segoe UI Symbol"/>
                <w:b/>
                <w:bCs/>
                <w:spacing w:val="-2"/>
                <w:sz w:val="16"/>
                <w:szCs w:val="16"/>
              </w:rPr>
              <w:t xml:space="preserve"> </w:t>
            </w:r>
          </w:p>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hRule="exact" w:val="710"/>
          <w:jc w:val="center"/>
        </w:trPr>
        <w:tc>
          <w:tcPr>
            <w:tcW w:w="6953" w:type="dxa"/>
            <w:gridSpan w:val="8"/>
            <w:vAlign w:val="center"/>
          </w:tcPr>
          <w:p w:rsidR="003F664E" w:rsidRPr="002A452F" w:rsidRDefault="003F664E" w:rsidP="003F664E">
            <w:pPr>
              <w:suppressAutoHyphens w:val="0"/>
              <w:jc w:val="both"/>
              <w:rPr>
                <w:rFonts w:cs="Segoe UI Symbol"/>
                <w:bCs/>
                <w:spacing w:val="-2"/>
                <w:sz w:val="16"/>
                <w:szCs w:val="16"/>
              </w:rPr>
            </w:pPr>
            <w:r w:rsidRPr="002A452F">
              <w:rPr>
                <w:rFonts w:cs="Segoe UI Symbol"/>
                <w:b/>
                <w:bCs/>
                <w:spacing w:val="-2"/>
                <w:sz w:val="16"/>
                <w:szCs w:val="16"/>
              </w:rPr>
              <w:t xml:space="preserve">IZEN-ABIZENAK / </w:t>
            </w:r>
            <w:r w:rsidRPr="002A452F">
              <w:rPr>
                <w:rFonts w:cs="Segoe UI Symbol"/>
                <w:bCs/>
                <w:spacing w:val="-2"/>
                <w:sz w:val="16"/>
                <w:szCs w:val="16"/>
              </w:rPr>
              <w:t>NOMBRE Y APELLIDOS</w:t>
            </w:r>
          </w:p>
          <w:p w:rsidR="003F664E" w:rsidRPr="002A452F" w:rsidRDefault="003F664E" w:rsidP="003F664E">
            <w:pPr>
              <w:suppressAutoHyphens w:val="0"/>
              <w:jc w:val="both"/>
              <w:rPr>
                <w:rFonts w:cs="Segoe UI Symbol"/>
                <w:b/>
                <w:bCs/>
                <w:spacing w:val="-2"/>
                <w:sz w:val="16"/>
                <w:szCs w:val="16"/>
              </w:rPr>
            </w:pPr>
          </w:p>
        </w:tc>
        <w:tc>
          <w:tcPr>
            <w:tcW w:w="2686" w:type="dxa"/>
            <w:gridSpan w:val="2"/>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IFK / </w:t>
            </w:r>
            <w:r w:rsidRPr="002A452F">
              <w:rPr>
                <w:rFonts w:cs="Segoe UI Symbol"/>
                <w:bCs/>
                <w:spacing w:val="-2"/>
                <w:sz w:val="16"/>
                <w:szCs w:val="16"/>
              </w:rPr>
              <w:t>CIF</w:t>
            </w:r>
            <w:r w:rsidRPr="002A452F">
              <w:rPr>
                <w:rFonts w:cs="Segoe UI Symbol"/>
                <w:b/>
                <w:bCs/>
                <w:spacing w:val="-2"/>
                <w:sz w:val="16"/>
                <w:szCs w:val="16"/>
              </w:rPr>
              <w:t xml:space="preserve"> /NAN / </w:t>
            </w:r>
            <w:r w:rsidRPr="002A452F">
              <w:rPr>
                <w:rFonts w:cs="Segoe UI Symbol"/>
                <w:bCs/>
                <w:spacing w:val="-2"/>
                <w:sz w:val="16"/>
                <w:szCs w:val="16"/>
              </w:rPr>
              <w:t>DNI</w:t>
            </w:r>
          </w:p>
          <w:p w:rsidR="003F664E" w:rsidRPr="002A452F" w:rsidRDefault="003F664E" w:rsidP="003F664E">
            <w:pPr>
              <w:suppressAutoHyphens w:val="0"/>
              <w:jc w:val="both"/>
              <w:rPr>
                <w:rFonts w:cs="Segoe UI Symbol"/>
                <w:b/>
                <w:bCs/>
                <w:spacing w:val="-2"/>
                <w:sz w:val="16"/>
                <w:szCs w:val="16"/>
              </w:rPr>
            </w:pPr>
          </w:p>
          <w:p w:rsidR="003F664E" w:rsidRPr="002A452F" w:rsidRDefault="003F664E" w:rsidP="003F664E">
            <w:pPr>
              <w:suppressAutoHyphens w:val="0"/>
              <w:jc w:val="both"/>
              <w:rPr>
                <w:rFonts w:cs="Segoe UI Symbol"/>
                <w:b/>
                <w:bCs/>
                <w:spacing w:val="-2"/>
                <w:sz w:val="16"/>
                <w:szCs w:val="16"/>
              </w:rPr>
            </w:pPr>
          </w:p>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hRule="exact" w:val="600"/>
          <w:jc w:val="center"/>
        </w:trPr>
        <w:tc>
          <w:tcPr>
            <w:tcW w:w="5693" w:type="dxa"/>
            <w:gridSpan w:val="7"/>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HELBIDEA / </w:t>
            </w:r>
            <w:r w:rsidRPr="002A452F">
              <w:rPr>
                <w:rFonts w:cs="Segoe UI Symbol"/>
                <w:bCs/>
                <w:spacing w:val="-2"/>
                <w:sz w:val="16"/>
                <w:szCs w:val="16"/>
              </w:rPr>
              <w:t>DOMICILIO</w:t>
            </w:r>
          </w:p>
          <w:p w:rsidR="003F664E" w:rsidRPr="002A452F" w:rsidRDefault="003F664E" w:rsidP="003F664E">
            <w:pPr>
              <w:suppressAutoHyphens w:val="0"/>
              <w:jc w:val="both"/>
              <w:rPr>
                <w:rFonts w:cs="Segoe UI Symbol"/>
                <w:b/>
                <w:bCs/>
                <w:spacing w:val="-2"/>
                <w:sz w:val="16"/>
                <w:szCs w:val="16"/>
              </w:rPr>
            </w:pPr>
          </w:p>
        </w:tc>
        <w:tc>
          <w:tcPr>
            <w:tcW w:w="3946" w:type="dxa"/>
            <w:gridSpan w:val="3"/>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HERRIA / </w:t>
            </w:r>
            <w:r w:rsidRPr="002A452F">
              <w:rPr>
                <w:rFonts w:cs="Segoe UI Symbol"/>
                <w:bCs/>
                <w:spacing w:val="-2"/>
                <w:sz w:val="16"/>
                <w:szCs w:val="16"/>
              </w:rPr>
              <w:t>LOCALIDAD</w:t>
            </w:r>
          </w:p>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hRule="exact" w:val="540"/>
          <w:jc w:val="center"/>
        </w:trPr>
        <w:tc>
          <w:tcPr>
            <w:tcW w:w="2813" w:type="dxa"/>
            <w:gridSpan w:val="2"/>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sym w:font="Wingdings" w:char="F028"/>
            </w:r>
          </w:p>
        </w:tc>
        <w:tc>
          <w:tcPr>
            <w:tcW w:w="2880" w:type="dxa"/>
            <w:gridSpan w:val="5"/>
            <w:vAlign w:val="center"/>
          </w:tcPr>
          <w:p w:rsidR="003F664E" w:rsidRPr="002A452F" w:rsidRDefault="00443C72" w:rsidP="003F664E">
            <w:pPr>
              <w:suppressAutoHyphens w:val="0"/>
              <w:jc w:val="both"/>
              <w:rPr>
                <w:rFonts w:cs="Segoe UI Symbol"/>
                <w:b/>
                <w:bCs/>
                <w:spacing w:val="-2"/>
                <w:sz w:val="16"/>
                <w:szCs w:val="16"/>
              </w:rPr>
            </w:pPr>
            <w:r>
              <w:rPr>
                <w:rFonts w:cs="Segoe UI Symbol"/>
                <w:b/>
                <w:bCs/>
                <w:noProof/>
                <w:spacing w:val="-2"/>
                <w:sz w:val="16"/>
                <w:szCs w:val="16"/>
                <w:lang w:val="es-ES" w:eastAsia="es-ES"/>
              </w:rPr>
              <w:drawing>
                <wp:inline distT="0" distB="0" distL="0" distR="0">
                  <wp:extent cx="200025" cy="266700"/>
                  <wp:effectExtent l="0" t="0" r="0" b="0"/>
                  <wp:docPr id="1" name="Irudia 1" descr="telefonomov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fonomovi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 cy="266700"/>
                          </a:xfrm>
                          <a:prstGeom prst="rect">
                            <a:avLst/>
                          </a:prstGeom>
                          <a:noFill/>
                          <a:ln>
                            <a:noFill/>
                          </a:ln>
                        </pic:spPr>
                      </pic:pic>
                    </a:graphicData>
                  </a:graphic>
                </wp:inline>
              </w:drawing>
            </w:r>
          </w:p>
        </w:tc>
        <w:tc>
          <w:tcPr>
            <w:tcW w:w="3946" w:type="dxa"/>
            <w:gridSpan w:val="3"/>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w:t>
            </w:r>
          </w:p>
        </w:tc>
      </w:tr>
      <w:tr w:rsidR="003F664E" w:rsidRPr="002A452F" w:rsidTr="003F664E">
        <w:trPr>
          <w:cantSplit/>
          <w:trHeight w:hRule="exact" w:val="540"/>
          <w:jc w:val="center"/>
        </w:trPr>
        <w:tc>
          <w:tcPr>
            <w:tcW w:w="425" w:type="dxa"/>
            <w:vAlign w:val="center"/>
          </w:tcPr>
          <w:p w:rsidR="003F664E" w:rsidRPr="002A452F" w:rsidRDefault="003F664E" w:rsidP="003F664E">
            <w:pPr>
              <w:suppressAutoHyphens w:val="0"/>
              <w:jc w:val="both"/>
              <w:rPr>
                <w:rFonts w:cs="Segoe UI Symbol"/>
                <w:b/>
                <w:bCs/>
                <w:spacing w:val="-2"/>
                <w:sz w:val="16"/>
                <w:szCs w:val="16"/>
              </w:rPr>
            </w:pPr>
          </w:p>
        </w:tc>
        <w:tc>
          <w:tcPr>
            <w:tcW w:w="9214" w:type="dxa"/>
            <w:gridSpan w:val="9"/>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 INTERESDUNA NAIZ / </w:t>
            </w:r>
            <w:r w:rsidRPr="002A452F">
              <w:rPr>
                <w:rFonts w:cs="Segoe UI Symbol"/>
                <w:bCs/>
                <w:spacing w:val="-2"/>
                <w:sz w:val="16"/>
                <w:szCs w:val="16"/>
              </w:rPr>
              <w:t>SOY LA PERSONA INTERESADA</w:t>
            </w:r>
            <w:r w:rsidRPr="002A452F">
              <w:rPr>
                <w:rFonts w:cs="Segoe UI Symbol"/>
                <w:b/>
                <w:bCs/>
                <w:spacing w:val="-2"/>
                <w:sz w:val="16"/>
                <w:szCs w:val="16"/>
              </w:rPr>
              <w:t xml:space="preserve"> </w:t>
            </w:r>
          </w:p>
        </w:tc>
      </w:tr>
      <w:tr w:rsidR="003F664E" w:rsidRPr="002A452F" w:rsidTr="003F664E">
        <w:trPr>
          <w:cantSplit/>
          <w:trHeight w:hRule="exact" w:val="540"/>
          <w:jc w:val="center"/>
        </w:trPr>
        <w:tc>
          <w:tcPr>
            <w:tcW w:w="425" w:type="dxa"/>
            <w:vAlign w:val="center"/>
          </w:tcPr>
          <w:p w:rsidR="003F664E" w:rsidRPr="002A452F" w:rsidRDefault="003F664E" w:rsidP="003F664E">
            <w:pPr>
              <w:suppressAutoHyphens w:val="0"/>
              <w:jc w:val="both"/>
              <w:rPr>
                <w:rFonts w:cs="Segoe UI Symbol"/>
                <w:b/>
                <w:bCs/>
                <w:spacing w:val="-2"/>
                <w:sz w:val="16"/>
                <w:szCs w:val="16"/>
              </w:rPr>
            </w:pPr>
          </w:p>
        </w:tc>
        <w:tc>
          <w:tcPr>
            <w:tcW w:w="4820" w:type="dxa"/>
            <w:gridSpan w:val="5"/>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HONAKO HAU ORDEZKATZEN DUT / </w:t>
            </w:r>
            <w:r w:rsidRPr="002A452F">
              <w:rPr>
                <w:rFonts w:cs="Segoe UI Symbol"/>
                <w:bCs/>
                <w:spacing w:val="-2"/>
                <w:sz w:val="16"/>
                <w:szCs w:val="16"/>
              </w:rPr>
              <w:t>REPRESENTO A:</w:t>
            </w:r>
          </w:p>
        </w:tc>
        <w:tc>
          <w:tcPr>
            <w:tcW w:w="4394" w:type="dxa"/>
            <w:gridSpan w:val="4"/>
            <w:vAlign w:val="center"/>
          </w:tcPr>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val="194"/>
          <w:jc w:val="center"/>
        </w:trPr>
        <w:tc>
          <w:tcPr>
            <w:tcW w:w="6953" w:type="dxa"/>
            <w:gridSpan w:val="8"/>
            <w:vMerge w:val="restart"/>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JAKINARAZTEKO HELBIDEA / </w:t>
            </w:r>
            <w:r w:rsidRPr="002A452F">
              <w:rPr>
                <w:rFonts w:cs="Segoe UI Symbol"/>
                <w:bCs/>
                <w:spacing w:val="-2"/>
                <w:sz w:val="16"/>
                <w:szCs w:val="16"/>
              </w:rPr>
              <w:t>DOMICILIO A EFECTOS DE NOTIFICACIÓN</w:t>
            </w:r>
          </w:p>
          <w:p w:rsidR="003F664E" w:rsidRPr="002A452F" w:rsidRDefault="003F664E" w:rsidP="003F664E">
            <w:pPr>
              <w:suppressAutoHyphens w:val="0"/>
              <w:jc w:val="both"/>
              <w:rPr>
                <w:rFonts w:cs="Segoe UI Symbol"/>
                <w:b/>
                <w:bCs/>
                <w:spacing w:val="-2"/>
                <w:sz w:val="16"/>
                <w:szCs w:val="16"/>
              </w:rPr>
            </w:pPr>
          </w:p>
        </w:tc>
        <w:tc>
          <w:tcPr>
            <w:tcW w:w="2686" w:type="dxa"/>
            <w:gridSpan w:val="2"/>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HIZKUNTZA / </w:t>
            </w:r>
            <w:r w:rsidRPr="002A452F">
              <w:rPr>
                <w:rFonts w:cs="Segoe UI Symbol"/>
                <w:bCs/>
                <w:spacing w:val="-2"/>
                <w:sz w:val="16"/>
                <w:szCs w:val="16"/>
              </w:rPr>
              <w:t>IDIOMA</w:t>
            </w:r>
          </w:p>
        </w:tc>
      </w:tr>
      <w:tr w:rsidR="003F664E" w:rsidRPr="002A452F" w:rsidTr="003F664E">
        <w:trPr>
          <w:cantSplit/>
          <w:trHeight w:val="193"/>
          <w:jc w:val="center"/>
        </w:trPr>
        <w:tc>
          <w:tcPr>
            <w:tcW w:w="6953" w:type="dxa"/>
            <w:gridSpan w:val="8"/>
            <w:vMerge/>
            <w:vAlign w:val="center"/>
          </w:tcPr>
          <w:p w:rsidR="003F664E" w:rsidRPr="002A452F" w:rsidRDefault="003F664E" w:rsidP="003F664E">
            <w:pPr>
              <w:suppressAutoHyphens w:val="0"/>
              <w:jc w:val="both"/>
              <w:rPr>
                <w:rFonts w:cs="Segoe UI Symbol"/>
                <w:b/>
                <w:bCs/>
                <w:spacing w:val="-2"/>
                <w:sz w:val="16"/>
                <w:szCs w:val="16"/>
              </w:rPr>
            </w:pPr>
          </w:p>
        </w:tc>
        <w:tc>
          <w:tcPr>
            <w:tcW w:w="2340" w:type="dxa"/>
            <w:vAlign w:val="center"/>
          </w:tcPr>
          <w:p w:rsidR="003F664E" w:rsidRPr="002A452F" w:rsidRDefault="003F664E" w:rsidP="003F664E">
            <w:pPr>
              <w:suppressAutoHyphens w:val="0"/>
              <w:jc w:val="both"/>
              <w:rPr>
                <w:rFonts w:cs="Segoe UI Symbol"/>
                <w:bCs/>
                <w:spacing w:val="-2"/>
                <w:sz w:val="16"/>
                <w:szCs w:val="16"/>
              </w:rPr>
            </w:pPr>
            <w:r w:rsidRPr="002A452F">
              <w:rPr>
                <w:rFonts w:cs="Segoe UI Symbol"/>
                <w:bCs/>
                <w:spacing w:val="-2"/>
                <w:sz w:val="16"/>
                <w:szCs w:val="16"/>
              </w:rPr>
              <w:t>EUSKARAZ</w:t>
            </w:r>
          </w:p>
        </w:tc>
        <w:tc>
          <w:tcPr>
            <w:tcW w:w="346" w:type="dxa"/>
            <w:vAlign w:val="center"/>
          </w:tcPr>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val="193"/>
          <w:jc w:val="center"/>
        </w:trPr>
        <w:tc>
          <w:tcPr>
            <w:tcW w:w="6953" w:type="dxa"/>
            <w:gridSpan w:val="8"/>
            <w:vMerge/>
            <w:vAlign w:val="center"/>
          </w:tcPr>
          <w:p w:rsidR="003F664E" w:rsidRPr="002A452F" w:rsidRDefault="003F664E" w:rsidP="003F664E">
            <w:pPr>
              <w:suppressAutoHyphens w:val="0"/>
              <w:jc w:val="both"/>
              <w:rPr>
                <w:rFonts w:cs="Segoe UI Symbol"/>
                <w:b/>
                <w:bCs/>
                <w:spacing w:val="-2"/>
                <w:sz w:val="16"/>
                <w:szCs w:val="16"/>
              </w:rPr>
            </w:pPr>
          </w:p>
        </w:tc>
        <w:tc>
          <w:tcPr>
            <w:tcW w:w="2340" w:type="dxa"/>
            <w:vAlign w:val="center"/>
          </w:tcPr>
          <w:p w:rsidR="003F664E" w:rsidRPr="002A452F" w:rsidRDefault="003F664E" w:rsidP="003F664E">
            <w:pPr>
              <w:suppressAutoHyphens w:val="0"/>
              <w:jc w:val="both"/>
              <w:rPr>
                <w:rFonts w:cs="Segoe UI Symbol"/>
                <w:bCs/>
                <w:spacing w:val="-2"/>
                <w:sz w:val="16"/>
                <w:szCs w:val="16"/>
              </w:rPr>
            </w:pPr>
            <w:r w:rsidRPr="002A452F">
              <w:rPr>
                <w:rFonts w:cs="Segoe UI Symbol"/>
                <w:bCs/>
                <w:spacing w:val="-2"/>
                <w:sz w:val="16"/>
                <w:szCs w:val="16"/>
              </w:rPr>
              <w:t>ELEBIETAN/BILINGÜE</w:t>
            </w:r>
          </w:p>
        </w:tc>
        <w:tc>
          <w:tcPr>
            <w:tcW w:w="346" w:type="dxa"/>
            <w:vAlign w:val="center"/>
          </w:tcPr>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val="501"/>
          <w:jc w:val="center"/>
        </w:trPr>
        <w:tc>
          <w:tcPr>
            <w:tcW w:w="3260" w:type="dxa"/>
            <w:gridSpan w:val="3"/>
            <w:vMerge w:val="restart"/>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Honen bidez ESKATZEN DUT:</w:t>
            </w:r>
          </w:p>
          <w:p w:rsidR="003F664E" w:rsidRPr="002A452F" w:rsidRDefault="003F664E" w:rsidP="003F664E">
            <w:pPr>
              <w:suppressAutoHyphens w:val="0"/>
              <w:jc w:val="both"/>
              <w:rPr>
                <w:rFonts w:cs="Segoe UI Symbol"/>
                <w:b/>
                <w:bCs/>
                <w:spacing w:val="-2"/>
                <w:sz w:val="12"/>
                <w:szCs w:val="12"/>
              </w:rPr>
            </w:pPr>
            <w:r w:rsidRPr="002A452F">
              <w:rPr>
                <w:rFonts w:cs="Segoe UI Symbol"/>
                <w:b/>
                <w:bCs/>
                <w:spacing w:val="-2"/>
                <w:sz w:val="12"/>
                <w:szCs w:val="12"/>
              </w:rPr>
              <w:t>“X” batez adierazi dagokiona</w:t>
            </w:r>
          </w:p>
          <w:p w:rsidR="003F664E" w:rsidRPr="002A452F" w:rsidRDefault="003F664E" w:rsidP="003F664E">
            <w:pPr>
              <w:suppressAutoHyphens w:val="0"/>
              <w:jc w:val="both"/>
              <w:rPr>
                <w:rFonts w:cs="Segoe UI Symbol"/>
                <w:bCs/>
                <w:spacing w:val="-2"/>
                <w:sz w:val="16"/>
                <w:szCs w:val="16"/>
              </w:rPr>
            </w:pPr>
            <w:r w:rsidRPr="002A452F">
              <w:rPr>
                <w:rFonts w:cs="Segoe UI Symbol"/>
                <w:bCs/>
                <w:spacing w:val="-2"/>
                <w:sz w:val="16"/>
                <w:szCs w:val="16"/>
              </w:rPr>
              <w:t>Por medio de la presente SOLICITO:</w:t>
            </w:r>
          </w:p>
          <w:p w:rsidR="003F664E" w:rsidRPr="002A452F" w:rsidRDefault="003F664E" w:rsidP="003F664E">
            <w:pPr>
              <w:suppressAutoHyphens w:val="0"/>
              <w:jc w:val="both"/>
              <w:rPr>
                <w:rFonts w:cs="Segoe UI Symbol"/>
                <w:b/>
                <w:bCs/>
                <w:spacing w:val="-2"/>
                <w:sz w:val="12"/>
                <w:szCs w:val="12"/>
              </w:rPr>
            </w:pPr>
            <w:r w:rsidRPr="002A452F">
              <w:rPr>
                <w:sz w:val="12"/>
                <w:szCs w:val="12"/>
              </w:rPr>
              <w:t>Marque con una “X” lo que proceda</w:t>
            </w:r>
          </w:p>
        </w:tc>
        <w:tc>
          <w:tcPr>
            <w:tcW w:w="426" w:type="dxa"/>
            <w:vAlign w:val="center"/>
          </w:tcPr>
          <w:p w:rsidR="003F664E" w:rsidRPr="002A452F" w:rsidRDefault="003F664E" w:rsidP="003F664E">
            <w:pPr>
              <w:suppressAutoHyphens w:val="0"/>
              <w:jc w:val="both"/>
              <w:rPr>
                <w:rFonts w:cs="Segoe UI Symbol"/>
                <w:bCs/>
                <w:spacing w:val="-2"/>
                <w:sz w:val="16"/>
                <w:szCs w:val="16"/>
              </w:rPr>
            </w:pPr>
          </w:p>
        </w:tc>
        <w:tc>
          <w:tcPr>
            <w:tcW w:w="5953" w:type="dxa"/>
            <w:gridSpan w:val="6"/>
            <w:vAlign w:val="center"/>
          </w:tcPr>
          <w:p w:rsidR="003F664E" w:rsidRPr="00316985" w:rsidRDefault="003F664E" w:rsidP="003F664E">
            <w:pPr>
              <w:suppressAutoHyphens w:val="0"/>
              <w:textAlignment w:val="baseline"/>
              <w:rPr>
                <w:rFonts w:cs="Segoe UI Symbol"/>
                <w:b/>
                <w:bCs/>
                <w:spacing w:val="-2"/>
                <w:sz w:val="16"/>
                <w:szCs w:val="16"/>
              </w:rPr>
            </w:pPr>
            <w:r w:rsidRPr="00316985">
              <w:rPr>
                <w:rFonts w:cs="Segoe UI Symbol"/>
                <w:b/>
                <w:bCs/>
                <w:spacing w:val="-2"/>
                <w:sz w:val="16"/>
                <w:szCs w:val="16"/>
              </w:rPr>
              <w:t xml:space="preserve">Hurrengo paragrafoan zehaztutako programari </w:t>
            </w:r>
            <w:r w:rsidRPr="002A452F">
              <w:rPr>
                <w:rFonts w:cs="Segoe UI Symbol"/>
                <w:b/>
                <w:bCs/>
                <w:spacing w:val="-2"/>
                <w:sz w:val="16"/>
                <w:szCs w:val="16"/>
              </w:rPr>
              <w:t xml:space="preserve">EZ </w:t>
            </w:r>
            <w:r w:rsidRPr="00316985">
              <w:rPr>
                <w:rFonts w:cs="Segoe UI Symbol"/>
                <w:b/>
                <w:bCs/>
                <w:spacing w:val="-2"/>
                <w:sz w:val="16"/>
                <w:szCs w:val="16"/>
              </w:rPr>
              <w:t>ATXIKITZEA:</w:t>
            </w:r>
          </w:p>
          <w:p w:rsidR="003F664E" w:rsidRPr="002A452F" w:rsidRDefault="003F664E" w:rsidP="003F664E">
            <w:pPr>
              <w:suppressAutoHyphens w:val="0"/>
              <w:jc w:val="both"/>
              <w:rPr>
                <w:rFonts w:cs="Segoe UI Symbol"/>
                <w:bCs/>
                <w:spacing w:val="-2"/>
                <w:sz w:val="16"/>
                <w:szCs w:val="16"/>
              </w:rPr>
            </w:pPr>
            <w:r w:rsidRPr="002A452F">
              <w:rPr>
                <w:rFonts w:cs="Segoe UI Symbol"/>
                <w:bCs/>
                <w:spacing w:val="-2"/>
                <w:sz w:val="16"/>
                <w:szCs w:val="16"/>
              </w:rPr>
              <w:t>La NO ADHESIÓN al programa indicado en el párrafo siguiente:</w:t>
            </w:r>
          </w:p>
        </w:tc>
      </w:tr>
      <w:tr w:rsidR="003F664E" w:rsidRPr="002A452F" w:rsidTr="003F664E">
        <w:trPr>
          <w:cantSplit/>
          <w:trHeight w:val="193"/>
          <w:jc w:val="center"/>
        </w:trPr>
        <w:tc>
          <w:tcPr>
            <w:tcW w:w="3260" w:type="dxa"/>
            <w:gridSpan w:val="3"/>
            <w:vMerge/>
            <w:vAlign w:val="center"/>
          </w:tcPr>
          <w:p w:rsidR="003F664E" w:rsidRPr="002A452F" w:rsidRDefault="003F664E" w:rsidP="003F664E">
            <w:pPr>
              <w:suppressAutoHyphens w:val="0"/>
              <w:jc w:val="both"/>
              <w:rPr>
                <w:rFonts w:cs="Segoe UI Symbol"/>
                <w:b/>
                <w:bCs/>
                <w:spacing w:val="-2"/>
                <w:sz w:val="16"/>
                <w:szCs w:val="16"/>
              </w:rPr>
            </w:pPr>
          </w:p>
        </w:tc>
        <w:tc>
          <w:tcPr>
            <w:tcW w:w="426" w:type="dxa"/>
            <w:vAlign w:val="center"/>
          </w:tcPr>
          <w:p w:rsidR="003F664E" w:rsidRPr="002A452F" w:rsidRDefault="003F664E" w:rsidP="003F664E">
            <w:pPr>
              <w:suppressAutoHyphens w:val="0"/>
              <w:jc w:val="both"/>
              <w:rPr>
                <w:rFonts w:cs="Segoe UI Symbol"/>
                <w:bCs/>
                <w:spacing w:val="-2"/>
                <w:sz w:val="16"/>
                <w:szCs w:val="16"/>
              </w:rPr>
            </w:pPr>
          </w:p>
        </w:tc>
        <w:tc>
          <w:tcPr>
            <w:tcW w:w="5953" w:type="dxa"/>
            <w:gridSpan w:val="6"/>
            <w:vAlign w:val="center"/>
          </w:tcPr>
          <w:p w:rsidR="003F664E" w:rsidRPr="002A452F" w:rsidRDefault="003F664E" w:rsidP="003F664E">
            <w:pPr>
              <w:suppressAutoHyphens w:val="0"/>
              <w:textAlignment w:val="baseline"/>
              <w:rPr>
                <w:rFonts w:cs="Segoe UI Symbol"/>
                <w:b/>
                <w:bCs/>
                <w:spacing w:val="-2"/>
                <w:sz w:val="16"/>
                <w:szCs w:val="16"/>
              </w:rPr>
            </w:pPr>
            <w:r w:rsidRPr="00316985">
              <w:rPr>
                <w:rFonts w:cs="Segoe UI Symbol"/>
                <w:b/>
                <w:bCs/>
                <w:spacing w:val="-2"/>
                <w:sz w:val="16"/>
                <w:szCs w:val="16"/>
              </w:rPr>
              <w:t>Hurrengo paragrafoan zehaztutako programari ATXIKITZEA:</w:t>
            </w:r>
          </w:p>
          <w:p w:rsidR="003F664E" w:rsidRPr="002A452F" w:rsidRDefault="003F664E" w:rsidP="003F664E">
            <w:pPr>
              <w:suppressAutoHyphens w:val="0"/>
              <w:textAlignment w:val="baseline"/>
              <w:rPr>
                <w:rFonts w:cs="Segoe UI Symbol"/>
                <w:bCs/>
                <w:spacing w:val="-2"/>
                <w:sz w:val="16"/>
                <w:szCs w:val="16"/>
              </w:rPr>
            </w:pPr>
            <w:r w:rsidRPr="002A452F">
              <w:rPr>
                <w:rFonts w:cs="Segoe UI Symbol"/>
                <w:bCs/>
                <w:spacing w:val="-2"/>
                <w:sz w:val="16"/>
                <w:szCs w:val="16"/>
              </w:rPr>
              <w:t>La  ADHESIÓN al programa indicado en el párrafo siguiente:</w:t>
            </w:r>
          </w:p>
          <w:p w:rsidR="003F664E" w:rsidRPr="002A452F" w:rsidRDefault="003F664E" w:rsidP="003F664E">
            <w:pPr>
              <w:suppressAutoHyphens w:val="0"/>
              <w:textAlignment w:val="baseline"/>
              <w:rPr>
                <w:rFonts w:cs="Segoe UI Symbol"/>
                <w:b/>
                <w:bCs/>
                <w:spacing w:val="-2"/>
                <w:sz w:val="16"/>
                <w:szCs w:val="16"/>
              </w:rPr>
            </w:pPr>
          </w:p>
        </w:tc>
      </w:tr>
      <w:tr w:rsidR="003F664E" w:rsidRPr="002A452F" w:rsidTr="003F664E">
        <w:trPr>
          <w:cantSplit/>
          <w:trHeight w:val="193"/>
          <w:jc w:val="center"/>
        </w:trPr>
        <w:tc>
          <w:tcPr>
            <w:tcW w:w="9639" w:type="dxa"/>
            <w:gridSpan w:val="10"/>
            <w:vAlign w:val="center"/>
          </w:tcPr>
          <w:p w:rsidR="003F664E" w:rsidRDefault="003F664E" w:rsidP="003F664E">
            <w:pPr>
              <w:spacing w:before="100" w:beforeAutospacing="1" w:after="100" w:afterAutospacing="1" w:line="288" w:lineRule="auto"/>
              <w:jc w:val="both"/>
              <w:rPr>
                <w:rFonts w:cs="Segoe UI Symbol"/>
                <w:b/>
                <w:bCs/>
                <w:spacing w:val="-2"/>
                <w:sz w:val="16"/>
                <w:szCs w:val="16"/>
              </w:rPr>
            </w:pPr>
            <w:r w:rsidRPr="002A452F">
              <w:rPr>
                <w:rFonts w:cs="Segoe UI Symbol"/>
                <w:b/>
                <w:bCs/>
                <w:spacing w:val="-2"/>
                <w:sz w:val="16"/>
                <w:szCs w:val="16"/>
              </w:rPr>
              <w:t xml:space="preserve">Soraluzeko ezozibidea auzoan eraikinak birgaitzeko, jabeen erkidegoei eta  gizarte-irizpidearen araberako laguntzen onuradun izan daitezkeen partikularrei, dirulaguntzak emateko oinarri espezifikoetan eta deialdian jasotako, auzoa berroneratzeko esku-hartze Programa, 2023ko maiatzaren 24ko osoko bilkuran onartutakoa. </w:t>
            </w:r>
          </w:p>
          <w:p w:rsidR="003F664E" w:rsidRPr="002A452F" w:rsidRDefault="003F664E" w:rsidP="003F664E">
            <w:pPr>
              <w:spacing w:before="100" w:beforeAutospacing="1" w:after="100" w:afterAutospacing="1" w:line="288" w:lineRule="auto"/>
              <w:jc w:val="both"/>
              <w:rPr>
                <w:rFonts w:cs="Segoe UI Symbol"/>
                <w:b/>
                <w:bCs/>
                <w:spacing w:val="-2"/>
                <w:sz w:val="16"/>
                <w:szCs w:val="16"/>
              </w:rPr>
            </w:pPr>
            <w:r w:rsidRPr="002A452F">
              <w:rPr>
                <w:rFonts w:cs="Segoe UI Symbol"/>
                <w:bCs/>
                <w:spacing w:val="-2"/>
                <w:sz w:val="16"/>
                <w:szCs w:val="16"/>
              </w:rPr>
              <w:t xml:space="preserve">Programa </w:t>
            </w:r>
            <w:r w:rsidRPr="002A452F">
              <w:rPr>
                <w:spacing w:val="-2"/>
                <w:sz w:val="16"/>
                <w:szCs w:val="16"/>
              </w:rPr>
              <w:t xml:space="preserve">de intervención de regeneración urbana contemplado en las Bases </w:t>
            </w:r>
            <w:r w:rsidRPr="002A452F">
              <w:rPr>
                <w:bCs/>
                <w:spacing w:val="-2"/>
                <w:sz w:val="16"/>
                <w:szCs w:val="16"/>
              </w:rPr>
              <w:t xml:space="preserve">bases específicas y convocatoria para la concesión de subvenciones a comunidades de propietarios y adicionales a particulares susceptibles de ser beneficiarios de ayudas </w:t>
            </w:r>
            <w:r w:rsidRPr="00BC7FD6">
              <w:rPr>
                <w:bCs/>
                <w:spacing w:val="-2"/>
                <w:sz w:val="16"/>
                <w:szCs w:val="16"/>
              </w:rPr>
              <w:t>por criterio social, para la rehabilitación de edificios en el Barrio Ezozibidea de Soraluze aprobadas en sesión plenaria de fecha 24 de mayo de 2023.</w:t>
            </w:r>
          </w:p>
        </w:tc>
      </w:tr>
      <w:tr w:rsidR="003F664E" w:rsidRPr="002A452F" w:rsidTr="003F664E">
        <w:trPr>
          <w:cantSplit/>
          <w:trHeight w:val="193"/>
          <w:jc w:val="center"/>
        </w:trPr>
        <w:tc>
          <w:tcPr>
            <w:tcW w:w="4819" w:type="dxa"/>
            <w:gridSpan w:val="5"/>
            <w:vAlign w:val="center"/>
          </w:tcPr>
          <w:p w:rsidR="003F664E" w:rsidRPr="002A452F" w:rsidRDefault="003F664E" w:rsidP="003F664E">
            <w:pPr>
              <w:spacing w:line="288" w:lineRule="auto"/>
              <w:rPr>
                <w:rFonts w:cs="Segoe UI Symbol"/>
                <w:b/>
                <w:bCs/>
                <w:spacing w:val="-2"/>
                <w:sz w:val="16"/>
                <w:szCs w:val="16"/>
              </w:rPr>
            </w:pPr>
            <w:r w:rsidRPr="002A452F">
              <w:rPr>
                <w:rFonts w:cs="Segoe UI Symbol"/>
                <w:bCs/>
                <w:spacing w:val="-2"/>
                <w:sz w:val="16"/>
                <w:szCs w:val="16"/>
              </w:rPr>
              <w:t>Horretarako, eskabide honekin batera doa:</w:t>
            </w:r>
          </w:p>
        </w:tc>
        <w:tc>
          <w:tcPr>
            <w:tcW w:w="4820" w:type="dxa"/>
            <w:gridSpan w:val="5"/>
            <w:vAlign w:val="center"/>
          </w:tcPr>
          <w:p w:rsidR="003F664E" w:rsidRPr="002A452F" w:rsidRDefault="003F664E" w:rsidP="003F664E">
            <w:pPr>
              <w:suppressAutoHyphens w:val="0"/>
              <w:rPr>
                <w:rFonts w:cs="Segoe UI Symbol"/>
                <w:bCs/>
                <w:spacing w:val="-2"/>
                <w:sz w:val="16"/>
                <w:szCs w:val="16"/>
              </w:rPr>
            </w:pPr>
            <w:r w:rsidRPr="002A452F">
              <w:rPr>
                <w:rFonts w:cs="Segoe UI Symbol"/>
                <w:bCs/>
                <w:spacing w:val="-2"/>
                <w:sz w:val="16"/>
                <w:szCs w:val="16"/>
              </w:rPr>
              <w:t>Para ello adjunto a la presente solicitud:</w:t>
            </w:r>
          </w:p>
          <w:p w:rsidR="003F664E" w:rsidRPr="002A452F" w:rsidRDefault="003F664E" w:rsidP="003F664E">
            <w:pPr>
              <w:suppressAutoHyphens w:val="0"/>
              <w:rPr>
                <w:rFonts w:cs="Segoe UI Symbol"/>
                <w:b/>
                <w:bCs/>
                <w:spacing w:val="-2"/>
                <w:sz w:val="16"/>
                <w:szCs w:val="16"/>
              </w:rPr>
            </w:pPr>
          </w:p>
        </w:tc>
      </w:tr>
      <w:tr w:rsidR="003F664E" w:rsidRPr="002A452F" w:rsidTr="003F664E">
        <w:trPr>
          <w:cantSplit/>
          <w:trHeight w:val="193"/>
          <w:jc w:val="center"/>
        </w:trPr>
        <w:tc>
          <w:tcPr>
            <w:tcW w:w="4819" w:type="dxa"/>
            <w:gridSpan w:val="5"/>
          </w:tcPr>
          <w:p w:rsidR="003F664E" w:rsidRDefault="003F664E" w:rsidP="003F664E">
            <w:pPr>
              <w:suppressAutoHyphens w:val="0"/>
              <w:jc w:val="both"/>
              <w:rPr>
                <w:bCs/>
                <w:sz w:val="16"/>
                <w:szCs w:val="16"/>
              </w:rPr>
            </w:pPr>
            <w:bookmarkStart w:id="1" w:name="_Hlk109036009"/>
            <w:r w:rsidRPr="002A452F">
              <w:rPr>
                <w:rFonts w:ascii="Segoe UI Symbol" w:hAnsi="Segoe UI Symbol" w:cs="Segoe UI Symbol"/>
                <w:bCs/>
                <w:sz w:val="16"/>
                <w:szCs w:val="16"/>
              </w:rPr>
              <w:t>☐</w:t>
            </w:r>
            <w:bookmarkEnd w:id="1"/>
            <w:r w:rsidRPr="002A452F">
              <w:rPr>
                <w:bCs/>
                <w:sz w:val="16"/>
                <w:szCs w:val="16"/>
              </w:rPr>
              <w:t xml:space="preserve"> </w:t>
            </w:r>
            <w:r w:rsidRPr="002A452F">
              <w:rPr>
                <w:b/>
                <w:bCs/>
                <w:sz w:val="16"/>
                <w:szCs w:val="16"/>
              </w:rPr>
              <w:t>Pertsona fisikoak</w:t>
            </w:r>
            <w:r w:rsidRPr="002A452F">
              <w:rPr>
                <w:bCs/>
                <w:sz w:val="16"/>
                <w:szCs w:val="16"/>
              </w:rPr>
              <w:t>: NAN edo agiri baliokidea, jatorrizkoa edo behar bezala konpultsatutakoa.</w:t>
            </w:r>
          </w:p>
          <w:p w:rsidR="003F664E" w:rsidRPr="002A452F" w:rsidRDefault="003F664E" w:rsidP="003F664E">
            <w:pPr>
              <w:spacing w:line="288" w:lineRule="auto"/>
              <w:rPr>
                <w:rFonts w:cs="Segoe UI Symbol"/>
                <w:bCs/>
                <w:spacing w:val="-2"/>
                <w:sz w:val="16"/>
                <w:szCs w:val="16"/>
              </w:rPr>
            </w:pPr>
          </w:p>
        </w:tc>
        <w:tc>
          <w:tcPr>
            <w:tcW w:w="4820" w:type="dxa"/>
            <w:gridSpan w:val="5"/>
          </w:tcPr>
          <w:p w:rsidR="003F664E"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b/>
                <w:bCs/>
                <w:sz w:val="16"/>
                <w:szCs w:val="16"/>
              </w:rPr>
              <w:t>Personas físicas:</w:t>
            </w:r>
            <w:r w:rsidRPr="002A452F">
              <w:rPr>
                <w:bCs/>
                <w:sz w:val="16"/>
                <w:szCs w:val="16"/>
              </w:rPr>
              <w:t xml:space="preserve"> DNI o documento equivalente, original o debidamente compulsado.</w:t>
            </w:r>
          </w:p>
          <w:p w:rsidR="003F664E" w:rsidRPr="002A452F" w:rsidRDefault="003F664E" w:rsidP="003F664E">
            <w:pPr>
              <w:suppressAutoHyphens w:val="0"/>
              <w:rPr>
                <w:rFonts w:cs="Segoe UI Symbol"/>
                <w:bCs/>
                <w:spacing w:val="-2"/>
                <w:sz w:val="16"/>
                <w:szCs w:val="16"/>
              </w:rPr>
            </w:pP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bCs/>
                <w:sz w:val="16"/>
                <w:szCs w:val="16"/>
              </w:rPr>
              <w:t xml:space="preserve"> </w:t>
            </w:r>
            <w:r w:rsidRPr="002A452F">
              <w:rPr>
                <w:b/>
                <w:bCs/>
                <w:sz w:val="16"/>
                <w:szCs w:val="16"/>
              </w:rPr>
              <w:t>Legezko ordezkariak</w:t>
            </w:r>
            <w:r w:rsidRPr="002A452F">
              <w:rPr>
                <w:bCs/>
                <w:sz w:val="16"/>
                <w:szCs w:val="16"/>
              </w:rPr>
              <w:t>: Legezko ordezkariaren NANa edo agiri baliokidea, jatorrizkoa edo behar bezala konpultsatutakoa. Egiaztapena zuzenbidean baliozkoa den edozein bitartekoren bidez egin ahal izango da (notarioaren ahalordea, eskriturak...).</w:t>
            </w:r>
          </w:p>
          <w:p w:rsidR="003F664E" w:rsidRPr="002A452F" w:rsidRDefault="003F664E" w:rsidP="003F664E">
            <w:pPr>
              <w:suppressAutoHyphens w:val="0"/>
              <w:jc w:val="both"/>
              <w:rPr>
                <w:rFonts w:ascii="Segoe UI Symbol" w:hAnsi="Segoe UI Symbol" w:cs="Segoe UI Symbol"/>
                <w:bCs/>
                <w:sz w:val="16"/>
                <w:szCs w:val="16"/>
              </w:rPr>
            </w:pPr>
          </w:p>
        </w:tc>
        <w:tc>
          <w:tcPr>
            <w:tcW w:w="4820" w:type="dxa"/>
            <w:gridSpan w:val="5"/>
          </w:tcPr>
          <w:p w:rsidR="003F664E" w:rsidRPr="002A452F"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
                <w:bCs/>
                <w:sz w:val="16"/>
                <w:szCs w:val="16"/>
              </w:rPr>
              <w:t>Representantes legales:</w:t>
            </w:r>
            <w:r w:rsidRPr="002A452F">
              <w:rPr>
                <w:bCs/>
                <w:sz w:val="16"/>
                <w:szCs w:val="16"/>
              </w:rPr>
              <w:t xml:space="preserve"> DNI o documento equivalente del representante legal, original o debidamente compulsado. La acreditación podrá realizarse por cualquier medio válido en derecho (poder notarial, escrituras...).</w:t>
            </w:r>
          </w:p>
          <w:p w:rsidR="003F664E" w:rsidRPr="002A452F" w:rsidRDefault="003F664E" w:rsidP="003F664E">
            <w:pPr>
              <w:suppressAutoHyphens w:val="0"/>
              <w:jc w:val="both"/>
              <w:rPr>
                <w:rFonts w:ascii="Segoe UI Symbol" w:hAnsi="Segoe UI Symbol" w:cs="Segoe UI Symbol"/>
                <w:bCs/>
                <w:sz w:val="16"/>
                <w:szCs w:val="16"/>
              </w:rPr>
            </w:pPr>
          </w:p>
        </w:tc>
      </w:tr>
      <w:tr w:rsidR="003F664E" w:rsidRPr="002A452F" w:rsidTr="003F664E">
        <w:trPr>
          <w:cantSplit/>
          <w:trHeight w:val="193"/>
          <w:jc w:val="center"/>
        </w:trPr>
        <w:tc>
          <w:tcPr>
            <w:tcW w:w="4819" w:type="dxa"/>
            <w:gridSpan w:val="5"/>
          </w:tcPr>
          <w:p w:rsidR="003F664E" w:rsidRDefault="003F664E" w:rsidP="003F664E">
            <w:pPr>
              <w:suppressAutoHyphens w:val="0"/>
              <w:jc w:val="both"/>
              <w:rPr>
                <w:rFonts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rFonts w:cs="Segoe UI Symbol"/>
                <w:b/>
                <w:bCs/>
                <w:sz w:val="16"/>
                <w:szCs w:val="16"/>
              </w:rPr>
              <w:t>Jabekideen erkidegoen</w:t>
            </w:r>
            <w:r w:rsidRPr="002A452F">
              <w:rPr>
                <w:rFonts w:cs="Segoe UI Symbol"/>
                <w:bCs/>
                <w:sz w:val="16"/>
                <w:szCs w:val="16"/>
              </w:rPr>
              <w:t xml:space="preserve"> kasuan, idazkariaren edo administratzailearen akta edo ziurtagiria, dirulaguntza eskatzeko baimendutako ordezkariaren izendapena jasotzen duena.</w:t>
            </w:r>
          </w:p>
          <w:p w:rsidR="003F664E" w:rsidRPr="002A452F" w:rsidRDefault="003F664E" w:rsidP="003F664E">
            <w:pPr>
              <w:suppressAutoHyphens w:val="0"/>
              <w:jc w:val="both"/>
              <w:rPr>
                <w:rFonts w:ascii="Segoe UI Symbol" w:hAnsi="Segoe UI Symbol" w:cs="Segoe UI Symbol"/>
                <w:bCs/>
                <w:sz w:val="16"/>
                <w:szCs w:val="16"/>
              </w:rPr>
            </w:pPr>
          </w:p>
        </w:tc>
        <w:tc>
          <w:tcPr>
            <w:tcW w:w="4820" w:type="dxa"/>
            <w:gridSpan w:val="5"/>
          </w:tcPr>
          <w:p w:rsidR="003F664E"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Cs/>
                <w:sz w:val="16"/>
                <w:szCs w:val="16"/>
              </w:rPr>
              <w:t xml:space="preserve">En el caso de </w:t>
            </w:r>
            <w:r w:rsidRPr="002A452F">
              <w:rPr>
                <w:b/>
                <w:bCs/>
                <w:sz w:val="16"/>
                <w:szCs w:val="16"/>
              </w:rPr>
              <w:t>comunidades de propietarios</w:t>
            </w:r>
            <w:r w:rsidRPr="002A452F">
              <w:rPr>
                <w:bCs/>
                <w:sz w:val="16"/>
                <w:szCs w:val="16"/>
              </w:rPr>
              <w:t>, acta o certificado del secretario o administrador, donde conste el nombramiento del representante autorizado para solicitar la subvención</w:t>
            </w:r>
          </w:p>
          <w:p w:rsidR="003F664E" w:rsidRPr="002A452F" w:rsidRDefault="003F664E" w:rsidP="003F664E">
            <w:pPr>
              <w:suppressAutoHyphens w:val="0"/>
              <w:jc w:val="both"/>
              <w:rPr>
                <w:rFonts w:ascii="Segoe UI Symbol" w:hAnsi="Segoe UI Symbol" w:cs="Segoe UI Symbol"/>
                <w:bCs/>
                <w:sz w:val="16"/>
                <w:szCs w:val="16"/>
              </w:rPr>
            </w:pP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Jabeen Erkidegoaren, haren ordezkariaren edo higiezinaren jabe den pertsona juridikoaren Identifikazio Fiskaleko Kodea (IFK), hala badagokio.</w:t>
            </w:r>
          </w:p>
          <w:p w:rsidR="003F664E" w:rsidRPr="002A452F" w:rsidRDefault="003F664E" w:rsidP="003F664E">
            <w:pPr>
              <w:suppressAutoHyphens w:val="0"/>
              <w:jc w:val="both"/>
              <w:rPr>
                <w:rFonts w:ascii="Segoe UI Symbol" w:hAnsi="Segoe UI Symbol" w:cs="Segoe UI Symbol"/>
                <w:bCs/>
                <w:sz w:val="16"/>
                <w:szCs w:val="16"/>
              </w:rPr>
            </w:pPr>
          </w:p>
        </w:tc>
        <w:tc>
          <w:tcPr>
            <w:tcW w:w="4820" w:type="dxa"/>
            <w:gridSpan w:val="5"/>
          </w:tcPr>
          <w:p w:rsidR="003F664E" w:rsidRPr="002A452F"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bCs/>
                <w:sz w:val="16"/>
                <w:szCs w:val="16"/>
              </w:rPr>
              <w:tab/>
              <w:t>Número de Identificación Fiscal (NIF) de la Comunidad de propietarios, de su representante o de la persona jurídica propietaria del inmueble, en su caso.</w:t>
            </w:r>
          </w:p>
          <w:p w:rsidR="003F664E" w:rsidRPr="002A452F" w:rsidRDefault="003F664E" w:rsidP="003F664E">
            <w:pPr>
              <w:suppressAutoHyphens w:val="0"/>
              <w:jc w:val="both"/>
              <w:rPr>
                <w:rFonts w:ascii="Segoe UI Symbol" w:hAnsi="Segoe UI Symbol" w:cs="Segoe UI Symbol"/>
                <w:bCs/>
                <w:sz w:val="16"/>
                <w:szCs w:val="16"/>
              </w:rPr>
            </w:pPr>
          </w:p>
        </w:tc>
      </w:tr>
      <w:tr w:rsidR="003F664E" w:rsidRPr="002A452F" w:rsidTr="003F664E">
        <w:trPr>
          <w:cantSplit/>
          <w:trHeight w:val="193"/>
          <w:jc w:val="center"/>
        </w:trPr>
        <w:tc>
          <w:tcPr>
            <w:tcW w:w="4819" w:type="dxa"/>
            <w:gridSpan w:val="5"/>
          </w:tcPr>
          <w:p w:rsidR="003F664E"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Cs/>
                <w:sz w:val="16"/>
                <w:szCs w:val="16"/>
              </w:rPr>
              <w:tab/>
              <w:t>Erkidegoaren, behar bezala elkartutako jabekideen erkidegoen edo kooperatibaren batzarraren erabakiarekin egindako akta, eraikinaren birgaitze sakonerako proiektu teknikoa egitea eta programan sartzea edo ez sartzea jasotzen duena.</w:t>
            </w:r>
          </w:p>
          <w:p w:rsidR="003F664E" w:rsidRPr="002A452F" w:rsidRDefault="003F664E" w:rsidP="003F664E">
            <w:pPr>
              <w:suppressAutoHyphens w:val="0"/>
              <w:jc w:val="both"/>
              <w:rPr>
                <w:rFonts w:ascii="Segoe UI Symbol" w:hAnsi="Segoe UI Symbol" w:cs="Segoe UI Symbol"/>
                <w:bCs/>
                <w:sz w:val="16"/>
                <w:szCs w:val="16"/>
              </w:rPr>
            </w:pPr>
          </w:p>
        </w:tc>
        <w:tc>
          <w:tcPr>
            <w:tcW w:w="4820" w:type="dxa"/>
            <w:gridSpan w:val="5"/>
          </w:tcPr>
          <w:p w:rsidR="003F664E" w:rsidRPr="002A452F"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Cs/>
                <w:sz w:val="16"/>
                <w:szCs w:val="16"/>
              </w:rPr>
              <w:t>Acta con el acuerdo de la comunidad, de las comunidades depropietarios/as debidamente agrupadas, o de la asamblea de la cooperativa, por el que se acuerda integrarse ó no integrarse en el programa y la realización del proyecto técnico de rehabilitación profunda del edificio.</w:t>
            </w:r>
          </w:p>
          <w:p w:rsidR="003F664E" w:rsidRPr="002A452F" w:rsidRDefault="003F664E" w:rsidP="003F664E">
            <w:pPr>
              <w:suppressAutoHyphens w:val="0"/>
              <w:jc w:val="both"/>
              <w:rPr>
                <w:rFonts w:ascii="Segoe UI Symbol" w:hAnsi="Segoe UI Symbol" w:cs="Segoe UI Symbol"/>
                <w:bCs/>
                <w:sz w:val="16"/>
                <w:szCs w:val="16"/>
              </w:rPr>
            </w:pP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Emandako laguntza ordainduko zaion jabekideen erkidego edo mankomunitateko banku-kontuaren titulartasunaren ziurtagiria.</w:t>
            </w:r>
          </w:p>
          <w:p w:rsidR="003F664E" w:rsidRPr="002A452F" w:rsidRDefault="003F664E" w:rsidP="003F664E">
            <w:pPr>
              <w:suppressAutoHyphens w:val="0"/>
              <w:jc w:val="both"/>
              <w:rPr>
                <w:rFonts w:ascii="Segoe UI Symbol" w:hAnsi="Segoe UI Symbol" w:cs="Segoe UI Symbol"/>
                <w:bCs/>
                <w:sz w:val="16"/>
                <w:szCs w:val="16"/>
              </w:rPr>
            </w:pPr>
          </w:p>
        </w:tc>
        <w:tc>
          <w:tcPr>
            <w:tcW w:w="4820" w:type="dxa"/>
            <w:gridSpan w:val="5"/>
          </w:tcPr>
          <w:p w:rsidR="003F664E" w:rsidRPr="00BC1F4C"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Pr>
                <w:rFonts w:ascii="Segoe UI Symbol" w:hAnsi="Segoe UI Symbol" w:cs="Segoe UI Symbol"/>
                <w:bCs/>
                <w:sz w:val="16"/>
                <w:szCs w:val="16"/>
              </w:rPr>
              <w:t xml:space="preserve"> </w:t>
            </w:r>
            <w:r w:rsidRPr="00BC1F4C">
              <w:rPr>
                <w:bCs/>
                <w:sz w:val="16"/>
                <w:szCs w:val="16"/>
              </w:rPr>
              <w:t>Certificado de la titularidad de la cuenta bancaria de la Comunidad o Mancomunidad de Propietarios donde se le efectuará el ingreso de la ayuda concedida.</w:t>
            </w:r>
          </w:p>
          <w:p w:rsidR="003F664E" w:rsidRPr="002A452F" w:rsidRDefault="003F664E" w:rsidP="003F664E">
            <w:pPr>
              <w:suppressAutoHyphens w:val="0"/>
              <w:jc w:val="both"/>
              <w:rPr>
                <w:rFonts w:ascii="Segoe UI Symbol" w:hAnsi="Segoe UI Symbol" w:cs="Segoe UI Symbol"/>
                <w:bCs/>
                <w:sz w:val="16"/>
                <w:szCs w:val="16"/>
              </w:rPr>
            </w:pP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Cs/>
                <w:sz w:val="16"/>
                <w:szCs w:val="16"/>
              </w:rPr>
              <w:t>Eraikinen aurreproiektuak eta auditoretzak idazteko ordainsarien fakturak.</w:t>
            </w:r>
          </w:p>
          <w:p w:rsidR="003F664E" w:rsidRPr="002A452F" w:rsidRDefault="003F664E" w:rsidP="003F664E">
            <w:pPr>
              <w:suppressAutoHyphens w:val="0"/>
              <w:jc w:val="both"/>
              <w:rPr>
                <w:rFonts w:ascii="Segoe UI Symbol" w:hAnsi="Segoe UI Symbol" w:cs="Segoe UI Symbol"/>
                <w:bCs/>
                <w:sz w:val="16"/>
                <w:szCs w:val="16"/>
              </w:rPr>
            </w:pPr>
          </w:p>
        </w:tc>
        <w:tc>
          <w:tcPr>
            <w:tcW w:w="4820" w:type="dxa"/>
            <w:gridSpan w:val="5"/>
          </w:tcPr>
          <w:p w:rsidR="003F664E"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bCs/>
                <w:sz w:val="16"/>
                <w:szCs w:val="16"/>
              </w:rPr>
              <w:t>Facturas por honorarios de redacción de los anteproyectos y auditorías.</w:t>
            </w:r>
            <w:r>
              <w:rPr>
                <w:bCs/>
                <w:sz w:val="16"/>
                <w:szCs w:val="16"/>
              </w:rPr>
              <w:t xml:space="preserve"> </w:t>
            </w:r>
          </w:p>
          <w:p w:rsidR="003F664E" w:rsidRPr="002A452F" w:rsidRDefault="003F664E" w:rsidP="003F664E">
            <w:pPr>
              <w:suppressAutoHyphens w:val="0"/>
              <w:jc w:val="both"/>
              <w:rPr>
                <w:rFonts w:ascii="Segoe UI Symbol" w:hAnsi="Segoe UI Symbol" w:cs="Segoe UI Symbol"/>
                <w:bCs/>
                <w:sz w:val="16"/>
                <w:szCs w:val="16"/>
              </w:rPr>
            </w:pP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bCs/>
                <w:sz w:val="16"/>
                <w:szCs w:val="16"/>
              </w:rPr>
              <w:t xml:space="preserve"> Foru Ogasunarekiko eta Gizarte Segurantzarekiko ordainketak egunean izatearen egiaztagiriak.</w:t>
            </w:r>
          </w:p>
          <w:p w:rsidR="003F664E" w:rsidRPr="002A452F" w:rsidRDefault="003F664E" w:rsidP="003F664E">
            <w:pPr>
              <w:suppressAutoHyphens w:val="0"/>
              <w:jc w:val="both"/>
              <w:rPr>
                <w:rFonts w:ascii="Segoe UI Symbol" w:hAnsi="Segoe UI Symbol" w:cs="Segoe UI Symbol"/>
                <w:bCs/>
                <w:sz w:val="16"/>
                <w:szCs w:val="16"/>
              </w:rPr>
            </w:pPr>
          </w:p>
        </w:tc>
        <w:tc>
          <w:tcPr>
            <w:tcW w:w="4820" w:type="dxa"/>
            <w:gridSpan w:val="5"/>
          </w:tcPr>
          <w:p w:rsidR="003F664E" w:rsidRPr="002A452F" w:rsidRDefault="003F664E" w:rsidP="003F664E">
            <w:pPr>
              <w:suppressAutoHyphens w:val="0"/>
              <w:jc w:val="both"/>
              <w:rPr>
                <w:bCs/>
                <w:sz w:val="16"/>
                <w:szCs w:val="16"/>
              </w:rPr>
            </w:pPr>
            <w:r w:rsidRPr="002A452F">
              <w:rPr>
                <w:rFonts w:ascii="Segoe UI Symbol" w:hAnsi="Segoe UI Symbol" w:cs="Segoe UI Symbol"/>
                <w:bCs/>
                <w:sz w:val="16"/>
                <w:szCs w:val="16"/>
              </w:rPr>
              <w:t>☐</w:t>
            </w:r>
            <w:r w:rsidRPr="002A452F">
              <w:rPr>
                <w:bCs/>
                <w:sz w:val="16"/>
                <w:szCs w:val="16"/>
              </w:rPr>
              <w:t>Justificantes de estar al corriente de pagos con la Hacienda Foral y la Seguridad Social.</w:t>
            </w:r>
          </w:p>
          <w:p w:rsidR="003F664E" w:rsidRPr="002A452F" w:rsidRDefault="003F664E" w:rsidP="003F664E">
            <w:pPr>
              <w:suppressAutoHyphens w:val="0"/>
              <w:jc w:val="both"/>
              <w:rPr>
                <w:rFonts w:ascii="Segoe UI Symbol" w:hAnsi="Segoe UI Symbol" w:cs="Segoe UI Symbol"/>
                <w:bCs/>
                <w:sz w:val="16"/>
                <w:szCs w:val="16"/>
              </w:rPr>
            </w:pPr>
          </w:p>
        </w:tc>
      </w:tr>
    </w:tbl>
    <w:p w:rsidR="003F664E" w:rsidRPr="002A452F" w:rsidRDefault="003F664E" w:rsidP="003F664E">
      <w:pPr>
        <w:suppressAutoHyphens w:val="0"/>
        <w:jc w:val="both"/>
        <w:rPr>
          <w:bCs/>
          <w:sz w:val="16"/>
          <w:szCs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4"/>
        <w:gridCol w:w="567"/>
        <w:gridCol w:w="6223"/>
      </w:tblGrid>
      <w:tr w:rsidR="003F664E" w:rsidRPr="002A452F" w:rsidTr="00AC01A8">
        <w:trPr>
          <w:trHeight w:val="793"/>
          <w:jc w:val="center"/>
        </w:trPr>
        <w:tc>
          <w:tcPr>
            <w:tcW w:w="2844" w:type="dxa"/>
            <w:vMerge w:val="restart"/>
            <w:shd w:val="clear" w:color="auto" w:fill="auto"/>
            <w:vAlign w:val="center"/>
          </w:tcPr>
          <w:p w:rsidR="003F664E" w:rsidRPr="00AC01A8" w:rsidRDefault="003F664E" w:rsidP="00AC01A8">
            <w:pPr>
              <w:suppressAutoHyphens w:val="0"/>
              <w:jc w:val="both"/>
              <w:rPr>
                <w:b/>
                <w:sz w:val="12"/>
                <w:szCs w:val="12"/>
              </w:rPr>
            </w:pPr>
            <w:r w:rsidRPr="00AC01A8">
              <w:rPr>
                <w:b/>
                <w:sz w:val="12"/>
                <w:szCs w:val="12"/>
              </w:rPr>
              <w:t>SORALUZEKO UDALARI BAIMENA EMATEN DIO</w:t>
            </w:r>
          </w:p>
          <w:p w:rsidR="003F664E" w:rsidRPr="00AC01A8" w:rsidRDefault="003F664E" w:rsidP="00AC01A8">
            <w:pPr>
              <w:suppressAutoHyphens w:val="0"/>
              <w:jc w:val="both"/>
              <w:rPr>
                <w:b/>
                <w:sz w:val="12"/>
                <w:szCs w:val="12"/>
              </w:rPr>
            </w:pPr>
            <w:r w:rsidRPr="00AC01A8">
              <w:rPr>
                <w:b/>
                <w:sz w:val="12"/>
                <w:szCs w:val="12"/>
              </w:rPr>
              <w:t xml:space="preserve">“X” batez adierazi ados bazaude </w:t>
            </w:r>
          </w:p>
          <w:p w:rsidR="003F664E" w:rsidRPr="00AC01A8" w:rsidRDefault="003F664E" w:rsidP="00AC01A8">
            <w:pPr>
              <w:suppressAutoHyphens w:val="0"/>
              <w:jc w:val="both"/>
              <w:rPr>
                <w:sz w:val="12"/>
                <w:szCs w:val="12"/>
              </w:rPr>
            </w:pPr>
            <w:r w:rsidRPr="00AC01A8">
              <w:rPr>
                <w:sz w:val="12"/>
                <w:szCs w:val="12"/>
              </w:rPr>
              <w:t>AUTORIZA AL AYUNTAMIENTO de SORALUZE</w:t>
            </w:r>
          </w:p>
          <w:p w:rsidR="003F664E" w:rsidRPr="00AC01A8" w:rsidRDefault="003F664E" w:rsidP="00AC01A8">
            <w:pPr>
              <w:suppressAutoHyphens w:val="0"/>
              <w:jc w:val="both"/>
              <w:rPr>
                <w:b/>
                <w:sz w:val="12"/>
                <w:szCs w:val="12"/>
              </w:rPr>
            </w:pPr>
            <w:r w:rsidRPr="00AC01A8">
              <w:rPr>
                <w:sz w:val="12"/>
                <w:szCs w:val="12"/>
              </w:rPr>
              <w:t>Marque con una “X” si está de acuerdo</w:t>
            </w:r>
          </w:p>
          <w:p w:rsidR="003F664E" w:rsidRPr="00AC01A8" w:rsidRDefault="003F664E" w:rsidP="00AC01A8">
            <w:pPr>
              <w:suppressAutoHyphens w:val="0"/>
              <w:jc w:val="both"/>
              <w:rPr>
                <w:rFonts w:ascii="Segoe UI Symbol" w:hAnsi="Segoe UI Symbol" w:cs="Segoe UI Symbol"/>
                <w:bCs/>
                <w:sz w:val="12"/>
                <w:szCs w:val="12"/>
              </w:rPr>
            </w:pPr>
          </w:p>
        </w:tc>
        <w:tc>
          <w:tcPr>
            <w:tcW w:w="567" w:type="dxa"/>
            <w:shd w:val="clear" w:color="auto" w:fill="auto"/>
            <w:vAlign w:val="center"/>
          </w:tcPr>
          <w:p w:rsidR="003F664E" w:rsidRPr="00AC01A8" w:rsidRDefault="003F664E" w:rsidP="00AC01A8">
            <w:pPr>
              <w:suppressAutoHyphens w:val="0"/>
              <w:jc w:val="both"/>
              <w:rPr>
                <w:rFonts w:ascii="Segoe UI Symbol" w:hAnsi="Segoe UI Symbol" w:cs="Segoe UI Symbol"/>
                <w:bCs/>
                <w:sz w:val="12"/>
                <w:szCs w:val="12"/>
              </w:rPr>
            </w:pPr>
          </w:p>
        </w:tc>
        <w:tc>
          <w:tcPr>
            <w:tcW w:w="6223" w:type="dxa"/>
            <w:shd w:val="clear" w:color="auto" w:fill="auto"/>
          </w:tcPr>
          <w:p w:rsidR="003F664E" w:rsidRPr="00AC01A8" w:rsidRDefault="003F664E" w:rsidP="00AC01A8">
            <w:pPr>
              <w:suppressAutoHyphens w:val="0"/>
              <w:jc w:val="both"/>
              <w:rPr>
                <w:b/>
                <w:sz w:val="12"/>
                <w:szCs w:val="12"/>
              </w:rPr>
            </w:pPr>
            <w:r w:rsidRPr="00AC01A8">
              <w:rPr>
                <w:b/>
                <w:sz w:val="12"/>
                <w:szCs w:val="12"/>
              </w:rPr>
              <w:t>Gipuzkoako Zergen Foru Arau Orokorraren 92.1 d) artikuluaren, Dirulaguntzei buruzko Lege Orokorraren 23.3 artikuluaren eta Administrazio Prozedura Erkidearen 39/2015 Legearen 28.2 artikuluaren arabera, eskatzaileak ez dio aurka egiten Udalari Foru Ogasunarekiko zerga-betebeharrak egunean izatearen ziurtagiria kontsultatzeari.</w:t>
            </w:r>
          </w:p>
          <w:p w:rsidR="003F664E" w:rsidRPr="00AC01A8" w:rsidRDefault="003F664E" w:rsidP="00AC01A8">
            <w:pPr>
              <w:suppressAutoHyphens w:val="0"/>
              <w:jc w:val="both"/>
              <w:rPr>
                <w:sz w:val="12"/>
                <w:szCs w:val="12"/>
              </w:rPr>
            </w:pPr>
            <w:r w:rsidRPr="00AC01A8">
              <w:rPr>
                <w:sz w:val="12"/>
                <w:szCs w:val="12"/>
              </w:rPr>
              <w:t xml:space="preserve">De conformidad con el artículo 92.1 d) de la Norma Foral General Tributaria de Gipuzkoa, artículo 23.3 de la Ley General de Subvenciones y artículo 28.2 de la Ley 39/2015 del Procedimiento Administrativo Común, la persona solicitante no muestra oposición a que el Ayuntamiento consulte el certificado de estar al corriente de pago en las obligaciones tributarias con la Hacienda Foral. </w:t>
            </w:r>
          </w:p>
          <w:p w:rsidR="003F664E" w:rsidRPr="00AC01A8" w:rsidRDefault="003F664E" w:rsidP="00AC01A8">
            <w:pPr>
              <w:suppressAutoHyphens w:val="0"/>
              <w:jc w:val="both"/>
              <w:rPr>
                <w:rFonts w:ascii="Segoe UI Symbol" w:hAnsi="Segoe UI Symbol" w:cs="Segoe UI Symbol"/>
                <w:bCs/>
                <w:sz w:val="12"/>
                <w:szCs w:val="12"/>
              </w:rPr>
            </w:pPr>
          </w:p>
        </w:tc>
      </w:tr>
      <w:tr w:rsidR="003F664E" w:rsidRPr="002A452F" w:rsidTr="00AC01A8">
        <w:trPr>
          <w:jc w:val="center"/>
        </w:trPr>
        <w:tc>
          <w:tcPr>
            <w:tcW w:w="2844" w:type="dxa"/>
            <w:vMerge/>
            <w:shd w:val="clear" w:color="auto" w:fill="auto"/>
          </w:tcPr>
          <w:p w:rsidR="003F664E" w:rsidRPr="00AC01A8" w:rsidRDefault="003F664E" w:rsidP="00AC01A8">
            <w:pPr>
              <w:suppressAutoHyphens w:val="0"/>
              <w:jc w:val="both"/>
              <w:rPr>
                <w:b/>
                <w:sz w:val="12"/>
                <w:szCs w:val="12"/>
              </w:rPr>
            </w:pPr>
          </w:p>
        </w:tc>
        <w:tc>
          <w:tcPr>
            <w:tcW w:w="567" w:type="dxa"/>
            <w:shd w:val="clear" w:color="auto" w:fill="auto"/>
          </w:tcPr>
          <w:p w:rsidR="003F664E" w:rsidRPr="00AC01A8" w:rsidRDefault="003F664E" w:rsidP="00AC01A8">
            <w:pPr>
              <w:suppressAutoHyphens w:val="0"/>
              <w:jc w:val="both"/>
              <w:rPr>
                <w:rFonts w:ascii="Segoe UI Symbol" w:hAnsi="Segoe UI Symbol" w:cs="Segoe UI Symbol"/>
                <w:bCs/>
                <w:sz w:val="12"/>
                <w:szCs w:val="12"/>
              </w:rPr>
            </w:pPr>
          </w:p>
        </w:tc>
        <w:tc>
          <w:tcPr>
            <w:tcW w:w="6223" w:type="dxa"/>
            <w:shd w:val="clear" w:color="auto" w:fill="auto"/>
          </w:tcPr>
          <w:p w:rsidR="003F664E" w:rsidRPr="00AC01A8" w:rsidRDefault="003F664E" w:rsidP="00AC01A8">
            <w:pPr>
              <w:suppressAutoHyphens w:val="0"/>
              <w:jc w:val="both"/>
              <w:rPr>
                <w:b/>
                <w:sz w:val="12"/>
                <w:szCs w:val="12"/>
              </w:rPr>
            </w:pPr>
            <w:r w:rsidRPr="00AC01A8">
              <w:rPr>
                <w:b/>
                <w:sz w:val="12"/>
                <w:szCs w:val="12"/>
              </w:rPr>
              <w:t xml:space="preserve">Administrazio Prozedura Erkidearen 39/2015 Legearen 28.2 artikuluaren arabera, eskatzailea ez dago Gizarte Segurantzaren Diruzaintzaren ordainketan egunean egotearen ziurtagiriak kontsultatzearen aurka. </w:t>
            </w:r>
          </w:p>
          <w:p w:rsidR="003F664E" w:rsidRPr="00AC01A8" w:rsidRDefault="003F664E" w:rsidP="00AC01A8">
            <w:pPr>
              <w:suppressAutoHyphens w:val="0"/>
              <w:jc w:val="both"/>
              <w:rPr>
                <w:sz w:val="12"/>
                <w:szCs w:val="12"/>
              </w:rPr>
            </w:pPr>
            <w:r w:rsidRPr="00AC01A8">
              <w:rPr>
                <w:sz w:val="12"/>
                <w:szCs w:val="12"/>
              </w:rPr>
              <w:t>De conformidad con el artículo 28.2 de la Ley 39/2015 del Procedimiento Administrativo Común, la persona solicitante no muestra oposición a que el Ayuntamiento consulte los certificados de estar al corriente de pago con la Tesorería de la Seguridad Social.</w:t>
            </w:r>
          </w:p>
          <w:p w:rsidR="003F664E" w:rsidRPr="00AC01A8" w:rsidRDefault="003F664E" w:rsidP="00AC01A8">
            <w:pPr>
              <w:suppressAutoHyphens w:val="0"/>
              <w:jc w:val="both"/>
              <w:rPr>
                <w:rFonts w:ascii="Segoe UI Symbol" w:hAnsi="Segoe UI Symbol" w:cs="Segoe UI Symbol"/>
                <w:bCs/>
                <w:sz w:val="12"/>
                <w:szCs w:val="12"/>
              </w:rPr>
            </w:pPr>
          </w:p>
        </w:tc>
      </w:tr>
    </w:tbl>
    <w:p w:rsidR="003F664E" w:rsidRPr="002A452F" w:rsidRDefault="003F664E" w:rsidP="003F664E">
      <w:pPr>
        <w:suppressAutoHyphens w:val="0"/>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559"/>
      </w:tblGrid>
      <w:tr w:rsidR="003F664E" w:rsidRPr="002A452F" w:rsidTr="00AC01A8">
        <w:trPr>
          <w:trHeight w:hRule="exact" w:val="1817"/>
          <w:jc w:val="center"/>
        </w:trPr>
        <w:tc>
          <w:tcPr>
            <w:tcW w:w="9599" w:type="dxa"/>
            <w:gridSpan w:val="2"/>
            <w:shd w:val="clear" w:color="auto" w:fill="auto"/>
          </w:tcPr>
          <w:p w:rsidR="003F664E" w:rsidRPr="00AC01A8" w:rsidRDefault="003F664E" w:rsidP="00AC01A8">
            <w:pPr>
              <w:tabs>
                <w:tab w:val="left" w:pos="975"/>
              </w:tabs>
              <w:spacing w:line="288" w:lineRule="auto"/>
              <w:jc w:val="both"/>
              <w:rPr>
                <w:b/>
                <w:spacing w:val="-2"/>
                <w:sz w:val="16"/>
                <w:szCs w:val="16"/>
              </w:rPr>
            </w:pPr>
            <w:r w:rsidRPr="00AC01A8">
              <w:rPr>
                <w:b/>
                <w:spacing w:val="-2"/>
                <w:sz w:val="16"/>
                <w:szCs w:val="16"/>
              </w:rPr>
              <w:t>Eskabidea aurkezteak, dokumentazioarekin batera, berekin dakar Soraluzeko Ezozibidea auzoko eraikinak birgaitzeko jabeen erkidegoei eta irizpide sozialagatik laguntzak jaso ditzaketen partikularrei dirulaguntzak emateko deialdia eta oinarri espezifikoak baldintzarik gabe onartzea. Oinarri horiek 2023ko maiatzaren 24ko osoko bilkuran onartu ziren.</w:t>
            </w:r>
          </w:p>
          <w:p w:rsidR="003F664E" w:rsidRPr="00AC01A8" w:rsidRDefault="003F664E" w:rsidP="00AC01A8">
            <w:pPr>
              <w:tabs>
                <w:tab w:val="left" w:pos="975"/>
              </w:tabs>
              <w:spacing w:line="288" w:lineRule="auto"/>
              <w:jc w:val="both"/>
              <w:rPr>
                <w:spacing w:val="-2"/>
                <w:sz w:val="16"/>
                <w:szCs w:val="16"/>
              </w:rPr>
            </w:pPr>
            <w:r w:rsidRPr="00AC01A8">
              <w:rPr>
                <w:spacing w:val="-2"/>
                <w:sz w:val="16"/>
                <w:szCs w:val="16"/>
              </w:rPr>
              <w:t xml:space="preserve">La presentación de la solicitud, junto con la documentación, comporta la aceptación incondicionada de las Bases </w:t>
            </w:r>
            <w:r w:rsidRPr="00AC01A8">
              <w:rPr>
                <w:bCs/>
                <w:spacing w:val="-2"/>
                <w:sz w:val="16"/>
                <w:szCs w:val="16"/>
              </w:rPr>
              <w:t>específicas y convocatoria para la concesión de subvenciones a comunidades de propietarios y adicionales a particulares susceptibles de ser beneficiarios de ayudas por criterio social, para la rehabilitación de edificios en el Barrio Ezozibidea de Soraluze aprobadas en sesión plenaria de fecha 24 de mayo de 2023.</w:t>
            </w:r>
          </w:p>
          <w:p w:rsidR="003F664E" w:rsidRPr="00AC01A8" w:rsidRDefault="003F664E" w:rsidP="00AC01A8">
            <w:pPr>
              <w:tabs>
                <w:tab w:val="left" w:pos="975"/>
              </w:tabs>
              <w:spacing w:line="288" w:lineRule="auto"/>
              <w:jc w:val="both"/>
              <w:rPr>
                <w:spacing w:val="-2"/>
                <w:sz w:val="16"/>
                <w:szCs w:val="16"/>
              </w:rPr>
            </w:pPr>
          </w:p>
          <w:p w:rsidR="003F664E" w:rsidRPr="00AC01A8" w:rsidRDefault="003F664E" w:rsidP="00AC01A8">
            <w:pPr>
              <w:spacing w:line="288" w:lineRule="auto"/>
              <w:jc w:val="both"/>
              <w:rPr>
                <w:spacing w:val="-2"/>
                <w:sz w:val="16"/>
                <w:szCs w:val="16"/>
              </w:rPr>
            </w:pPr>
          </w:p>
          <w:p w:rsidR="003F664E" w:rsidRPr="00AC01A8" w:rsidRDefault="003F664E" w:rsidP="00AC01A8">
            <w:pPr>
              <w:suppressAutoHyphens w:val="0"/>
              <w:jc w:val="center"/>
              <w:rPr>
                <w:rFonts w:cs="Arial"/>
                <w:b/>
                <w:sz w:val="16"/>
                <w:szCs w:val="16"/>
                <w:lang w:eastAsia="es-ES"/>
              </w:rPr>
            </w:pPr>
          </w:p>
        </w:tc>
      </w:tr>
      <w:tr w:rsidR="003F664E" w:rsidRPr="002A452F" w:rsidTr="00AC01A8">
        <w:trPr>
          <w:trHeight w:hRule="exact" w:val="827"/>
          <w:jc w:val="center"/>
        </w:trPr>
        <w:tc>
          <w:tcPr>
            <w:tcW w:w="4731" w:type="dxa"/>
            <w:shd w:val="clear" w:color="auto" w:fill="auto"/>
          </w:tcPr>
          <w:p w:rsidR="003F664E" w:rsidRPr="00AC01A8" w:rsidRDefault="003F664E" w:rsidP="00AC01A8">
            <w:pPr>
              <w:suppressAutoHyphens w:val="0"/>
              <w:jc w:val="center"/>
              <w:rPr>
                <w:rFonts w:cs="Arial"/>
                <w:b/>
                <w:sz w:val="16"/>
                <w:szCs w:val="16"/>
                <w:lang w:eastAsia="es-ES"/>
              </w:rPr>
            </w:pPr>
            <w:r w:rsidRPr="00AC01A8">
              <w:rPr>
                <w:rFonts w:cs="Arial"/>
                <w:b/>
                <w:sz w:val="16"/>
                <w:szCs w:val="16"/>
                <w:lang w:eastAsia="es-ES"/>
              </w:rPr>
              <w:t>(Tokia eta eguna / Lugar y fecha)</w:t>
            </w:r>
          </w:p>
          <w:p w:rsidR="003F664E" w:rsidRPr="00AC01A8" w:rsidRDefault="003F664E" w:rsidP="00AC01A8">
            <w:pPr>
              <w:suppressAutoHyphens w:val="0"/>
              <w:jc w:val="center"/>
              <w:rPr>
                <w:rFonts w:cs="Arial"/>
                <w:b/>
                <w:sz w:val="16"/>
                <w:szCs w:val="16"/>
                <w:lang w:eastAsia="es-ES"/>
              </w:rPr>
            </w:pPr>
            <w:r w:rsidRPr="00AC01A8">
              <w:rPr>
                <w:rFonts w:cs="Arial"/>
                <w:b/>
                <w:sz w:val="16"/>
                <w:szCs w:val="16"/>
                <w:lang w:eastAsia="es-ES"/>
              </w:rPr>
              <w:t>Soraluze, …………………………</w:t>
            </w:r>
          </w:p>
        </w:tc>
        <w:tc>
          <w:tcPr>
            <w:tcW w:w="4868" w:type="dxa"/>
            <w:shd w:val="clear" w:color="auto" w:fill="auto"/>
          </w:tcPr>
          <w:p w:rsidR="003F664E" w:rsidRPr="00AC01A8" w:rsidRDefault="003F664E" w:rsidP="00AC01A8">
            <w:pPr>
              <w:suppressAutoHyphens w:val="0"/>
              <w:jc w:val="center"/>
              <w:rPr>
                <w:rFonts w:cs="Arial"/>
                <w:b/>
                <w:sz w:val="16"/>
                <w:szCs w:val="16"/>
                <w:lang w:eastAsia="es-ES"/>
              </w:rPr>
            </w:pPr>
            <w:r w:rsidRPr="00AC01A8">
              <w:rPr>
                <w:rFonts w:cs="Arial"/>
                <w:b/>
                <w:sz w:val="16"/>
                <w:szCs w:val="16"/>
                <w:lang w:eastAsia="es-ES"/>
              </w:rPr>
              <w:t>(Sinadura / Firma)</w:t>
            </w:r>
          </w:p>
          <w:p w:rsidR="003F664E" w:rsidRPr="00AC01A8" w:rsidRDefault="003F664E" w:rsidP="00AC01A8">
            <w:pPr>
              <w:suppressAutoHyphens w:val="0"/>
              <w:jc w:val="center"/>
              <w:rPr>
                <w:rFonts w:cs="Arial"/>
                <w:b/>
                <w:sz w:val="16"/>
                <w:szCs w:val="16"/>
                <w:lang w:eastAsia="es-ES"/>
              </w:rPr>
            </w:pPr>
          </w:p>
        </w:tc>
      </w:tr>
    </w:tbl>
    <w:p w:rsidR="003F664E" w:rsidRPr="002A452F" w:rsidRDefault="003F664E" w:rsidP="003F664E">
      <w:pPr>
        <w:suppressAutoHyphens w:val="0"/>
        <w:jc w:val="center"/>
        <w:rPr>
          <w:rFonts w:cs="Arial"/>
          <w:b/>
          <w:sz w:val="16"/>
          <w:szCs w:val="16"/>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7"/>
        <w:gridCol w:w="4593"/>
      </w:tblGrid>
      <w:tr w:rsidR="003F664E" w:rsidRPr="002A452F" w:rsidTr="00AC01A8">
        <w:trPr>
          <w:trHeight w:hRule="exact" w:val="7255"/>
          <w:jc w:val="center"/>
        </w:trPr>
        <w:tc>
          <w:tcPr>
            <w:tcW w:w="4527" w:type="dxa"/>
            <w:shd w:val="clear" w:color="auto" w:fill="auto"/>
          </w:tcPr>
          <w:p w:rsidR="003F664E" w:rsidRPr="00AC01A8" w:rsidRDefault="003F664E" w:rsidP="00AC01A8">
            <w:pPr>
              <w:suppressAutoHyphens w:val="0"/>
              <w:jc w:val="both"/>
              <w:rPr>
                <w:b/>
                <w:bCs/>
                <w:sz w:val="12"/>
                <w:szCs w:val="12"/>
              </w:rPr>
            </w:pPr>
            <w:r w:rsidRPr="00AC01A8">
              <w:rPr>
                <w:b/>
                <w:bCs/>
                <w:sz w:val="12"/>
                <w:szCs w:val="12"/>
              </w:rPr>
              <w:t>DATU PERTSONALEI BURUZKO INFORMAZIO KLAUSULA</w:t>
            </w:r>
          </w:p>
          <w:p w:rsidR="003F664E" w:rsidRPr="00AC01A8" w:rsidRDefault="003F664E" w:rsidP="00AC01A8">
            <w:pPr>
              <w:suppressAutoHyphens w:val="0"/>
              <w:jc w:val="both"/>
              <w:rPr>
                <w:b/>
                <w:bCs/>
                <w:sz w:val="12"/>
                <w:szCs w:val="12"/>
              </w:rPr>
            </w:pPr>
            <w:r w:rsidRPr="00AC01A8">
              <w:rPr>
                <w:b/>
                <w:bCs/>
                <w:sz w:val="12"/>
                <w:szCs w:val="12"/>
              </w:rPr>
              <w:t>Eskaeran agertzen diren datu pertsonalak SORALUZEKO EZOZIBIDEA AUZOAN ERAIKINAK BIRGAITZEKO, JABEEN ERKIDEGOEI ETA  GIZARTE-IRIZPIDEAREN ARABERAKO LAGUNTZEN ONURADUN IZAN DAITEZKEEN PARTIKULARREI, DIRULAGUNTZAK izeneko tratamendu-jardueran tratatu eta jasoko dira.</w:t>
            </w:r>
          </w:p>
          <w:p w:rsidR="003F664E" w:rsidRPr="00AC01A8" w:rsidRDefault="003F664E" w:rsidP="00AC01A8">
            <w:pPr>
              <w:suppressAutoHyphens w:val="0"/>
              <w:jc w:val="both"/>
              <w:rPr>
                <w:b/>
                <w:bCs/>
                <w:sz w:val="12"/>
                <w:szCs w:val="12"/>
              </w:rPr>
            </w:pPr>
            <w:r w:rsidRPr="00AC01A8">
              <w:rPr>
                <w:b/>
                <w:bCs/>
                <w:sz w:val="12"/>
                <w:szCs w:val="12"/>
              </w:rPr>
              <w:t>• Arduraduna: Soraluzeko Udala.</w:t>
            </w:r>
          </w:p>
          <w:p w:rsidR="003F664E" w:rsidRPr="00AC01A8" w:rsidRDefault="003F664E" w:rsidP="00AC01A8">
            <w:pPr>
              <w:suppressAutoHyphens w:val="0"/>
              <w:jc w:val="both"/>
              <w:rPr>
                <w:b/>
                <w:bCs/>
                <w:sz w:val="12"/>
                <w:szCs w:val="12"/>
              </w:rPr>
            </w:pPr>
            <w:r w:rsidRPr="00AC01A8">
              <w:rPr>
                <w:b/>
                <w:bCs/>
                <w:sz w:val="12"/>
                <w:szCs w:val="12"/>
              </w:rPr>
              <w:t>• Helburua: Soraluzeko udalerriko ondorengo bizitegi-eraikinak AUZO BERRONERATZE INTEGRALERAKO beharrezkoak diren jarduerak burutzeko dirulaguntzak kudeatzea: Ezozibidea Kalea 16, 18 ,20 ,22 ,24 ,26 ,28, 30 ,32 ,34, Eusko Jaurlaritzako Lurralde Plangintza, Etxebizitza eta Garraio Sailak Soraluzeko Udalari emandako zuzeneko dirulaguntzarekin, Ezozibidea auzoko hiri-berroneratze integraleko jarduketetarako, 2022ko abenduaren 27ko Erabakiaren bidez.</w:t>
            </w:r>
          </w:p>
          <w:p w:rsidR="003F664E" w:rsidRPr="00AC01A8" w:rsidRDefault="003F664E" w:rsidP="00AC01A8">
            <w:pPr>
              <w:suppressAutoHyphens w:val="0"/>
              <w:jc w:val="both"/>
              <w:rPr>
                <w:b/>
                <w:bCs/>
                <w:sz w:val="12"/>
                <w:szCs w:val="12"/>
              </w:rPr>
            </w:pPr>
          </w:p>
          <w:p w:rsidR="003F664E" w:rsidRPr="00AC01A8" w:rsidRDefault="003F664E" w:rsidP="00AC01A8">
            <w:pPr>
              <w:suppressAutoHyphens w:val="0"/>
              <w:jc w:val="both"/>
              <w:rPr>
                <w:b/>
                <w:bCs/>
                <w:sz w:val="12"/>
                <w:szCs w:val="12"/>
              </w:rPr>
            </w:pPr>
            <w:r w:rsidRPr="00AC01A8">
              <w:rPr>
                <w:b/>
                <w:bCs/>
                <w:sz w:val="12"/>
                <w:szCs w:val="12"/>
              </w:rPr>
              <w:t>• Legitimazioa: Tratamendua beharrezkoa da interes publikoaren izenean edo tratamenduaren arduradunari esleitutako botere publikoen izenean burututako eginkizun bat betetzeko. 3/2015 Legea, ekainaren 18koa, Etxebizitzarena. 39/2015 Legea, urriaren 1ekoa, Administrazio Publikoen Administrazio Prozedura Erkidearena. 38/2003 Lege Orokorra, azaroaren 17koa, Dirulaguntzena.</w:t>
            </w:r>
          </w:p>
          <w:p w:rsidR="003F664E" w:rsidRPr="00AC01A8" w:rsidRDefault="003F664E" w:rsidP="00AC01A8">
            <w:pPr>
              <w:suppressAutoHyphens w:val="0"/>
              <w:jc w:val="both"/>
              <w:rPr>
                <w:b/>
                <w:bCs/>
                <w:sz w:val="12"/>
                <w:szCs w:val="12"/>
              </w:rPr>
            </w:pPr>
            <w:r w:rsidRPr="00AC01A8">
              <w:rPr>
                <w:b/>
                <w:bCs/>
                <w:sz w:val="12"/>
                <w:szCs w:val="12"/>
              </w:rPr>
              <w:t>• Lagapenen edo transferentzien hartzaileak: Administrazio publikoak, Debegesa entitate pribatua, Soraluzeko Udalarekin batera proiektua sustatzen duena eta laguntzen kudeaketan laguntzen duena. Datuak ez zaizkie hirugarrenei lagako, legeak behartuta izan ezik.</w:t>
            </w:r>
          </w:p>
          <w:p w:rsidR="003F664E" w:rsidRPr="00AC01A8" w:rsidRDefault="003F664E" w:rsidP="00AC01A8">
            <w:pPr>
              <w:suppressAutoHyphens w:val="0"/>
              <w:jc w:val="both"/>
              <w:rPr>
                <w:b/>
                <w:bCs/>
                <w:sz w:val="12"/>
                <w:szCs w:val="12"/>
              </w:rPr>
            </w:pPr>
            <w:r w:rsidRPr="00AC01A8">
              <w:rPr>
                <w:b/>
                <w:bCs/>
                <w:sz w:val="12"/>
                <w:szCs w:val="12"/>
              </w:rPr>
              <w:t>• Eskubideak: Eskubidea duzu zure datuak eskuratu, zuzendu eta ezabatzeko, hala nola tratamendua mugatu zein aurka egiteko.</w:t>
            </w:r>
          </w:p>
          <w:p w:rsidR="003F664E" w:rsidRPr="00AC01A8" w:rsidRDefault="003F664E" w:rsidP="00AC01A8">
            <w:pPr>
              <w:suppressAutoHyphens w:val="0"/>
              <w:jc w:val="both"/>
              <w:rPr>
                <w:b/>
                <w:bCs/>
                <w:sz w:val="12"/>
                <w:szCs w:val="12"/>
              </w:rPr>
            </w:pPr>
            <w:r w:rsidRPr="00AC01A8">
              <w:rPr>
                <w:b/>
                <w:bCs/>
                <w:sz w:val="12"/>
                <w:szCs w:val="12"/>
              </w:rPr>
              <w:t>Araudia:</w:t>
            </w:r>
          </w:p>
          <w:p w:rsidR="003F664E" w:rsidRPr="00AC01A8" w:rsidRDefault="003F664E" w:rsidP="00AC01A8">
            <w:pPr>
              <w:suppressAutoHyphens w:val="0"/>
              <w:jc w:val="both"/>
              <w:rPr>
                <w:b/>
                <w:bCs/>
                <w:sz w:val="12"/>
                <w:szCs w:val="12"/>
              </w:rPr>
            </w:pPr>
            <w:r w:rsidRPr="00AC01A8">
              <w:rPr>
                <w:b/>
                <w:bCs/>
                <w:sz w:val="12"/>
                <w:szCs w:val="12"/>
              </w:rPr>
              <w:t>.- Datuen Babeserako Eregelamendu Orokorra: https://eurlex. europa.eu/legalcontent/ ES/TXT/HTML/?uri=CELEX:32016R0679&amp;from=ES</w:t>
            </w:r>
          </w:p>
          <w:p w:rsidR="003F664E" w:rsidRPr="00AC01A8" w:rsidRDefault="003F664E" w:rsidP="00AC01A8">
            <w:pPr>
              <w:suppressAutoHyphens w:val="0"/>
              <w:jc w:val="both"/>
              <w:rPr>
                <w:b/>
                <w:bCs/>
                <w:sz w:val="12"/>
                <w:szCs w:val="12"/>
              </w:rPr>
            </w:pPr>
          </w:p>
          <w:p w:rsidR="003F664E" w:rsidRPr="00AC01A8" w:rsidRDefault="003F664E" w:rsidP="00AC01A8">
            <w:pPr>
              <w:suppressAutoHyphens w:val="0"/>
              <w:jc w:val="both"/>
              <w:rPr>
                <w:b/>
                <w:bCs/>
                <w:sz w:val="12"/>
                <w:szCs w:val="12"/>
              </w:rPr>
            </w:pPr>
            <w:r w:rsidRPr="00AC01A8">
              <w:rPr>
                <w:b/>
                <w:bCs/>
                <w:sz w:val="12"/>
                <w:szCs w:val="12"/>
              </w:rPr>
              <w:t>.- 3/2018 Lege Organikoa, abenduaren 5ekoa, Datu Pertsonalak Babestekoa eta Eskubide Digitalak Bermatzekoa (https://www.boe.es/buscar/doc.php?id=BOE-A-2018-16673)</w:t>
            </w:r>
          </w:p>
          <w:p w:rsidR="003F664E" w:rsidRPr="00AC01A8" w:rsidRDefault="003F664E" w:rsidP="00AC01A8">
            <w:pPr>
              <w:suppressAutoHyphens w:val="0"/>
              <w:jc w:val="both"/>
              <w:rPr>
                <w:b/>
                <w:bCs/>
                <w:sz w:val="12"/>
                <w:szCs w:val="12"/>
              </w:rPr>
            </w:pPr>
            <w:r w:rsidRPr="00AC01A8">
              <w:rPr>
                <w:b/>
                <w:bCs/>
                <w:sz w:val="12"/>
                <w:szCs w:val="12"/>
              </w:rPr>
              <w:t>Honako hau betez: 2016/679 Erreglamendua (EB), 2016ko apirilaren27koa, Europako Parlamentuarena eta Kontseiluarena, datupertsonalen tratamenduari eta datu horien zirkulazio askearidagokienez pertsona fisikoak babesteari buruzkoa.</w:t>
            </w:r>
          </w:p>
          <w:p w:rsidR="003F664E" w:rsidRPr="00AC01A8" w:rsidRDefault="003F664E" w:rsidP="00AC01A8">
            <w:pPr>
              <w:suppressAutoHyphens w:val="0"/>
              <w:jc w:val="both"/>
              <w:rPr>
                <w:sz w:val="12"/>
                <w:szCs w:val="12"/>
              </w:rPr>
            </w:pPr>
            <w:r w:rsidRPr="00AC01A8">
              <w:rPr>
                <w:b/>
                <w:bCs/>
                <w:sz w:val="12"/>
                <w:szCs w:val="12"/>
              </w:rPr>
              <w:t>Titularra edo titularrak, edo bizikidetza-unitateko 18 urtetik gorakokideak, berariaz egin diezaioke/te kontra Administrazioak prozeduran eskatutako dokumentuak kontsultatu edo biltzeari (39/2015 Legearen 28. art.).Kontra eginez gero, eskabidearekin batera aurkeztu beharko ditu dokumentu horiek, baita espedientearen bizi-zikloan zehar behar bezala kudeatzeko eskatzen zaizkion dokumentuak ere.</w:t>
            </w:r>
          </w:p>
        </w:tc>
        <w:tc>
          <w:tcPr>
            <w:tcW w:w="4658" w:type="dxa"/>
            <w:shd w:val="clear" w:color="auto" w:fill="auto"/>
          </w:tcPr>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INFORMACIÓN BÁSICA DE PROTECCIÓN DE DATOS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Los datos de carácter personal que consten en la solicitud serán tratados e incorporados a la actividad de tratamiento denominada: SUBVENCIONES A COMUNIDADES DE PROPIETARIOS Y ADICIONALES A PARTICULARES SUSCEPTIBLES DE SER BENEFICIARIOS DE AYUDAS POR CRITERIO SOCIAL, PARA LA REHABILITACIÓN DE EDIFICIOS EN EL BARRIO EZOZIBIDEA DE SORALUZE</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Responsable: Ayuntamiento de Soraluze.</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Finalidad: Gestión de las ayudas económicas para llevar a cabo las actuaciones necesarias para la REGENERACIÓN DE BARRIO INTEGRAL de los siguientes edificios residenciales del municipio de Soraluze: Ezozibidea kalea 16, 18, 20, 22, 24, 26, 28, 30, 32, 34, con la subvención directa concedida al Ayuntamiento de Soraluze por el Departamento de Planificación Territorial, Vivienda y Transportes del Gobierno Vasco, por Acuerdo del 27 de diciembre de 2022 para actuaciones de regeneración urbana integral en el Barrio de Ezozibidea.</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Legitimación: Tratamiento necesario para el cumplimiento de una misión realizada en interés público o en el ejercicio de poderes públicos conferidos al responsable del tratamiento. Ley 3/2015, de 18 de junio, de Vivienda. Ley 39/2015, de 1 de octubre, del Procedimiento Administrativo Común de las Administraciones Públicas. Ley 38/2003, de 17 de noviembre, General de Subvenciones.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Personas destinatarias de cesiones o transferencias: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Administraciones públicas, entidad privada Debegesa copromotora del proyecto y colaboradora en la gestión de las ayudas. No se cederán datos a terceros salvo obligación legal.</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Derechos: Ud. tiene derecho de acceso, rectificación y supresión de sus datos, así como de limitación u oposición a su tratamiento.</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Normativa:</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Reglamento General de Protección de Datos (https://eurlex. europa.eu/legalcontent/</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ES/TXT/HTML/?uri=CELEX:32016R0679&amp;from=ES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Ley Orgánica 3/2018, de 5 de diciembre, de Protección de Datos Personales y garantía de los derechos digitales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(https://www.boe.es/buscar/doc.php?id=BOE-A-2018-16673).</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En cumplimiento de: Reglamento (UE) 2016/679 del Parlamento Europeo y Consejo, de 27 de abril de 2016, relativo a la protección de las personas físicas en lo que respecta al tratamiento de datos personales y a la libre circulación de estos datos.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La persona o personas titulares, o miembros de la unidad convivencial mayor de 18 años, puede/n oponerse expresamente a que la Administración pueda consultar o recabar los documentos requeridos en el procedimiento (art. 28 de la Ley 39/2015). En caso de oponerse, deberá aportar dichos documentos junto con la solicitud, además de los que se le requieran para la correcta gestión de su expediente durante el ciclo de vida del mismo.</w:t>
            </w:r>
          </w:p>
        </w:tc>
      </w:tr>
    </w:tbl>
    <w:p w:rsidR="003F664E" w:rsidRDefault="003F664E" w:rsidP="003F664E">
      <w:pPr>
        <w:suppressAutoHyphens w:val="0"/>
        <w:rPr>
          <w:b/>
          <w:sz w:val="20"/>
        </w:rPr>
      </w:pPr>
    </w:p>
    <w:p w:rsidR="003F664E" w:rsidRPr="00426B6E" w:rsidRDefault="003F664E" w:rsidP="003F664E">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Pr>
          <w:rFonts w:ascii="Times New Roman" w:hAnsi="Times New Roman"/>
          <w:sz w:val="24"/>
          <w:szCs w:val="24"/>
        </w:rPr>
        <w:br w:type="page"/>
      </w:r>
      <w:r w:rsidRPr="00426B6E">
        <w:rPr>
          <w:rFonts w:ascii="Century Gothic" w:hAnsi="Century Gothic"/>
          <w:b/>
          <w:sz w:val="20"/>
          <w:szCs w:val="20"/>
        </w:rPr>
        <w:t xml:space="preserve">2 ERANSKINA </w:t>
      </w:r>
    </w:p>
    <w:p w:rsidR="003F664E" w:rsidRPr="00426B6E" w:rsidRDefault="003F664E" w:rsidP="003F664E">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sidRPr="00426B6E">
        <w:rPr>
          <w:rFonts w:ascii="Century Gothic" w:hAnsi="Century Gothic"/>
          <w:b/>
          <w:sz w:val="20"/>
          <w:szCs w:val="20"/>
        </w:rPr>
        <w:t>ANEXO 2</w:t>
      </w:r>
    </w:p>
    <w:p w:rsidR="003F664E" w:rsidRDefault="003F664E" w:rsidP="003F664E">
      <w:pPr>
        <w:pStyle w:val="Goiburua"/>
        <w:pBdr>
          <w:bottom w:val="single" w:sz="4" w:space="1" w:color="000000"/>
        </w:pBdr>
        <w:ind w:right="-569" w:hanging="567"/>
        <w:rPr>
          <w:sz w:val="16"/>
          <w:szCs w:val="16"/>
        </w:rPr>
      </w:pPr>
    </w:p>
    <w:p w:rsidR="003F664E" w:rsidRPr="003F664E" w:rsidRDefault="003F664E" w:rsidP="003F664E">
      <w:pPr>
        <w:pStyle w:val="Zerrenda-paragrafoa"/>
        <w:ind w:left="405"/>
        <w:jc w:val="center"/>
        <w:rPr>
          <w:rFonts w:ascii="Century Gothic" w:eastAsia="Calibri" w:hAnsi="Century Gothic" w:cs="Segoe UI Symbol"/>
          <w:b/>
          <w:bCs/>
          <w:spacing w:val="-2"/>
          <w:sz w:val="16"/>
          <w:szCs w:val="16"/>
        </w:rPr>
      </w:pPr>
    </w:p>
    <w:p w:rsidR="003F664E" w:rsidRPr="003F664E" w:rsidRDefault="003F664E" w:rsidP="003F664E">
      <w:pPr>
        <w:pStyle w:val="Zerrenda-paragrafoa"/>
        <w:ind w:left="405"/>
        <w:jc w:val="center"/>
        <w:rPr>
          <w:rFonts w:ascii="Century Gothic" w:eastAsia="Calibri" w:hAnsi="Century Gothic" w:cs="Segoe UI Symbol"/>
          <w:b/>
          <w:bCs/>
          <w:spacing w:val="-2"/>
          <w:sz w:val="16"/>
          <w:szCs w:val="16"/>
        </w:rPr>
      </w:pPr>
      <w:r w:rsidRPr="003F664E">
        <w:rPr>
          <w:rFonts w:ascii="Century Gothic" w:eastAsia="Calibri" w:hAnsi="Century Gothic" w:cs="Segoe UI Symbol"/>
          <w:b/>
          <w:bCs/>
          <w:spacing w:val="-2"/>
          <w:sz w:val="16"/>
          <w:szCs w:val="16"/>
        </w:rPr>
        <w:t>EZOZIBIDEA AUZOAN HIRI-BERRONERATZE INTEGRALEKO JARDUKETETARAKO DIRULAGUNTZAK (2 FASEA)</w:t>
      </w:r>
    </w:p>
    <w:p w:rsidR="003F664E" w:rsidRPr="003F664E" w:rsidRDefault="003F664E" w:rsidP="003F664E">
      <w:pPr>
        <w:suppressAutoHyphens w:val="0"/>
        <w:jc w:val="center"/>
        <w:rPr>
          <w:rFonts w:eastAsia="Calibri" w:cs="Segoe UI Symbol"/>
          <w:b/>
          <w:bCs/>
          <w:spacing w:val="-2"/>
          <w:sz w:val="16"/>
          <w:szCs w:val="16"/>
        </w:rPr>
      </w:pPr>
      <w:r w:rsidRPr="003F664E">
        <w:rPr>
          <w:rFonts w:eastAsia="Calibri" w:cs="Segoe UI Symbol"/>
          <w:b/>
          <w:bCs/>
          <w:spacing w:val="-2"/>
          <w:sz w:val="16"/>
          <w:szCs w:val="16"/>
        </w:rPr>
        <w:t>PROIEKTURA ATXIKI DIREN ERKIDEGO ETA PARTIKULARRENTZAT GORDETAKO DIRULAGUNTZA</w:t>
      </w:r>
    </w:p>
    <w:p w:rsidR="003F664E" w:rsidRPr="003F664E" w:rsidRDefault="003F664E" w:rsidP="003F664E">
      <w:pPr>
        <w:suppressAutoHyphens w:val="0"/>
        <w:jc w:val="center"/>
        <w:rPr>
          <w:rFonts w:eastAsia="Calibri" w:cs="Segoe UI Symbol"/>
          <w:b/>
          <w:bCs/>
          <w:spacing w:val="-2"/>
          <w:sz w:val="16"/>
          <w:szCs w:val="16"/>
        </w:rPr>
      </w:pPr>
    </w:p>
    <w:p w:rsidR="003F664E" w:rsidRPr="003F664E" w:rsidRDefault="003F664E" w:rsidP="003F664E">
      <w:pPr>
        <w:suppressAutoHyphens w:val="0"/>
        <w:jc w:val="center"/>
        <w:rPr>
          <w:rFonts w:eastAsia="Calibri" w:cs="Segoe UI Symbol"/>
          <w:bCs/>
          <w:spacing w:val="-2"/>
          <w:sz w:val="16"/>
          <w:szCs w:val="16"/>
        </w:rPr>
      </w:pPr>
      <w:r w:rsidRPr="003F664E">
        <w:rPr>
          <w:rFonts w:eastAsia="Calibri" w:cs="Segoe UI Symbol"/>
          <w:bCs/>
          <w:spacing w:val="-2"/>
          <w:sz w:val="16"/>
          <w:szCs w:val="16"/>
        </w:rPr>
        <w:t>SUBVENCIONES PARA ACTUACIONES DE REGENERACIÓN URBANA INTEGRAL EN EL BARRIO DE EZOZIBIDEA (FASE 2)</w:t>
      </w:r>
    </w:p>
    <w:p w:rsidR="003F664E" w:rsidRPr="003F664E" w:rsidRDefault="003F664E" w:rsidP="003F664E">
      <w:pPr>
        <w:suppressAutoHyphens w:val="0"/>
        <w:jc w:val="center"/>
        <w:rPr>
          <w:rFonts w:eastAsia="Calibri" w:cs="Segoe UI Symbol"/>
          <w:bCs/>
          <w:spacing w:val="-2"/>
          <w:sz w:val="16"/>
          <w:szCs w:val="16"/>
        </w:rPr>
      </w:pPr>
      <w:r w:rsidRPr="003F664E">
        <w:rPr>
          <w:rFonts w:eastAsia="Calibri" w:cs="Segoe UI Symbol"/>
          <w:bCs/>
          <w:spacing w:val="-2"/>
          <w:sz w:val="16"/>
          <w:szCs w:val="16"/>
        </w:rPr>
        <w:t xml:space="preserve">SUBVENCIÓN RESERVADA A COMUNIDADES Y PARTICULARES QUE SE HAYAN ADHERIDO AL PROYECTO  </w:t>
      </w:r>
    </w:p>
    <w:p w:rsidR="003F664E" w:rsidRPr="003F664E" w:rsidRDefault="003F664E" w:rsidP="003F664E">
      <w:pPr>
        <w:suppressAutoHyphens w:val="0"/>
        <w:jc w:val="center"/>
        <w:rPr>
          <w:rFonts w:eastAsia="Calibri" w:cs="Segoe UI Symbol"/>
          <w:bCs/>
          <w:spacing w:val="-2"/>
          <w:sz w:val="16"/>
          <w:szCs w:val="16"/>
        </w:rPr>
      </w:pPr>
    </w:p>
    <w:p w:rsidR="003F664E" w:rsidRPr="003F664E" w:rsidRDefault="003F664E" w:rsidP="003F664E">
      <w:pPr>
        <w:suppressAutoHyphens w:val="0"/>
        <w:jc w:val="center"/>
        <w:rPr>
          <w:rFonts w:eastAsia="Calibri" w:cs="Segoe UI Symbol"/>
          <w:bCs/>
          <w:spacing w:val="-2"/>
          <w:sz w:val="20"/>
        </w:rPr>
      </w:pPr>
      <w:r w:rsidRPr="003F664E">
        <w:rPr>
          <w:rFonts w:eastAsia="Calibri" w:cs="Segoe UI Symbol"/>
          <w:b/>
          <w:bCs/>
          <w:spacing w:val="-2"/>
          <w:sz w:val="20"/>
        </w:rPr>
        <w:t xml:space="preserve">ESKABIDE-ORRIA / </w:t>
      </w:r>
      <w:r w:rsidRPr="003F664E">
        <w:rPr>
          <w:rFonts w:eastAsia="Calibri" w:cs="Segoe UI Symbol"/>
          <w:bCs/>
          <w:spacing w:val="-2"/>
          <w:sz w:val="20"/>
        </w:rPr>
        <w:t>SOLICITUD</w:t>
      </w:r>
    </w:p>
    <w:p w:rsidR="003F664E" w:rsidRPr="003F664E" w:rsidRDefault="003F664E" w:rsidP="003F664E">
      <w:pPr>
        <w:suppressAutoHyphens w:val="0"/>
        <w:jc w:val="both"/>
        <w:rPr>
          <w:rFonts w:eastAsia="Calibri" w:cs="Segoe UI Symbol"/>
          <w:bCs/>
          <w:spacing w:val="-2"/>
          <w:sz w:val="16"/>
          <w:szCs w:val="16"/>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555"/>
        <w:gridCol w:w="425"/>
        <w:gridCol w:w="408"/>
        <w:gridCol w:w="2006"/>
        <w:gridCol w:w="426"/>
        <w:gridCol w:w="448"/>
        <w:gridCol w:w="1260"/>
        <w:gridCol w:w="2340"/>
        <w:gridCol w:w="346"/>
      </w:tblGrid>
      <w:tr w:rsidR="003F664E" w:rsidRPr="002A452F" w:rsidTr="003F664E">
        <w:trPr>
          <w:cantSplit/>
          <w:trHeight w:hRule="exact" w:val="383"/>
          <w:jc w:val="center"/>
        </w:trPr>
        <w:tc>
          <w:tcPr>
            <w:tcW w:w="9639" w:type="dxa"/>
            <w:gridSpan w:val="10"/>
            <w:tcBorders>
              <w:top w:val="single" w:sz="4" w:space="0" w:color="auto"/>
              <w:left w:val="single" w:sz="4" w:space="0" w:color="auto"/>
              <w:bottom w:val="single" w:sz="4" w:space="0" w:color="auto"/>
              <w:right w:val="single" w:sz="4" w:space="0" w:color="auto"/>
            </w:tcBorders>
            <w:shd w:val="pct10" w:color="auto" w:fill="FFFFFF"/>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ESKATZAILEAREN DATUAK / </w:t>
            </w:r>
            <w:r w:rsidRPr="002A452F">
              <w:rPr>
                <w:rFonts w:cs="Segoe UI Symbol"/>
                <w:bCs/>
                <w:spacing w:val="-2"/>
                <w:sz w:val="16"/>
                <w:szCs w:val="16"/>
              </w:rPr>
              <w:t>DATOS DEL SOLICITANTE</w:t>
            </w:r>
            <w:r w:rsidRPr="002A452F">
              <w:rPr>
                <w:rFonts w:cs="Segoe UI Symbol"/>
                <w:b/>
                <w:bCs/>
                <w:spacing w:val="-2"/>
                <w:sz w:val="16"/>
                <w:szCs w:val="16"/>
              </w:rPr>
              <w:t xml:space="preserve"> </w:t>
            </w:r>
          </w:p>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hRule="exact" w:val="430"/>
          <w:jc w:val="center"/>
        </w:trPr>
        <w:tc>
          <w:tcPr>
            <w:tcW w:w="6953" w:type="dxa"/>
            <w:gridSpan w:val="8"/>
            <w:vAlign w:val="center"/>
          </w:tcPr>
          <w:p w:rsidR="003F664E" w:rsidRPr="002A452F" w:rsidRDefault="003F664E" w:rsidP="003F664E">
            <w:pPr>
              <w:suppressAutoHyphens w:val="0"/>
              <w:jc w:val="both"/>
              <w:rPr>
                <w:rFonts w:cs="Segoe UI Symbol"/>
                <w:bCs/>
                <w:spacing w:val="-2"/>
                <w:sz w:val="16"/>
                <w:szCs w:val="16"/>
              </w:rPr>
            </w:pPr>
            <w:r w:rsidRPr="002A452F">
              <w:rPr>
                <w:rFonts w:cs="Segoe UI Symbol"/>
                <w:b/>
                <w:bCs/>
                <w:spacing w:val="-2"/>
                <w:sz w:val="16"/>
                <w:szCs w:val="16"/>
              </w:rPr>
              <w:t xml:space="preserve">IZEN-ABIZENAK / </w:t>
            </w:r>
            <w:r w:rsidRPr="002A452F">
              <w:rPr>
                <w:rFonts w:cs="Segoe UI Symbol"/>
                <w:bCs/>
                <w:spacing w:val="-2"/>
                <w:sz w:val="16"/>
                <w:szCs w:val="16"/>
              </w:rPr>
              <w:t>NOMBRE Y APELLIDOS</w:t>
            </w:r>
          </w:p>
          <w:p w:rsidR="003F664E" w:rsidRPr="002A452F" w:rsidRDefault="003F664E" w:rsidP="003F664E">
            <w:pPr>
              <w:suppressAutoHyphens w:val="0"/>
              <w:jc w:val="both"/>
              <w:rPr>
                <w:rFonts w:cs="Segoe UI Symbol"/>
                <w:b/>
                <w:bCs/>
                <w:spacing w:val="-2"/>
                <w:sz w:val="16"/>
                <w:szCs w:val="16"/>
              </w:rPr>
            </w:pPr>
          </w:p>
        </w:tc>
        <w:tc>
          <w:tcPr>
            <w:tcW w:w="2686" w:type="dxa"/>
            <w:gridSpan w:val="2"/>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IFK / </w:t>
            </w:r>
            <w:r w:rsidRPr="002A452F">
              <w:rPr>
                <w:rFonts w:cs="Segoe UI Symbol"/>
                <w:bCs/>
                <w:spacing w:val="-2"/>
                <w:sz w:val="16"/>
                <w:szCs w:val="16"/>
              </w:rPr>
              <w:t>CIF</w:t>
            </w:r>
            <w:r w:rsidRPr="002A452F">
              <w:rPr>
                <w:rFonts w:cs="Segoe UI Symbol"/>
                <w:b/>
                <w:bCs/>
                <w:spacing w:val="-2"/>
                <w:sz w:val="16"/>
                <w:szCs w:val="16"/>
              </w:rPr>
              <w:t xml:space="preserve"> /NAN / </w:t>
            </w:r>
            <w:r w:rsidRPr="002A452F">
              <w:rPr>
                <w:rFonts w:cs="Segoe UI Symbol"/>
                <w:bCs/>
                <w:spacing w:val="-2"/>
                <w:sz w:val="16"/>
                <w:szCs w:val="16"/>
              </w:rPr>
              <w:t>DNI</w:t>
            </w:r>
          </w:p>
          <w:p w:rsidR="003F664E" w:rsidRPr="002A452F" w:rsidRDefault="003F664E" w:rsidP="003F664E">
            <w:pPr>
              <w:suppressAutoHyphens w:val="0"/>
              <w:jc w:val="both"/>
              <w:rPr>
                <w:rFonts w:cs="Segoe UI Symbol"/>
                <w:b/>
                <w:bCs/>
                <w:spacing w:val="-2"/>
                <w:sz w:val="16"/>
                <w:szCs w:val="16"/>
              </w:rPr>
            </w:pPr>
          </w:p>
          <w:p w:rsidR="003F664E" w:rsidRPr="002A452F" w:rsidRDefault="003F664E" w:rsidP="003F664E">
            <w:pPr>
              <w:suppressAutoHyphens w:val="0"/>
              <w:jc w:val="both"/>
              <w:rPr>
                <w:rFonts w:cs="Segoe UI Symbol"/>
                <w:b/>
                <w:bCs/>
                <w:spacing w:val="-2"/>
                <w:sz w:val="16"/>
                <w:szCs w:val="16"/>
              </w:rPr>
            </w:pPr>
          </w:p>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hRule="exact" w:val="423"/>
          <w:jc w:val="center"/>
        </w:trPr>
        <w:tc>
          <w:tcPr>
            <w:tcW w:w="5693" w:type="dxa"/>
            <w:gridSpan w:val="7"/>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HELBIDEA / </w:t>
            </w:r>
            <w:r w:rsidRPr="002A452F">
              <w:rPr>
                <w:rFonts w:cs="Segoe UI Symbol"/>
                <w:bCs/>
                <w:spacing w:val="-2"/>
                <w:sz w:val="16"/>
                <w:szCs w:val="16"/>
              </w:rPr>
              <w:t>DOMICILIO</w:t>
            </w:r>
          </w:p>
          <w:p w:rsidR="003F664E" w:rsidRPr="002A452F" w:rsidRDefault="003F664E" w:rsidP="003F664E">
            <w:pPr>
              <w:suppressAutoHyphens w:val="0"/>
              <w:jc w:val="both"/>
              <w:rPr>
                <w:rFonts w:cs="Segoe UI Symbol"/>
                <w:b/>
                <w:bCs/>
                <w:spacing w:val="-2"/>
                <w:sz w:val="16"/>
                <w:szCs w:val="16"/>
              </w:rPr>
            </w:pPr>
          </w:p>
        </w:tc>
        <w:tc>
          <w:tcPr>
            <w:tcW w:w="3946" w:type="dxa"/>
            <w:gridSpan w:val="3"/>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HERRIA / </w:t>
            </w:r>
            <w:r w:rsidRPr="002A452F">
              <w:rPr>
                <w:rFonts w:cs="Segoe UI Symbol"/>
                <w:bCs/>
                <w:spacing w:val="-2"/>
                <w:sz w:val="16"/>
                <w:szCs w:val="16"/>
              </w:rPr>
              <w:t>LOCALIDAD</w:t>
            </w:r>
          </w:p>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hRule="exact" w:val="463"/>
          <w:jc w:val="center"/>
        </w:trPr>
        <w:tc>
          <w:tcPr>
            <w:tcW w:w="2813" w:type="dxa"/>
            <w:gridSpan w:val="4"/>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sym w:font="Wingdings" w:char="F028"/>
            </w:r>
          </w:p>
        </w:tc>
        <w:tc>
          <w:tcPr>
            <w:tcW w:w="2880" w:type="dxa"/>
            <w:gridSpan w:val="3"/>
            <w:vAlign w:val="center"/>
          </w:tcPr>
          <w:p w:rsidR="003F664E" w:rsidRPr="002A452F" w:rsidRDefault="00443C72" w:rsidP="003F664E">
            <w:pPr>
              <w:suppressAutoHyphens w:val="0"/>
              <w:jc w:val="both"/>
              <w:rPr>
                <w:rFonts w:cs="Segoe UI Symbol"/>
                <w:b/>
                <w:bCs/>
                <w:spacing w:val="-2"/>
                <w:sz w:val="16"/>
                <w:szCs w:val="16"/>
              </w:rPr>
            </w:pPr>
            <w:r>
              <w:rPr>
                <w:rFonts w:cs="Segoe UI Symbol"/>
                <w:b/>
                <w:bCs/>
                <w:noProof/>
                <w:spacing w:val="-2"/>
                <w:sz w:val="16"/>
                <w:szCs w:val="16"/>
                <w:lang w:val="es-ES" w:eastAsia="es-ES"/>
              </w:rPr>
              <w:drawing>
                <wp:inline distT="0" distB="0" distL="0" distR="0">
                  <wp:extent cx="209550" cy="257175"/>
                  <wp:effectExtent l="0" t="0" r="0" b="0"/>
                  <wp:docPr id="2" name="Irudia 2" descr="telefonomov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lefonomovi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tc>
        <w:tc>
          <w:tcPr>
            <w:tcW w:w="3946" w:type="dxa"/>
            <w:gridSpan w:val="3"/>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w:t>
            </w:r>
          </w:p>
        </w:tc>
      </w:tr>
      <w:tr w:rsidR="003F664E" w:rsidRPr="002A452F" w:rsidTr="003F664E">
        <w:trPr>
          <w:cantSplit/>
          <w:trHeight w:hRule="exact" w:val="291"/>
          <w:jc w:val="center"/>
        </w:trPr>
        <w:tc>
          <w:tcPr>
            <w:tcW w:w="425" w:type="dxa"/>
            <w:vAlign w:val="center"/>
          </w:tcPr>
          <w:p w:rsidR="003F664E" w:rsidRPr="002A452F" w:rsidRDefault="003F664E" w:rsidP="003F664E">
            <w:pPr>
              <w:suppressAutoHyphens w:val="0"/>
              <w:jc w:val="both"/>
              <w:rPr>
                <w:rFonts w:cs="Segoe UI Symbol"/>
                <w:b/>
                <w:bCs/>
                <w:spacing w:val="-2"/>
                <w:sz w:val="16"/>
                <w:szCs w:val="16"/>
              </w:rPr>
            </w:pPr>
          </w:p>
        </w:tc>
        <w:tc>
          <w:tcPr>
            <w:tcW w:w="9214" w:type="dxa"/>
            <w:gridSpan w:val="9"/>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 INTERESDUNA NAIZ / </w:t>
            </w:r>
            <w:r w:rsidRPr="002A452F">
              <w:rPr>
                <w:rFonts w:cs="Segoe UI Symbol"/>
                <w:bCs/>
                <w:spacing w:val="-2"/>
                <w:sz w:val="16"/>
                <w:szCs w:val="16"/>
              </w:rPr>
              <w:t>SOY LA PERSONA INTERESADA</w:t>
            </w:r>
            <w:r w:rsidRPr="002A452F">
              <w:rPr>
                <w:rFonts w:cs="Segoe UI Symbol"/>
                <w:b/>
                <w:bCs/>
                <w:spacing w:val="-2"/>
                <w:sz w:val="16"/>
                <w:szCs w:val="16"/>
              </w:rPr>
              <w:t xml:space="preserve"> </w:t>
            </w:r>
          </w:p>
        </w:tc>
      </w:tr>
      <w:tr w:rsidR="003F664E" w:rsidRPr="002A452F" w:rsidTr="003F664E">
        <w:trPr>
          <w:cantSplit/>
          <w:trHeight w:hRule="exact" w:val="540"/>
          <w:jc w:val="center"/>
        </w:trPr>
        <w:tc>
          <w:tcPr>
            <w:tcW w:w="425" w:type="dxa"/>
            <w:vAlign w:val="center"/>
          </w:tcPr>
          <w:p w:rsidR="003F664E" w:rsidRPr="002A452F" w:rsidRDefault="003F664E" w:rsidP="003F664E">
            <w:pPr>
              <w:suppressAutoHyphens w:val="0"/>
              <w:jc w:val="both"/>
              <w:rPr>
                <w:rFonts w:cs="Segoe UI Symbol"/>
                <w:b/>
                <w:bCs/>
                <w:spacing w:val="-2"/>
                <w:sz w:val="16"/>
                <w:szCs w:val="16"/>
              </w:rPr>
            </w:pPr>
          </w:p>
        </w:tc>
        <w:tc>
          <w:tcPr>
            <w:tcW w:w="4820" w:type="dxa"/>
            <w:gridSpan w:val="5"/>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HONAKO HAU ORDEZKATZEN DUT / </w:t>
            </w:r>
            <w:r w:rsidRPr="002A452F">
              <w:rPr>
                <w:rFonts w:cs="Segoe UI Symbol"/>
                <w:bCs/>
                <w:spacing w:val="-2"/>
                <w:sz w:val="16"/>
                <w:szCs w:val="16"/>
              </w:rPr>
              <w:t>REPRESENTO A:</w:t>
            </w:r>
          </w:p>
        </w:tc>
        <w:tc>
          <w:tcPr>
            <w:tcW w:w="4394" w:type="dxa"/>
            <w:gridSpan w:val="4"/>
            <w:vAlign w:val="center"/>
          </w:tcPr>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val="194"/>
          <w:jc w:val="center"/>
        </w:trPr>
        <w:tc>
          <w:tcPr>
            <w:tcW w:w="6953" w:type="dxa"/>
            <w:gridSpan w:val="8"/>
            <w:vMerge w:val="restart"/>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JAKINARAZTEKO HELBIDEA / </w:t>
            </w:r>
            <w:r w:rsidRPr="002A452F">
              <w:rPr>
                <w:rFonts w:cs="Segoe UI Symbol"/>
                <w:bCs/>
                <w:spacing w:val="-2"/>
                <w:sz w:val="16"/>
                <w:szCs w:val="16"/>
              </w:rPr>
              <w:t>DOMICILIO A EFECTOS DE NOTIFICACIÓN</w:t>
            </w:r>
          </w:p>
          <w:p w:rsidR="003F664E" w:rsidRPr="002A452F" w:rsidRDefault="003F664E" w:rsidP="003F664E">
            <w:pPr>
              <w:suppressAutoHyphens w:val="0"/>
              <w:jc w:val="both"/>
              <w:rPr>
                <w:rFonts w:cs="Segoe UI Symbol"/>
                <w:b/>
                <w:bCs/>
                <w:spacing w:val="-2"/>
                <w:sz w:val="16"/>
                <w:szCs w:val="16"/>
              </w:rPr>
            </w:pPr>
          </w:p>
        </w:tc>
        <w:tc>
          <w:tcPr>
            <w:tcW w:w="2686" w:type="dxa"/>
            <w:gridSpan w:val="2"/>
            <w:vAlign w:val="center"/>
          </w:tcPr>
          <w:p w:rsidR="003F664E" w:rsidRPr="002A452F" w:rsidRDefault="003F664E" w:rsidP="003F664E">
            <w:pPr>
              <w:suppressAutoHyphens w:val="0"/>
              <w:jc w:val="both"/>
              <w:rPr>
                <w:rFonts w:cs="Segoe UI Symbol"/>
                <w:b/>
                <w:bCs/>
                <w:spacing w:val="-2"/>
                <w:sz w:val="16"/>
                <w:szCs w:val="16"/>
              </w:rPr>
            </w:pPr>
            <w:r w:rsidRPr="002A452F">
              <w:rPr>
                <w:rFonts w:cs="Segoe UI Symbol"/>
                <w:b/>
                <w:bCs/>
                <w:spacing w:val="-2"/>
                <w:sz w:val="16"/>
                <w:szCs w:val="16"/>
              </w:rPr>
              <w:t xml:space="preserve">HIZKUNTZA / </w:t>
            </w:r>
            <w:r w:rsidRPr="002A452F">
              <w:rPr>
                <w:rFonts w:cs="Segoe UI Symbol"/>
                <w:bCs/>
                <w:spacing w:val="-2"/>
                <w:sz w:val="16"/>
                <w:szCs w:val="16"/>
              </w:rPr>
              <w:t>IDIOMA</w:t>
            </w:r>
          </w:p>
        </w:tc>
      </w:tr>
      <w:tr w:rsidR="003F664E" w:rsidRPr="002A452F" w:rsidTr="003F664E">
        <w:trPr>
          <w:cantSplit/>
          <w:trHeight w:val="193"/>
          <w:jc w:val="center"/>
        </w:trPr>
        <w:tc>
          <w:tcPr>
            <w:tcW w:w="6953" w:type="dxa"/>
            <w:gridSpan w:val="8"/>
            <w:vMerge/>
            <w:vAlign w:val="center"/>
          </w:tcPr>
          <w:p w:rsidR="003F664E" w:rsidRPr="002A452F" w:rsidRDefault="003F664E" w:rsidP="003F664E">
            <w:pPr>
              <w:suppressAutoHyphens w:val="0"/>
              <w:jc w:val="both"/>
              <w:rPr>
                <w:rFonts w:cs="Segoe UI Symbol"/>
                <w:b/>
                <w:bCs/>
                <w:spacing w:val="-2"/>
                <w:sz w:val="16"/>
                <w:szCs w:val="16"/>
              </w:rPr>
            </w:pPr>
          </w:p>
        </w:tc>
        <w:tc>
          <w:tcPr>
            <w:tcW w:w="2340" w:type="dxa"/>
            <w:vAlign w:val="center"/>
          </w:tcPr>
          <w:p w:rsidR="003F664E" w:rsidRPr="002A452F" w:rsidRDefault="003F664E" w:rsidP="003F664E">
            <w:pPr>
              <w:suppressAutoHyphens w:val="0"/>
              <w:jc w:val="both"/>
              <w:rPr>
                <w:rFonts w:cs="Segoe UI Symbol"/>
                <w:bCs/>
                <w:spacing w:val="-2"/>
                <w:sz w:val="16"/>
                <w:szCs w:val="16"/>
              </w:rPr>
            </w:pPr>
            <w:r w:rsidRPr="002A452F">
              <w:rPr>
                <w:rFonts w:cs="Segoe UI Symbol"/>
                <w:bCs/>
                <w:spacing w:val="-2"/>
                <w:sz w:val="16"/>
                <w:szCs w:val="16"/>
              </w:rPr>
              <w:t>EUSKARAZ</w:t>
            </w:r>
          </w:p>
        </w:tc>
        <w:tc>
          <w:tcPr>
            <w:tcW w:w="346" w:type="dxa"/>
            <w:vAlign w:val="center"/>
          </w:tcPr>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val="193"/>
          <w:jc w:val="center"/>
        </w:trPr>
        <w:tc>
          <w:tcPr>
            <w:tcW w:w="6953" w:type="dxa"/>
            <w:gridSpan w:val="8"/>
            <w:vMerge/>
            <w:vAlign w:val="center"/>
          </w:tcPr>
          <w:p w:rsidR="003F664E" w:rsidRPr="002A452F" w:rsidRDefault="003F664E" w:rsidP="003F664E">
            <w:pPr>
              <w:suppressAutoHyphens w:val="0"/>
              <w:jc w:val="both"/>
              <w:rPr>
                <w:rFonts w:cs="Segoe UI Symbol"/>
                <w:b/>
                <w:bCs/>
                <w:spacing w:val="-2"/>
                <w:sz w:val="16"/>
                <w:szCs w:val="16"/>
              </w:rPr>
            </w:pPr>
          </w:p>
        </w:tc>
        <w:tc>
          <w:tcPr>
            <w:tcW w:w="2340" w:type="dxa"/>
            <w:vAlign w:val="center"/>
          </w:tcPr>
          <w:p w:rsidR="003F664E" w:rsidRPr="002A452F" w:rsidRDefault="003F664E" w:rsidP="003F664E">
            <w:pPr>
              <w:suppressAutoHyphens w:val="0"/>
              <w:jc w:val="both"/>
              <w:rPr>
                <w:rFonts w:cs="Segoe UI Symbol"/>
                <w:bCs/>
                <w:spacing w:val="-2"/>
                <w:sz w:val="16"/>
                <w:szCs w:val="16"/>
              </w:rPr>
            </w:pPr>
            <w:r w:rsidRPr="002A452F">
              <w:rPr>
                <w:rFonts w:cs="Segoe UI Symbol"/>
                <w:bCs/>
                <w:spacing w:val="-2"/>
                <w:sz w:val="16"/>
                <w:szCs w:val="16"/>
              </w:rPr>
              <w:t>ELEBIETAN/BILINGÜE</w:t>
            </w:r>
          </w:p>
        </w:tc>
        <w:tc>
          <w:tcPr>
            <w:tcW w:w="346" w:type="dxa"/>
            <w:vAlign w:val="center"/>
          </w:tcPr>
          <w:p w:rsidR="003F664E" w:rsidRPr="002A452F" w:rsidRDefault="003F664E" w:rsidP="003F664E">
            <w:pPr>
              <w:suppressAutoHyphens w:val="0"/>
              <w:jc w:val="both"/>
              <w:rPr>
                <w:rFonts w:cs="Segoe UI Symbol"/>
                <w:b/>
                <w:bCs/>
                <w:spacing w:val="-2"/>
                <w:sz w:val="16"/>
                <w:szCs w:val="16"/>
              </w:rPr>
            </w:pPr>
          </w:p>
        </w:tc>
      </w:tr>
      <w:tr w:rsidR="003F664E" w:rsidRPr="002A452F" w:rsidTr="003F664E">
        <w:trPr>
          <w:cantSplit/>
          <w:trHeight w:val="501"/>
          <w:jc w:val="center"/>
        </w:trPr>
        <w:tc>
          <w:tcPr>
            <w:tcW w:w="1980" w:type="dxa"/>
            <w:gridSpan w:val="2"/>
            <w:vMerge w:val="restart"/>
            <w:vAlign w:val="center"/>
          </w:tcPr>
          <w:p w:rsidR="003F664E" w:rsidRPr="004A0B02" w:rsidRDefault="003F664E" w:rsidP="003F664E">
            <w:pPr>
              <w:suppressAutoHyphens w:val="0"/>
              <w:jc w:val="both"/>
              <w:rPr>
                <w:rFonts w:cs="Segoe UI Symbol"/>
                <w:b/>
                <w:bCs/>
                <w:spacing w:val="-2"/>
                <w:sz w:val="18"/>
                <w:szCs w:val="18"/>
              </w:rPr>
            </w:pPr>
            <w:r w:rsidRPr="004A0B02">
              <w:rPr>
                <w:rFonts w:cs="Segoe UI Symbol"/>
                <w:b/>
                <w:bCs/>
                <w:spacing w:val="-2"/>
                <w:sz w:val="18"/>
                <w:szCs w:val="18"/>
              </w:rPr>
              <w:t>Honen bidez ESKATZEN DUT:</w:t>
            </w:r>
          </w:p>
          <w:p w:rsidR="003F664E" w:rsidRPr="004A0B02" w:rsidRDefault="003F664E" w:rsidP="003F664E">
            <w:pPr>
              <w:suppressAutoHyphens w:val="0"/>
              <w:jc w:val="both"/>
              <w:rPr>
                <w:rFonts w:cs="Segoe UI Symbol"/>
                <w:b/>
                <w:bCs/>
                <w:spacing w:val="-2"/>
                <w:sz w:val="14"/>
                <w:szCs w:val="14"/>
              </w:rPr>
            </w:pPr>
            <w:r w:rsidRPr="004A0B02">
              <w:rPr>
                <w:rFonts w:cs="Segoe UI Symbol"/>
                <w:b/>
                <w:bCs/>
                <w:spacing w:val="-2"/>
                <w:sz w:val="14"/>
                <w:szCs w:val="14"/>
              </w:rPr>
              <w:t xml:space="preserve">“X” batez adierazi </w:t>
            </w:r>
            <w:r>
              <w:rPr>
                <w:rFonts w:cs="Segoe UI Symbol"/>
                <w:b/>
                <w:bCs/>
                <w:spacing w:val="-2"/>
                <w:sz w:val="14"/>
                <w:szCs w:val="14"/>
              </w:rPr>
              <w:t>hala badagokio</w:t>
            </w:r>
          </w:p>
          <w:p w:rsidR="003F664E" w:rsidRPr="004A0B02" w:rsidRDefault="003F664E" w:rsidP="003F664E">
            <w:pPr>
              <w:suppressAutoHyphens w:val="0"/>
              <w:jc w:val="both"/>
              <w:rPr>
                <w:rFonts w:cs="Segoe UI Symbol"/>
                <w:bCs/>
                <w:spacing w:val="-2"/>
                <w:sz w:val="18"/>
                <w:szCs w:val="18"/>
              </w:rPr>
            </w:pPr>
            <w:r w:rsidRPr="004A0B02">
              <w:rPr>
                <w:rFonts w:cs="Segoe UI Symbol"/>
                <w:bCs/>
                <w:spacing w:val="-2"/>
                <w:sz w:val="18"/>
                <w:szCs w:val="18"/>
              </w:rPr>
              <w:t>Por medio de la presente SOLICITO:</w:t>
            </w:r>
          </w:p>
          <w:p w:rsidR="003F664E" w:rsidRPr="004A0B02" w:rsidRDefault="003F664E" w:rsidP="003F664E">
            <w:pPr>
              <w:suppressAutoHyphens w:val="0"/>
              <w:jc w:val="both"/>
              <w:rPr>
                <w:rFonts w:cs="Segoe UI Symbol"/>
                <w:b/>
                <w:bCs/>
                <w:spacing w:val="-2"/>
                <w:sz w:val="14"/>
                <w:szCs w:val="14"/>
              </w:rPr>
            </w:pPr>
            <w:r w:rsidRPr="004A0B02">
              <w:rPr>
                <w:sz w:val="14"/>
                <w:szCs w:val="14"/>
              </w:rPr>
              <w:t xml:space="preserve">Marque con una “X” </w:t>
            </w:r>
            <w:r>
              <w:rPr>
                <w:sz w:val="14"/>
                <w:szCs w:val="14"/>
              </w:rPr>
              <w:t>si</w:t>
            </w:r>
            <w:r w:rsidRPr="004A0B02">
              <w:rPr>
                <w:sz w:val="14"/>
                <w:szCs w:val="14"/>
              </w:rPr>
              <w:t xml:space="preserve"> proced</w:t>
            </w:r>
            <w:r>
              <w:rPr>
                <w:sz w:val="14"/>
                <w:szCs w:val="14"/>
              </w:rPr>
              <w:t>e</w:t>
            </w:r>
          </w:p>
        </w:tc>
        <w:tc>
          <w:tcPr>
            <w:tcW w:w="425" w:type="dxa"/>
            <w:vAlign w:val="center"/>
          </w:tcPr>
          <w:p w:rsidR="003F664E" w:rsidRPr="004A0B02" w:rsidRDefault="003F664E" w:rsidP="003F664E">
            <w:pPr>
              <w:suppressAutoHyphens w:val="0"/>
              <w:jc w:val="both"/>
              <w:rPr>
                <w:rFonts w:cs="Segoe UI Symbol"/>
                <w:bCs/>
                <w:spacing w:val="-2"/>
                <w:sz w:val="44"/>
                <w:szCs w:val="44"/>
              </w:rPr>
            </w:pPr>
            <w:r w:rsidRPr="004A0B02">
              <w:rPr>
                <w:rFonts w:cs="Segoe UI Symbol"/>
                <w:bCs/>
                <w:spacing w:val="-2"/>
                <w:sz w:val="44"/>
                <w:szCs w:val="44"/>
              </w:rPr>
              <w:t>×</w:t>
            </w:r>
          </w:p>
        </w:tc>
        <w:tc>
          <w:tcPr>
            <w:tcW w:w="7234" w:type="dxa"/>
            <w:gridSpan w:val="7"/>
            <w:vAlign w:val="center"/>
          </w:tcPr>
          <w:p w:rsidR="003F664E" w:rsidRDefault="003F664E" w:rsidP="003F664E">
            <w:pPr>
              <w:suppressAutoHyphens w:val="0"/>
              <w:jc w:val="both"/>
              <w:rPr>
                <w:rFonts w:cs="Segoe UI Symbol"/>
                <w:b/>
                <w:bCs/>
                <w:spacing w:val="-2"/>
                <w:sz w:val="16"/>
                <w:szCs w:val="16"/>
              </w:rPr>
            </w:pPr>
            <w:r w:rsidRPr="00E7440B">
              <w:rPr>
                <w:rFonts w:cs="Segoe UI Symbol"/>
                <w:b/>
                <w:bCs/>
                <w:spacing w:val="-2"/>
                <w:sz w:val="16"/>
                <w:szCs w:val="16"/>
              </w:rPr>
              <w:t xml:space="preserve">Oinarri espezifikoetan jasotako hiri-berroneratzeko esku-hartze programaren barruan dagokion ehunekoaren araberako </w:t>
            </w:r>
            <w:r w:rsidRPr="00E7440B">
              <w:rPr>
                <w:rFonts w:cs="Segoe UI Symbol"/>
                <w:b/>
                <w:bCs/>
                <w:spacing w:val="-2"/>
                <w:sz w:val="18"/>
                <w:szCs w:val="18"/>
              </w:rPr>
              <w:t>DIRULAGUNTZA</w:t>
            </w:r>
            <w:r w:rsidRPr="00E7440B">
              <w:rPr>
                <w:rFonts w:cs="Segoe UI Symbol"/>
                <w:b/>
                <w:bCs/>
                <w:spacing w:val="-2"/>
                <w:sz w:val="16"/>
                <w:szCs w:val="16"/>
              </w:rPr>
              <w:t xml:space="preserve">, eta Soraluzeko Ezozibidea auzoko eraikinak birgaitzeko irizpide sozialagatik laguntzak jaso ditzaketen jabekideen erkidegoei eta partikularrei dirulaguntzak emateko deialdia, </w:t>
            </w:r>
            <w:r w:rsidRPr="000741EB">
              <w:rPr>
                <w:rFonts w:cs="Segoe UI Symbol"/>
                <w:b/>
                <w:bCs/>
                <w:spacing w:val="-2"/>
                <w:sz w:val="16"/>
                <w:szCs w:val="16"/>
              </w:rPr>
              <w:t>2023ko maiatzaren 24ko</w:t>
            </w:r>
            <w:r w:rsidRPr="00E7440B">
              <w:rPr>
                <w:rFonts w:cs="Segoe UI Symbol"/>
                <w:b/>
                <w:bCs/>
                <w:spacing w:val="-2"/>
                <w:sz w:val="16"/>
                <w:szCs w:val="16"/>
              </w:rPr>
              <w:t xml:space="preserve"> osoko bilkuran onartuak.</w:t>
            </w:r>
          </w:p>
          <w:p w:rsidR="003F664E" w:rsidRPr="002A452F" w:rsidRDefault="003F664E" w:rsidP="003F664E">
            <w:pPr>
              <w:suppressAutoHyphens w:val="0"/>
              <w:jc w:val="both"/>
              <w:rPr>
                <w:rFonts w:cs="Segoe UI Symbol"/>
                <w:bCs/>
                <w:spacing w:val="-2"/>
                <w:sz w:val="16"/>
                <w:szCs w:val="16"/>
              </w:rPr>
            </w:pPr>
            <w:r>
              <w:rPr>
                <w:rFonts w:cs="Segoe UI Symbol"/>
                <w:bCs/>
                <w:spacing w:val="-2"/>
                <w:sz w:val="18"/>
                <w:szCs w:val="18"/>
              </w:rPr>
              <w:t>SUBVENCIÓN</w:t>
            </w:r>
            <w:r w:rsidRPr="00E7440B">
              <w:rPr>
                <w:rFonts w:cs="Segoe UI Symbol"/>
                <w:bCs/>
                <w:spacing w:val="-2"/>
                <w:sz w:val="20"/>
              </w:rPr>
              <w:t xml:space="preserve"> </w:t>
            </w:r>
            <w:r w:rsidRPr="00E7440B">
              <w:rPr>
                <w:rFonts w:cs="Segoe UI Symbol"/>
                <w:bCs/>
                <w:spacing w:val="-2"/>
                <w:sz w:val="16"/>
                <w:szCs w:val="16"/>
              </w:rPr>
              <w:t>según el porcentaje que corresponda dentro del Programa de intervención de regeneración urbana contemplado en las Bases bases específicas y convocatoria para la concesión de subvenciones a comunidades de propietarios y adicionales a particulares susceptibles de ser beneficiarios de ayudas por criterio social, para la rehabilitación de edificios en el Barrio Ezozibidea de Soraluze aprobadas en sesión plenaria de fecha 24 de mayo de 2023.</w:t>
            </w:r>
          </w:p>
        </w:tc>
      </w:tr>
      <w:tr w:rsidR="003F664E" w:rsidRPr="002A452F" w:rsidTr="003F664E">
        <w:trPr>
          <w:cantSplit/>
          <w:trHeight w:val="193"/>
          <w:jc w:val="center"/>
        </w:trPr>
        <w:tc>
          <w:tcPr>
            <w:tcW w:w="1980" w:type="dxa"/>
            <w:gridSpan w:val="2"/>
            <w:vMerge/>
            <w:vAlign w:val="center"/>
          </w:tcPr>
          <w:p w:rsidR="003F664E" w:rsidRPr="002A452F" w:rsidRDefault="003F664E" w:rsidP="003F664E">
            <w:pPr>
              <w:suppressAutoHyphens w:val="0"/>
              <w:jc w:val="both"/>
              <w:rPr>
                <w:rFonts w:cs="Segoe UI Symbol"/>
                <w:b/>
                <w:bCs/>
                <w:spacing w:val="-2"/>
                <w:sz w:val="16"/>
                <w:szCs w:val="16"/>
              </w:rPr>
            </w:pPr>
          </w:p>
        </w:tc>
        <w:tc>
          <w:tcPr>
            <w:tcW w:w="425" w:type="dxa"/>
            <w:vAlign w:val="center"/>
          </w:tcPr>
          <w:p w:rsidR="003F664E" w:rsidRPr="002A452F" w:rsidRDefault="003F664E" w:rsidP="003F664E">
            <w:pPr>
              <w:suppressAutoHyphens w:val="0"/>
              <w:jc w:val="both"/>
              <w:rPr>
                <w:rFonts w:cs="Segoe UI Symbol"/>
                <w:bCs/>
                <w:spacing w:val="-2"/>
                <w:sz w:val="16"/>
                <w:szCs w:val="16"/>
              </w:rPr>
            </w:pPr>
            <w:r w:rsidRPr="004A0B02">
              <w:rPr>
                <w:rFonts w:cs="Segoe UI Symbol"/>
                <w:bCs/>
                <w:spacing w:val="-2"/>
                <w:sz w:val="44"/>
                <w:szCs w:val="44"/>
              </w:rPr>
              <w:t>×</w:t>
            </w:r>
          </w:p>
        </w:tc>
        <w:tc>
          <w:tcPr>
            <w:tcW w:w="7234" w:type="dxa"/>
            <w:gridSpan w:val="7"/>
            <w:vAlign w:val="center"/>
          </w:tcPr>
          <w:p w:rsidR="003F664E" w:rsidRPr="002A452F" w:rsidRDefault="003F664E" w:rsidP="003F664E">
            <w:pPr>
              <w:suppressAutoHyphens w:val="0"/>
              <w:textAlignment w:val="baseline"/>
              <w:rPr>
                <w:rFonts w:cs="Segoe UI Symbol"/>
                <w:b/>
                <w:bCs/>
                <w:spacing w:val="-2"/>
                <w:sz w:val="16"/>
                <w:szCs w:val="16"/>
              </w:rPr>
            </w:pPr>
            <w:r w:rsidRPr="00316985">
              <w:rPr>
                <w:rFonts w:cs="Segoe UI Symbol"/>
                <w:b/>
                <w:bCs/>
                <w:spacing w:val="-2"/>
                <w:sz w:val="16"/>
                <w:szCs w:val="16"/>
              </w:rPr>
              <w:t>Hurrengo paragrafoan zehaztutako programari ATXIKITZEA:</w:t>
            </w:r>
          </w:p>
          <w:p w:rsidR="003F664E" w:rsidRDefault="003F664E" w:rsidP="003F664E">
            <w:pPr>
              <w:suppressAutoHyphens w:val="0"/>
              <w:textAlignment w:val="baseline"/>
              <w:rPr>
                <w:rFonts w:cs="Segoe UI Symbol"/>
                <w:bCs/>
                <w:spacing w:val="-2"/>
                <w:sz w:val="16"/>
                <w:szCs w:val="16"/>
              </w:rPr>
            </w:pPr>
            <w:r>
              <w:rPr>
                <w:rFonts w:cs="Segoe UI Symbol"/>
                <w:bCs/>
                <w:spacing w:val="-2"/>
                <w:sz w:val="18"/>
                <w:szCs w:val="18"/>
              </w:rPr>
              <w:t xml:space="preserve">LICENCIA DE OBRAS </w:t>
            </w:r>
            <w:r w:rsidRPr="00E7440B">
              <w:rPr>
                <w:rFonts w:cs="Segoe UI Symbol"/>
                <w:bCs/>
                <w:spacing w:val="-2"/>
                <w:sz w:val="20"/>
              </w:rPr>
              <w:t xml:space="preserve"> </w:t>
            </w:r>
            <w:r>
              <w:rPr>
                <w:rFonts w:cs="Segoe UI Symbol"/>
                <w:bCs/>
                <w:spacing w:val="-2"/>
                <w:sz w:val="16"/>
                <w:szCs w:val="16"/>
              </w:rPr>
              <w:t xml:space="preserve">para la ejecución del Proyecto objeto de subvención. </w:t>
            </w:r>
            <w:r w:rsidRPr="00E7440B">
              <w:rPr>
                <w:rFonts w:cs="Segoe UI Symbol"/>
                <w:bCs/>
                <w:spacing w:val="-2"/>
                <w:sz w:val="16"/>
                <w:szCs w:val="16"/>
              </w:rPr>
              <w:t xml:space="preserve"> </w:t>
            </w:r>
          </w:p>
          <w:p w:rsidR="003F664E" w:rsidRPr="002A452F" w:rsidRDefault="003F664E" w:rsidP="003F664E">
            <w:pPr>
              <w:suppressAutoHyphens w:val="0"/>
              <w:textAlignment w:val="baseline"/>
              <w:rPr>
                <w:rFonts w:cs="Segoe UI Symbol"/>
                <w:b/>
                <w:bCs/>
                <w:spacing w:val="-2"/>
                <w:sz w:val="16"/>
                <w:szCs w:val="16"/>
              </w:rPr>
            </w:pPr>
          </w:p>
        </w:tc>
      </w:tr>
      <w:tr w:rsidR="003F664E" w:rsidRPr="002A452F" w:rsidTr="003F664E">
        <w:trPr>
          <w:cantSplit/>
          <w:trHeight w:val="193"/>
          <w:jc w:val="center"/>
        </w:trPr>
        <w:tc>
          <w:tcPr>
            <w:tcW w:w="1980" w:type="dxa"/>
            <w:gridSpan w:val="2"/>
            <w:vMerge/>
            <w:vAlign w:val="center"/>
          </w:tcPr>
          <w:p w:rsidR="003F664E" w:rsidRPr="002A452F" w:rsidRDefault="003F664E" w:rsidP="003F664E">
            <w:pPr>
              <w:suppressAutoHyphens w:val="0"/>
              <w:jc w:val="both"/>
              <w:rPr>
                <w:rFonts w:cs="Segoe UI Symbol"/>
                <w:b/>
                <w:bCs/>
                <w:spacing w:val="-2"/>
                <w:sz w:val="16"/>
                <w:szCs w:val="16"/>
              </w:rPr>
            </w:pPr>
          </w:p>
        </w:tc>
        <w:tc>
          <w:tcPr>
            <w:tcW w:w="425" w:type="dxa"/>
            <w:vAlign w:val="center"/>
          </w:tcPr>
          <w:p w:rsidR="003F664E" w:rsidRPr="00E7440B" w:rsidRDefault="003F664E" w:rsidP="003F664E">
            <w:pPr>
              <w:suppressAutoHyphens w:val="0"/>
              <w:jc w:val="both"/>
              <w:rPr>
                <w:rFonts w:cs="Segoe UI Symbol"/>
                <w:bCs/>
                <w:spacing w:val="-2"/>
                <w:sz w:val="20"/>
              </w:rPr>
            </w:pPr>
            <w:r w:rsidRPr="00E7440B">
              <w:rPr>
                <w:rFonts w:cs="Segoe UI Symbol"/>
                <w:bCs/>
                <w:spacing w:val="-2"/>
                <w:sz w:val="20"/>
              </w:rPr>
              <w:t>(1)</w:t>
            </w:r>
          </w:p>
        </w:tc>
        <w:tc>
          <w:tcPr>
            <w:tcW w:w="7234" w:type="dxa"/>
            <w:gridSpan w:val="7"/>
            <w:vAlign w:val="center"/>
          </w:tcPr>
          <w:p w:rsidR="003F664E" w:rsidRPr="00E7440B" w:rsidRDefault="003F664E" w:rsidP="003F664E">
            <w:pPr>
              <w:suppressAutoHyphens w:val="0"/>
              <w:textAlignment w:val="baseline"/>
              <w:rPr>
                <w:rFonts w:cs="Segoe UI Symbol"/>
                <w:bCs/>
                <w:spacing w:val="-2"/>
                <w:sz w:val="18"/>
                <w:szCs w:val="18"/>
              </w:rPr>
            </w:pPr>
            <w:r w:rsidRPr="00E7440B">
              <w:rPr>
                <w:rFonts w:cs="Segoe UI Symbol"/>
                <w:bCs/>
                <w:spacing w:val="-2"/>
                <w:sz w:val="18"/>
                <w:szCs w:val="18"/>
              </w:rPr>
              <w:t>DIRULAGUNTZA, irizpide sozialagatik</w:t>
            </w:r>
          </w:p>
          <w:p w:rsidR="003F664E" w:rsidRDefault="003F664E" w:rsidP="003F664E">
            <w:pPr>
              <w:suppressAutoHyphens w:val="0"/>
              <w:textAlignment w:val="baseline"/>
              <w:rPr>
                <w:rFonts w:cs="Segoe UI Symbol"/>
                <w:bCs/>
                <w:spacing w:val="-2"/>
                <w:sz w:val="16"/>
                <w:szCs w:val="16"/>
              </w:rPr>
            </w:pPr>
            <w:r>
              <w:rPr>
                <w:rFonts w:cs="Segoe UI Symbol"/>
                <w:bCs/>
                <w:spacing w:val="-2"/>
                <w:sz w:val="18"/>
                <w:szCs w:val="18"/>
              </w:rPr>
              <w:t>SUBVENCIÓN</w:t>
            </w:r>
            <w:r w:rsidRPr="00E7440B">
              <w:rPr>
                <w:rFonts w:cs="Segoe UI Symbol"/>
                <w:bCs/>
                <w:spacing w:val="-2"/>
                <w:sz w:val="20"/>
              </w:rPr>
              <w:t xml:space="preserve"> </w:t>
            </w:r>
            <w:r>
              <w:rPr>
                <w:rFonts w:cs="Segoe UI Symbol"/>
                <w:bCs/>
                <w:spacing w:val="-2"/>
                <w:sz w:val="16"/>
                <w:szCs w:val="16"/>
              </w:rPr>
              <w:t xml:space="preserve">por criterio social </w:t>
            </w:r>
          </w:p>
          <w:p w:rsidR="003F664E" w:rsidRPr="00316985" w:rsidRDefault="003F664E" w:rsidP="003F664E">
            <w:pPr>
              <w:suppressAutoHyphens w:val="0"/>
              <w:textAlignment w:val="baseline"/>
              <w:rPr>
                <w:rFonts w:cs="Segoe UI Symbol"/>
                <w:b/>
                <w:bCs/>
                <w:spacing w:val="-2"/>
                <w:sz w:val="16"/>
                <w:szCs w:val="16"/>
              </w:rPr>
            </w:pPr>
          </w:p>
        </w:tc>
      </w:tr>
      <w:tr w:rsidR="003F664E" w:rsidRPr="002A452F" w:rsidTr="003F664E">
        <w:trPr>
          <w:cantSplit/>
          <w:trHeight w:val="193"/>
          <w:jc w:val="center"/>
        </w:trPr>
        <w:tc>
          <w:tcPr>
            <w:tcW w:w="4819" w:type="dxa"/>
            <w:gridSpan w:val="5"/>
            <w:vAlign w:val="center"/>
          </w:tcPr>
          <w:p w:rsidR="003F664E" w:rsidRPr="002A452F" w:rsidRDefault="003F664E" w:rsidP="003F664E">
            <w:pPr>
              <w:spacing w:line="288" w:lineRule="auto"/>
              <w:rPr>
                <w:rFonts w:cs="Segoe UI Symbol"/>
                <w:b/>
                <w:bCs/>
                <w:spacing w:val="-2"/>
                <w:sz w:val="16"/>
                <w:szCs w:val="16"/>
              </w:rPr>
            </w:pPr>
            <w:r w:rsidRPr="002A452F">
              <w:rPr>
                <w:rFonts w:cs="Segoe UI Symbol"/>
                <w:bCs/>
                <w:spacing w:val="-2"/>
                <w:sz w:val="16"/>
                <w:szCs w:val="16"/>
              </w:rPr>
              <w:t>Horretarako, eskabide honekin batera doa:</w:t>
            </w:r>
          </w:p>
        </w:tc>
        <w:tc>
          <w:tcPr>
            <w:tcW w:w="4820" w:type="dxa"/>
            <w:gridSpan w:val="5"/>
            <w:vAlign w:val="center"/>
          </w:tcPr>
          <w:p w:rsidR="003F664E" w:rsidRPr="002A452F" w:rsidRDefault="003F664E" w:rsidP="003F664E">
            <w:pPr>
              <w:suppressAutoHyphens w:val="0"/>
              <w:rPr>
                <w:rFonts w:cs="Segoe UI Symbol"/>
                <w:bCs/>
                <w:spacing w:val="-2"/>
                <w:sz w:val="16"/>
                <w:szCs w:val="16"/>
              </w:rPr>
            </w:pPr>
            <w:r w:rsidRPr="002A452F">
              <w:rPr>
                <w:rFonts w:cs="Segoe UI Symbol"/>
                <w:bCs/>
                <w:spacing w:val="-2"/>
                <w:sz w:val="16"/>
                <w:szCs w:val="16"/>
              </w:rPr>
              <w:t>Para ello adjunto a la presente solicitud:</w:t>
            </w:r>
          </w:p>
          <w:p w:rsidR="003F664E" w:rsidRPr="002A452F" w:rsidRDefault="003F664E" w:rsidP="003F664E">
            <w:pPr>
              <w:suppressAutoHyphens w:val="0"/>
              <w:rPr>
                <w:rFonts w:cs="Segoe UI Symbol"/>
                <w:b/>
                <w:bCs/>
                <w:spacing w:val="-2"/>
                <w:sz w:val="16"/>
                <w:szCs w:val="16"/>
              </w:rPr>
            </w:pP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cs="Segoe UI Symbol"/>
                <w:bCs/>
                <w:spacing w:val="-2"/>
                <w:sz w:val="16"/>
                <w:szCs w:val="16"/>
              </w:rPr>
            </w:pPr>
            <w:r w:rsidRPr="002A452F">
              <w:rPr>
                <w:rFonts w:ascii="Segoe UI Symbol" w:hAnsi="Segoe UI Symbol" w:cs="Segoe UI Symbol"/>
                <w:bCs/>
                <w:sz w:val="16"/>
                <w:szCs w:val="16"/>
              </w:rPr>
              <w:t>☐</w:t>
            </w:r>
            <w:r w:rsidRPr="002A452F">
              <w:rPr>
                <w:bCs/>
                <w:sz w:val="16"/>
                <w:szCs w:val="16"/>
              </w:rPr>
              <w:t xml:space="preserve"> </w:t>
            </w:r>
            <w:r w:rsidRPr="002A452F">
              <w:rPr>
                <w:b/>
                <w:bCs/>
                <w:sz w:val="16"/>
                <w:szCs w:val="16"/>
              </w:rPr>
              <w:t>Pertsona fisikoak</w:t>
            </w:r>
            <w:r w:rsidRPr="002A452F">
              <w:rPr>
                <w:bCs/>
                <w:sz w:val="16"/>
                <w:szCs w:val="16"/>
              </w:rPr>
              <w:t>: NAN edo agiri baliokidea, jatorrizkoa edo behar bezala konpultsatutakoa.</w:t>
            </w:r>
          </w:p>
        </w:tc>
        <w:tc>
          <w:tcPr>
            <w:tcW w:w="4820" w:type="dxa"/>
            <w:gridSpan w:val="5"/>
          </w:tcPr>
          <w:p w:rsidR="003F664E" w:rsidRPr="002A452F" w:rsidRDefault="003F664E" w:rsidP="003F664E">
            <w:pPr>
              <w:suppressAutoHyphens w:val="0"/>
              <w:jc w:val="both"/>
              <w:rPr>
                <w:rFonts w:cs="Segoe UI Symbol"/>
                <w:bCs/>
                <w:spacing w:val="-2"/>
                <w:sz w:val="16"/>
                <w:szCs w:val="16"/>
              </w:rPr>
            </w:pPr>
            <w:r w:rsidRPr="002A452F">
              <w:rPr>
                <w:rFonts w:ascii="Segoe UI Symbol" w:hAnsi="Segoe UI Symbol" w:cs="Segoe UI Symbol"/>
                <w:bCs/>
                <w:sz w:val="16"/>
                <w:szCs w:val="16"/>
              </w:rPr>
              <w:t>☐</w:t>
            </w:r>
            <w:r w:rsidRPr="002A452F">
              <w:rPr>
                <w:b/>
                <w:bCs/>
                <w:sz w:val="16"/>
                <w:szCs w:val="16"/>
              </w:rPr>
              <w:t>Personas físicas:</w:t>
            </w:r>
            <w:r w:rsidRPr="002A452F">
              <w:rPr>
                <w:bCs/>
                <w:sz w:val="16"/>
                <w:szCs w:val="16"/>
              </w:rPr>
              <w:t xml:space="preserve"> DNI o documento equivalente, original o debidamente compulsado.</w:t>
            </w: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bCs/>
                <w:sz w:val="16"/>
                <w:szCs w:val="16"/>
              </w:rPr>
              <w:t xml:space="preserve"> </w:t>
            </w:r>
            <w:r w:rsidRPr="002A452F">
              <w:rPr>
                <w:b/>
                <w:bCs/>
                <w:sz w:val="16"/>
                <w:szCs w:val="16"/>
              </w:rPr>
              <w:t>Legezko ordezkariak</w:t>
            </w:r>
            <w:r w:rsidRPr="002A452F">
              <w:rPr>
                <w:bCs/>
                <w:sz w:val="16"/>
                <w:szCs w:val="16"/>
              </w:rPr>
              <w:t>: Legezko ordezkariaren NANa edo agiri baliokidea, jatorrizkoa edo behar bezala konpultsatutakoa. Egiaztapena zuzenbidean baliozkoa den edozein bitartekoren bidez egin ahal izango da (notarioaren ahalordea, eskriturak...).</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
                <w:bCs/>
                <w:sz w:val="16"/>
                <w:szCs w:val="16"/>
              </w:rPr>
              <w:t>Representantes legales:</w:t>
            </w:r>
            <w:r w:rsidRPr="002A452F">
              <w:rPr>
                <w:bCs/>
                <w:sz w:val="16"/>
                <w:szCs w:val="16"/>
              </w:rPr>
              <w:t xml:space="preserve"> DNI o documento equivalente del representante legal, original o debidamente compulsado. La acreditación podrá realizarse por cualquier medio válido en derecho (poder notarial, escrituras...).</w:t>
            </w: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rFonts w:cs="Segoe UI Symbol"/>
                <w:b/>
                <w:bCs/>
                <w:sz w:val="16"/>
                <w:szCs w:val="16"/>
              </w:rPr>
              <w:t>Jabekideen erkidegoen</w:t>
            </w:r>
            <w:r w:rsidRPr="002A452F">
              <w:rPr>
                <w:rFonts w:cs="Segoe UI Symbol"/>
                <w:bCs/>
                <w:sz w:val="16"/>
                <w:szCs w:val="16"/>
              </w:rPr>
              <w:t xml:space="preserve"> kasuan, idazkariaren edo administratzailearen akta edo ziurtagiria, dirulaguntza eskatzeko baimendutako ordezkariaren izendapena jasotzen duena.</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Cs/>
                <w:sz w:val="16"/>
                <w:szCs w:val="16"/>
              </w:rPr>
              <w:t xml:space="preserve">En el caso de </w:t>
            </w:r>
            <w:r w:rsidRPr="002A452F">
              <w:rPr>
                <w:b/>
                <w:bCs/>
                <w:sz w:val="16"/>
                <w:szCs w:val="16"/>
              </w:rPr>
              <w:t>comunidades de propietarios</w:t>
            </w:r>
            <w:r w:rsidRPr="002A452F">
              <w:rPr>
                <w:bCs/>
                <w:sz w:val="16"/>
                <w:szCs w:val="16"/>
              </w:rPr>
              <w:t>, acta o certificado del secretario o administrador, donde conste el nombramiento del representante autorizado para solicitar la subvención</w:t>
            </w:r>
            <w:r>
              <w:rPr>
                <w:bCs/>
                <w:sz w:val="16"/>
                <w:szCs w:val="16"/>
              </w:rPr>
              <w:t>.</w:t>
            </w: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Jabeen Erkidegoaren, haren ordezkariaren edo higiezinaren jabe den pertsona juridikoaren Identifikazio Fiskaleko Kodea (IFK), hala badagokio.</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bCs/>
                <w:sz w:val="16"/>
                <w:szCs w:val="16"/>
              </w:rPr>
              <w:tab/>
              <w:t>Número de Identificación Fiscal (NIF) de la Comunidad de propietarios, de su representante o de la persona jurídica propietaria del inmueble, en su caso.</w:t>
            </w: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Cs/>
                <w:sz w:val="16"/>
                <w:szCs w:val="16"/>
              </w:rPr>
              <w:tab/>
              <w:t>Erkidegoaren, behar bezala elkartutako jabekideen erkidegoen edo kooperatibaren batzarraren erabakiarekin egindako akta, eraikinaren birgaitze sakonerako proiektu teknikoa egitea eta programan sartzea edo ez sartzea jasotzen duena.</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w:t>
            </w:r>
            <w:r w:rsidRPr="002A452F">
              <w:rPr>
                <w:bCs/>
                <w:sz w:val="16"/>
                <w:szCs w:val="16"/>
              </w:rPr>
              <w:t>Acta con el acuerdo de la comunidad, de las comunidades depropietarios/as debidamente agrupadas, o de la asamblea de la cooperativa, por el que se acuerda integrarse ó no integrarse en el programa y la realización del proyecto técnico de rehabilitación profunda del edificio.</w:t>
            </w: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rFonts w:cs="Segoe UI Symbol"/>
                <w:bCs/>
                <w:sz w:val="16"/>
                <w:szCs w:val="16"/>
              </w:rPr>
              <w:t xml:space="preserve"> Emandako laguntza ordainduko zaion jabekideen erkidego edo mankomunitateko banku-kontuaren titulartasunaren ziurtagiria.</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Pr>
                <w:rFonts w:ascii="Segoe UI Symbol" w:hAnsi="Segoe UI Symbol" w:cs="Segoe UI Symbol"/>
                <w:bCs/>
                <w:sz w:val="16"/>
                <w:szCs w:val="16"/>
              </w:rPr>
              <w:t xml:space="preserve"> </w:t>
            </w:r>
            <w:r w:rsidRPr="00BC1F4C">
              <w:rPr>
                <w:bCs/>
                <w:sz w:val="16"/>
                <w:szCs w:val="16"/>
              </w:rPr>
              <w:t>Certificado de la titularidad de la cuenta bancaria de la Comunidad o Mancomunidad de Propietarios donde se le efectuará el ingreso de la ayuda concedida.</w:t>
            </w: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bCs/>
                <w:sz w:val="16"/>
                <w:szCs w:val="16"/>
              </w:rPr>
              <w:t xml:space="preserve"> Foru Ogasunarekiko eta Gizarte Segurantzarekiko ordainketak egunean izatearen egiaztagiriak.</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2A452F">
              <w:rPr>
                <w:bCs/>
                <w:sz w:val="16"/>
                <w:szCs w:val="16"/>
              </w:rPr>
              <w:t>Justificantes de estar al corriente de pagos con la Hacienda Foral y la Seguridad Social.</w:t>
            </w:r>
          </w:p>
        </w:tc>
      </w:tr>
      <w:tr w:rsidR="003F664E" w:rsidRPr="002A452F" w:rsidTr="003F664E">
        <w:trPr>
          <w:cantSplit/>
          <w:trHeight w:val="193"/>
          <w:jc w:val="center"/>
        </w:trPr>
        <w:tc>
          <w:tcPr>
            <w:tcW w:w="4819" w:type="dxa"/>
            <w:gridSpan w:val="5"/>
          </w:tcPr>
          <w:p w:rsidR="003F664E" w:rsidRPr="00A1196F" w:rsidRDefault="003F664E" w:rsidP="003F664E">
            <w:pPr>
              <w:suppressAutoHyphens w:val="0"/>
              <w:jc w:val="both"/>
              <w:rPr>
                <w:bCs/>
                <w:sz w:val="16"/>
                <w:szCs w:val="16"/>
              </w:rPr>
            </w:pPr>
            <w:r w:rsidRPr="00A1196F">
              <w:rPr>
                <w:rFonts w:ascii="Segoe UI Symbol" w:hAnsi="Segoe UI Symbol" w:cs="Segoe UI Symbol"/>
                <w:bCs/>
                <w:sz w:val="16"/>
                <w:szCs w:val="16"/>
              </w:rPr>
              <w:t>☐</w:t>
            </w:r>
            <w:r w:rsidRPr="00A1196F">
              <w:rPr>
                <w:bCs/>
                <w:sz w:val="16"/>
                <w:szCs w:val="16"/>
              </w:rPr>
              <w:t xml:space="preserve"> Dirulaguntzaren xede den higiezina osatzen duten elementu guztien erregistroko inskripzioei buruzko ohar sinpleak.</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Pr>
                <w:rFonts w:ascii="Segoe UI Symbol" w:hAnsi="Segoe UI Symbol" w:cs="Segoe UI Symbol"/>
                <w:bCs/>
                <w:sz w:val="16"/>
                <w:szCs w:val="16"/>
              </w:rPr>
              <w:t xml:space="preserve"> </w:t>
            </w:r>
            <w:r w:rsidRPr="00A1196F">
              <w:rPr>
                <w:bCs/>
                <w:sz w:val="16"/>
                <w:szCs w:val="16"/>
              </w:rPr>
              <w:t xml:space="preserve">Notas simples de las inscripciones registrales de todos los elementos integrantes del inmueble para el que se solicita la subvención. </w:t>
            </w:r>
            <w:r w:rsidRPr="00A1196F">
              <w:rPr>
                <w:bCs/>
                <w:sz w:val="16"/>
                <w:szCs w:val="16"/>
              </w:rPr>
              <w:tab/>
            </w:r>
          </w:p>
        </w:tc>
      </w:tr>
      <w:tr w:rsidR="003F664E" w:rsidRPr="002A452F" w:rsidTr="003F664E">
        <w:trPr>
          <w:cantSplit/>
          <w:trHeight w:val="19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A1196F">
              <w:rPr>
                <w:bCs/>
                <w:sz w:val="16"/>
                <w:szCs w:val="16"/>
              </w:rPr>
              <w:t xml:space="preserve"> Jarduketetako partaidetza-kuotaren taula, eraikineko elementu bakoitzak bere partaidetza-kuotaren arabera ordaindu beharreko zenbatekoa adierazten duena.</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sidRPr="00A1196F">
              <w:rPr>
                <w:bCs/>
                <w:sz w:val="16"/>
                <w:szCs w:val="16"/>
              </w:rPr>
              <w:t xml:space="preserve"> Tabla indicativa de la cuota de participación en las actuaciones del importe a abonar por cada elemento del edificio en funci</w:t>
            </w:r>
            <w:r>
              <w:rPr>
                <w:bCs/>
                <w:sz w:val="16"/>
                <w:szCs w:val="16"/>
              </w:rPr>
              <w:t>ón de su cuota de participación.</w:t>
            </w:r>
          </w:p>
        </w:tc>
      </w:tr>
      <w:tr w:rsidR="003F664E" w:rsidRPr="002A452F" w:rsidTr="003F664E">
        <w:trPr>
          <w:cantSplit/>
          <w:trHeight w:val="694"/>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935092">
              <w:rPr>
                <w:bCs/>
                <w:sz w:val="16"/>
                <w:szCs w:val="16"/>
              </w:rPr>
              <w:t>Eraikinaren birgaitze eraginkorrerako proiektu teknikoa, laguntz</w:t>
            </w:r>
            <w:r>
              <w:rPr>
                <w:bCs/>
                <w:sz w:val="16"/>
                <w:szCs w:val="16"/>
              </w:rPr>
              <w:t>ar</w:t>
            </w:r>
            <w:r w:rsidRPr="00935092">
              <w:rPr>
                <w:bCs/>
                <w:sz w:val="16"/>
                <w:szCs w:val="16"/>
              </w:rPr>
              <w:t>en azken hartzaileen adostasuna izan beharko duena</w:t>
            </w:r>
            <w:r>
              <w:rPr>
                <w:bCs/>
                <w:sz w:val="16"/>
                <w:szCs w:val="16"/>
              </w:rPr>
              <w:t>k</w:t>
            </w:r>
            <w:r w:rsidRPr="00935092">
              <w:rPr>
                <w:bCs/>
                <w:sz w:val="16"/>
                <w:szCs w:val="16"/>
              </w:rPr>
              <w:t>.</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Pr>
                <w:rFonts w:ascii="Segoe UI Symbol" w:hAnsi="Segoe UI Symbol" w:cs="Segoe UI Symbol"/>
                <w:bCs/>
                <w:sz w:val="16"/>
                <w:szCs w:val="16"/>
              </w:rPr>
              <w:t xml:space="preserve"> </w:t>
            </w:r>
            <w:r w:rsidRPr="00935092">
              <w:rPr>
                <w:bCs/>
                <w:sz w:val="16"/>
                <w:szCs w:val="16"/>
              </w:rPr>
              <w:t>Proyecto técnico de rehabilitación eficiente del edificio, que deberá contar con la conformidad de la/s Persona/s Beneficiaria/s destinaria/as última/s de las ayudas.</w:t>
            </w:r>
          </w:p>
        </w:tc>
      </w:tr>
      <w:tr w:rsidR="003F664E" w:rsidRPr="002A452F" w:rsidTr="003F664E">
        <w:trPr>
          <w:cantSplit/>
          <w:trHeight w:val="594"/>
          <w:jc w:val="center"/>
        </w:trPr>
        <w:tc>
          <w:tcPr>
            <w:tcW w:w="4819" w:type="dxa"/>
            <w:gridSpan w:val="5"/>
          </w:tcPr>
          <w:p w:rsidR="003F664E" w:rsidRPr="00935092"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Pr>
                <w:rFonts w:ascii="Segoe UI Symbol" w:hAnsi="Segoe UI Symbol" w:cs="Segoe UI Symbol"/>
                <w:bCs/>
                <w:sz w:val="16"/>
                <w:szCs w:val="16"/>
              </w:rPr>
              <w:t xml:space="preserve"> </w:t>
            </w:r>
            <w:r w:rsidRPr="001C2B97">
              <w:rPr>
                <w:bCs/>
                <w:sz w:val="16"/>
                <w:szCs w:val="16"/>
              </w:rPr>
              <w:t>Lehendik dagoen eraikinaren edo etxebizitzaren eraginkortasun energetikoaren ziurtagiria</w:t>
            </w:r>
            <w:r>
              <w:rPr>
                <w:bCs/>
                <w:sz w:val="16"/>
                <w:szCs w:val="16"/>
              </w:rPr>
              <w:t>.</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2A452F">
              <w:rPr>
                <w:rFonts w:ascii="Segoe UI Symbol" w:hAnsi="Segoe UI Symbol" w:cs="Segoe UI Symbol"/>
                <w:bCs/>
                <w:sz w:val="16"/>
                <w:szCs w:val="16"/>
              </w:rPr>
              <w:t>☐</w:t>
            </w:r>
            <w:r>
              <w:rPr>
                <w:rFonts w:ascii="Segoe UI Symbol" w:hAnsi="Segoe UI Symbol" w:cs="Segoe UI Symbol"/>
                <w:bCs/>
                <w:sz w:val="16"/>
                <w:szCs w:val="16"/>
              </w:rPr>
              <w:t xml:space="preserve"> </w:t>
            </w:r>
            <w:r w:rsidRPr="00935092">
              <w:rPr>
                <w:bCs/>
                <w:sz w:val="16"/>
                <w:szCs w:val="16"/>
              </w:rPr>
              <w:t>Certificado de eficiencia energética del edificio o vivienda existente, según corresponda, en su estado actual</w:t>
            </w:r>
            <w:r>
              <w:rPr>
                <w:bCs/>
                <w:sz w:val="16"/>
                <w:szCs w:val="16"/>
              </w:rPr>
              <w:t>.</w:t>
            </w:r>
          </w:p>
        </w:tc>
      </w:tr>
      <w:tr w:rsidR="003F664E" w:rsidRPr="002A452F" w:rsidTr="003F664E">
        <w:trPr>
          <w:cantSplit/>
          <w:trHeight w:val="373"/>
          <w:jc w:val="center"/>
        </w:trPr>
        <w:tc>
          <w:tcPr>
            <w:tcW w:w="4819" w:type="dxa"/>
            <w:gridSpan w:val="5"/>
          </w:tcPr>
          <w:p w:rsidR="003F664E" w:rsidRPr="002A452F" w:rsidRDefault="003F664E" w:rsidP="003F664E">
            <w:pPr>
              <w:suppressAutoHyphens w:val="0"/>
              <w:jc w:val="both"/>
              <w:rPr>
                <w:rFonts w:ascii="Segoe UI Symbol" w:hAnsi="Segoe UI Symbol" w:cs="Segoe UI Symbol"/>
                <w:bCs/>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1C2B97">
              <w:rPr>
                <w:spacing w:val="-2"/>
                <w:sz w:val="16"/>
                <w:szCs w:val="16"/>
              </w:rPr>
              <w:t>Eraginkortasun energetikoaren baietsitako ziurtagiria</w:t>
            </w:r>
          </w:p>
        </w:tc>
        <w:tc>
          <w:tcPr>
            <w:tcW w:w="4820" w:type="dxa"/>
            <w:gridSpan w:val="5"/>
          </w:tcPr>
          <w:p w:rsidR="003F664E" w:rsidRPr="002A452F" w:rsidRDefault="003F664E" w:rsidP="003F664E">
            <w:pPr>
              <w:suppressAutoHyphens w:val="0"/>
              <w:jc w:val="both"/>
              <w:rPr>
                <w:rFonts w:ascii="Segoe UI Symbol" w:hAnsi="Segoe UI Symbol" w:cs="Segoe UI Symbol"/>
                <w:bCs/>
                <w:sz w:val="16"/>
                <w:szCs w:val="16"/>
              </w:rPr>
            </w:pPr>
            <w:r w:rsidRPr="00935092">
              <w:rPr>
                <w:rFonts w:ascii="Segoe UI Symbol" w:hAnsi="Segoe UI Symbol" w:cs="Segoe UI Symbol"/>
                <w:bCs/>
                <w:sz w:val="16"/>
                <w:szCs w:val="16"/>
              </w:rPr>
              <w:t>☐</w:t>
            </w:r>
            <w:r>
              <w:t xml:space="preserve"> </w:t>
            </w:r>
            <w:r w:rsidRPr="001C2B97">
              <w:rPr>
                <w:bCs/>
                <w:sz w:val="16"/>
                <w:szCs w:val="16"/>
              </w:rPr>
              <w:t>Certificado de eficiencia energética estimado</w:t>
            </w:r>
            <w:r>
              <w:rPr>
                <w:bCs/>
                <w:sz w:val="16"/>
                <w:szCs w:val="16"/>
              </w:rPr>
              <w:t>.</w:t>
            </w:r>
          </w:p>
        </w:tc>
      </w:tr>
      <w:tr w:rsidR="003F664E" w:rsidRPr="002A452F" w:rsidTr="003F664E">
        <w:trPr>
          <w:cantSplit/>
          <w:trHeight w:val="548"/>
          <w:jc w:val="center"/>
        </w:trPr>
        <w:tc>
          <w:tcPr>
            <w:tcW w:w="4819" w:type="dxa"/>
            <w:gridSpan w:val="5"/>
          </w:tcPr>
          <w:p w:rsidR="003F664E" w:rsidRPr="001C2B97" w:rsidRDefault="003F664E" w:rsidP="003F664E">
            <w:pPr>
              <w:suppressAutoHyphens w:val="0"/>
              <w:jc w:val="both"/>
              <w:rPr>
                <w:spacing w:val="-2"/>
                <w:sz w:val="16"/>
                <w:szCs w:val="16"/>
              </w:rPr>
            </w:pPr>
            <w:r w:rsidRPr="001C2B97">
              <w:rPr>
                <w:rFonts w:ascii="Segoe UI Symbol" w:hAnsi="Segoe UI Symbol" w:cs="Segoe UI Symbol"/>
                <w:spacing w:val="-2"/>
                <w:sz w:val="16"/>
                <w:szCs w:val="16"/>
              </w:rPr>
              <w:t>☐</w:t>
            </w:r>
            <w:r>
              <w:rPr>
                <w:rFonts w:ascii="Segoe UI Symbol" w:hAnsi="Segoe UI Symbol" w:cs="Segoe UI Symbol"/>
                <w:spacing w:val="-2"/>
                <w:sz w:val="16"/>
                <w:szCs w:val="16"/>
              </w:rPr>
              <w:t xml:space="preserve"> </w:t>
            </w:r>
            <w:r w:rsidRPr="00A229EE">
              <w:rPr>
                <w:spacing w:val="-2"/>
                <w:sz w:val="16"/>
                <w:szCs w:val="16"/>
                <w:lang w:val="es-ES"/>
              </w:rPr>
              <w:t>Beste administrazio edo erakunde batzuei eskatutako laguntza guztien zerrenda, ehunekoa eta zenbatekoak.</w:t>
            </w:r>
          </w:p>
        </w:tc>
        <w:tc>
          <w:tcPr>
            <w:tcW w:w="4820" w:type="dxa"/>
            <w:gridSpan w:val="5"/>
          </w:tcPr>
          <w:p w:rsidR="003F664E" w:rsidRPr="001C2B97" w:rsidRDefault="003F664E" w:rsidP="003F664E">
            <w:pPr>
              <w:suppressAutoHyphens w:val="0"/>
              <w:jc w:val="both"/>
              <w:rPr>
                <w:spacing w:val="-2"/>
                <w:sz w:val="16"/>
                <w:szCs w:val="16"/>
              </w:rPr>
            </w:pPr>
            <w:r w:rsidRPr="001C2B97">
              <w:rPr>
                <w:rFonts w:ascii="Segoe UI Symbol" w:hAnsi="Segoe UI Symbol" w:cs="Segoe UI Symbol"/>
                <w:spacing w:val="-2"/>
                <w:sz w:val="16"/>
                <w:szCs w:val="16"/>
              </w:rPr>
              <w:t>☐</w:t>
            </w:r>
            <w:r>
              <w:rPr>
                <w:rFonts w:ascii="Segoe UI Symbol" w:hAnsi="Segoe UI Symbol" w:cs="Segoe UI Symbol"/>
                <w:spacing w:val="-2"/>
                <w:sz w:val="16"/>
                <w:szCs w:val="16"/>
              </w:rPr>
              <w:t xml:space="preserve"> </w:t>
            </w:r>
            <w:r w:rsidRPr="00A229EE">
              <w:rPr>
                <w:bCs/>
                <w:sz w:val="16"/>
                <w:szCs w:val="16"/>
              </w:rPr>
              <w:t>Relación, porcentaje y cuantías de todas las ayudas solicitadas</w:t>
            </w:r>
            <w:r>
              <w:rPr>
                <w:bCs/>
                <w:sz w:val="16"/>
                <w:szCs w:val="16"/>
              </w:rPr>
              <w:t xml:space="preserve"> a otras Administraciones o entes. </w:t>
            </w:r>
          </w:p>
        </w:tc>
      </w:tr>
      <w:tr w:rsidR="003F664E" w:rsidRPr="002A452F" w:rsidTr="003F664E">
        <w:trPr>
          <w:cantSplit/>
          <w:trHeight w:val="556"/>
          <w:jc w:val="center"/>
        </w:trPr>
        <w:tc>
          <w:tcPr>
            <w:tcW w:w="4819" w:type="dxa"/>
            <w:gridSpan w:val="5"/>
          </w:tcPr>
          <w:p w:rsidR="003F664E" w:rsidRPr="00A229EE" w:rsidRDefault="003F664E" w:rsidP="003F664E">
            <w:pPr>
              <w:suppressAutoHyphens w:val="0"/>
              <w:jc w:val="both"/>
              <w:rPr>
                <w:spacing w:val="-2"/>
                <w:sz w:val="16"/>
                <w:szCs w:val="16"/>
                <w:lang w:val="es-ES"/>
              </w:rPr>
            </w:pPr>
            <w:r w:rsidRPr="00A229EE">
              <w:rPr>
                <w:rFonts w:ascii="Segoe UI Symbol" w:hAnsi="Segoe UI Symbol" w:cs="Segoe UI Symbol"/>
                <w:spacing w:val="-2"/>
                <w:sz w:val="16"/>
                <w:szCs w:val="16"/>
                <w:lang w:val="es-ES"/>
              </w:rPr>
              <w:t>☐</w:t>
            </w:r>
            <w:r>
              <w:rPr>
                <w:rFonts w:ascii="Segoe UI Symbol" w:hAnsi="Segoe UI Symbol" w:cs="Segoe UI Symbol"/>
                <w:spacing w:val="-2"/>
                <w:sz w:val="16"/>
                <w:szCs w:val="16"/>
                <w:lang w:val="es-ES"/>
              </w:rPr>
              <w:t xml:space="preserve"> </w:t>
            </w:r>
            <w:r w:rsidRPr="00A229EE">
              <w:rPr>
                <w:spacing w:val="-2"/>
                <w:sz w:val="16"/>
                <w:szCs w:val="16"/>
                <w:lang w:val="es-ES"/>
              </w:rPr>
              <w:t>Gizarte-irizpidearen araberako laguntzaren kasuan, bizikidetza-unitatea osatzen dutenen IFZen fotokopia</w:t>
            </w:r>
          </w:p>
        </w:tc>
        <w:tc>
          <w:tcPr>
            <w:tcW w:w="4820" w:type="dxa"/>
            <w:gridSpan w:val="5"/>
          </w:tcPr>
          <w:p w:rsidR="003F664E" w:rsidRPr="00A229EE" w:rsidRDefault="003F664E" w:rsidP="003F664E">
            <w:pPr>
              <w:suppressAutoHyphens w:val="0"/>
              <w:jc w:val="both"/>
              <w:rPr>
                <w:bCs/>
                <w:sz w:val="16"/>
                <w:szCs w:val="16"/>
              </w:rPr>
            </w:pPr>
            <w:r w:rsidRPr="00A229EE">
              <w:rPr>
                <w:rFonts w:ascii="Segoe UI Symbol" w:hAnsi="Segoe UI Symbol" w:cs="Segoe UI Symbol"/>
                <w:bCs/>
                <w:sz w:val="16"/>
                <w:szCs w:val="16"/>
              </w:rPr>
              <w:t>☐</w:t>
            </w:r>
            <w:r w:rsidRPr="00A229EE">
              <w:rPr>
                <w:bCs/>
                <w:sz w:val="16"/>
                <w:szCs w:val="16"/>
              </w:rPr>
              <w:t xml:space="preserve"> Para el caso de ayuda por criterio social,  fotocopia de los NIF de los integrantes de la unidad de convivencia</w:t>
            </w:r>
          </w:p>
        </w:tc>
      </w:tr>
      <w:tr w:rsidR="003F664E" w:rsidRPr="002A452F" w:rsidTr="003F664E">
        <w:trPr>
          <w:cantSplit/>
          <w:trHeight w:val="594"/>
          <w:jc w:val="center"/>
        </w:trPr>
        <w:tc>
          <w:tcPr>
            <w:tcW w:w="4819" w:type="dxa"/>
            <w:gridSpan w:val="5"/>
          </w:tcPr>
          <w:p w:rsidR="003F664E" w:rsidRPr="00A229EE" w:rsidRDefault="003F664E" w:rsidP="003F664E">
            <w:pPr>
              <w:suppressAutoHyphens w:val="0"/>
              <w:jc w:val="both"/>
              <w:rPr>
                <w:spacing w:val="-2"/>
                <w:sz w:val="16"/>
                <w:szCs w:val="16"/>
                <w:lang w:val="es-ES"/>
              </w:rPr>
            </w:pPr>
            <w:r w:rsidRPr="00A229EE">
              <w:rPr>
                <w:rFonts w:ascii="Segoe UI Symbol" w:hAnsi="Segoe UI Symbol" w:cs="Segoe UI Symbol"/>
                <w:spacing w:val="-2"/>
                <w:sz w:val="16"/>
                <w:szCs w:val="16"/>
                <w:lang w:val="es-ES"/>
              </w:rPr>
              <w:t>☐</w:t>
            </w:r>
            <w:r>
              <w:rPr>
                <w:rFonts w:ascii="Segoe UI Symbol" w:hAnsi="Segoe UI Symbol" w:cs="Segoe UI Symbol"/>
                <w:spacing w:val="-2"/>
                <w:sz w:val="16"/>
                <w:szCs w:val="16"/>
                <w:lang w:val="es-ES"/>
              </w:rPr>
              <w:t xml:space="preserve"> </w:t>
            </w:r>
            <w:r w:rsidRPr="008E5152">
              <w:rPr>
                <w:bCs/>
                <w:sz w:val="16"/>
                <w:szCs w:val="16"/>
              </w:rPr>
              <w:t>Gizarte-irizpidearen araberako laguntzaren kasuan, eta bizikidetza-unitateko kide adindunentzat: PFEZaren zerga-oinarrien, oinarri orokorren eta aurrezki-oinarrien ziurtagiria, edo lan-etekinena eta atxikipenena, foru-aldundiak emana; edo, halakorik ezean, langabezia-prestazioen, pentsioen edo bestelako diru-sarreren ziurtagiriak, Gizarte Segurantzak edo beste erakunde eskudun batzuek emandakoak.</w:t>
            </w:r>
          </w:p>
        </w:tc>
        <w:tc>
          <w:tcPr>
            <w:tcW w:w="4820" w:type="dxa"/>
            <w:gridSpan w:val="5"/>
          </w:tcPr>
          <w:p w:rsidR="003F664E" w:rsidRDefault="003F664E" w:rsidP="003F664E">
            <w:pPr>
              <w:suppressAutoHyphens w:val="0"/>
              <w:jc w:val="both"/>
              <w:rPr>
                <w:bCs/>
                <w:sz w:val="16"/>
                <w:szCs w:val="16"/>
              </w:rPr>
            </w:pPr>
            <w:r w:rsidRPr="00A229EE">
              <w:rPr>
                <w:rFonts w:ascii="Segoe UI Symbol" w:hAnsi="Segoe UI Symbol" w:cs="Segoe UI Symbol"/>
                <w:bCs/>
                <w:sz w:val="16"/>
                <w:szCs w:val="16"/>
              </w:rPr>
              <w:t>☐</w:t>
            </w:r>
            <w:r>
              <w:rPr>
                <w:rFonts w:ascii="Segoe UI Symbol" w:hAnsi="Segoe UI Symbol" w:cs="Segoe UI Symbol"/>
                <w:bCs/>
                <w:sz w:val="16"/>
                <w:szCs w:val="16"/>
              </w:rPr>
              <w:t xml:space="preserve"> </w:t>
            </w:r>
            <w:r w:rsidRPr="008E5152">
              <w:rPr>
                <w:bCs/>
                <w:sz w:val="16"/>
                <w:szCs w:val="16"/>
              </w:rPr>
              <w:t>Para el caso de ayuda por criterio social,  y para todos los miembros de la unidad de convivencia mayores de edad: certificado de las Bases Imponibles, general y de ahorro del IRPF, o bien de los rendimientos de trabajo y sus retenciones, emitidos por la Diputación Foral; o, en su defecto, certificados de prestaciones de desempleo, pensiones u otros ingresos, emitidos por la Seguridad Social u otros organismos competentes</w:t>
            </w:r>
          </w:p>
          <w:p w:rsidR="003F664E" w:rsidRPr="00A229EE" w:rsidRDefault="003F664E" w:rsidP="003F664E">
            <w:pPr>
              <w:suppressAutoHyphens w:val="0"/>
              <w:jc w:val="both"/>
              <w:rPr>
                <w:bCs/>
                <w:sz w:val="16"/>
                <w:szCs w:val="16"/>
              </w:rPr>
            </w:pPr>
          </w:p>
        </w:tc>
      </w:tr>
    </w:tbl>
    <w:p w:rsidR="003F664E" w:rsidRPr="002A452F" w:rsidRDefault="003F664E" w:rsidP="003F664E">
      <w:pPr>
        <w:suppressAutoHyphens w:val="0"/>
        <w:jc w:val="both"/>
        <w:rPr>
          <w:bCs/>
          <w:sz w:val="16"/>
          <w:szCs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425"/>
        <w:gridCol w:w="7654"/>
      </w:tblGrid>
      <w:tr w:rsidR="003F664E" w:rsidRPr="002A452F" w:rsidTr="00AC01A8">
        <w:trPr>
          <w:trHeight w:val="793"/>
          <w:jc w:val="center"/>
        </w:trPr>
        <w:tc>
          <w:tcPr>
            <w:tcW w:w="1555" w:type="dxa"/>
            <w:vMerge w:val="restart"/>
            <w:shd w:val="clear" w:color="auto" w:fill="auto"/>
            <w:vAlign w:val="center"/>
          </w:tcPr>
          <w:p w:rsidR="003F664E" w:rsidRPr="00AC01A8" w:rsidRDefault="003F664E" w:rsidP="00AC01A8">
            <w:pPr>
              <w:suppressAutoHyphens w:val="0"/>
              <w:jc w:val="both"/>
              <w:rPr>
                <w:b/>
                <w:sz w:val="12"/>
                <w:szCs w:val="12"/>
              </w:rPr>
            </w:pPr>
            <w:r w:rsidRPr="00AC01A8">
              <w:rPr>
                <w:b/>
                <w:sz w:val="12"/>
                <w:szCs w:val="12"/>
              </w:rPr>
              <w:t>SORALUZEKO UDALARI BAIMENA EMATEN DIO</w:t>
            </w:r>
          </w:p>
          <w:p w:rsidR="003F664E" w:rsidRPr="00AC01A8" w:rsidRDefault="003F664E" w:rsidP="00AC01A8">
            <w:pPr>
              <w:suppressAutoHyphens w:val="0"/>
              <w:jc w:val="both"/>
              <w:rPr>
                <w:b/>
                <w:sz w:val="10"/>
                <w:szCs w:val="10"/>
              </w:rPr>
            </w:pPr>
            <w:r w:rsidRPr="00AC01A8">
              <w:rPr>
                <w:b/>
                <w:sz w:val="10"/>
                <w:szCs w:val="10"/>
              </w:rPr>
              <w:t xml:space="preserve">“X” batez adierazi ados bazaude </w:t>
            </w:r>
          </w:p>
          <w:p w:rsidR="003F664E" w:rsidRPr="00AC01A8" w:rsidRDefault="003F664E" w:rsidP="00AC01A8">
            <w:pPr>
              <w:suppressAutoHyphens w:val="0"/>
              <w:jc w:val="both"/>
              <w:rPr>
                <w:sz w:val="12"/>
                <w:szCs w:val="12"/>
              </w:rPr>
            </w:pPr>
            <w:r w:rsidRPr="00AC01A8">
              <w:rPr>
                <w:sz w:val="12"/>
                <w:szCs w:val="12"/>
              </w:rPr>
              <w:t>AUTORIZA AL AYUNTAMIENTO de SORALUZE</w:t>
            </w:r>
          </w:p>
          <w:p w:rsidR="003F664E" w:rsidRPr="00AC01A8" w:rsidRDefault="003F664E" w:rsidP="00AC01A8">
            <w:pPr>
              <w:suppressAutoHyphens w:val="0"/>
              <w:jc w:val="both"/>
              <w:rPr>
                <w:b/>
                <w:sz w:val="10"/>
                <w:szCs w:val="10"/>
              </w:rPr>
            </w:pPr>
            <w:r w:rsidRPr="00AC01A8">
              <w:rPr>
                <w:sz w:val="10"/>
                <w:szCs w:val="10"/>
              </w:rPr>
              <w:t>Marque con una “X” si está de acuerdo</w:t>
            </w:r>
          </w:p>
          <w:p w:rsidR="003F664E" w:rsidRPr="00AC01A8" w:rsidRDefault="003F664E" w:rsidP="00AC01A8">
            <w:pPr>
              <w:suppressAutoHyphens w:val="0"/>
              <w:jc w:val="both"/>
              <w:rPr>
                <w:rFonts w:ascii="Segoe UI Symbol" w:hAnsi="Segoe UI Symbol" w:cs="Segoe UI Symbol"/>
                <w:bCs/>
                <w:sz w:val="12"/>
                <w:szCs w:val="12"/>
              </w:rPr>
            </w:pPr>
          </w:p>
        </w:tc>
        <w:tc>
          <w:tcPr>
            <w:tcW w:w="425" w:type="dxa"/>
            <w:shd w:val="clear" w:color="auto" w:fill="auto"/>
            <w:vAlign w:val="center"/>
          </w:tcPr>
          <w:p w:rsidR="003F664E" w:rsidRPr="00AC01A8" w:rsidRDefault="003F664E" w:rsidP="00AC01A8">
            <w:pPr>
              <w:suppressAutoHyphens w:val="0"/>
              <w:jc w:val="both"/>
              <w:rPr>
                <w:rFonts w:ascii="Segoe UI Symbol" w:hAnsi="Segoe UI Symbol" w:cs="Segoe UI Symbol"/>
                <w:bCs/>
                <w:sz w:val="12"/>
                <w:szCs w:val="12"/>
              </w:rPr>
            </w:pPr>
          </w:p>
        </w:tc>
        <w:tc>
          <w:tcPr>
            <w:tcW w:w="7654" w:type="dxa"/>
            <w:shd w:val="clear" w:color="auto" w:fill="auto"/>
          </w:tcPr>
          <w:p w:rsidR="003F664E" w:rsidRPr="00AC01A8" w:rsidRDefault="003F664E" w:rsidP="00AC01A8">
            <w:pPr>
              <w:suppressAutoHyphens w:val="0"/>
              <w:jc w:val="both"/>
              <w:rPr>
                <w:b/>
                <w:sz w:val="12"/>
                <w:szCs w:val="12"/>
              </w:rPr>
            </w:pPr>
            <w:r w:rsidRPr="00AC01A8">
              <w:rPr>
                <w:b/>
                <w:sz w:val="12"/>
                <w:szCs w:val="12"/>
              </w:rPr>
              <w:t>Gipuzkoako Zergen Foru Arau Orokorraren 92.1 d) artikuluaren, Dirulaguntzei buruzko Lege Orokorraren 23.3 artikuluaren eta Administrazio Prozedura Erkidearen 39/2015 Legearen 28.2 artikuluaren arabera, eskatzaileak ez dio aurka egiten Udalari Foru Ogasunarekiko zerga-betebeharrak egunean izatearen ziurtagiria kontsultatzeari.</w:t>
            </w:r>
          </w:p>
          <w:p w:rsidR="003F664E" w:rsidRPr="00AC01A8" w:rsidRDefault="003F664E" w:rsidP="00AC01A8">
            <w:pPr>
              <w:suppressAutoHyphens w:val="0"/>
              <w:jc w:val="both"/>
              <w:rPr>
                <w:sz w:val="12"/>
                <w:szCs w:val="12"/>
              </w:rPr>
            </w:pPr>
            <w:r w:rsidRPr="00AC01A8">
              <w:rPr>
                <w:sz w:val="12"/>
                <w:szCs w:val="12"/>
              </w:rPr>
              <w:t xml:space="preserve">De conformidad con el artículo 92.1 d) de la Norma Foral General Tributaria de Gipuzkoa, artículo 23.3 de la Ley General de Subvenciones y artículo 28.2 de la Ley 39/2015 del Procedimiento Administrativo Común, la persona solicitante no muestra oposición a que el Ayuntamiento consulte el certificado de estar al corriente de pago en las obligaciones tributarias con la Hacienda Foral. </w:t>
            </w:r>
          </w:p>
          <w:p w:rsidR="003F664E" w:rsidRPr="00AC01A8" w:rsidRDefault="003F664E" w:rsidP="00AC01A8">
            <w:pPr>
              <w:suppressAutoHyphens w:val="0"/>
              <w:jc w:val="both"/>
              <w:rPr>
                <w:rFonts w:ascii="Segoe UI Symbol" w:hAnsi="Segoe UI Symbol" w:cs="Segoe UI Symbol"/>
                <w:bCs/>
                <w:sz w:val="12"/>
                <w:szCs w:val="12"/>
              </w:rPr>
            </w:pPr>
          </w:p>
        </w:tc>
      </w:tr>
      <w:tr w:rsidR="003F664E" w:rsidRPr="002A452F" w:rsidTr="00AC01A8">
        <w:trPr>
          <w:jc w:val="center"/>
        </w:trPr>
        <w:tc>
          <w:tcPr>
            <w:tcW w:w="1555" w:type="dxa"/>
            <w:vMerge/>
            <w:shd w:val="clear" w:color="auto" w:fill="auto"/>
          </w:tcPr>
          <w:p w:rsidR="003F664E" w:rsidRPr="00AC01A8" w:rsidRDefault="003F664E" w:rsidP="00AC01A8">
            <w:pPr>
              <w:suppressAutoHyphens w:val="0"/>
              <w:jc w:val="both"/>
              <w:rPr>
                <w:b/>
                <w:sz w:val="12"/>
                <w:szCs w:val="12"/>
              </w:rPr>
            </w:pPr>
          </w:p>
        </w:tc>
        <w:tc>
          <w:tcPr>
            <w:tcW w:w="425" w:type="dxa"/>
            <w:shd w:val="clear" w:color="auto" w:fill="auto"/>
          </w:tcPr>
          <w:p w:rsidR="003F664E" w:rsidRPr="00AC01A8" w:rsidRDefault="003F664E" w:rsidP="00AC01A8">
            <w:pPr>
              <w:suppressAutoHyphens w:val="0"/>
              <w:jc w:val="both"/>
              <w:rPr>
                <w:rFonts w:ascii="Segoe UI Symbol" w:hAnsi="Segoe UI Symbol" w:cs="Segoe UI Symbol"/>
                <w:bCs/>
                <w:sz w:val="12"/>
                <w:szCs w:val="12"/>
              </w:rPr>
            </w:pPr>
          </w:p>
        </w:tc>
        <w:tc>
          <w:tcPr>
            <w:tcW w:w="7654" w:type="dxa"/>
            <w:shd w:val="clear" w:color="auto" w:fill="auto"/>
          </w:tcPr>
          <w:p w:rsidR="003F664E" w:rsidRPr="00AC01A8" w:rsidRDefault="003F664E" w:rsidP="00AC01A8">
            <w:pPr>
              <w:suppressAutoHyphens w:val="0"/>
              <w:jc w:val="both"/>
              <w:rPr>
                <w:b/>
                <w:sz w:val="12"/>
                <w:szCs w:val="12"/>
              </w:rPr>
            </w:pPr>
            <w:r w:rsidRPr="00AC01A8">
              <w:rPr>
                <w:b/>
                <w:sz w:val="12"/>
                <w:szCs w:val="12"/>
              </w:rPr>
              <w:t xml:space="preserve">Administrazio Prozedura Erkidearen 39/2015 Legearen 28.2 artikuluaren arabera, eskatzailea ez dago Gizarte Segurantzaren Diruzaintzaren ordainketan egunean egotearen ziurtagiriak kontsultatzearen aurka. </w:t>
            </w:r>
          </w:p>
          <w:p w:rsidR="003F664E" w:rsidRPr="00AC01A8" w:rsidRDefault="003F664E" w:rsidP="00AC01A8">
            <w:pPr>
              <w:suppressAutoHyphens w:val="0"/>
              <w:jc w:val="both"/>
              <w:rPr>
                <w:sz w:val="12"/>
                <w:szCs w:val="12"/>
              </w:rPr>
            </w:pPr>
            <w:r w:rsidRPr="00AC01A8">
              <w:rPr>
                <w:sz w:val="12"/>
                <w:szCs w:val="12"/>
              </w:rPr>
              <w:t>De conformidad con el artículo 28.2 de la Ley 39/2015 del Procedimiento Administrativo Común, la persona solicitante no muestra oposición a que el Ayuntamiento consulte los certificados de estar al corriente de pago con la Tesorería de la Seguridad Social.</w:t>
            </w:r>
          </w:p>
          <w:p w:rsidR="003F664E" w:rsidRPr="00AC01A8" w:rsidRDefault="003F664E" w:rsidP="00AC01A8">
            <w:pPr>
              <w:suppressAutoHyphens w:val="0"/>
              <w:jc w:val="both"/>
              <w:rPr>
                <w:rFonts w:ascii="Segoe UI Symbol" w:hAnsi="Segoe UI Symbol" w:cs="Segoe UI Symbol"/>
                <w:bCs/>
                <w:sz w:val="12"/>
                <w:szCs w:val="12"/>
              </w:rPr>
            </w:pPr>
          </w:p>
        </w:tc>
      </w:tr>
    </w:tbl>
    <w:p w:rsidR="003F664E" w:rsidRPr="002A452F" w:rsidRDefault="003F664E" w:rsidP="003F664E">
      <w:pPr>
        <w:suppressAutoHyphens w:val="0"/>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559"/>
      </w:tblGrid>
      <w:tr w:rsidR="003F664E" w:rsidRPr="002A452F" w:rsidTr="00AC01A8">
        <w:trPr>
          <w:trHeight w:hRule="exact" w:val="1817"/>
          <w:jc w:val="center"/>
        </w:trPr>
        <w:tc>
          <w:tcPr>
            <w:tcW w:w="9599" w:type="dxa"/>
            <w:gridSpan w:val="2"/>
            <w:shd w:val="clear" w:color="auto" w:fill="auto"/>
          </w:tcPr>
          <w:p w:rsidR="003F664E" w:rsidRPr="00AC01A8" w:rsidRDefault="003F664E" w:rsidP="00AC01A8">
            <w:pPr>
              <w:tabs>
                <w:tab w:val="left" w:pos="975"/>
              </w:tabs>
              <w:spacing w:line="288" w:lineRule="auto"/>
              <w:jc w:val="both"/>
              <w:rPr>
                <w:b/>
                <w:spacing w:val="-2"/>
                <w:sz w:val="16"/>
                <w:szCs w:val="16"/>
              </w:rPr>
            </w:pPr>
            <w:r w:rsidRPr="00AC01A8">
              <w:rPr>
                <w:b/>
                <w:spacing w:val="-2"/>
                <w:sz w:val="16"/>
                <w:szCs w:val="16"/>
              </w:rPr>
              <w:t>Eskabidea aurkezteak, dokumentazioarekin batera, berekin dakar Soraluzeko Ezozibidea auzoko eraikinak birgaitzeko jabeen erkidegoei eta irizpide sozialagatik laguntzak jaso ditzaketen partikularrei dirulaguntzak emateko deialdia eta oinarri espezifikoak baldintzarik gabe onartzea. Oinarri horiek 2023ko maiatzaren 24ko osoko bilkuran onartu ziren.</w:t>
            </w:r>
          </w:p>
          <w:p w:rsidR="003F664E" w:rsidRPr="00AC01A8" w:rsidRDefault="003F664E" w:rsidP="00AC01A8">
            <w:pPr>
              <w:tabs>
                <w:tab w:val="left" w:pos="975"/>
              </w:tabs>
              <w:spacing w:line="288" w:lineRule="auto"/>
              <w:jc w:val="both"/>
              <w:rPr>
                <w:spacing w:val="-2"/>
                <w:sz w:val="16"/>
                <w:szCs w:val="16"/>
              </w:rPr>
            </w:pPr>
            <w:r w:rsidRPr="00AC01A8">
              <w:rPr>
                <w:spacing w:val="-2"/>
                <w:sz w:val="16"/>
                <w:szCs w:val="16"/>
              </w:rPr>
              <w:t xml:space="preserve">La presentación de la solicitud, junto con la documentación, comporta la aceptación incondicionada de las Bases </w:t>
            </w:r>
            <w:r w:rsidRPr="00AC01A8">
              <w:rPr>
                <w:bCs/>
                <w:spacing w:val="-2"/>
                <w:sz w:val="16"/>
                <w:szCs w:val="16"/>
              </w:rPr>
              <w:t>bases específicas y convocatoria para la concesión de subvenciones a comunidades de propietarios y adicionales a particulares susceptibles de ser beneficiarios de ayudas por criterio social, para la rehabilitación de edificios en el Barrio Ezozibidea de Soraluze aprobadas en sesión plenaria de fecha 24 de mayo de 2023.</w:t>
            </w:r>
          </w:p>
          <w:p w:rsidR="003F664E" w:rsidRPr="00AC01A8" w:rsidRDefault="003F664E" w:rsidP="00AC01A8">
            <w:pPr>
              <w:spacing w:line="288" w:lineRule="auto"/>
              <w:jc w:val="both"/>
              <w:rPr>
                <w:spacing w:val="-2"/>
                <w:sz w:val="16"/>
                <w:szCs w:val="16"/>
              </w:rPr>
            </w:pPr>
          </w:p>
          <w:p w:rsidR="003F664E" w:rsidRPr="00AC01A8" w:rsidRDefault="003F664E" w:rsidP="00AC01A8">
            <w:pPr>
              <w:suppressAutoHyphens w:val="0"/>
              <w:jc w:val="center"/>
              <w:rPr>
                <w:rFonts w:cs="Arial"/>
                <w:b/>
                <w:sz w:val="16"/>
                <w:szCs w:val="16"/>
                <w:lang w:eastAsia="es-ES"/>
              </w:rPr>
            </w:pPr>
          </w:p>
        </w:tc>
      </w:tr>
      <w:tr w:rsidR="003F664E" w:rsidRPr="002A452F" w:rsidTr="00AC01A8">
        <w:trPr>
          <w:trHeight w:hRule="exact" w:val="827"/>
          <w:jc w:val="center"/>
        </w:trPr>
        <w:tc>
          <w:tcPr>
            <w:tcW w:w="4731" w:type="dxa"/>
            <w:shd w:val="clear" w:color="auto" w:fill="auto"/>
          </w:tcPr>
          <w:p w:rsidR="003F664E" w:rsidRPr="00AC01A8" w:rsidRDefault="003F664E" w:rsidP="00AC01A8">
            <w:pPr>
              <w:suppressAutoHyphens w:val="0"/>
              <w:jc w:val="center"/>
              <w:rPr>
                <w:rFonts w:cs="Arial"/>
                <w:b/>
                <w:sz w:val="16"/>
                <w:szCs w:val="16"/>
                <w:lang w:eastAsia="es-ES"/>
              </w:rPr>
            </w:pPr>
            <w:r w:rsidRPr="00AC01A8">
              <w:rPr>
                <w:rFonts w:cs="Arial"/>
                <w:b/>
                <w:sz w:val="16"/>
                <w:szCs w:val="16"/>
                <w:lang w:eastAsia="es-ES"/>
              </w:rPr>
              <w:t>(Tokia eta eguna / Lugar y fecha)</w:t>
            </w:r>
          </w:p>
          <w:p w:rsidR="003F664E" w:rsidRPr="00AC01A8" w:rsidRDefault="003F664E" w:rsidP="00AC01A8">
            <w:pPr>
              <w:suppressAutoHyphens w:val="0"/>
              <w:jc w:val="center"/>
              <w:rPr>
                <w:rFonts w:cs="Arial"/>
                <w:b/>
                <w:sz w:val="16"/>
                <w:szCs w:val="16"/>
                <w:lang w:eastAsia="es-ES"/>
              </w:rPr>
            </w:pPr>
            <w:r w:rsidRPr="00AC01A8">
              <w:rPr>
                <w:rFonts w:cs="Arial"/>
                <w:b/>
                <w:sz w:val="16"/>
                <w:szCs w:val="16"/>
                <w:lang w:eastAsia="es-ES"/>
              </w:rPr>
              <w:t>Soraluze, …………………………</w:t>
            </w:r>
          </w:p>
        </w:tc>
        <w:tc>
          <w:tcPr>
            <w:tcW w:w="4868" w:type="dxa"/>
            <w:shd w:val="clear" w:color="auto" w:fill="auto"/>
          </w:tcPr>
          <w:p w:rsidR="003F664E" w:rsidRPr="00AC01A8" w:rsidRDefault="003F664E" w:rsidP="00AC01A8">
            <w:pPr>
              <w:suppressAutoHyphens w:val="0"/>
              <w:jc w:val="center"/>
              <w:rPr>
                <w:rFonts w:cs="Arial"/>
                <w:b/>
                <w:sz w:val="16"/>
                <w:szCs w:val="16"/>
                <w:lang w:eastAsia="es-ES"/>
              </w:rPr>
            </w:pPr>
            <w:r w:rsidRPr="00AC01A8">
              <w:rPr>
                <w:rFonts w:cs="Arial"/>
                <w:b/>
                <w:sz w:val="16"/>
                <w:szCs w:val="16"/>
                <w:lang w:eastAsia="es-ES"/>
              </w:rPr>
              <w:t>(Sinadura / Firma)</w:t>
            </w:r>
          </w:p>
          <w:p w:rsidR="003F664E" w:rsidRPr="00AC01A8" w:rsidRDefault="003F664E" w:rsidP="00AC01A8">
            <w:pPr>
              <w:suppressAutoHyphens w:val="0"/>
              <w:jc w:val="center"/>
              <w:rPr>
                <w:rFonts w:cs="Arial"/>
                <w:b/>
                <w:sz w:val="16"/>
                <w:szCs w:val="16"/>
                <w:lang w:eastAsia="es-ES"/>
              </w:rPr>
            </w:pPr>
          </w:p>
        </w:tc>
      </w:tr>
    </w:tbl>
    <w:p w:rsidR="003F664E" w:rsidRPr="002164C3" w:rsidRDefault="003F664E" w:rsidP="003F664E">
      <w:pPr>
        <w:suppressAutoHyphens w:val="0"/>
        <w:jc w:val="center"/>
        <w:rPr>
          <w:rFonts w:cs="Arial"/>
          <w:b/>
          <w:sz w:val="2"/>
          <w:szCs w:val="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1"/>
        <w:gridCol w:w="4589"/>
      </w:tblGrid>
      <w:tr w:rsidR="003F664E" w:rsidRPr="002A452F" w:rsidTr="00AC01A8">
        <w:trPr>
          <w:trHeight w:hRule="exact" w:val="7255"/>
        </w:trPr>
        <w:tc>
          <w:tcPr>
            <w:tcW w:w="4731" w:type="dxa"/>
            <w:shd w:val="clear" w:color="auto" w:fill="auto"/>
          </w:tcPr>
          <w:p w:rsidR="003F664E" w:rsidRPr="00AC01A8" w:rsidRDefault="003F664E" w:rsidP="00AC01A8">
            <w:pPr>
              <w:suppressAutoHyphens w:val="0"/>
              <w:jc w:val="both"/>
              <w:rPr>
                <w:b/>
                <w:bCs/>
                <w:sz w:val="12"/>
                <w:szCs w:val="12"/>
              </w:rPr>
            </w:pPr>
            <w:r w:rsidRPr="00AC01A8">
              <w:rPr>
                <w:b/>
                <w:bCs/>
                <w:sz w:val="12"/>
                <w:szCs w:val="12"/>
              </w:rPr>
              <w:t>DATU PERTSONALEI BURUZKO INFORMAZIO KLAUSULA</w:t>
            </w:r>
          </w:p>
          <w:p w:rsidR="003F664E" w:rsidRPr="00AC01A8" w:rsidRDefault="003F664E" w:rsidP="00AC01A8">
            <w:pPr>
              <w:suppressAutoHyphens w:val="0"/>
              <w:jc w:val="both"/>
              <w:rPr>
                <w:b/>
                <w:bCs/>
                <w:sz w:val="12"/>
                <w:szCs w:val="12"/>
              </w:rPr>
            </w:pPr>
            <w:r w:rsidRPr="00AC01A8">
              <w:rPr>
                <w:b/>
                <w:bCs/>
                <w:sz w:val="12"/>
                <w:szCs w:val="12"/>
              </w:rPr>
              <w:t>Eskaeran agertzen diren datu pertsonalak SORALUZEKO EZOZIBIDEA AUZOAN ERAIKINAK BIRGAITZEKO, JABEEN ERKIDEGOEI ETA  GIZARTE-IRIZPIDEAREN ARABERAKO LAGUNTZEN ONURADUN IZAN DAITEZKEEN PARTIKULARREI, DIRULAGUNTZAK izeneko tratamendu-jardueran tratatu eta jasoko dira.</w:t>
            </w:r>
          </w:p>
          <w:p w:rsidR="003F664E" w:rsidRPr="00AC01A8" w:rsidRDefault="003F664E" w:rsidP="00AC01A8">
            <w:pPr>
              <w:suppressAutoHyphens w:val="0"/>
              <w:jc w:val="both"/>
              <w:rPr>
                <w:b/>
                <w:bCs/>
                <w:sz w:val="12"/>
                <w:szCs w:val="12"/>
              </w:rPr>
            </w:pPr>
            <w:r w:rsidRPr="00AC01A8">
              <w:rPr>
                <w:b/>
                <w:bCs/>
                <w:sz w:val="12"/>
                <w:szCs w:val="12"/>
              </w:rPr>
              <w:t>• Arduraduna: Soraluzeko Udala.</w:t>
            </w:r>
          </w:p>
          <w:p w:rsidR="003F664E" w:rsidRPr="00AC01A8" w:rsidRDefault="003F664E" w:rsidP="00AC01A8">
            <w:pPr>
              <w:suppressAutoHyphens w:val="0"/>
              <w:jc w:val="both"/>
              <w:rPr>
                <w:b/>
                <w:bCs/>
                <w:sz w:val="12"/>
                <w:szCs w:val="12"/>
              </w:rPr>
            </w:pPr>
            <w:r w:rsidRPr="00AC01A8">
              <w:rPr>
                <w:b/>
                <w:bCs/>
                <w:sz w:val="12"/>
                <w:szCs w:val="12"/>
              </w:rPr>
              <w:t>• Helburua: Soraluzeko udalerriko ondorengo bizitegi-eraikinak AUZO BERRONERATZE INTEGRALERAKO beharrezkoak diren jarduerak burutzeko dirulaguntzak kudeatzea: Ezozibidea Kalea 16, 18 ,20 ,22 ,24 ,26 ,28, 30 ,32 ,34, Eusko Jaurlaritzako Lurralde Plangintza, Etxebizitza eta Garraio Sailak Soraluzeko Udalari emandako zuzeneko dirulaguntzarekin, Ezozibidea auzoko hiri-berroneratze integraleko jarduketetarako, 2022ko abenduaren 27ko Erabakiaren bidez.</w:t>
            </w:r>
          </w:p>
          <w:p w:rsidR="003F664E" w:rsidRPr="00AC01A8" w:rsidRDefault="003F664E" w:rsidP="00AC01A8">
            <w:pPr>
              <w:suppressAutoHyphens w:val="0"/>
              <w:jc w:val="both"/>
              <w:rPr>
                <w:b/>
                <w:bCs/>
                <w:sz w:val="12"/>
                <w:szCs w:val="12"/>
              </w:rPr>
            </w:pPr>
          </w:p>
          <w:p w:rsidR="003F664E" w:rsidRPr="00AC01A8" w:rsidRDefault="003F664E" w:rsidP="00AC01A8">
            <w:pPr>
              <w:suppressAutoHyphens w:val="0"/>
              <w:jc w:val="both"/>
              <w:rPr>
                <w:b/>
                <w:bCs/>
                <w:sz w:val="12"/>
                <w:szCs w:val="12"/>
              </w:rPr>
            </w:pPr>
            <w:r w:rsidRPr="00AC01A8">
              <w:rPr>
                <w:b/>
                <w:bCs/>
                <w:sz w:val="12"/>
                <w:szCs w:val="12"/>
              </w:rPr>
              <w:t>• Legitimazioa: Tratamendua beharrezkoa da interes publikoaren izenean edo tratamenduaren arduradunari esleitutako botere publikoen izenean burututako eginkizun bat betetzeko. 3/2015 Legea, ekainaren 18koa, Etxebizitzarena. 39/2015 Legea, urriaren 1ekoa, Administrazio Publikoen Administrazio Prozedura Erkidearena. 38/2003 Lege Orokorra, azaroaren 17koa, Dirulaguntzena.</w:t>
            </w:r>
          </w:p>
          <w:p w:rsidR="003F664E" w:rsidRPr="00AC01A8" w:rsidRDefault="003F664E" w:rsidP="00AC01A8">
            <w:pPr>
              <w:suppressAutoHyphens w:val="0"/>
              <w:jc w:val="both"/>
              <w:rPr>
                <w:b/>
                <w:bCs/>
                <w:sz w:val="12"/>
                <w:szCs w:val="12"/>
              </w:rPr>
            </w:pPr>
            <w:r w:rsidRPr="00AC01A8">
              <w:rPr>
                <w:b/>
                <w:bCs/>
                <w:sz w:val="12"/>
                <w:szCs w:val="12"/>
              </w:rPr>
              <w:t>• Lagapenen edo transferentzien hartzaileak: Administrazio publikoak, Debegesa entitate pribatua, Soraluzeko Udalarekin batera proiektua sustatzen duena eta laguntzen kudeaketan laguntzen duena. Datuak ez zaizkie hirugarrenei lagako, legeak behartuta izan ezik.</w:t>
            </w:r>
          </w:p>
          <w:p w:rsidR="003F664E" w:rsidRPr="00AC01A8" w:rsidRDefault="003F664E" w:rsidP="00AC01A8">
            <w:pPr>
              <w:suppressAutoHyphens w:val="0"/>
              <w:jc w:val="both"/>
              <w:rPr>
                <w:b/>
                <w:bCs/>
                <w:sz w:val="12"/>
                <w:szCs w:val="12"/>
              </w:rPr>
            </w:pPr>
            <w:r w:rsidRPr="00AC01A8">
              <w:rPr>
                <w:b/>
                <w:bCs/>
                <w:sz w:val="12"/>
                <w:szCs w:val="12"/>
              </w:rPr>
              <w:t>• Eskubideak: Eskubidea duzu zure datuak eskuratu, zuzendu eta ezabatzeko, hala nola tratamendua mugatu zein aurka egiteko.</w:t>
            </w:r>
          </w:p>
          <w:p w:rsidR="003F664E" w:rsidRPr="00AC01A8" w:rsidRDefault="003F664E" w:rsidP="00AC01A8">
            <w:pPr>
              <w:suppressAutoHyphens w:val="0"/>
              <w:jc w:val="both"/>
              <w:rPr>
                <w:b/>
                <w:bCs/>
                <w:sz w:val="12"/>
                <w:szCs w:val="12"/>
              </w:rPr>
            </w:pPr>
            <w:r w:rsidRPr="00AC01A8">
              <w:rPr>
                <w:b/>
                <w:bCs/>
                <w:sz w:val="12"/>
                <w:szCs w:val="12"/>
              </w:rPr>
              <w:t>Araudia:</w:t>
            </w:r>
          </w:p>
          <w:p w:rsidR="003F664E" w:rsidRPr="00AC01A8" w:rsidRDefault="003F664E" w:rsidP="00AC01A8">
            <w:pPr>
              <w:suppressAutoHyphens w:val="0"/>
              <w:jc w:val="both"/>
              <w:rPr>
                <w:b/>
                <w:bCs/>
                <w:sz w:val="12"/>
                <w:szCs w:val="12"/>
              </w:rPr>
            </w:pPr>
            <w:r w:rsidRPr="00AC01A8">
              <w:rPr>
                <w:b/>
                <w:bCs/>
                <w:sz w:val="12"/>
                <w:szCs w:val="12"/>
              </w:rPr>
              <w:t>.- Datuen Babeserako Eregelamendu Orokorra: https://eurlex. europa.eu/legalcontent/ ES/TXT/HTML/?uri=CELEX:32016R0679&amp;from=ES</w:t>
            </w:r>
          </w:p>
          <w:p w:rsidR="003F664E" w:rsidRPr="00AC01A8" w:rsidRDefault="003F664E" w:rsidP="00AC01A8">
            <w:pPr>
              <w:suppressAutoHyphens w:val="0"/>
              <w:jc w:val="both"/>
              <w:rPr>
                <w:b/>
                <w:bCs/>
                <w:sz w:val="12"/>
                <w:szCs w:val="12"/>
              </w:rPr>
            </w:pPr>
          </w:p>
          <w:p w:rsidR="003F664E" w:rsidRPr="00AC01A8" w:rsidRDefault="003F664E" w:rsidP="00AC01A8">
            <w:pPr>
              <w:suppressAutoHyphens w:val="0"/>
              <w:jc w:val="both"/>
              <w:rPr>
                <w:b/>
                <w:bCs/>
                <w:sz w:val="12"/>
                <w:szCs w:val="12"/>
              </w:rPr>
            </w:pPr>
            <w:r w:rsidRPr="00AC01A8">
              <w:rPr>
                <w:b/>
                <w:bCs/>
                <w:sz w:val="12"/>
                <w:szCs w:val="12"/>
              </w:rPr>
              <w:t>.- 3/2018 Lege Organikoa, abenduaren 5ekoa, Datu Pertsonalak Babestekoa eta Eskubide Digitalak Bermatzekoa (https://www.boe.es/buscar/doc.php?id=BOE-A-2018-16673)</w:t>
            </w:r>
          </w:p>
          <w:p w:rsidR="003F664E" w:rsidRPr="00AC01A8" w:rsidRDefault="003F664E" w:rsidP="00AC01A8">
            <w:pPr>
              <w:suppressAutoHyphens w:val="0"/>
              <w:jc w:val="both"/>
              <w:rPr>
                <w:b/>
                <w:bCs/>
                <w:sz w:val="12"/>
                <w:szCs w:val="12"/>
              </w:rPr>
            </w:pPr>
            <w:r w:rsidRPr="00AC01A8">
              <w:rPr>
                <w:b/>
                <w:bCs/>
                <w:sz w:val="12"/>
                <w:szCs w:val="12"/>
              </w:rPr>
              <w:t>Honako hau betez: 2016/679 Erreglamendua (EB), 2016ko apirilaren27koa, Europako Parlamentuarena eta Kontseiluarena, datupertsonalen tratamenduari eta datu horien zirkulazio askearidagokienez pertsona fisikoak babesteari buruzkoa.</w:t>
            </w:r>
          </w:p>
          <w:p w:rsidR="003F664E" w:rsidRPr="00AC01A8" w:rsidRDefault="003F664E" w:rsidP="00AC01A8">
            <w:pPr>
              <w:suppressAutoHyphens w:val="0"/>
              <w:jc w:val="both"/>
              <w:rPr>
                <w:sz w:val="12"/>
                <w:szCs w:val="12"/>
              </w:rPr>
            </w:pPr>
            <w:r w:rsidRPr="00AC01A8">
              <w:rPr>
                <w:b/>
                <w:bCs/>
                <w:sz w:val="12"/>
                <w:szCs w:val="12"/>
              </w:rPr>
              <w:t>Titularra edo titularrak, edo bizikidetza-unitateko 18 urtetik gorakokideak, berariaz egin diezaioke/te kontra Administrazioak prozeduran eskatutako dokumentuak kontsultatu edo biltzeari (39/2015 Legearen 28. art.).Kontra eginez gero, eskabidearekin batera aurkeztu beharko ditu dokumentu horiek, baita espedientearen bizi-zikloan zehar behar bezala kudeatzeko eskatzen zaizkion dokumentuak ere.</w:t>
            </w:r>
          </w:p>
        </w:tc>
        <w:tc>
          <w:tcPr>
            <w:tcW w:w="4868" w:type="dxa"/>
            <w:shd w:val="clear" w:color="auto" w:fill="auto"/>
          </w:tcPr>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INFORMACIÓN BÁSICA DE PROTECCIÓN DE DATOS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Los datos de carácter personal que consten en la solicitud serán tratados e incorporados a la actividad de tratamiento denominada: SUBVENCIONES A COMUNIDADES DE PROPIETARIOS Y ADICIONALES A PARTICULARES SUSCEPTIBLES DE SER BENEFICIARIOS DE AYUDAS POR CRITERIO SOCIAL, PARA LA REHABILITACIÓN DE EDIFICIOS EN EL BARRIO EZOZIBIDEA DE SORALUZE</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Responsable: Ayuntamiento de Soraluze.</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Finalidad: Gestión de las ayudas económicas para llevar a cabo las actuaciones necesarias para la REGENERACIÓN DE BARRIO INTEGRAL de los siguientes edificios residenciales del municipio de Soraluze: Ezozibidea kalea 16, 18, 20, 22, 24, 26, 28, 30, 32, 34, con la subvención directa concedida al Ayuntamiento de Soraluze por el Departamento de Planificación Territorial, Vivienda y Transportes del Gobierno Vasco, por Acuerdo del 27 de diciembre de 2022 para actuaciones de regeneración urbana integral en el Barrio de Ezozibidea.</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Legitimación: Tratamiento necesario para el cumplimiento de una misión realizada en interés público o en el ejercicio de poderes públicos conferidos al responsable del tratamiento. Ley 3/2015, de 18 de junio, de Vivienda. Ley 39/2015, de 1 de octubre, del Procedimiento Administrativo Común de las Administraciones Públicas. Ley 38/2003, de 17 de noviembre, General de Subvenciones.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Personas destinatarias de cesiones o transferencias: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Administraciones públicas, entidad privada Debegesa copromotora del proyecto y colaboradora en la gestión de las ayudas. No se cederán datos a terceros salvo obligación legal.</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Derechos: Ud. tiene derecho de acceso, rectificación y supresión de sus datos, así como de limitación u oposición a su tratamiento.</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Normativa:</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Reglamento General de Protección de Datos (https://eurlex. europa.eu/legalcontent/</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ES/TXT/HTML/?uri=CELEX:32016R0679&amp;from=ES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 Ley Orgánica 3/2018, de 5 de diciembre, de Protección de Datos Personales y garantía de los derechos digitales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(https://www.boe.es/buscar/doc.php?id=BOE-A-2018-16673).</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En cumplimiento de: Reglamento (UE) 2016/679 del Parlamento Europeo y Consejo, de 27 de abril de 2016, relativo a la protección de las personas físicas en lo que respecta al tratamiento de datos personales y a la libre circulación de estos datos.</w:t>
            </w:r>
          </w:p>
          <w:p w:rsidR="003F664E" w:rsidRPr="00AC01A8" w:rsidRDefault="003F664E" w:rsidP="00AC01A8">
            <w:pPr>
              <w:suppressAutoHyphens w:val="0"/>
              <w:jc w:val="both"/>
              <w:rPr>
                <w:rFonts w:cs="Arial"/>
                <w:b/>
                <w:sz w:val="12"/>
                <w:szCs w:val="12"/>
                <w:lang w:eastAsia="es-ES"/>
              </w:rPr>
            </w:pPr>
            <w:r w:rsidRPr="00AC01A8">
              <w:rPr>
                <w:rFonts w:cs="Arial"/>
                <w:b/>
                <w:sz w:val="12"/>
                <w:szCs w:val="12"/>
                <w:lang w:eastAsia="es-ES"/>
              </w:rPr>
              <w:t>La persona o personas titulares, o miembros de la unidad convivencial mayor de 18 años, puede/n oponerse expresamente a que la Administración pueda consultar o recabar los documentos requeridos en el procedimiento (art. 28 de la Ley 39/2015). En caso de oponerse, deberá aportar dichos documentos junto con la solicitud, además de los que se le requieran para la correcta gestión de su expediente durante el ciclo de vida del mismo.</w:t>
            </w:r>
          </w:p>
        </w:tc>
      </w:tr>
    </w:tbl>
    <w:p w:rsidR="003F664E" w:rsidRDefault="003F664E" w:rsidP="007C357D">
      <w:pPr>
        <w:jc w:val="center"/>
        <w:rPr>
          <w:rFonts w:ascii="Times New Roman" w:hAnsi="Times New Roman" w:cs="Times New Roman"/>
          <w:sz w:val="24"/>
          <w:szCs w:val="24"/>
        </w:rPr>
      </w:pPr>
    </w:p>
    <w:p w:rsidR="003F664E" w:rsidRPr="00C20A4E" w:rsidRDefault="003F664E" w:rsidP="003F664E">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Pr>
          <w:rFonts w:ascii="Times New Roman" w:hAnsi="Times New Roman"/>
          <w:sz w:val="24"/>
          <w:szCs w:val="24"/>
        </w:rPr>
        <w:br w:type="page"/>
      </w:r>
      <w:r w:rsidRPr="00C20A4E">
        <w:rPr>
          <w:rFonts w:ascii="Century Gothic" w:hAnsi="Century Gothic"/>
          <w:b/>
          <w:sz w:val="20"/>
          <w:szCs w:val="20"/>
        </w:rPr>
        <w:t>3</w:t>
      </w:r>
      <w:r>
        <w:rPr>
          <w:rFonts w:ascii="Century Gothic" w:hAnsi="Century Gothic"/>
          <w:b/>
          <w:sz w:val="20"/>
          <w:szCs w:val="20"/>
        </w:rPr>
        <w:t>A</w:t>
      </w:r>
      <w:r w:rsidRPr="00C20A4E">
        <w:rPr>
          <w:rFonts w:ascii="Century Gothic" w:hAnsi="Century Gothic"/>
          <w:b/>
          <w:sz w:val="20"/>
          <w:szCs w:val="20"/>
        </w:rPr>
        <w:t xml:space="preserve"> ERANSKINA </w:t>
      </w:r>
    </w:p>
    <w:p w:rsidR="003F664E" w:rsidRPr="00C20A4E" w:rsidRDefault="003F664E" w:rsidP="003F664E">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sidRPr="00C20A4E">
        <w:rPr>
          <w:rFonts w:ascii="Century Gothic" w:hAnsi="Century Gothic"/>
          <w:b/>
          <w:sz w:val="20"/>
          <w:szCs w:val="20"/>
        </w:rPr>
        <w:t>ANEXO 3</w:t>
      </w:r>
      <w:r>
        <w:rPr>
          <w:rFonts w:ascii="Century Gothic" w:hAnsi="Century Gothic"/>
          <w:b/>
          <w:sz w:val="20"/>
          <w:szCs w:val="20"/>
        </w:rPr>
        <w:t>A</w:t>
      </w:r>
    </w:p>
    <w:p w:rsidR="00AC01A8" w:rsidRPr="00AC01A8" w:rsidRDefault="00AC01A8" w:rsidP="00AC01A8">
      <w:pPr>
        <w:numPr>
          <w:ilvl w:val="0"/>
          <w:numId w:val="1"/>
        </w:numPr>
        <w:suppressAutoHyphens w:val="0"/>
        <w:jc w:val="center"/>
        <w:rPr>
          <w:rFonts w:eastAsia="Calibri" w:cs="Segoe UI Symbol"/>
          <w:b/>
          <w:bCs/>
          <w:spacing w:val="-2"/>
          <w:sz w:val="18"/>
          <w:szCs w:val="16"/>
        </w:rPr>
      </w:pPr>
      <w:r w:rsidRPr="00AC01A8">
        <w:rPr>
          <w:rFonts w:eastAsia="Calibri" w:cs="Segoe UI Symbol"/>
          <w:b/>
          <w:bCs/>
          <w:spacing w:val="-2"/>
          <w:sz w:val="18"/>
          <w:szCs w:val="16"/>
        </w:rPr>
        <w:t>EZOZIBIDEA AUZOAN HIRI-BERRONERATZE INTEGRALEKO JARDUKETETARAKO DIRULAGUNTZAK (2.FASEA)</w:t>
      </w:r>
    </w:p>
    <w:p w:rsidR="00AC01A8" w:rsidRPr="00AC01A8" w:rsidRDefault="00AC01A8" w:rsidP="00AC01A8">
      <w:pPr>
        <w:numPr>
          <w:ilvl w:val="0"/>
          <w:numId w:val="1"/>
        </w:numPr>
        <w:suppressAutoHyphens w:val="0"/>
        <w:jc w:val="center"/>
        <w:rPr>
          <w:rFonts w:eastAsia="Calibri" w:cs="Segoe UI Symbol"/>
          <w:b/>
          <w:bCs/>
          <w:spacing w:val="-2"/>
          <w:sz w:val="18"/>
          <w:szCs w:val="16"/>
        </w:rPr>
      </w:pPr>
      <w:r w:rsidRPr="00AC01A8">
        <w:rPr>
          <w:rFonts w:eastAsia="Calibri" w:cs="Segoe UI Symbol"/>
          <w:b/>
          <w:bCs/>
          <w:spacing w:val="-2"/>
          <w:sz w:val="18"/>
          <w:szCs w:val="16"/>
        </w:rPr>
        <w:t>PROIEKTURA ATXIKI DIREN ERKIDEGO ETA PARTIKULARRENTZAT GORDETAKO DIRULAGUNTZA</w:t>
      </w:r>
    </w:p>
    <w:p w:rsidR="00AC01A8" w:rsidRPr="00AC01A8" w:rsidRDefault="00AC01A8" w:rsidP="00AC01A8">
      <w:pPr>
        <w:numPr>
          <w:ilvl w:val="0"/>
          <w:numId w:val="1"/>
        </w:numPr>
        <w:suppressAutoHyphens w:val="0"/>
        <w:jc w:val="center"/>
        <w:rPr>
          <w:rFonts w:eastAsia="Calibri" w:cs="Segoe UI Symbol"/>
          <w:bCs/>
          <w:spacing w:val="-2"/>
          <w:sz w:val="18"/>
          <w:szCs w:val="16"/>
        </w:rPr>
      </w:pPr>
      <w:r w:rsidRPr="00AC01A8">
        <w:rPr>
          <w:rFonts w:eastAsia="Calibri" w:cs="Segoe UI Symbol"/>
          <w:bCs/>
          <w:spacing w:val="-2"/>
          <w:sz w:val="18"/>
          <w:szCs w:val="16"/>
        </w:rPr>
        <w:t>SUBVENCIONES PARA ACTUACIONES DE REGENERACIÓN URBANA INTEGRAL EN EL BARRIO DE EZOZIBIDEA(FASE 2)</w:t>
      </w:r>
    </w:p>
    <w:p w:rsidR="00AC01A8" w:rsidRPr="00AC01A8" w:rsidRDefault="00AC01A8" w:rsidP="00AC01A8">
      <w:pPr>
        <w:numPr>
          <w:ilvl w:val="0"/>
          <w:numId w:val="1"/>
        </w:numPr>
        <w:suppressAutoHyphens w:val="0"/>
        <w:jc w:val="center"/>
        <w:rPr>
          <w:rFonts w:eastAsia="Calibri" w:cs="Segoe UI Symbol"/>
          <w:bCs/>
          <w:spacing w:val="-2"/>
          <w:sz w:val="18"/>
          <w:szCs w:val="16"/>
        </w:rPr>
      </w:pPr>
      <w:r w:rsidRPr="00AC01A8">
        <w:rPr>
          <w:rFonts w:eastAsia="Calibri" w:cs="Segoe UI Symbol"/>
          <w:bCs/>
          <w:spacing w:val="-2"/>
          <w:sz w:val="18"/>
          <w:szCs w:val="16"/>
        </w:rPr>
        <w:t xml:space="preserve">SUBVENCIÓN RESERVADA A COMUNIDADES Y PARTICULARES QUE SE HAYAN ADHERIDO AL PROYECTO  </w:t>
      </w:r>
    </w:p>
    <w:p w:rsidR="00AC01A8" w:rsidRPr="00AC01A8" w:rsidRDefault="00AC01A8" w:rsidP="00AC01A8">
      <w:pPr>
        <w:numPr>
          <w:ilvl w:val="0"/>
          <w:numId w:val="1"/>
        </w:numPr>
        <w:suppressAutoHyphens w:val="0"/>
        <w:jc w:val="center"/>
        <w:rPr>
          <w:rFonts w:eastAsia="Calibri" w:cs="Segoe UI Symbol"/>
          <w:bCs/>
          <w:spacing w:val="-2"/>
          <w:sz w:val="18"/>
          <w:szCs w:val="16"/>
        </w:rPr>
      </w:pPr>
    </w:p>
    <w:p w:rsidR="00AC01A8" w:rsidRPr="00AC01A8" w:rsidRDefault="00AC01A8" w:rsidP="00AC01A8">
      <w:pPr>
        <w:numPr>
          <w:ilvl w:val="0"/>
          <w:numId w:val="1"/>
        </w:numPr>
        <w:suppressAutoHyphens w:val="0"/>
        <w:jc w:val="center"/>
        <w:rPr>
          <w:rFonts w:eastAsia="Calibri" w:cs="Segoe UI Symbol"/>
          <w:b/>
          <w:bCs/>
          <w:spacing w:val="-2"/>
        </w:rPr>
      </w:pPr>
    </w:p>
    <w:p w:rsidR="00AC01A8" w:rsidRPr="00AC01A8" w:rsidRDefault="00AC01A8" w:rsidP="00AC01A8">
      <w:pPr>
        <w:numPr>
          <w:ilvl w:val="0"/>
          <w:numId w:val="1"/>
        </w:numPr>
        <w:suppressAutoHyphens w:val="0"/>
        <w:jc w:val="center"/>
        <w:rPr>
          <w:rFonts w:eastAsia="Calibri" w:cs="Segoe UI Symbol"/>
          <w:b/>
          <w:bCs/>
          <w:spacing w:val="-2"/>
        </w:rPr>
      </w:pPr>
      <w:r w:rsidRPr="00AC01A8">
        <w:rPr>
          <w:rFonts w:eastAsia="Calibri" w:cs="Segoe UI Symbol"/>
          <w:b/>
          <w:bCs/>
          <w:spacing w:val="-2"/>
        </w:rPr>
        <w:t>EMANDAKO DIRULAGUNTZA BERARIAZ ONARTZEA</w:t>
      </w:r>
    </w:p>
    <w:p w:rsidR="00AC01A8" w:rsidRPr="00AC01A8" w:rsidRDefault="00AC01A8" w:rsidP="00AC01A8">
      <w:pPr>
        <w:numPr>
          <w:ilvl w:val="0"/>
          <w:numId w:val="1"/>
        </w:numPr>
        <w:suppressAutoHyphens w:val="0"/>
        <w:jc w:val="center"/>
        <w:rPr>
          <w:rFonts w:eastAsia="Calibri" w:cs="Segoe UI Symbol"/>
          <w:bCs/>
          <w:spacing w:val="-2"/>
          <w:sz w:val="12"/>
          <w:szCs w:val="10"/>
        </w:rPr>
      </w:pPr>
      <w:r w:rsidRPr="00AC01A8">
        <w:rPr>
          <w:rFonts w:eastAsia="Calibri" w:cs="Segoe UI Symbol"/>
          <w:b/>
          <w:bCs/>
          <w:spacing w:val="-2"/>
        </w:rPr>
        <w:t xml:space="preserve"> </w:t>
      </w:r>
      <w:r w:rsidRPr="00AC01A8">
        <w:rPr>
          <w:rFonts w:eastAsia="Calibri" w:cs="Segoe UI Symbol"/>
          <w:bCs/>
          <w:spacing w:val="-2"/>
        </w:rPr>
        <w:t xml:space="preserve">ACEPTACIÓN EXPRESA DE LA SUBVENCIÓN CONCEDIDA </w:t>
      </w:r>
    </w:p>
    <w:p w:rsidR="00AC01A8" w:rsidRPr="00AC01A8" w:rsidRDefault="00AC01A8" w:rsidP="00AC01A8">
      <w:pPr>
        <w:numPr>
          <w:ilvl w:val="0"/>
          <w:numId w:val="1"/>
        </w:numPr>
        <w:suppressAutoHyphens w:val="0"/>
        <w:jc w:val="both"/>
        <w:rPr>
          <w:rFonts w:eastAsia="Calibri" w:cs="Segoe UI Symbol"/>
          <w:bCs/>
          <w:spacing w:val="-2"/>
          <w:sz w:val="12"/>
          <w:szCs w:val="1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3"/>
        <w:gridCol w:w="2385"/>
        <w:gridCol w:w="164"/>
        <w:gridCol w:w="1418"/>
        <w:gridCol w:w="849"/>
        <w:gridCol w:w="448"/>
        <w:gridCol w:w="1259"/>
        <w:gridCol w:w="2693"/>
      </w:tblGrid>
      <w:tr w:rsidR="00AC01A8" w:rsidRPr="0063337C" w:rsidTr="00C35307">
        <w:trPr>
          <w:cantSplit/>
          <w:trHeight w:hRule="exact" w:val="383"/>
          <w:jc w:val="center"/>
        </w:trPr>
        <w:tc>
          <w:tcPr>
            <w:tcW w:w="9639" w:type="dxa"/>
            <w:gridSpan w:val="8"/>
            <w:tcBorders>
              <w:top w:val="single" w:sz="4" w:space="0" w:color="auto"/>
              <w:left w:val="single" w:sz="4" w:space="0" w:color="auto"/>
              <w:bottom w:val="single" w:sz="4" w:space="0" w:color="auto"/>
              <w:right w:val="single" w:sz="4" w:space="0" w:color="auto"/>
            </w:tcBorders>
            <w:shd w:val="pct10" w:color="auto" w:fill="FFFFFF"/>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 xml:space="preserve">ESKATZAILEAREN DATUAK / </w:t>
            </w:r>
            <w:r w:rsidRPr="0063337C">
              <w:rPr>
                <w:rFonts w:cs="Segoe UI Symbol"/>
                <w:bCs/>
                <w:spacing w:val="-2"/>
                <w:sz w:val="18"/>
                <w:szCs w:val="16"/>
              </w:rPr>
              <w:t>DATOS DEL SOLICITANTE</w:t>
            </w:r>
            <w:r w:rsidRPr="0063337C">
              <w:rPr>
                <w:rFonts w:cs="Segoe UI Symbol"/>
                <w:b/>
                <w:bCs/>
                <w:spacing w:val="-2"/>
                <w:sz w:val="18"/>
                <w:szCs w:val="16"/>
              </w:rPr>
              <w:t xml:space="preserve"> </w:t>
            </w:r>
          </w:p>
          <w:p w:rsidR="00AC01A8" w:rsidRPr="0063337C" w:rsidRDefault="00AC01A8" w:rsidP="00C35307">
            <w:pPr>
              <w:suppressAutoHyphens w:val="0"/>
              <w:jc w:val="both"/>
              <w:rPr>
                <w:rFonts w:cs="Segoe UI Symbol"/>
                <w:b/>
                <w:bCs/>
                <w:spacing w:val="-2"/>
                <w:sz w:val="18"/>
                <w:szCs w:val="16"/>
              </w:rPr>
            </w:pPr>
          </w:p>
        </w:tc>
      </w:tr>
      <w:tr w:rsidR="00AC01A8" w:rsidRPr="0063337C" w:rsidTr="00C35307">
        <w:trPr>
          <w:cantSplit/>
          <w:trHeight w:hRule="exact" w:val="430"/>
          <w:jc w:val="center"/>
        </w:trPr>
        <w:tc>
          <w:tcPr>
            <w:tcW w:w="6946" w:type="dxa"/>
            <w:gridSpan w:val="7"/>
            <w:vAlign w:val="center"/>
          </w:tcPr>
          <w:p w:rsidR="00AC01A8" w:rsidRPr="0063337C" w:rsidRDefault="00AC01A8" w:rsidP="00C35307">
            <w:pPr>
              <w:suppressAutoHyphens w:val="0"/>
              <w:jc w:val="both"/>
              <w:rPr>
                <w:rFonts w:cs="Segoe UI Symbol"/>
                <w:bCs/>
                <w:spacing w:val="-2"/>
                <w:sz w:val="18"/>
                <w:szCs w:val="16"/>
              </w:rPr>
            </w:pPr>
            <w:r w:rsidRPr="0063337C">
              <w:rPr>
                <w:rFonts w:cs="Segoe UI Symbol"/>
                <w:b/>
                <w:bCs/>
                <w:spacing w:val="-2"/>
                <w:sz w:val="18"/>
                <w:szCs w:val="16"/>
              </w:rPr>
              <w:t xml:space="preserve">IZEN-ABIZENAK / </w:t>
            </w:r>
            <w:r w:rsidRPr="0063337C">
              <w:rPr>
                <w:rFonts w:cs="Segoe UI Symbol"/>
                <w:bCs/>
                <w:spacing w:val="-2"/>
                <w:sz w:val="18"/>
                <w:szCs w:val="16"/>
              </w:rPr>
              <w:t>NOMBRE Y APELLIDOS</w:t>
            </w:r>
          </w:p>
          <w:p w:rsidR="00AC01A8" w:rsidRPr="0063337C" w:rsidRDefault="00AC01A8" w:rsidP="00C35307">
            <w:pPr>
              <w:suppressAutoHyphens w:val="0"/>
              <w:jc w:val="both"/>
              <w:rPr>
                <w:rFonts w:cs="Segoe UI Symbol"/>
                <w:b/>
                <w:bCs/>
                <w:spacing w:val="-2"/>
                <w:sz w:val="18"/>
                <w:szCs w:val="16"/>
              </w:rPr>
            </w:pPr>
          </w:p>
        </w:tc>
        <w:tc>
          <w:tcPr>
            <w:tcW w:w="2693" w:type="dxa"/>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 xml:space="preserve">IFK / </w:t>
            </w:r>
            <w:r w:rsidRPr="0063337C">
              <w:rPr>
                <w:rFonts w:cs="Segoe UI Symbol"/>
                <w:bCs/>
                <w:spacing w:val="-2"/>
                <w:sz w:val="18"/>
                <w:szCs w:val="16"/>
              </w:rPr>
              <w:t>CIF</w:t>
            </w:r>
            <w:r w:rsidRPr="0063337C">
              <w:rPr>
                <w:rFonts w:cs="Segoe UI Symbol"/>
                <w:b/>
                <w:bCs/>
                <w:spacing w:val="-2"/>
                <w:sz w:val="18"/>
                <w:szCs w:val="16"/>
              </w:rPr>
              <w:t xml:space="preserve"> /NAN / </w:t>
            </w:r>
            <w:r w:rsidRPr="0063337C">
              <w:rPr>
                <w:rFonts w:cs="Segoe UI Symbol"/>
                <w:bCs/>
                <w:spacing w:val="-2"/>
                <w:sz w:val="18"/>
                <w:szCs w:val="16"/>
              </w:rPr>
              <w:t>DNI</w:t>
            </w:r>
          </w:p>
          <w:p w:rsidR="00AC01A8" w:rsidRPr="0063337C" w:rsidRDefault="00AC01A8" w:rsidP="00C35307">
            <w:pPr>
              <w:suppressAutoHyphens w:val="0"/>
              <w:jc w:val="both"/>
              <w:rPr>
                <w:rFonts w:cs="Segoe UI Symbol"/>
                <w:b/>
                <w:bCs/>
                <w:spacing w:val="-2"/>
                <w:sz w:val="18"/>
                <w:szCs w:val="16"/>
              </w:rPr>
            </w:pPr>
          </w:p>
          <w:p w:rsidR="00AC01A8" w:rsidRPr="0063337C" w:rsidRDefault="00AC01A8" w:rsidP="00C35307">
            <w:pPr>
              <w:suppressAutoHyphens w:val="0"/>
              <w:jc w:val="both"/>
              <w:rPr>
                <w:rFonts w:cs="Segoe UI Symbol"/>
                <w:b/>
                <w:bCs/>
                <w:spacing w:val="-2"/>
                <w:sz w:val="18"/>
                <w:szCs w:val="16"/>
              </w:rPr>
            </w:pPr>
          </w:p>
          <w:p w:rsidR="00AC01A8" w:rsidRPr="0063337C" w:rsidRDefault="00AC01A8" w:rsidP="00C35307">
            <w:pPr>
              <w:suppressAutoHyphens w:val="0"/>
              <w:jc w:val="both"/>
              <w:rPr>
                <w:rFonts w:cs="Segoe UI Symbol"/>
                <w:b/>
                <w:bCs/>
                <w:spacing w:val="-2"/>
                <w:sz w:val="18"/>
                <w:szCs w:val="16"/>
              </w:rPr>
            </w:pPr>
          </w:p>
        </w:tc>
      </w:tr>
      <w:tr w:rsidR="00AC01A8" w:rsidRPr="0063337C" w:rsidTr="00C35307">
        <w:trPr>
          <w:cantSplit/>
          <w:trHeight w:hRule="exact" w:val="423"/>
          <w:jc w:val="center"/>
        </w:trPr>
        <w:tc>
          <w:tcPr>
            <w:tcW w:w="5687" w:type="dxa"/>
            <w:gridSpan w:val="6"/>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 xml:space="preserve">HELBIDEA / </w:t>
            </w:r>
            <w:r w:rsidRPr="0063337C">
              <w:rPr>
                <w:rFonts w:cs="Segoe UI Symbol"/>
                <w:bCs/>
                <w:spacing w:val="-2"/>
                <w:sz w:val="18"/>
                <w:szCs w:val="16"/>
              </w:rPr>
              <w:t>DOMICILIO</w:t>
            </w:r>
          </w:p>
          <w:p w:rsidR="00AC01A8" w:rsidRPr="0063337C" w:rsidRDefault="00AC01A8" w:rsidP="00C35307">
            <w:pPr>
              <w:suppressAutoHyphens w:val="0"/>
              <w:jc w:val="both"/>
              <w:rPr>
                <w:rFonts w:cs="Segoe UI Symbol"/>
                <w:b/>
                <w:bCs/>
                <w:spacing w:val="-2"/>
                <w:sz w:val="18"/>
                <w:szCs w:val="16"/>
              </w:rPr>
            </w:pPr>
          </w:p>
        </w:tc>
        <w:tc>
          <w:tcPr>
            <w:tcW w:w="3952" w:type="dxa"/>
            <w:gridSpan w:val="2"/>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 xml:space="preserve">HERRIA / </w:t>
            </w:r>
            <w:r w:rsidRPr="0063337C">
              <w:rPr>
                <w:rFonts w:cs="Segoe UI Symbol"/>
                <w:bCs/>
                <w:spacing w:val="-2"/>
                <w:sz w:val="18"/>
                <w:szCs w:val="16"/>
              </w:rPr>
              <w:t>LOCALIDAD</w:t>
            </w:r>
          </w:p>
          <w:p w:rsidR="00AC01A8" w:rsidRPr="0063337C" w:rsidRDefault="00AC01A8" w:rsidP="00C35307">
            <w:pPr>
              <w:suppressAutoHyphens w:val="0"/>
              <w:jc w:val="both"/>
              <w:rPr>
                <w:rFonts w:cs="Segoe UI Symbol"/>
                <w:b/>
                <w:bCs/>
                <w:spacing w:val="-2"/>
                <w:sz w:val="18"/>
                <w:szCs w:val="16"/>
              </w:rPr>
            </w:pPr>
          </w:p>
        </w:tc>
      </w:tr>
      <w:tr w:rsidR="00AC01A8" w:rsidRPr="0063337C" w:rsidTr="00C35307">
        <w:trPr>
          <w:cantSplit/>
          <w:trHeight w:hRule="exact" w:val="539"/>
          <w:jc w:val="center"/>
        </w:trPr>
        <w:tc>
          <w:tcPr>
            <w:tcW w:w="2808" w:type="dxa"/>
            <w:gridSpan w:val="2"/>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sym w:font="Wingdings" w:char="F028"/>
            </w:r>
          </w:p>
        </w:tc>
        <w:tc>
          <w:tcPr>
            <w:tcW w:w="2879" w:type="dxa"/>
            <w:gridSpan w:val="4"/>
            <w:vAlign w:val="center"/>
          </w:tcPr>
          <w:p w:rsidR="00AC01A8" w:rsidRPr="0063337C" w:rsidRDefault="00443C72" w:rsidP="00C35307">
            <w:pPr>
              <w:suppressAutoHyphens w:val="0"/>
              <w:jc w:val="both"/>
              <w:rPr>
                <w:rFonts w:cs="Segoe UI Symbol"/>
                <w:b/>
                <w:bCs/>
                <w:spacing w:val="-2"/>
                <w:sz w:val="18"/>
                <w:szCs w:val="16"/>
              </w:rPr>
            </w:pPr>
            <w:r>
              <w:rPr>
                <w:rFonts w:cs="Segoe UI Symbol"/>
                <w:b/>
                <w:bCs/>
                <w:noProof/>
                <w:spacing w:val="-2"/>
                <w:sz w:val="18"/>
                <w:szCs w:val="16"/>
                <w:lang w:val="es-ES" w:eastAsia="es-ES"/>
              </w:rPr>
              <w:drawing>
                <wp:inline distT="0" distB="0" distL="0" distR="0">
                  <wp:extent cx="200025" cy="266700"/>
                  <wp:effectExtent l="0" t="0" r="0" b="0"/>
                  <wp:docPr id="3" name="Irudia 3" descr="telefonomov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lefonomovi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 cy="266700"/>
                          </a:xfrm>
                          <a:prstGeom prst="rect">
                            <a:avLst/>
                          </a:prstGeom>
                          <a:noFill/>
                          <a:ln>
                            <a:noFill/>
                          </a:ln>
                        </pic:spPr>
                      </pic:pic>
                    </a:graphicData>
                  </a:graphic>
                </wp:inline>
              </w:drawing>
            </w:r>
          </w:p>
        </w:tc>
        <w:tc>
          <w:tcPr>
            <w:tcW w:w="3952" w:type="dxa"/>
            <w:gridSpan w:val="2"/>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w:t>
            </w:r>
          </w:p>
        </w:tc>
      </w:tr>
      <w:tr w:rsidR="00AC01A8" w:rsidRPr="0063337C" w:rsidTr="00C35307">
        <w:trPr>
          <w:cantSplit/>
          <w:trHeight w:hRule="exact" w:val="291"/>
          <w:jc w:val="center"/>
        </w:trPr>
        <w:tc>
          <w:tcPr>
            <w:tcW w:w="423" w:type="dxa"/>
            <w:vAlign w:val="center"/>
          </w:tcPr>
          <w:p w:rsidR="00AC01A8" w:rsidRPr="0063337C" w:rsidRDefault="00AC01A8" w:rsidP="00C35307">
            <w:pPr>
              <w:suppressAutoHyphens w:val="0"/>
              <w:jc w:val="both"/>
              <w:rPr>
                <w:rFonts w:cs="Segoe UI Symbol"/>
                <w:b/>
                <w:bCs/>
                <w:spacing w:val="-2"/>
                <w:sz w:val="18"/>
                <w:szCs w:val="16"/>
              </w:rPr>
            </w:pPr>
          </w:p>
        </w:tc>
        <w:tc>
          <w:tcPr>
            <w:tcW w:w="9216" w:type="dxa"/>
            <w:gridSpan w:val="7"/>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 xml:space="preserve"> INTERESDUNA NAIZ / </w:t>
            </w:r>
            <w:r w:rsidRPr="0063337C">
              <w:rPr>
                <w:rFonts w:cs="Segoe UI Symbol"/>
                <w:bCs/>
                <w:spacing w:val="-2"/>
                <w:sz w:val="18"/>
                <w:szCs w:val="16"/>
              </w:rPr>
              <w:t>SOY LA PERSONA INTERESADA</w:t>
            </w:r>
            <w:r w:rsidRPr="0063337C">
              <w:rPr>
                <w:rFonts w:cs="Segoe UI Symbol"/>
                <w:b/>
                <w:bCs/>
                <w:spacing w:val="-2"/>
                <w:sz w:val="18"/>
                <w:szCs w:val="16"/>
              </w:rPr>
              <w:t xml:space="preserve"> </w:t>
            </w:r>
          </w:p>
        </w:tc>
      </w:tr>
      <w:tr w:rsidR="00AC01A8" w:rsidRPr="0063337C" w:rsidTr="00C35307">
        <w:trPr>
          <w:cantSplit/>
          <w:trHeight w:hRule="exact" w:val="540"/>
          <w:jc w:val="center"/>
        </w:trPr>
        <w:tc>
          <w:tcPr>
            <w:tcW w:w="423" w:type="dxa"/>
            <w:vAlign w:val="center"/>
          </w:tcPr>
          <w:p w:rsidR="00AC01A8" w:rsidRPr="0063337C" w:rsidRDefault="00AC01A8" w:rsidP="00C35307">
            <w:pPr>
              <w:suppressAutoHyphens w:val="0"/>
              <w:jc w:val="both"/>
              <w:rPr>
                <w:rFonts w:cs="Segoe UI Symbol"/>
                <w:b/>
                <w:bCs/>
                <w:spacing w:val="-2"/>
                <w:sz w:val="18"/>
                <w:szCs w:val="16"/>
              </w:rPr>
            </w:pPr>
          </w:p>
        </w:tc>
        <w:tc>
          <w:tcPr>
            <w:tcW w:w="4816" w:type="dxa"/>
            <w:gridSpan w:val="4"/>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 xml:space="preserve">HONAKO HAU ORDEZKATZEN DUT / </w:t>
            </w:r>
            <w:r w:rsidRPr="0063337C">
              <w:rPr>
                <w:rFonts w:cs="Segoe UI Symbol"/>
                <w:bCs/>
                <w:spacing w:val="-2"/>
                <w:sz w:val="18"/>
                <w:szCs w:val="16"/>
              </w:rPr>
              <w:t>REPRESENTO A:</w:t>
            </w:r>
          </w:p>
        </w:tc>
        <w:tc>
          <w:tcPr>
            <w:tcW w:w="4400" w:type="dxa"/>
            <w:gridSpan w:val="3"/>
            <w:vAlign w:val="center"/>
          </w:tcPr>
          <w:p w:rsidR="00AC01A8" w:rsidRPr="0063337C" w:rsidRDefault="00AC01A8" w:rsidP="00C35307">
            <w:pPr>
              <w:suppressAutoHyphens w:val="0"/>
              <w:jc w:val="both"/>
              <w:rPr>
                <w:rFonts w:cs="Segoe UI Symbol"/>
                <w:b/>
                <w:bCs/>
                <w:spacing w:val="-2"/>
                <w:sz w:val="18"/>
                <w:szCs w:val="16"/>
              </w:rPr>
            </w:pPr>
          </w:p>
        </w:tc>
      </w:tr>
      <w:tr w:rsidR="00AC01A8" w:rsidRPr="0063337C" w:rsidTr="00C35307">
        <w:trPr>
          <w:cantSplit/>
          <w:trHeight w:val="193"/>
          <w:jc w:val="center"/>
        </w:trPr>
        <w:tc>
          <w:tcPr>
            <w:tcW w:w="9639" w:type="dxa"/>
            <w:gridSpan w:val="8"/>
            <w:vAlign w:val="center"/>
          </w:tcPr>
          <w:p w:rsidR="00AC01A8" w:rsidRPr="00AC01A8" w:rsidRDefault="00AC01A8" w:rsidP="00C35307">
            <w:pPr>
              <w:suppressAutoHyphens w:val="0"/>
              <w:jc w:val="both"/>
              <w:rPr>
                <w:rFonts w:cs="Segoe UI Symbol"/>
                <w:b/>
                <w:bCs/>
                <w:spacing w:val="-2"/>
                <w:sz w:val="18"/>
                <w:szCs w:val="16"/>
              </w:rPr>
            </w:pPr>
            <w:r w:rsidRPr="0063337C">
              <w:rPr>
                <w:rFonts w:cs="Segoe UI Symbol"/>
                <w:b/>
                <w:bCs/>
                <w:spacing w:val="-2"/>
                <w:sz w:val="18"/>
                <w:szCs w:val="16"/>
              </w:rPr>
              <w:t>2023ko maiatzaren 24ko osoko bilkuran onartu ziren Soraluzeko Ezozibidea auzoko eraikinak birgaitzeko oinarri espezifikoek aurreikusten duten bezala (</w:t>
            </w:r>
            <w:r w:rsidRPr="00AC01A8">
              <w:rPr>
                <w:rFonts w:cs="Segoe UI Symbol"/>
                <w:b/>
                <w:bCs/>
                <w:spacing w:val="-2"/>
                <w:sz w:val="18"/>
                <w:szCs w:val="16"/>
              </w:rPr>
              <w:t>Art. 27), jabekideen erkidegoak eta onuradunek 10 egun naturaleko epea izango dute dirulaguntza berariaz onartzeko edo uko egiteko, ebazpena jakinarazten den unetik zenbatzen hasita.</w:t>
            </w:r>
          </w:p>
          <w:p w:rsidR="00AC01A8" w:rsidRPr="0063337C" w:rsidRDefault="00AC01A8" w:rsidP="00C35307">
            <w:pPr>
              <w:suppressAutoHyphens w:val="0"/>
              <w:jc w:val="both"/>
              <w:rPr>
                <w:rFonts w:cs="Segoe UI Symbol"/>
                <w:b/>
                <w:bCs/>
                <w:spacing w:val="-2"/>
                <w:sz w:val="18"/>
                <w:szCs w:val="16"/>
              </w:rPr>
            </w:pPr>
            <w:r w:rsidRPr="00AC01A8">
              <w:rPr>
                <w:rFonts w:cs="Segoe UI Symbol"/>
                <w:bCs/>
                <w:spacing w:val="-2"/>
                <w:sz w:val="18"/>
                <w:szCs w:val="16"/>
              </w:rPr>
              <w:t>Tal y como prevén las Bases específicas para la rehabilitación de edificios en el Barrio Ezozibidea de Soraluze aprobadas en sesión plenaria de fecha 24 de mayo de 2023 (Art. 27),</w:t>
            </w:r>
            <w:r w:rsidRPr="0063337C">
              <w:rPr>
                <w:rFonts w:cs="Segoe UI Symbol"/>
                <w:bCs/>
                <w:spacing w:val="-2"/>
                <w:sz w:val="18"/>
                <w:szCs w:val="16"/>
              </w:rPr>
              <w:t xml:space="preserve"> la comunidad de propietarios y lo/as beneficiario/as dispondrán de un plazo de 10 días naturales para aceptar ó renunciar expresamente a la subvención, contados desde el momento de la notificación de la resolución. </w:t>
            </w:r>
          </w:p>
        </w:tc>
      </w:tr>
      <w:tr w:rsidR="00AC01A8" w:rsidRPr="0063337C" w:rsidTr="00C35307">
        <w:trPr>
          <w:cantSplit/>
          <w:trHeight w:val="501"/>
          <w:jc w:val="center"/>
        </w:trPr>
        <w:tc>
          <w:tcPr>
            <w:tcW w:w="2972" w:type="dxa"/>
            <w:gridSpan w:val="3"/>
            <w:vMerge w:val="restart"/>
            <w:vAlign w:val="center"/>
          </w:tcPr>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Honen bidez :</w:t>
            </w:r>
          </w:p>
          <w:p w:rsidR="00AC01A8" w:rsidRPr="0063337C" w:rsidRDefault="00AC01A8" w:rsidP="00C35307">
            <w:pPr>
              <w:suppressAutoHyphens w:val="0"/>
              <w:jc w:val="both"/>
              <w:rPr>
                <w:rFonts w:cs="Segoe UI Symbol"/>
                <w:b/>
                <w:bCs/>
                <w:spacing w:val="-2"/>
                <w:sz w:val="14"/>
                <w:szCs w:val="12"/>
              </w:rPr>
            </w:pPr>
            <w:r w:rsidRPr="0063337C">
              <w:rPr>
                <w:rFonts w:cs="Segoe UI Symbol"/>
                <w:b/>
                <w:bCs/>
                <w:spacing w:val="-2"/>
                <w:sz w:val="14"/>
                <w:szCs w:val="12"/>
              </w:rPr>
              <w:t>“X” batez adierazi dagokiona</w:t>
            </w:r>
          </w:p>
          <w:p w:rsidR="00AC01A8" w:rsidRPr="0063337C" w:rsidRDefault="00AC01A8" w:rsidP="00C35307">
            <w:pPr>
              <w:suppressAutoHyphens w:val="0"/>
              <w:jc w:val="both"/>
              <w:rPr>
                <w:rFonts w:cs="Segoe UI Symbol"/>
                <w:bCs/>
                <w:spacing w:val="-2"/>
                <w:sz w:val="18"/>
                <w:szCs w:val="16"/>
              </w:rPr>
            </w:pPr>
            <w:r w:rsidRPr="0063337C">
              <w:rPr>
                <w:rFonts w:cs="Segoe UI Symbol"/>
                <w:bCs/>
                <w:spacing w:val="-2"/>
                <w:sz w:val="18"/>
                <w:szCs w:val="16"/>
              </w:rPr>
              <w:t>Por medio de la presente:</w:t>
            </w:r>
          </w:p>
          <w:p w:rsidR="00AC01A8" w:rsidRPr="0063337C" w:rsidRDefault="00AC01A8" w:rsidP="00C35307">
            <w:pPr>
              <w:suppressAutoHyphens w:val="0"/>
              <w:jc w:val="both"/>
              <w:rPr>
                <w:rFonts w:cs="Segoe UI Symbol"/>
                <w:b/>
                <w:bCs/>
                <w:spacing w:val="-2"/>
                <w:sz w:val="14"/>
                <w:szCs w:val="12"/>
              </w:rPr>
            </w:pPr>
            <w:r w:rsidRPr="0063337C">
              <w:rPr>
                <w:sz w:val="14"/>
                <w:szCs w:val="12"/>
              </w:rPr>
              <w:t>Marque con una “X” lo que proceda</w:t>
            </w:r>
          </w:p>
        </w:tc>
        <w:tc>
          <w:tcPr>
            <w:tcW w:w="1418" w:type="dxa"/>
            <w:vAlign w:val="center"/>
          </w:tcPr>
          <w:p w:rsidR="00AC01A8" w:rsidRPr="0063337C" w:rsidRDefault="00AC01A8" w:rsidP="00C35307">
            <w:pPr>
              <w:suppressAutoHyphens w:val="0"/>
              <w:jc w:val="both"/>
              <w:rPr>
                <w:rFonts w:cs="Segoe UI Symbol"/>
                <w:bCs/>
                <w:spacing w:val="-2"/>
                <w:sz w:val="18"/>
                <w:szCs w:val="16"/>
              </w:rPr>
            </w:pPr>
          </w:p>
        </w:tc>
        <w:tc>
          <w:tcPr>
            <w:tcW w:w="5249" w:type="dxa"/>
            <w:gridSpan w:val="4"/>
            <w:vAlign w:val="center"/>
          </w:tcPr>
          <w:p w:rsidR="00AC01A8" w:rsidRPr="0063337C" w:rsidRDefault="00AC01A8" w:rsidP="00C35307">
            <w:pPr>
              <w:suppressAutoHyphens w:val="0"/>
              <w:textAlignment w:val="baseline"/>
              <w:rPr>
                <w:rFonts w:cs="Segoe UI Symbol"/>
                <w:b/>
                <w:bCs/>
                <w:spacing w:val="-2"/>
                <w:sz w:val="18"/>
                <w:szCs w:val="16"/>
              </w:rPr>
            </w:pPr>
          </w:p>
          <w:p w:rsidR="00AC01A8" w:rsidRPr="0063337C" w:rsidRDefault="00AC01A8" w:rsidP="00C35307">
            <w:pPr>
              <w:suppressAutoHyphens w:val="0"/>
              <w:jc w:val="both"/>
              <w:rPr>
                <w:rFonts w:cs="Segoe UI Symbol"/>
                <w:b/>
                <w:bCs/>
                <w:spacing w:val="-2"/>
                <w:sz w:val="18"/>
                <w:szCs w:val="16"/>
              </w:rPr>
            </w:pPr>
            <w:r w:rsidRPr="0063337C">
              <w:rPr>
                <w:rFonts w:cs="Segoe UI Symbol"/>
                <w:b/>
                <w:bCs/>
                <w:spacing w:val="-2"/>
                <w:sz w:val="18"/>
                <w:szCs w:val="16"/>
              </w:rPr>
              <w:t>Emandako dirulaguntza berariaz BAI onartzen du.</w:t>
            </w:r>
          </w:p>
          <w:p w:rsidR="00AC01A8" w:rsidRPr="0063337C" w:rsidRDefault="00AC01A8" w:rsidP="00C35307">
            <w:pPr>
              <w:suppressAutoHyphens w:val="0"/>
              <w:jc w:val="both"/>
              <w:rPr>
                <w:rFonts w:cs="Segoe UI Symbol"/>
                <w:bCs/>
                <w:spacing w:val="-2"/>
                <w:sz w:val="18"/>
                <w:szCs w:val="16"/>
              </w:rPr>
            </w:pPr>
            <w:r w:rsidRPr="0063337C">
              <w:rPr>
                <w:rFonts w:cs="Segoe UI Symbol"/>
                <w:bCs/>
                <w:spacing w:val="-2"/>
                <w:sz w:val="18"/>
                <w:szCs w:val="16"/>
              </w:rPr>
              <w:t>SI acepta expresamente la subvención concedida.</w:t>
            </w:r>
          </w:p>
          <w:p w:rsidR="00AC01A8" w:rsidRPr="0063337C" w:rsidRDefault="00AC01A8" w:rsidP="00C35307">
            <w:pPr>
              <w:suppressAutoHyphens w:val="0"/>
              <w:jc w:val="both"/>
              <w:rPr>
                <w:rFonts w:cs="Segoe UI Symbol"/>
                <w:bCs/>
                <w:spacing w:val="-2"/>
                <w:sz w:val="18"/>
                <w:szCs w:val="16"/>
              </w:rPr>
            </w:pPr>
          </w:p>
        </w:tc>
      </w:tr>
      <w:tr w:rsidR="00AC01A8" w:rsidRPr="0063337C" w:rsidTr="00C35307">
        <w:trPr>
          <w:cantSplit/>
          <w:trHeight w:val="193"/>
          <w:jc w:val="center"/>
        </w:trPr>
        <w:tc>
          <w:tcPr>
            <w:tcW w:w="2972" w:type="dxa"/>
            <w:gridSpan w:val="3"/>
            <w:vMerge/>
            <w:vAlign w:val="center"/>
          </w:tcPr>
          <w:p w:rsidR="00AC01A8" w:rsidRPr="0063337C" w:rsidRDefault="00AC01A8" w:rsidP="00C35307">
            <w:pPr>
              <w:suppressAutoHyphens w:val="0"/>
              <w:jc w:val="both"/>
              <w:rPr>
                <w:rFonts w:cs="Segoe UI Symbol"/>
                <w:b/>
                <w:bCs/>
                <w:spacing w:val="-2"/>
                <w:sz w:val="18"/>
                <w:szCs w:val="16"/>
              </w:rPr>
            </w:pPr>
          </w:p>
        </w:tc>
        <w:tc>
          <w:tcPr>
            <w:tcW w:w="1418" w:type="dxa"/>
            <w:vAlign w:val="center"/>
          </w:tcPr>
          <w:p w:rsidR="00AC01A8" w:rsidRPr="0063337C" w:rsidRDefault="00AC01A8" w:rsidP="00C35307">
            <w:pPr>
              <w:suppressAutoHyphens w:val="0"/>
              <w:jc w:val="both"/>
              <w:rPr>
                <w:rFonts w:cs="Segoe UI Symbol"/>
                <w:bCs/>
                <w:spacing w:val="-2"/>
                <w:sz w:val="18"/>
                <w:szCs w:val="16"/>
              </w:rPr>
            </w:pPr>
          </w:p>
        </w:tc>
        <w:tc>
          <w:tcPr>
            <w:tcW w:w="5249" w:type="dxa"/>
            <w:gridSpan w:val="4"/>
            <w:vAlign w:val="center"/>
          </w:tcPr>
          <w:p w:rsidR="00AC01A8" w:rsidRPr="0063337C" w:rsidRDefault="00AC01A8" w:rsidP="00C35307">
            <w:pPr>
              <w:suppressAutoHyphens w:val="0"/>
              <w:textAlignment w:val="baseline"/>
              <w:rPr>
                <w:rFonts w:cs="Segoe UI Symbol"/>
                <w:b/>
                <w:bCs/>
                <w:spacing w:val="-2"/>
                <w:sz w:val="18"/>
                <w:szCs w:val="16"/>
              </w:rPr>
            </w:pPr>
          </w:p>
          <w:p w:rsidR="00AC01A8" w:rsidRPr="0063337C" w:rsidRDefault="00AC01A8" w:rsidP="00C35307">
            <w:pPr>
              <w:suppressAutoHyphens w:val="0"/>
              <w:textAlignment w:val="baseline"/>
              <w:rPr>
                <w:rFonts w:cs="Segoe UI Symbol"/>
                <w:b/>
                <w:bCs/>
                <w:spacing w:val="-2"/>
                <w:sz w:val="18"/>
                <w:szCs w:val="16"/>
              </w:rPr>
            </w:pPr>
            <w:r w:rsidRPr="0063337C">
              <w:rPr>
                <w:rFonts w:cs="Segoe UI Symbol"/>
                <w:b/>
                <w:bCs/>
                <w:spacing w:val="-2"/>
                <w:sz w:val="18"/>
                <w:szCs w:val="16"/>
              </w:rPr>
              <w:t>EZ du berariaz onartzen emandako dirulaguntza.</w:t>
            </w:r>
          </w:p>
          <w:p w:rsidR="00AC01A8" w:rsidRPr="0063337C" w:rsidRDefault="00AC01A8" w:rsidP="00C35307">
            <w:pPr>
              <w:suppressAutoHyphens w:val="0"/>
              <w:textAlignment w:val="baseline"/>
              <w:rPr>
                <w:rFonts w:cs="Segoe UI Symbol"/>
                <w:bCs/>
                <w:spacing w:val="-2"/>
                <w:sz w:val="18"/>
                <w:szCs w:val="16"/>
              </w:rPr>
            </w:pPr>
            <w:r w:rsidRPr="0063337C">
              <w:rPr>
                <w:rFonts w:cs="Segoe UI Symbol"/>
                <w:bCs/>
                <w:spacing w:val="-2"/>
                <w:sz w:val="18"/>
                <w:szCs w:val="16"/>
              </w:rPr>
              <w:t>NO acepta expresamente la subvención concedida.</w:t>
            </w:r>
          </w:p>
          <w:p w:rsidR="00AC01A8" w:rsidRPr="0063337C" w:rsidRDefault="00AC01A8" w:rsidP="00C35307">
            <w:pPr>
              <w:suppressAutoHyphens w:val="0"/>
              <w:textAlignment w:val="baseline"/>
              <w:rPr>
                <w:rFonts w:cs="Segoe UI Symbol"/>
                <w:b/>
                <w:bCs/>
                <w:spacing w:val="-2"/>
                <w:sz w:val="18"/>
                <w:szCs w:val="16"/>
              </w:rPr>
            </w:pPr>
          </w:p>
        </w:tc>
      </w:tr>
      <w:tr w:rsidR="00AC01A8" w:rsidRPr="0063337C" w:rsidTr="00C35307">
        <w:trPr>
          <w:cantSplit/>
          <w:trHeight w:val="193"/>
          <w:jc w:val="center"/>
        </w:trPr>
        <w:tc>
          <w:tcPr>
            <w:tcW w:w="2972" w:type="dxa"/>
            <w:gridSpan w:val="3"/>
            <w:vAlign w:val="center"/>
          </w:tcPr>
          <w:p w:rsidR="00AC01A8" w:rsidRPr="0063337C" w:rsidRDefault="00AC01A8" w:rsidP="00C35307">
            <w:pPr>
              <w:spacing w:line="288" w:lineRule="auto"/>
              <w:rPr>
                <w:rFonts w:cs="Segoe UI Symbol"/>
                <w:b/>
                <w:bCs/>
                <w:spacing w:val="-2"/>
                <w:sz w:val="18"/>
                <w:szCs w:val="16"/>
              </w:rPr>
            </w:pPr>
            <w:r w:rsidRPr="0063337C">
              <w:rPr>
                <w:rFonts w:cs="Segoe UI Symbol"/>
                <w:b/>
                <w:bCs/>
                <w:spacing w:val="-2"/>
                <w:sz w:val="18"/>
                <w:szCs w:val="16"/>
              </w:rPr>
              <w:t>JABEEN BATZARRAREN DATA:</w:t>
            </w:r>
          </w:p>
          <w:p w:rsidR="00AC01A8" w:rsidRPr="0063337C" w:rsidRDefault="00AC01A8" w:rsidP="00C35307">
            <w:pPr>
              <w:spacing w:line="288" w:lineRule="auto"/>
              <w:rPr>
                <w:rFonts w:cs="Segoe UI Symbol"/>
                <w:b/>
                <w:bCs/>
                <w:spacing w:val="-2"/>
                <w:sz w:val="18"/>
                <w:szCs w:val="16"/>
              </w:rPr>
            </w:pPr>
            <w:r w:rsidRPr="0063337C">
              <w:rPr>
                <w:rFonts w:cs="Segoe UI Symbol"/>
                <w:bCs/>
                <w:spacing w:val="-2"/>
                <w:sz w:val="18"/>
                <w:szCs w:val="16"/>
              </w:rPr>
              <w:t xml:space="preserve">FECHA DE LA JUNTA DE PROPIETARIOS: </w:t>
            </w:r>
          </w:p>
        </w:tc>
        <w:tc>
          <w:tcPr>
            <w:tcW w:w="1418" w:type="dxa"/>
            <w:vAlign w:val="center"/>
          </w:tcPr>
          <w:p w:rsidR="00AC01A8" w:rsidRPr="0063337C" w:rsidRDefault="00AC01A8" w:rsidP="00C35307">
            <w:pPr>
              <w:suppressAutoHyphens w:val="0"/>
              <w:rPr>
                <w:rFonts w:cs="Segoe UI Symbol"/>
                <w:b/>
                <w:bCs/>
                <w:spacing w:val="-2"/>
                <w:sz w:val="18"/>
                <w:szCs w:val="16"/>
              </w:rPr>
            </w:pPr>
          </w:p>
        </w:tc>
        <w:tc>
          <w:tcPr>
            <w:tcW w:w="5249" w:type="dxa"/>
            <w:gridSpan w:val="4"/>
            <w:vAlign w:val="center"/>
          </w:tcPr>
          <w:p w:rsidR="00AC01A8" w:rsidRPr="0063337C" w:rsidRDefault="00AC01A8" w:rsidP="00C35307">
            <w:pPr>
              <w:suppressAutoHyphens w:val="0"/>
              <w:rPr>
                <w:rFonts w:cs="Segoe UI Symbol"/>
                <w:bCs/>
                <w:spacing w:val="-2"/>
                <w:sz w:val="18"/>
                <w:szCs w:val="16"/>
              </w:rPr>
            </w:pPr>
            <w:r w:rsidRPr="0063337C">
              <w:rPr>
                <w:rFonts w:cs="Segoe UI Symbol"/>
                <w:b/>
                <w:bCs/>
                <w:spacing w:val="-2"/>
                <w:sz w:val="18"/>
                <w:szCs w:val="16"/>
              </w:rPr>
              <w:t>Jabeen Batzarraren erabaki-ziurtagiria erantsiko da.</w:t>
            </w:r>
            <w:r w:rsidRPr="0063337C">
              <w:rPr>
                <w:rFonts w:cs="Segoe UI Symbol"/>
                <w:bCs/>
                <w:spacing w:val="-2"/>
                <w:sz w:val="18"/>
                <w:szCs w:val="16"/>
              </w:rPr>
              <w:t xml:space="preserve"> </w:t>
            </w:r>
          </w:p>
          <w:p w:rsidR="00AC01A8" w:rsidRPr="0063337C" w:rsidRDefault="00AC01A8" w:rsidP="00C35307">
            <w:pPr>
              <w:suppressAutoHyphens w:val="0"/>
              <w:rPr>
                <w:rFonts w:cs="Segoe UI Symbol"/>
                <w:bCs/>
                <w:spacing w:val="-2"/>
                <w:sz w:val="18"/>
                <w:szCs w:val="16"/>
              </w:rPr>
            </w:pPr>
            <w:r w:rsidRPr="0063337C">
              <w:rPr>
                <w:rFonts w:cs="Segoe UI Symbol"/>
                <w:bCs/>
                <w:spacing w:val="-2"/>
                <w:sz w:val="18"/>
                <w:szCs w:val="16"/>
              </w:rPr>
              <w:t>Se adjuntará certificado de acuerdo de Junta de Propietarios</w:t>
            </w:r>
          </w:p>
        </w:tc>
      </w:tr>
      <w:tr w:rsidR="00AC01A8" w:rsidRPr="001F50E4" w:rsidTr="00C35307">
        <w:trPr>
          <w:cantSplit/>
          <w:trHeight w:val="193"/>
          <w:jc w:val="center"/>
        </w:trPr>
        <w:tc>
          <w:tcPr>
            <w:tcW w:w="9639" w:type="dxa"/>
            <w:gridSpan w:val="8"/>
          </w:tcPr>
          <w:p w:rsidR="00AC01A8" w:rsidRPr="0063337C" w:rsidRDefault="00AC01A8" w:rsidP="00C35307">
            <w:pPr>
              <w:suppressAutoHyphens w:val="0"/>
              <w:rPr>
                <w:rFonts w:ascii="Segoe UI Symbol" w:hAnsi="Segoe UI Symbol" w:cs="Segoe UI Symbol"/>
                <w:b/>
                <w:bCs/>
                <w:sz w:val="20"/>
              </w:rPr>
            </w:pPr>
          </w:p>
          <w:p w:rsidR="00AC01A8" w:rsidRPr="0063337C" w:rsidRDefault="00AC01A8" w:rsidP="00C35307">
            <w:pPr>
              <w:suppressAutoHyphens w:val="0"/>
              <w:rPr>
                <w:rFonts w:cs="Segoe UI Symbol"/>
                <w:b/>
                <w:bCs/>
                <w:spacing w:val="-2"/>
              </w:rPr>
            </w:pPr>
            <w:r w:rsidRPr="0063337C">
              <w:rPr>
                <w:rFonts w:cs="Segoe UI Symbol"/>
                <w:b/>
                <w:bCs/>
                <w:spacing w:val="-2"/>
              </w:rPr>
              <w:t>Berariazko onarpen hori aurkezteak berekin dakar 2023ko maiatzaren 24ko osoko bilkuran onartutako oinarriak baldintzarik gabe onartzea.</w:t>
            </w:r>
          </w:p>
          <w:p w:rsidR="00AC01A8" w:rsidRPr="001F50E4" w:rsidRDefault="00AC01A8" w:rsidP="00C35307">
            <w:pPr>
              <w:suppressAutoHyphens w:val="0"/>
              <w:rPr>
                <w:rFonts w:cs="Segoe UI Symbol"/>
                <w:bCs/>
                <w:spacing w:val="-2"/>
                <w:sz w:val="20"/>
              </w:rPr>
            </w:pPr>
            <w:r w:rsidRPr="0063337C">
              <w:rPr>
                <w:rFonts w:cs="Segoe UI Symbol"/>
                <w:bCs/>
                <w:spacing w:val="-2"/>
              </w:rPr>
              <w:t>La presentación de esta aceptación expresa comporta la aceptación incondicionada de las Bases aprobadas en sesión plenaria de fecha 24 de mayo de 2023.</w:t>
            </w:r>
            <w:r w:rsidRPr="0063337C">
              <w:rPr>
                <w:rFonts w:ascii="Segoe UI Symbol" w:hAnsi="Segoe UI Symbol" w:cs="Segoe UI Symbol"/>
                <w:b/>
                <w:bCs/>
                <w:sz w:val="20"/>
              </w:rPr>
              <w:t xml:space="preserve">  </w:t>
            </w:r>
          </w:p>
        </w:tc>
      </w:tr>
    </w:tbl>
    <w:p w:rsidR="00AC01A8" w:rsidRPr="000B4D97" w:rsidRDefault="00AC01A8" w:rsidP="00AC01A8">
      <w:pPr>
        <w:numPr>
          <w:ilvl w:val="0"/>
          <w:numId w:val="1"/>
        </w:numPr>
        <w:suppressAutoHyphens w:val="0"/>
        <w:jc w:val="both"/>
        <w:rPr>
          <w:bCs/>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190"/>
        <w:gridCol w:w="4132"/>
        <w:gridCol w:w="344"/>
      </w:tblGrid>
      <w:tr w:rsidR="00AC01A8" w:rsidRPr="0063337C" w:rsidTr="00AC01A8">
        <w:trPr>
          <w:trHeight w:hRule="exact" w:val="827"/>
          <w:jc w:val="center"/>
        </w:trPr>
        <w:tc>
          <w:tcPr>
            <w:tcW w:w="4731" w:type="dxa"/>
            <w:gridSpan w:val="2"/>
            <w:shd w:val="clear" w:color="auto" w:fill="auto"/>
          </w:tcPr>
          <w:p w:rsidR="00AC01A8" w:rsidRPr="00AC01A8" w:rsidRDefault="00AC01A8" w:rsidP="00AC01A8">
            <w:pPr>
              <w:suppressAutoHyphens w:val="0"/>
              <w:rPr>
                <w:rFonts w:cs="Arial"/>
                <w:b/>
                <w:sz w:val="18"/>
                <w:szCs w:val="16"/>
                <w:lang w:eastAsia="es-ES"/>
              </w:rPr>
            </w:pPr>
            <w:r w:rsidRPr="00AC01A8">
              <w:rPr>
                <w:rFonts w:cs="Arial"/>
                <w:b/>
                <w:sz w:val="18"/>
                <w:szCs w:val="16"/>
                <w:lang w:eastAsia="es-ES"/>
              </w:rPr>
              <w:t>(Tokia eta eguna / Lugar y fecha)</w:t>
            </w:r>
          </w:p>
          <w:p w:rsidR="00AC01A8" w:rsidRPr="00AC01A8" w:rsidRDefault="00AC01A8" w:rsidP="00AC01A8">
            <w:pPr>
              <w:suppressAutoHyphens w:val="0"/>
              <w:rPr>
                <w:rFonts w:cs="Arial"/>
                <w:b/>
                <w:sz w:val="18"/>
                <w:szCs w:val="16"/>
                <w:lang w:eastAsia="es-ES"/>
              </w:rPr>
            </w:pPr>
            <w:r w:rsidRPr="00AC01A8">
              <w:rPr>
                <w:rFonts w:cs="Arial"/>
                <w:b/>
                <w:sz w:val="18"/>
                <w:szCs w:val="16"/>
                <w:lang w:eastAsia="es-ES"/>
              </w:rPr>
              <w:t>Soraluze,  …………………………………………………….</w:t>
            </w:r>
          </w:p>
        </w:tc>
        <w:tc>
          <w:tcPr>
            <w:tcW w:w="4868" w:type="dxa"/>
            <w:gridSpan w:val="2"/>
            <w:shd w:val="clear" w:color="auto" w:fill="auto"/>
          </w:tcPr>
          <w:p w:rsidR="00AC01A8" w:rsidRPr="00AC01A8" w:rsidRDefault="00AC01A8" w:rsidP="00AC01A8">
            <w:pPr>
              <w:suppressAutoHyphens w:val="0"/>
              <w:jc w:val="center"/>
              <w:rPr>
                <w:rFonts w:cs="Arial"/>
                <w:b/>
                <w:sz w:val="18"/>
                <w:szCs w:val="16"/>
                <w:lang w:eastAsia="es-ES"/>
              </w:rPr>
            </w:pPr>
            <w:r w:rsidRPr="00AC01A8">
              <w:rPr>
                <w:rFonts w:cs="Arial"/>
                <w:b/>
                <w:sz w:val="18"/>
                <w:szCs w:val="16"/>
                <w:lang w:eastAsia="es-ES"/>
              </w:rPr>
              <w:t>(Sinadura / Firma)</w:t>
            </w:r>
          </w:p>
          <w:p w:rsidR="00AC01A8" w:rsidRPr="00AC01A8" w:rsidRDefault="00AC01A8" w:rsidP="00AC01A8">
            <w:pPr>
              <w:suppressAutoHyphens w:val="0"/>
              <w:jc w:val="center"/>
              <w:rPr>
                <w:rFonts w:cs="Arial"/>
                <w:b/>
                <w:sz w:val="18"/>
                <w:szCs w:val="16"/>
                <w:lang w:eastAsia="es-ES"/>
              </w:rPr>
            </w:pPr>
          </w:p>
        </w:tc>
      </w:tr>
      <w:tr w:rsidR="00AC01A8" w:rsidRPr="002A452F" w:rsidTr="00AC01A8">
        <w:trPr>
          <w:gridAfter w:val="1"/>
          <w:wAfter w:w="378" w:type="dxa"/>
          <w:trHeight w:hRule="exact" w:val="7255"/>
          <w:jc w:val="center"/>
        </w:trPr>
        <w:tc>
          <w:tcPr>
            <w:tcW w:w="4527" w:type="dxa"/>
            <w:shd w:val="clear" w:color="auto" w:fill="auto"/>
          </w:tcPr>
          <w:p w:rsidR="00AC01A8" w:rsidRPr="00AC01A8" w:rsidRDefault="00AC01A8" w:rsidP="00AC01A8">
            <w:pPr>
              <w:suppressAutoHyphens w:val="0"/>
              <w:jc w:val="both"/>
              <w:rPr>
                <w:b/>
                <w:bCs/>
                <w:sz w:val="12"/>
                <w:szCs w:val="12"/>
              </w:rPr>
            </w:pPr>
            <w:r w:rsidRPr="00AC01A8">
              <w:rPr>
                <w:b/>
                <w:bCs/>
                <w:sz w:val="12"/>
                <w:szCs w:val="12"/>
              </w:rPr>
              <w:t>DATU PERTSONALEI BURUZKO INFORMAZIO KLAUSULA</w:t>
            </w:r>
          </w:p>
          <w:p w:rsidR="00AC01A8" w:rsidRPr="00AC01A8" w:rsidRDefault="00AC01A8" w:rsidP="00AC01A8">
            <w:pPr>
              <w:suppressAutoHyphens w:val="0"/>
              <w:jc w:val="both"/>
              <w:rPr>
                <w:b/>
                <w:bCs/>
                <w:sz w:val="12"/>
                <w:szCs w:val="12"/>
              </w:rPr>
            </w:pPr>
            <w:r w:rsidRPr="00AC01A8">
              <w:rPr>
                <w:b/>
                <w:bCs/>
                <w:sz w:val="12"/>
                <w:szCs w:val="12"/>
              </w:rPr>
              <w:t>Eskaeran agertzen diren datu pertsonalak SORALUZEKO EZOZIBIDEA AUZOAN ERAIKINAK BIRGAITZEKO, JABEEN ERKIDEGOEI ETA  GIZARTE-IRIZPIDEAREN ARABERAKO LAGUNTZEN ONURADUN IZAN DAITEZKEEN PARTIKULARREI, DIRULAGUNTZAK izeneko tratamendu-jardueran tratatu eta jasoko dira.</w:t>
            </w:r>
          </w:p>
          <w:p w:rsidR="00AC01A8" w:rsidRPr="00AC01A8" w:rsidRDefault="00AC01A8" w:rsidP="00AC01A8">
            <w:pPr>
              <w:suppressAutoHyphens w:val="0"/>
              <w:jc w:val="both"/>
              <w:rPr>
                <w:b/>
                <w:bCs/>
                <w:sz w:val="12"/>
                <w:szCs w:val="12"/>
              </w:rPr>
            </w:pPr>
            <w:r w:rsidRPr="00AC01A8">
              <w:rPr>
                <w:b/>
                <w:bCs/>
                <w:sz w:val="12"/>
                <w:szCs w:val="12"/>
              </w:rPr>
              <w:t>• Arduraduna: Soraluzeko Udala.</w:t>
            </w:r>
          </w:p>
          <w:p w:rsidR="00AC01A8" w:rsidRPr="00AC01A8" w:rsidRDefault="00AC01A8" w:rsidP="00AC01A8">
            <w:pPr>
              <w:suppressAutoHyphens w:val="0"/>
              <w:jc w:val="both"/>
              <w:rPr>
                <w:b/>
                <w:bCs/>
                <w:sz w:val="12"/>
                <w:szCs w:val="12"/>
              </w:rPr>
            </w:pPr>
            <w:r w:rsidRPr="00AC01A8">
              <w:rPr>
                <w:b/>
                <w:bCs/>
                <w:sz w:val="12"/>
                <w:szCs w:val="12"/>
              </w:rPr>
              <w:t>• Helburua: Soraluzeko udalerriko ondorengo bizitegi-eraikinak AUZO BERRONERATZE INTEGRALERAKO beharrezkoak diren jarduerak burutzeko dirulaguntzak kudeatzea: Ezozibidea Kalea 16, 18 ,20 ,22 ,24 ,26 ,28, 30 ,32 ,34, Eusko Jaurlaritzako Lurralde Plangintza, Etxebizitza eta Garraio Sailak Soraluzeko Udalari emandako zuzeneko dirulaguntzarekin, Ezozibidea auzoko hiri-berroneratze integraleko jarduketetarako, 2022ko abenduaren 27ko Erabakiaren bidez.</w:t>
            </w:r>
          </w:p>
          <w:p w:rsidR="00AC01A8" w:rsidRPr="00AC01A8" w:rsidRDefault="00AC01A8" w:rsidP="00AC01A8">
            <w:pPr>
              <w:suppressAutoHyphens w:val="0"/>
              <w:jc w:val="both"/>
              <w:rPr>
                <w:b/>
                <w:bCs/>
                <w:sz w:val="12"/>
                <w:szCs w:val="12"/>
              </w:rPr>
            </w:pPr>
          </w:p>
          <w:p w:rsidR="00AC01A8" w:rsidRPr="00AC01A8" w:rsidRDefault="00AC01A8" w:rsidP="00AC01A8">
            <w:pPr>
              <w:suppressAutoHyphens w:val="0"/>
              <w:jc w:val="both"/>
              <w:rPr>
                <w:b/>
                <w:bCs/>
                <w:sz w:val="12"/>
                <w:szCs w:val="12"/>
              </w:rPr>
            </w:pPr>
            <w:r w:rsidRPr="00AC01A8">
              <w:rPr>
                <w:b/>
                <w:bCs/>
                <w:sz w:val="12"/>
                <w:szCs w:val="12"/>
              </w:rPr>
              <w:t>• Legitimazioa: Tratamendua beharrezkoa da interes publikoaren izenean edo tratamenduaren arduradunari esleitutako botere publikoen izenean burututako eginkizun bat betetzeko. 3/2015 Legea, ekainaren 18koa, Etxebizitzarena. 39/2015 Legea, urriaren 1ekoa, Administrazio Publikoen Administrazio Prozedura Erkidearena. 38/2003 Lege Orokorra, azaroaren 17koa, Dirulaguntzena.</w:t>
            </w:r>
          </w:p>
          <w:p w:rsidR="00AC01A8" w:rsidRPr="00AC01A8" w:rsidRDefault="00AC01A8" w:rsidP="00AC01A8">
            <w:pPr>
              <w:suppressAutoHyphens w:val="0"/>
              <w:jc w:val="both"/>
              <w:rPr>
                <w:b/>
                <w:bCs/>
                <w:sz w:val="12"/>
                <w:szCs w:val="12"/>
              </w:rPr>
            </w:pPr>
            <w:r w:rsidRPr="00AC01A8">
              <w:rPr>
                <w:b/>
                <w:bCs/>
                <w:sz w:val="12"/>
                <w:szCs w:val="12"/>
              </w:rPr>
              <w:t>• Lagapenen edo transferentzien hartzaileak: Administrazio publikoak, Debegesa entitate pribatua, Soraluzeko Udalarekin batera proiektua sustatzen duena eta laguntzen kudeaketan laguntzen duena. Datuak ez zaizkie hirugarrenei lagako, legeak behartuta izan ezik.</w:t>
            </w:r>
          </w:p>
          <w:p w:rsidR="00AC01A8" w:rsidRPr="00AC01A8" w:rsidRDefault="00AC01A8" w:rsidP="00AC01A8">
            <w:pPr>
              <w:suppressAutoHyphens w:val="0"/>
              <w:jc w:val="both"/>
              <w:rPr>
                <w:b/>
                <w:bCs/>
                <w:sz w:val="12"/>
                <w:szCs w:val="12"/>
              </w:rPr>
            </w:pPr>
            <w:r w:rsidRPr="00AC01A8">
              <w:rPr>
                <w:b/>
                <w:bCs/>
                <w:sz w:val="12"/>
                <w:szCs w:val="12"/>
              </w:rPr>
              <w:t>• Eskubideak: Eskubidea duzu zure datuak eskuratu, zuzendu eta ezabatzeko, hala nola tratamendua mugatu zein aurka egiteko.</w:t>
            </w:r>
          </w:p>
          <w:p w:rsidR="00AC01A8" w:rsidRPr="00AC01A8" w:rsidRDefault="00AC01A8" w:rsidP="00AC01A8">
            <w:pPr>
              <w:suppressAutoHyphens w:val="0"/>
              <w:jc w:val="both"/>
              <w:rPr>
                <w:b/>
                <w:bCs/>
                <w:sz w:val="12"/>
                <w:szCs w:val="12"/>
              </w:rPr>
            </w:pPr>
            <w:r w:rsidRPr="00AC01A8">
              <w:rPr>
                <w:b/>
                <w:bCs/>
                <w:sz w:val="12"/>
                <w:szCs w:val="12"/>
              </w:rPr>
              <w:t>Araudia:</w:t>
            </w:r>
          </w:p>
          <w:p w:rsidR="00AC01A8" w:rsidRPr="00AC01A8" w:rsidRDefault="00AC01A8" w:rsidP="00AC01A8">
            <w:pPr>
              <w:suppressAutoHyphens w:val="0"/>
              <w:jc w:val="both"/>
              <w:rPr>
                <w:b/>
                <w:bCs/>
                <w:sz w:val="12"/>
                <w:szCs w:val="12"/>
              </w:rPr>
            </w:pPr>
            <w:r w:rsidRPr="00AC01A8">
              <w:rPr>
                <w:b/>
                <w:bCs/>
                <w:sz w:val="12"/>
                <w:szCs w:val="12"/>
              </w:rPr>
              <w:t>.- Datuen Babeserako Eregelamendu Orokorra: https://eurlex. europa.eu/legalcontent/ ES/TXT/HTML/?uri=CELEX:32016R0679&amp;from=ES</w:t>
            </w:r>
          </w:p>
          <w:p w:rsidR="00AC01A8" w:rsidRPr="00AC01A8" w:rsidRDefault="00AC01A8" w:rsidP="00AC01A8">
            <w:pPr>
              <w:suppressAutoHyphens w:val="0"/>
              <w:jc w:val="both"/>
              <w:rPr>
                <w:b/>
                <w:bCs/>
                <w:sz w:val="12"/>
                <w:szCs w:val="12"/>
              </w:rPr>
            </w:pPr>
          </w:p>
          <w:p w:rsidR="00AC01A8" w:rsidRPr="00AC01A8" w:rsidRDefault="00AC01A8" w:rsidP="00AC01A8">
            <w:pPr>
              <w:suppressAutoHyphens w:val="0"/>
              <w:jc w:val="both"/>
              <w:rPr>
                <w:b/>
                <w:bCs/>
                <w:sz w:val="12"/>
                <w:szCs w:val="12"/>
              </w:rPr>
            </w:pPr>
            <w:r w:rsidRPr="00AC01A8">
              <w:rPr>
                <w:b/>
                <w:bCs/>
                <w:sz w:val="12"/>
                <w:szCs w:val="12"/>
              </w:rPr>
              <w:t>.- 3/2018 Lege Organikoa, abenduaren 5ekoa, Datu Pertsonalak Babestekoa eta Eskubide Digitalak Bermatzekoa (https://www.boe.es/buscar/doc.php?id=BOE-A-2018-16673)</w:t>
            </w:r>
          </w:p>
          <w:p w:rsidR="00AC01A8" w:rsidRPr="00AC01A8" w:rsidRDefault="00AC01A8" w:rsidP="00AC01A8">
            <w:pPr>
              <w:suppressAutoHyphens w:val="0"/>
              <w:jc w:val="both"/>
              <w:rPr>
                <w:b/>
                <w:bCs/>
                <w:sz w:val="12"/>
                <w:szCs w:val="12"/>
              </w:rPr>
            </w:pPr>
            <w:r w:rsidRPr="00AC01A8">
              <w:rPr>
                <w:b/>
                <w:bCs/>
                <w:sz w:val="12"/>
                <w:szCs w:val="12"/>
              </w:rPr>
              <w:t>Honako hau betez: 2016/679 Erreglamendua (EB), 2016ko apirilaren27koa, Europako Parlamentuarena eta Kontseiluarena, datupertsonalen tratamenduari eta datu horien zirkulazio askearidagokienez pertsona fisikoak babesteari buruzkoa.</w:t>
            </w:r>
          </w:p>
          <w:p w:rsidR="00AC01A8" w:rsidRPr="00AC01A8" w:rsidRDefault="00AC01A8" w:rsidP="00AC01A8">
            <w:pPr>
              <w:suppressAutoHyphens w:val="0"/>
              <w:jc w:val="both"/>
              <w:rPr>
                <w:sz w:val="12"/>
                <w:szCs w:val="12"/>
              </w:rPr>
            </w:pPr>
            <w:r w:rsidRPr="00AC01A8">
              <w:rPr>
                <w:b/>
                <w:bCs/>
                <w:sz w:val="12"/>
                <w:szCs w:val="12"/>
              </w:rPr>
              <w:t>Titularra edo titularrak, edo bizikidetza-unitateko 18 urtetik gorakokideak, berariaz egin diezaioke/te kontra Administrazioak prozeduran eskatutako dokumentuak kontsultatu edo biltzeari (39/2015 Legearen 28. art.).Kontra eginez gero, eskabidearekin batera aurkeztu beharko ditu dokumentu horiek, baita espedientearen bizi-zikloan zehar behar bezala kudeatzeko eskatzen zaizkion dokumentuak ere.</w:t>
            </w:r>
          </w:p>
        </w:tc>
        <w:tc>
          <w:tcPr>
            <w:tcW w:w="4658" w:type="dxa"/>
            <w:gridSpan w:val="2"/>
            <w:shd w:val="clear" w:color="auto" w:fill="auto"/>
          </w:tcPr>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INFORMACIÓN BÁSICA DE PROTECCIÓN DE DATOS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Los datos de carácter personal que consten en la solicitud serán tratados e incorporados a la actividad de tratamiento denominada: SUBVENCIONES A COMUNIDADES DE PROPIETARIOS Y ADICIONALES A PARTICULARES SUSCEPTIBLES DE SER BENEFICIARIOS DE AYUDAS POR CRITERIO SOCIAL, PARA LA REHABILITACIÓN DE EDIFICIOS EN EL BARRIO EZOZIBIDEA DE SORALUZE</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Responsable: Ayuntamiento de Soraluze.</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Finalidad: Gestión de las ayudas económicas para llevar a cabo las actuaciones necesarias para la REGENERACIÓN DE BARRIO INTEGRAL de los siguientes edificios residenciales del municipio de Soraluze: Ezozibidea kalea 16, 18, 20, 22, 24, 26, 28, 30, 32, 34, con la subvención directa concedida al Ayuntamiento de Soraluze por el Departamento de Planificación Territorial, Vivienda y Transportes del Gobierno Vasco, por Acuerdo del 27 de diciembre de 2022 para actuaciones de regeneración urbana integral en el Barrio de Ezozibidea.</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Legitimación: Tratamiento necesario para el cumplimiento de una misión realizada en interés público o en el ejercicio de poderes públicos conferidos al responsable del tratamiento. Ley 3/2015, de 18 de junio, de Vivienda. Ley 39/2015, de 1 de octubre, del Procedimiento Administrativo Común de las Administraciones Públicas. Ley 38/2003, de 17 de noviembre, General de Subvenciones.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Personas destinatarias de cesiones o transferencias: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Administraciones públicas, entidad privada Debegesa copromotora del proyecto y colaboradora en la gestión de las ayudas. No se cederán datos a terceros salvo obligación legal.</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Derechos: Ud. tiene derecho de acceso, rectificación y supresión de sus datos, así como de limitación u oposición a su tratamiento.</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Normativa:</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Reglamento General de Protección de Datos (https://eurlex. europa.eu/legalcontent/</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ES/TXT/HTML/?uri=CELEX:32016R0679&amp;from=ES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Ley Orgánica 3/2018, de 5 de diciembre, de Protección de Datos Personales y garantía de los derechos digitales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(https://www.boe.es/buscar/doc.php?id=BOE-A-2018-16673).</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En cumplimiento de: Reglamento (UE) 2016/679 del Parlamento Europeo y Consejo, de 27 de abril de 2016, relativo a la protección de las personas físicas en lo que respecta al tratamiento de datos personales y a la libre circulación de estos datos.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La persona o personas titulares, o miembros de la unidad convivencial mayor de 18 años, puede/n oponerse expresamente a que la Administración pueda consultar o recabar los documentos requeridos en el procedimiento (art. 28 de la Ley 39/2015). En caso de oponerse, deberá aportar dichos documentos junto con la solicitud, además de los que se le requieran para la correcta gestión de su expediente durante el ciclo de vida del mismo.</w:t>
            </w:r>
          </w:p>
        </w:tc>
      </w:tr>
    </w:tbl>
    <w:p w:rsidR="00AC01A8" w:rsidRPr="00AC01A8" w:rsidRDefault="00AC01A8" w:rsidP="00AC01A8">
      <w:pPr>
        <w:numPr>
          <w:ilvl w:val="0"/>
          <w:numId w:val="1"/>
        </w:numPr>
        <w:suppressAutoHyphens w:val="0"/>
        <w:rPr>
          <w:rFonts w:eastAsia="Calibri" w:cs="Segoe UI Symbol"/>
          <w:b/>
          <w:bCs/>
          <w:spacing w:val="-2"/>
          <w:sz w:val="20"/>
        </w:rPr>
      </w:pPr>
    </w:p>
    <w:p w:rsidR="00AC01A8" w:rsidRPr="00C20A4E" w:rsidRDefault="00AC01A8" w:rsidP="00AC01A8">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Pr>
          <w:rFonts w:ascii="Times New Roman" w:hAnsi="Times New Roman"/>
          <w:sz w:val="24"/>
          <w:szCs w:val="24"/>
        </w:rPr>
        <w:br w:type="page"/>
      </w:r>
      <w:r w:rsidRPr="00C20A4E">
        <w:rPr>
          <w:rFonts w:ascii="Century Gothic" w:hAnsi="Century Gothic"/>
          <w:b/>
          <w:sz w:val="20"/>
          <w:szCs w:val="20"/>
        </w:rPr>
        <w:t>3</w:t>
      </w:r>
      <w:r>
        <w:rPr>
          <w:rFonts w:ascii="Century Gothic" w:hAnsi="Century Gothic"/>
          <w:b/>
          <w:sz w:val="20"/>
          <w:szCs w:val="20"/>
        </w:rPr>
        <w:t>B</w:t>
      </w:r>
      <w:r w:rsidRPr="00C20A4E">
        <w:rPr>
          <w:rFonts w:ascii="Century Gothic" w:hAnsi="Century Gothic"/>
          <w:b/>
          <w:sz w:val="20"/>
          <w:szCs w:val="20"/>
        </w:rPr>
        <w:t xml:space="preserve"> ERANSKINA </w:t>
      </w:r>
    </w:p>
    <w:p w:rsidR="00AC01A8" w:rsidRPr="00C20A4E" w:rsidRDefault="00AC01A8" w:rsidP="00AC01A8">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sidRPr="00C20A4E">
        <w:rPr>
          <w:rFonts w:ascii="Century Gothic" w:hAnsi="Century Gothic"/>
          <w:b/>
          <w:sz w:val="20"/>
          <w:szCs w:val="20"/>
        </w:rPr>
        <w:t>ANEXO 3</w:t>
      </w:r>
      <w:r>
        <w:rPr>
          <w:rFonts w:ascii="Century Gothic" w:hAnsi="Century Gothic"/>
          <w:b/>
          <w:sz w:val="20"/>
          <w:szCs w:val="20"/>
        </w:rPr>
        <w:t>B</w:t>
      </w:r>
    </w:p>
    <w:p w:rsidR="00AC01A8" w:rsidRDefault="00AC01A8" w:rsidP="00AC01A8">
      <w:pPr>
        <w:pStyle w:val="Goiburua"/>
        <w:pBdr>
          <w:bottom w:val="single" w:sz="4" w:space="1" w:color="000000"/>
        </w:pBdr>
        <w:ind w:right="-569" w:hanging="567"/>
        <w:rPr>
          <w:sz w:val="16"/>
          <w:szCs w:val="16"/>
        </w:rPr>
      </w:pPr>
    </w:p>
    <w:p w:rsidR="00AC01A8" w:rsidRPr="00AC01A8" w:rsidRDefault="00AC01A8" w:rsidP="00AC01A8">
      <w:pPr>
        <w:suppressAutoHyphens w:val="0"/>
        <w:ind w:left="45"/>
        <w:jc w:val="center"/>
        <w:rPr>
          <w:rFonts w:eastAsia="Calibri" w:cs="Segoe UI Symbol"/>
          <w:b/>
          <w:bCs/>
          <w:spacing w:val="-2"/>
          <w:sz w:val="16"/>
          <w:szCs w:val="16"/>
        </w:rPr>
      </w:pPr>
      <w:r w:rsidRPr="00AC01A8">
        <w:rPr>
          <w:rFonts w:eastAsia="Calibri" w:cs="Segoe UI Symbol"/>
          <w:b/>
          <w:bCs/>
          <w:spacing w:val="-2"/>
          <w:sz w:val="16"/>
          <w:szCs w:val="16"/>
        </w:rPr>
        <w:t>EZOZIBIDEA AUZOAN HIRI-BERRONERATZE INTEGRALEKO JARDUKETETARAKO DIRULAGUNTZAK (2.FASEA)</w:t>
      </w:r>
    </w:p>
    <w:p w:rsidR="00AC01A8" w:rsidRPr="00AC01A8" w:rsidRDefault="00AC01A8" w:rsidP="00AC01A8">
      <w:pPr>
        <w:suppressAutoHyphens w:val="0"/>
        <w:jc w:val="center"/>
        <w:rPr>
          <w:rFonts w:eastAsia="Calibri" w:cs="Segoe UI Symbol"/>
          <w:b/>
          <w:bCs/>
          <w:spacing w:val="-2"/>
          <w:sz w:val="16"/>
          <w:szCs w:val="16"/>
        </w:rPr>
      </w:pPr>
      <w:r w:rsidRPr="00AC01A8">
        <w:rPr>
          <w:rFonts w:eastAsia="Calibri" w:cs="Segoe UI Symbol"/>
          <w:b/>
          <w:bCs/>
          <w:spacing w:val="-2"/>
          <w:sz w:val="16"/>
          <w:szCs w:val="16"/>
        </w:rPr>
        <w:t>PROIEKTURA ATXIKI DIREN ERKIDEGO ETA PARTIKULARRENTZAT GORDETAKO DIRULAGUNTZA</w:t>
      </w:r>
    </w:p>
    <w:p w:rsidR="00AC01A8" w:rsidRPr="00AC01A8" w:rsidRDefault="00AC01A8" w:rsidP="00AC01A8">
      <w:pPr>
        <w:suppressAutoHyphens w:val="0"/>
        <w:jc w:val="center"/>
        <w:rPr>
          <w:rFonts w:eastAsia="Calibri" w:cs="Segoe UI Symbol"/>
          <w:bCs/>
          <w:spacing w:val="-2"/>
          <w:sz w:val="16"/>
          <w:szCs w:val="16"/>
        </w:rPr>
      </w:pPr>
      <w:r w:rsidRPr="00AC01A8">
        <w:rPr>
          <w:rFonts w:eastAsia="Calibri" w:cs="Segoe UI Symbol"/>
          <w:bCs/>
          <w:spacing w:val="-2"/>
          <w:sz w:val="16"/>
          <w:szCs w:val="16"/>
        </w:rPr>
        <w:t>SUBVENCIONES PARA ACTUACIONES DE REGENERACIÓN URBANA INTEGRAL EN EL BARRIO DE EZOZIBIDEA(FASE 2)</w:t>
      </w:r>
    </w:p>
    <w:p w:rsidR="00AC01A8" w:rsidRPr="00AC01A8" w:rsidRDefault="00AC01A8" w:rsidP="00AC01A8">
      <w:pPr>
        <w:suppressAutoHyphens w:val="0"/>
        <w:jc w:val="center"/>
        <w:rPr>
          <w:rFonts w:eastAsia="Calibri" w:cs="Segoe UI Symbol"/>
          <w:bCs/>
          <w:spacing w:val="-2"/>
          <w:sz w:val="16"/>
          <w:szCs w:val="16"/>
        </w:rPr>
      </w:pPr>
      <w:r w:rsidRPr="00AC01A8">
        <w:rPr>
          <w:rFonts w:eastAsia="Calibri" w:cs="Segoe UI Symbol"/>
          <w:bCs/>
          <w:spacing w:val="-2"/>
          <w:sz w:val="16"/>
          <w:szCs w:val="16"/>
        </w:rPr>
        <w:t xml:space="preserve">SUBVENCIÓN RESERVADA A COMUNIDADES Y PARTICULARES QUE SE HAYAN ADHERIDO AL PROYECTO  </w:t>
      </w:r>
    </w:p>
    <w:p w:rsidR="00AC01A8" w:rsidRPr="00AC01A8" w:rsidRDefault="00AC01A8" w:rsidP="00AC01A8">
      <w:pPr>
        <w:suppressAutoHyphens w:val="0"/>
        <w:jc w:val="center"/>
        <w:rPr>
          <w:rFonts w:eastAsia="Calibri" w:cs="Segoe UI Symbol"/>
          <w:bCs/>
          <w:spacing w:val="-2"/>
          <w:sz w:val="16"/>
          <w:szCs w:val="16"/>
        </w:rPr>
      </w:pPr>
    </w:p>
    <w:p w:rsidR="00AC01A8" w:rsidRPr="00AC01A8" w:rsidRDefault="00AC01A8" w:rsidP="00AC01A8">
      <w:pPr>
        <w:suppressAutoHyphens w:val="0"/>
        <w:jc w:val="center"/>
        <w:rPr>
          <w:rFonts w:eastAsia="Calibri" w:cs="Segoe UI Symbol"/>
          <w:b/>
          <w:bCs/>
          <w:spacing w:val="-2"/>
          <w:sz w:val="20"/>
        </w:rPr>
      </w:pPr>
      <w:r w:rsidRPr="00AC01A8">
        <w:rPr>
          <w:rFonts w:eastAsia="Calibri" w:cs="Segoe UI Symbol"/>
          <w:b/>
          <w:bCs/>
          <w:spacing w:val="-2"/>
          <w:sz w:val="20"/>
        </w:rPr>
        <w:t>KUDEAKETA BATZORDEAREN AZKEN PROPOSAMENA BERRESTEA</w:t>
      </w:r>
    </w:p>
    <w:p w:rsidR="00AC01A8" w:rsidRPr="00AC01A8" w:rsidRDefault="00AC01A8" w:rsidP="00AC01A8">
      <w:pPr>
        <w:suppressAutoHyphens w:val="0"/>
        <w:jc w:val="center"/>
        <w:rPr>
          <w:rFonts w:eastAsia="Calibri" w:cs="Segoe UI Symbol"/>
          <w:bCs/>
          <w:spacing w:val="-2"/>
          <w:sz w:val="10"/>
          <w:szCs w:val="10"/>
        </w:rPr>
      </w:pPr>
      <w:r w:rsidRPr="00AC01A8">
        <w:rPr>
          <w:rFonts w:eastAsia="Calibri" w:cs="Segoe UI Symbol"/>
          <w:b/>
          <w:bCs/>
          <w:spacing w:val="-2"/>
          <w:sz w:val="20"/>
        </w:rPr>
        <w:t xml:space="preserve"> </w:t>
      </w:r>
      <w:r w:rsidRPr="00AC01A8">
        <w:rPr>
          <w:rFonts w:eastAsia="Calibri" w:cs="Segoe UI Symbol"/>
          <w:bCs/>
          <w:spacing w:val="-2"/>
          <w:sz w:val="20"/>
        </w:rPr>
        <w:t xml:space="preserve">RATIFICACIÓN DE LA PROPUESTA FINAL DE LA COMISIÓN GESTORA </w:t>
      </w:r>
    </w:p>
    <w:p w:rsidR="00AC01A8" w:rsidRPr="00AC01A8" w:rsidRDefault="00AC01A8" w:rsidP="00AC01A8">
      <w:pPr>
        <w:suppressAutoHyphens w:val="0"/>
        <w:jc w:val="both"/>
        <w:rPr>
          <w:rFonts w:eastAsia="Calibri" w:cs="Segoe UI Symbol"/>
          <w:bCs/>
          <w:spacing w:val="-2"/>
          <w:sz w:val="10"/>
          <w:szCs w:val="1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3"/>
        <w:gridCol w:w="1552"/>
        <w:gridCol w:w="833"/>
        <w:gridCol w:w="164"/>
        <w:gridCol w:w="1418"/>
        <w:gridCol w:w="849"/>
        <w:gridCol w:w="448"/>
        <w:gridCol w:w="971"/>
        <w:gridCol w:w="288"/>
        <w:gridCol w:w="280"/>
        <w:gridCol w:w="2413"/>
      </w:tblGrid>
      <w:tr w:rsidR="00AC01A8" w:rsidRPr="002A452F" w:rsidTr="00C35307">
        <w:trPr>
          <w:cantSplit/>
          <w:trHeight w:hRule="exact" w:val="383"/>
          <w:jc w:val="center"/>
        </w:trPr>
        <w:tc>
          <w:tcPr>
            <w:tcW w:w="9639" w:type="dxa"/>
            <w:gridSpan w:val="11"/>
            <w:tcBorders>
              <w:top w:val="single" w:sz="4" w:space="0" w:color="auto"/>
              <w:left w:val="single" w:sz="4" w:space="0" w:color="auto"/>
              <w:bottom w:val="single" w:sz="4" w:space="0" w:color="auto"/>
              <w:right w:val="single" w:sz="4" w:space="0" w:color="auto"/>
            </w:tcBorders>
            <w:shd w:val="pct10" w:color="auto" w:fill="FFFFFF"/>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ESKATZAILEAREN DATUAK / </w:t>
            </w:r>
            <w:r w:rsidRPr="002A452F">
              <w:rPr>
                <w:rFonts w:cs="Segoe UI Symbol"/>
                <w:bCs/>
                <w:spacing w:val="-2"/>
                <w:sz w:val="16"/>
                <w:szCs w:val="16"/>
              </w:rPr>
              <w:t>DATOS DEL SOLICITANTE</w:t>
            </w:r>
            <w:r w:rsidRPr="002A452F">
              <w:rPr>
                <w:rFonts w:cs="Segoe UI Symbol"/>
                <w:b/>
                <w:bCs/>
                <w:spacing w:val="-2"/>
                <w:sz w:val="16"/>
                <w:szCs w:val="16"/>
              </w:rPr>
              <w:t xml:space="preserve"> </w:t>
            </w:r>
          </w:p>
          <w:p w:rsidR="00AC01A8" w:rsidRPr="002A452F" w:rsidRDefault="00AC01A8" w:rsidP="00C35307">
            <w:pPr>
              <w:suppressAutoHyphens w:val="0"/>
              <w:jc w:val="both"/>
              <w:rPr>
                <w:rFonts w:cs="Segoe UI Symbol"/>
                <w:b/>
                <w:bCs/>
                <w:spacing w:val="-2"/>
                <w:sz w:val="16"/>
                <w:szCs w:val="16"/>
              </w:rPr>
            </w:pPr>
          </w:p>
        </w:tc>
      </w:tr>
      <w:tr w:rsidR="00AC01A8" w:rsidRPr="002A452F" w:rsidTr="00C35307">
        <w:trPr>
          <w:cantSplit/>
          <w:trHeight w:hRule="exact" w:val="430"/>
          <w:jc w:val="center"/>
        </w:trPr>
        <w:tc>
          <w:tcPr>
            <w:tcW w:w="6946" w:type="dxa"/>
            <w:gridSpan w:val="9"/>
            <w:vAlign w:val="center"/>
          </w:tcPr>
          <w:p w:rsidR="00AC01A8" w:rsidRPr="002A452F" w:rsidRDefault="00AC01A8" w:rsidP="00C35307">
            <w:pPr>
              <w:suppressAutoHyphens w:val="0"/>
              <w:jc w:val="both"/>
              <w:rPr>
                <w:rFonts w:cs="Segoe UI Symbol"/>
                <w:bCs/>
                <w:spacing w:val="-2"/>
                <w:sz w:val="16"/>
                <w:szCs w:val="16"/>
              </w:rPr>
            </w:pPr>
            <w:r w:rsidRPr="002A452F">
              <w:rPr>
                <w:rFonts w:cs="Segoe UI Symbol"/>
                <w:b/>
                <w:bCs/>
                <w:spacing w:val="-2"/>
                <w:sz w:val="16"/>
                <w:szCs w:val="16"/>
              </w:rPr>
              <w:t xml:space="preserve">IZEN-ABIZENAK / </w:t>
            </w:r>
            <w:r w:rsidRPr="002A452F">
              <w:rPr>
                <w:rFonts w:cs="Segoe UI Symbol"/>
                <w:bCs/>
                <w:spacing w:val="-2"/>
                <w:sz w:val="16"/>
                <w:szCs w:val="16"/>
              </w:rPr>
              <w:t>NOMBRE Y APELLIDOS</w:t>
            </w:r>
          </w:p>
          <w:p w:rsidR="00AC01A8" w:rsidRPr="002A452F" w:rsidRDefault="00AC01A8" w:rsidP="00C35307">
            <w:pPr>
              <w:suppressAutoHyphens w:val="0"/>
              <w:jc w:val="both"/>
              <w:rPr>
                <w:rFonts w:cs="Segoe UI Symbol"/>
                <w:b/>
                <w:bCs/>
                <w:spacing w:val="-2"/>
                <w:sz w:val="16"/>
                <w:szCs w:val="16"/>
              </w:rPr>
            </w:pPr>
          </w:p>
        </w:tc>
        <w:tc>
          <w:tcPr>
            <w:tcW w:w="2693" w:type="dxa"/>
            <w:gridSpan w:val="2"/>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IFK / </w:t>
            </w:r>
            <w:r w:rsidRPr="002A452F">
              <w:rPr>
                <w:rFonts w:cs="Segoe UI Symbol"/>
                <w:bCs/>
                <w:spacing w:val="-2"/>
                <w:sz w:val="16"/>
                <w:szCs w:val="16"/>
              </w:rPr>
              <w:t>CIF</w:t>
            </w:r>
            <w:r w:rsidRPr="002A452F">
              <w:rPr>
                <w:rFonts w:cs="Segoe UI Symbol"/>
                <w:b/>
                <w:bCs/>
                <w:spacing w:val="-2"/>
                <w:sz w:val="16"/>
                <w:szCs w:val="16"/>
              </w:rPr>
              <w:t xml:space="preserve"> /NAN / </w:t>
            </w:r>
            <w:r w:rsidRPr="002A452F">
              <w:rPr>
                <w:rFonts w:cs="Segoe UI Symbol"/>
                <w:bCs/>
                <w:spacing w:val="-2"/>
                <w:sz w:val="16"/>
                <w:szCs w:val="16"/>
              </w:rPr>
              <w:t>DNI</w:t>
            </w:r>
          </w:p>
          <w:p w:rsidR="00AC01A8" w:rsidRPr="002A452F" w:rsidRDefault="00AC01A8" w:rsidP="00C35307">
            <w:pPr>
              <w:suppressAutoHyphens w:val="0"/>
              <w:jc w:val="both"/>
              <w:rPr>
                <w:rFonts w:cs="Segoe UI Symbol"/>
                <w:b/>
                <w:bCs/>
                <w:spacing w:val="-2"/>
                <w:sz w:val="16"/>
                <w:szCs w:val="16"/>
              </w:rPr>
            </w:pPr>
          </w:p>
          <w:p w:rsidR="00AC01A8" w:rsidRPr="002A452F" w:rsidRDefault="00AC01A8" w:rsidP="00C35307">
            <w:pPr>
              <w:suppressAutoHyphens w:val="0"/>
              <w:jc w:val="both"/>
              <w:rPr>
                <w:rFonts w:cs="Segoe UI Symbol"/>
                <w:b/>
                <w:bCs/>
                <w:spacing w:val="-2"/>
                <w:sz w:val="16"/>
                <w:szCs w:val="16"/>
              </w:rPr>
            </w:pPr>
          </w:p>
          <w:p w:rsidR="00AC01A8" w:rsidRPr="002A452F" w:rsidRDefault="00AC01A8" w:rsidP="00C35307">
            <w:pPr>
              <w:suppressAutoHyphens w:val="0"/>
              <w:jc w:val="both"/>
              <w:rPr>
                <w:rFonts w:cs="Segoe UI Symbol"/>
                <w:b/>
                <w:bCs/>
                <w:spacing w:val="-2"/>
                <w:sz w:val="16"/>
                <w:szCs w:val="16"/>
              </w:rPr>
            </w:pPr>
          </w:p>
        </w:tc>
      </w:tr>
      <w:tr w:rsidR="00AC01A8" w:rsidRPr="002A452F" w:rsidTr="00C35307">
        <w:trPr>
          <w:cantSplit/>
          <w:trHeight w:hRule="exact" w:val="423"/>
          <w:jc w:val="center"/>
        </w:trPr>
        <w:tc>
          <w:tcPr>
            <w:tcW w:w="5687" w:type="dxa"/>
            <w:gridSpan w:val="7"/>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HELBIDEA / </w:t>
            </w:r>
            <w:r w:rsidRPr="002A452F">
              <w:rPr>
                <w:rFonts w:cs="Segoe UI Symbol"/>
                <w:bCs/>
                <w:spacing w:val="-2"/>
                <w:sz w:val="16"/>
                <w:szCs w:val="16"/>
              </w:rPr>
              <w:t>DOMICILIO</w:t>
            </w:r>
          </w:p>
          <w:p w:rsidR="00AC01A8" w:rsidRPr="002A452F" w:rsidRDefault="00AC01A8" w:rsidP="00C35307">
            <w:pPr>
              <w:suppressAutoHyphens w:val="0"/>
              <w:jc w:val="both"/>
              <w:rPr>
                <w:rFonts w:cs="Segoe UI Symbol"/>
                <w:b/>
                <w:bCs/>
                <w:spacing w:val="-2"/>
                <w:sz w:val="16"/>
                <w:szCs w:val="16"/>
              </w:rPr>
            </w:pPr>
          </w:p>
        </w:tc>
        <w:tc>
          <w:tcPr>
            <w:tcW w:w="3952" w:type="dxa"/>
            <w:gridSpan w:val="4"/>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HERRIA / </w:t>
            </w:r>
            <w:r w:rsidRPr="002A452F">
              <w:rPr>
                <w:rFonts w:cs="Segoe UI Symbol"/>
                <w:bCs/>
                <w:spacing w:val="-2"/>
                <w:sz w:val="16"/>
                <w:szCs w:val="16"/>
              </w:rPr>
              <w:t>LOCALIDAD</w:t>
            </w:r>
          </w:p>
          <w:p w:rsidR="00AC01A8" w:rsidRPr="002A452F" w:rsidRDefault="00AC01A8" w:rsidP="00C35307">
            <w:pPr>
              <w:suppressAutoHyphens w:val="0"/>
              <w:jc w:val="both"/>
              <w:rPr>
                <w:rFonts w:cs="Segoe UI Symbol"/>
                <w:b/>
                <w:bCs/>
                <w:spacing w:val="-2"/>
                <w:sz w:val="16"/>
                <w:szCs w:val="16"/>
              </w:rPr>
            </w:pPr>
          </w:p>
        </w:tc>
      </w:tr>
      <w:tr w:rsidR="00AC01A8" w:rsidRPr="002A452F" w:rsidTr="00C35307">
        <w:trPr>
          <w:cantSplit/>
          <w:trHeight w:hRule="exact" w:val="539"/>
          <w:jc w:val="center"/>
        </w:trPr>
        <w:tc>
          <w:tcPr>
            <w:tcW w:w="2808" w:type="dxa"/>
            <w:gridSpan w:val="3"/>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sym w:font="Wingdings" w:char="F028"/>
            </w:r>
          </w:p>
        </w:tc>
        <w:tc>
          <w:tcPr>
            <w:tcW w:w="2879" w:type="dxa"/>
            <w:gridSpan w:val="4"/>
            <w:vAlign w:val="center"/>
          </w:tcPr>
          <w:p w:rsidR="00AC01A8" w:rsidRPr="002A452F" w:rsidRDefault="00443C72" w:rsidP="00C35307">
            <w:pPr>
              <w:suppressAutoHyphens w:val="0"/>
              <w:jc w:val="both"/>
              <w:rPr>
                <w:rFonts w:cs="Segoe UI Symbol"/>
                <w:b/>
                <w:bCs/>
                <w:spacing w:val="-2"/>
                <w:sz w:val="16"/>
                <w:szCs w:val="16"/>
              </w:rPr>
            </w:pPr>
            <w:r>
              <w:rPr>
                <w:rFonts w:cs="Segoe UI Symbol"/>
                <w:b/>
                <w:bCs/>
                <w:noProof/>
                <w:spacing w:val="-2"/>
                <w:sz w:val="16"/>
                <w:szCs w:val="16"/>
                <w:lang w:val="es-ES" w:eastAsia="es-ES"/>
              </w:rPr>
              <w:drawing>
                <wp:inline distT="0" distB="0" distL="0" distR="0">
                  <wp:extent cx="209550" cy="266700"/>
                  <wp:effectExtent l="0" t="0" r="0" b="0"/>
                  <wp:docPr id="4" name="Irudia 4" descr="telefonomov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lefonomovi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550" cy="266700"/>
                          </a:xfrm>
                          <a:prstGeom prst="rect">
                            <a:avLst/>
                          </a:prstGeom>
                          <a:noFill/>
                          <a:ln>
                            <a:noFill/>
                          </a:ln>
                        </pic:spPr>
                      </pic:pic>
                    </a:graphicData>
                  </a:graphic>
                </wp:inline>
              </w:drawing>
            </w:r>
          </w:p>
        </w:tc>
        <w:tc>
          <w:tcPr>
            <w:tcW w:w="3952" w:type="dxa"/>
            <w:gridSpan w:val="4"/>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w:t>
            </w:r>
          </w:p>
        </w:tc>
      </w:tr>
      <w:tr w:rsidR="00AC01A8" w:rsidRPr="002A452F" w:rsidTr="00C35307">
        <w:trPr>
          <w:cantSplit/>
          <w:trHeight w:hRule="exact" w:val="291"/>
          <w:jc w:val="center"/>
        </w:trPr>
        <w:tc>
          <w:tcPr>
            <w:tcW w:w="423" w:type="dxa"/>
            <w:vAlign w:val="center"/>
          </w:tcPr>
          <w:p w:rsidR="00AC01A8" w:rsidRPr="002A452F" w:rsidRDefault="00AC01A8" w:rsidP="00C35307">
            <w:pPr>
              <w:suppressAutoHyphens w:val="0"/>
              <w:jc w:val="both"/>
              <w:rPr>
                <w:rFonts w:cs="Segoe UI Symbol"/>
                <w:b/>
                <w:bCs/>
                <w:spacing w:val="-2"/>
                <w:sz w:val="16"/>
                <w:szCs w:val="16"/>
              </w:rPr>
            </w:pPr>
          </w:p>
        </w:tc>
        <w:tc>
          <w:tcPr>
            <w:tcW w:w="9216" w:type="dxa"/>
            <w:gridSpan w:val="10"/>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 INTERESDUNA NAIZ / </w:t>
            </w:r>
            <w:r w:rsidRPr="002A452F">
              <w:rPr>
                <w:rFonts w:cs="Segoe UI Symbol"/>
                <w:bCs/>
                <w:spacing w:val="-2"/>
                <w:sz w:val="16"/>
                <w:szCs w:val="16"/>
              </w:rPr>
              <w:t>SOY LA PERSONA INTERESADA</w:t>
            </w:r>
            <w:r w:rsidRPr="002A452F">
              <w:rPr>
                <w:rFonts w:cs="Segoe UI Symbol"/>
                <w:b/>
                <w:bCs/>
                <w:spacing w:val="-2"/>
                <w:sz w:val="16"/>
                <w:szCs w:val="16"/>
              </w:rPr>
              <w:t xml:space="preserve"> </w:t>
            </w:r>
          </w:p>
        </w:tc>
      </w:tr>
      <w:tr w:rsidR="00AC01A8" w:rsidRPr="002A452F" w:rsidTr="00C35307">
        <w:trPr>
          <w:cantSplit/>
          <w:trHeight w:hRule="exact" w:val="540"/>
          <w:jc w:val="center"/>
        </w:trPr>
        <w:tc>
          <w:tcPr>
            <w:tcW w:w="423" w:type="dxa"/>
            <w:vAlign w:val="center"/>
          </w:tcPr>
          <w:p w:rsidR="00AC01A8" w:rsidRPr="002A452F" w:rsidRDefault="00AC01A8" w:rsidP="00C35307">
            <w:pPr>
              <w:suppressAutoHyphens w:val="0"/>
              <w:jc w:val="both"/>
              <w:rPr>
                <w:rFonts w:cs="Segoe UI Symbol"/>
                <w:b/>
                <w:bCs/>
                <w:spacing w:val="-2"/>
                <w:sz w:val="16"/>
                <w:szCs w:val="16"/>
              </w:rPr>
            </w:pPr>
          </w:p>
        </w:tc>
        <w:tc>
          <w:tcPr>
            <w:tcW w:w="4816" w:type="dxa"/>
            <w:gridSpan w:val="5"/>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HONAKO HAU ORDEZKATZEN DUT / </w:t>
            </w:r>
            <w:r w:rsidRPr="002A452F">
              <w:rPr>
                <w:rFonts w:cs="Segoe UI Symbol"/>
                <w:bCs/>
                <w:spacing w:val="-2"/>
                <w:sz w:val="16"/>
                <w:szCs w:val="16"/>
              </w:rPr>
              <w:t>REPRESENTO A:</w:t>
            </w:r>
          </w:p>
        </w:tc>
        <w:tc>
          <w:tcPr>
            <w:tcW w:w="4400" w:type="dxa"/>
            <w:gridSpan w:val="5"/>
            <w:vAlign w:val="center"/>
          </w:tcPr>
          <w:p w:rsidR="00AC01A8" w:rsidRPr="002A452F" w:rsidRDefault="00AC01A8" w:rsidP="00C35307">
            <w:pPr>
              <w:suppressAutoHyphens w:val="0"/>
              <w:jc w:val="both"/>
              <w:rPr>
                <w:rFonts w:cs="Segoe UI Symbol"/>
                <w:b/>
                <w:bCs/>
                <w:spacing w:val="-2"/>
                <w:sz w:val="16"/>
                <w:szCs w:val="16"/>
              </w:rPr>
            </w:pPr>
          </w:p>
        </w:tc>
      </w:tr>
      <w:tr w:rsidR="00AC01A8" w:rsidRPr="0049790F" w:rsidTr="00C35307">
        <w:trPr>
          <w:cantSplit/>
          <w:trHeight w:val="193"/>
          <w:jc w:val="center"/>
        </w:trPr>
        <w:tc>
          <w:tcPr>
            <w:tcW w:w="9639" w:type="dxa"/>
            <w:gridSpan w:val="11"/>
            <w:vAlign w:val="center"/>
          </w:tcPr>
          <w:p w:rsidR="00AC01A8" w:rsidRPr="0049790F" w:rsidRDefault="00AC01A8" w:rsidP="00C35307">
            <w:pPr>
              <w:suppressAutoHyphens w:val="0"/>
              <w:jc w:val="both"/>
              <w:rPr>
                <w:rFonts w:cs="Segoe UI Symbol"/>
                <w:b/>
                <w:bCs/>
                <w:spacing w:val="-2"/>
                <w:sz w:val="16"/>
                <w:szCs w:val="16"/>
              </w:rPr>
            </w:pPr>
            <w:r w:rsidRPr="0049790F">
              <w:rPr>
                <w:rFonts w:cs="Segoe UI Symbol"/>
                <w:b/>
                <w:bCs/>
                <w:spacing w:val="-2"/>
                <w:sz w:val="16"/>
                <w:szCs w:val="16"/>
              </w:rPr>
              <w:t>Soraluzeko Ezozibidea auzoko eraikinak birgaitzeko oinarri espezifikoek aurreikusten duten bezala (2023ko maiatzaren 24ko osoko bilkuran onartu ziren), jabeen erkidegoak, kontratazioa egin aurretik, lehiaketa bat egin du, gutxienez hiru lizitatzailerekin, eta prozesua amaitu ondoren:</w:t>
            </w:r>
          </w:p>
          <w:p w:rsidR="00AC01A8" w:rsidRPr="0049790F" w:rsidRDefault="00AC01A8" w:rsidP="00C35307">
            <w:pPr>
              <w:suppressAutoHyphens w:val="0"/>
              <w:jc w:val="both"/>
              <w:rPr>
                <w:rFonts w:cs="Segoe UI Symbol"/>
                <w:bCs/>
                <w:spacing w:val="-2"/>
                <w:sz w:val="16"/>
                <w:szCs w:val="16"/>
              </w:rPr>
            </w:pPr>
            <w:r w:rsidRPr="0049790F">
              <w:rPr>
                <w:rFonts w:cs="Segoe UI Symbol"/>
                <w:bCs/>
                <w:spacing w:val="-2"/>
                <w:sz w:val="16"/>
                <w:szCs w:val="16"/>
              </w:rPr>
              <w:t>Tal y como prevén las Bases específicas para la rehabilitación de edificios en el Barrio Ezozibidea de Soraluze aprobadas en sesión plenaria de fecha 24 de mayo de 2023, la comunidad de propietarios, antes de proceder a la contratación, ha realizado    un concurso con un mínimo de tres licitadores y finalizado el proceso:</w:t>
            </w:r>
          </w:p>
          <w:p w:rsidR="00AC01A8" w:rsidRPr="0049790F" w:rsidRDefault="00AC01A8" w:rsidP="00C35307">
            <w:pPr>
              <w:suppressAutoHyphens w:val="0"/>
              <w:jc w:val="both"/>
              <w:rPr>
                <w:rFonts w:cs="Segoe UI Symbol"/>
                <w:b/>
                <w:bCs/>
                <w:spacing w:val="-2"/>
                <w:sz w:val="16"/>
                <w:szCs w:val="16"/>
              </w:rPr>
            </w:pPr>
          </w:p>
        </w:tc>
      </w:tr>
      <w:tr w:rsidR="00AC01A8" w:rsidRPr="002A452F" w:rsidTr="00C35307">
        <w:trPr>
          <w:cantSplit/>
          <w:trHeight w:val="501"/>
          <w:jc w:val="center"/>
        </w:trPr>
        <w:tc>
          <w:tcPr>
            <w:tcW w:w="1975" w:type="dxa"/>
            <w:gridSpan w:val="2"/>
            <w:vMerge w:val="restart"/>
            <w:vAlign w:val="center"/>
          </w:tcPr>
          <w:p w:rsidR="00AC01A8" w:rsidRPr="004A0B02" w:rsidRDefault="00AC01A8" w:rsidP="00C35307">
            <w:pPr>
              <w:suppressAutoHyphens w:val="0"/>
              <w:jc w:val="both"/>
              <w:rPr>
                <w:rFonts w:cs="Segoe UI Symbol"/>
                <w:b/>
                <w:bCs/>
                <w:spacing w:val="-2"/>
                <w:sz w:val="18"/>
                <w:szCs w:val="18"/>
              </w:rPr>
            </w:pPr>
            <w:r w:rsidRPr="004A0B02">
              <w:rPr>
                <w:rFonts w:cs="Segoe UI Symbol"/>
                <w:b/>
                <w:bCs/>
                <w:spacing w:val="-2"/>
                <w:sz w:val="18"/>
                <w:szCs w:val="18"/>
              </w:rPr>
              <w:t xml:space="preserve">Honen bidez </w:t>
            </w:r>
            <w:r>
              <w:rPr>
                <w:rFonts w:cs="Segoe UI Symbol"/>
                <w:b/>
                <w:bCs/>
                <w:spacing w:val="-2"/>
                <w:sz w:val="18"/>
                <w:szCs w:val="18"/>
              </w:rPr>
              <w:t>BERRESTEN</w:t>
            </w:r>
            <w:r w:rsidRPr="004A0B02">
              <w:rPr>
                <w:rFonts w:cs="Segoe UI Symbol"/>
                <w:b/>
                <w:bCs/>
                <w:spacing w:val="-2"/>
                <w:sz w:val="18"/>
                <w:szCs w:val="18"/>
              </w:rPr>
              <w:t xml:space="preserve"> DU:</w:t>
            </w:r>
          </w:p>
          <w:p w:rsidR="00AC01A8" w:rsidRPr="004A0B02" w:rsidRDefault="00AC01A8" w:rsidP="00C35307">
            <w:pPr>
              <w:suppressAutoHyphens w:val="0"/>
              <w:jc w:val="both"/>
              <w:rPr>
                <w:rFonts w:cs="Segoe UI Symbol"/>
                <w:b/>
                <w:bCs/>
                <w:spacing w:val="-2"/>
                <w:sz w:val="14"/>
                <w:szCs w:val="14"/>
              </w:rPr>
            </w:pPr>
            <w:r w:rsidRPr="004A0B02">
              <w:rPr>
                <w:rFonts w:cs="Segoe UI Symbol"/>
                <w:b/>
                <w:bCs/>
                <w:spacing w:val="-2"/>
                <w:sz w:val="14"/>
                <w:szCs w:val="14"/>
              </w:rPr>
              <w:t xml:space="preserve">“X” batez adierazi </w:t>
            </w:r>
            <w:r>
              <w:rPr>
                <w:rFonts w:cs="Segoe UI Symbol"/>
                <w:b/>
                <w:bCs/>
                <w:spacing w:val="-2"/>
                <w:sz w:val="14"/>
                <w:szCs w:val="14"/>
              </w:rPr>
              <w:t xml:space="preserve"> dagokiona</w:t>
            </w:r>
          </w:p>
          <w:p w:rsidR="00AC01A8" w:rsidRPr="004A0B02" w:rsidRDefault="00AC01A8" w:rsidP="00C35307">
            <w:pPr>
              <w:suppressAutoHyphens w:val="0"/>
              <w:jc w:val="both"/>
              <w:rPr>
                <w:rFonts w:cs="Segoe UI Symbol"/>
                <w:bCs/>
                <w:spacing w:val="-2"/>
                <w:sz w:val="18"/>
                <w:szCs w:val="18"/>
              </w:rPr>
            </w:pPr>
            <w:r w:rsidRPr="004A0B02">
              <w:rPr>
                <w:rFonts w:cs="Segoe UI Symbol"/>
                <w:bCs/>
                <w:spacing w:val="-2"/>
                <w:sz w:val="18"/>
                <w:szCs w:val="18"/>
              </w:rPr>
              <w:t xml:space="preserve">Por medio de la presente </w:t>
            </w:r>
            <w:r>
              <w:rPr>
                <w:rFonts w:cs="Segoe UI Symbol"/>
                <w:bCs/>
                <w:spacing w:val="-2"/>
                <w:sz w:val="18"/>
                <w:szCs w:val="18"/>
              </w:rPr>
              <w:t xml:space="preserve">RATIFICA </w:t>
            </w:r>
            <w:r w:rsidRPr="004A0B02">
              <w:rPr>
                <w:rFonts w:cs="Segoe UI Symbol"/>
                <w:bCs/>
                <w:spacing w:val="-2"/>
                <w:sz w:val="18"/>
                <w:szCs w:val="18"/>
              </w:rPr>
              <w:t>:</w:t>
            </w:r>
          </w:p>
          <w:p w:rsidR="00AC01A8" w:rsidRPr="004A0B02" w:rsidRDefault="00AC01A8" w:rsidP="00C35307">
            <w:pPr>
              <w:suppressAutoHyphens w:val="0"/>
              <w:jc w:val="both"/>
              <w:rPr>
                <w:rFonts w:cs="Segoe UI Symbol"/>
                <w:b/>
                <w:bCs/>
                <w:spacing w:val="-2"/>
                <w:sz w:val="14"/>
                <w:szCs w:val="14"/>
              </w:rPr>
            </w:pPr>
            <w:r w:rsidRPr="004A0B02">
              <w:rPr>
                <w:sz w:val="14"/>
                <w:szCs w:val="14"/>
              </w:rPr>
              <w:t xml:space="preserve">Marque con una “X” </w:t>
            </w:r>
            <w:r>
              <w:rPr>
                <w:sz w:val="14"/>
                <w:szCs w:val="14"/>
              </w:rPr>
              <w:t xml:space="preserve">lo que </w:t>
            </w:r>
            <w:r w:rsidRPr="004A0B02">
              <w:rPr>
                <w:sz w:val="14"/>
                <w:szCs w:val="14"/>
              </w:rPr>
              <w:t xml:space="preserve"> proced</w:t>
            </w:r>
            <w:r>
              <w:rPr>
                <w:sz w:val="14"/>
                <w:szCs w:val="14"/>
              </w:rPr>
              <w:t>a</w:t>
            </w:r>
          </w:p>
        </w:tc>
        <w:tc>
          <w:tcPr>
            <w:tcW w:w="997" w:type="dxa"/>
            <w:gridSpan w:val="2"/>
            <w:vAlign w:val="center"/>
          </w:tcPr>
          <w:p w:rsidR="00AC01A8" w:rsidRPr="0049790F" w:rsidRDefault="00AC01A8" w:rsidP="00C35307">
            <w:pPr>
              <w:suppressAutoHyphens w:val="0"/>
              <w:jc w:val="both"/>
              <w:rPr>
                <w:rFonts w:cs="Segoe UI Symbol"/>
                <w:bCs/>
                <w:spacing w:val="-2"/>
                <w:sz w:val="16"/>
                <w:szCs w:val="16"/>
              </w:rPr>
            </w:pPr>
          </w:p>
        </w:tc>
        <w:tc>
          <w:tcPr>
            <w:tcW w:w="6667" w:type="dxa"/>
            <w:gridSpan w:val="7"/>
            <w:vAlign w:val="center"/>
          </w:tcPr>
          <w:p w:rsidR="00AC01A8" w:rsidRPr="0049790F" w:rsidRDefault="00AC01A8" w:rsidP="00C35307">
            <w:pPr>
              <w:suppressAutoHyphens w:val="0"/>
              <w:jc w:val="both"/>
              <w:rPr>
                <w:rFonts w:cs="Segoe UI Symbol"/>
                <w:b/>
                <w:bCs/>
                <w:spacing w:val="-2"/>
                <w:sz w:val="16"/>
                <w:szCs w:val="16"/>
              </w:rPr>
            </w:pPr>
            <w:r w:rsidRPr="0049790F">
              <w:rPr>
                <w:rFonts w:cs="Segoe UI Symbol"/>
                <w:b/>
                <w:bCs/>
                <w:spacing w:val="-2"/>
                <w:sz w:val="16"/>
                <w:szCs w:val="16"/>
              </w:rPr>
              <w:t>Kudeaketa Batzordearen esleipen-proposamena, exekuzio-proiektua idazteaz arduratuko diren profesionalak kontratatzeko, obra-zuzendaritza eramateko eta diruz lagundutako lanak gauzatzeko segurtasun eta osasuna koordinatzeko dagozkion lanak egiteko.</w:t>
            </w:r>
          </w:p>
          <w:p w:rsidR="00AC01A8" w:rsidRPr="0049790F" w:rsidRDefault="00AC01A8" w:rsidP="00C35307">
            <w:pPr>
              <w:suppressAutoHyphens w:val="0"/>
              <w:jc w:val="both"/>
              <w:rPr>
                <w:rFonts w:cs="Segoe UI Symbol"/>
                <w:bCs/>
                <w:spacing w:val="-2"/>
                <w:sz w:val="16"/>
                <w:szCs w:val="16"/>
              </w:rPr>
            </w:pPr>
            <w:r w:rsidRPr="0049790F">
              <w:rPr>
                <w:rFonts w:cs="Segoe UI Symbol"/>
                <w:bCs/>
                <w:spacing w:val="-2"/>
                <w:sz w:val="16"/>
                <w:szCs w:val="16"/>
              </w:rPr>
              <w:t xml:space="preserve">La Propuesta de Adjudicación de la Comisión Gestora para la contratación de los profesionales que se encarguen de redactar el proyecto de ejecución, llevar la dirección de obra y los trabajos de coordinación de seguridad y salud  correspondientes para la ejecución de los trabajos objeto de subvención. </w:t>
            </w:r>
          </w:p>
        </w:tc>
      </w:tr>
      <w:tr w:rsidR="00AC01A8" w:rsidRPr="002A452F" w:rsidTr="00C35307">
        <w:trPr>
          <w:cantSplit/>
          <w:trHeight w:val="819"/>
          <w:jc w:val="center"/>
        </w:trPr>
        <w:tc>
          <w:tcPr>
            <w:tcW w:w="1975" w:type="dxa"/>
            <w:gridSpan w:val="2"/>
            <w:vMerge/>
            <w:vAlign w:val="center"/>
          </w:tcPr>
          <w:p w:rsidR="00AC01A8" w:rsidRPr="002A452F" w:rsidRDefault="00AC01A8" w:rsidP="00C35307">
            <w:pPr>
              <w:suppressAutoHyphens w:val="0"/>
              <w:jc w:val="both"/>
              <w:rPr>
                <w:rFonts w:cs="Segoe UI Symbol"/>
                <w:b/>
                <w:bCs/>
                <w:spacing w:val="-2"/>
                <w:sz w:val="16"/>
                <w:szCs w:val="16"/>
              </w:rPr>
            </w:pPr>
          </w:p>
        </w:tc>
        <w:tc>
          <w:tcPr>
            <w:tcW w:w="997" w:type="dxa"/>
            <w:gridSpan w:val="2"/>
            <w:vAlign w:val="center"/>
          </w:tcPr>
          <w:p w:rsidR="00AC01A8" w:rsidRPr="002A452F" w:rsidRDefault="00AC01A8" w:rsidP="00C35307">
            <w:pPr>
              <w:suppressAutoHyphens w:val="0"/>
              <w:jc w:val="both"/>
              <w:rPr>
                <w:rFonts w:cs="Segoe UI Symbol"/>
                <w:bCs/>
                <w:spacing w:val="-2"/>
                <w:sz w:val="16"/>
                <w:szCs w:val="16"/>
              </w:rPr>
            </w:pPr>
          </w:p>
        </w:tc>
        <w:tc>
          <w:tcPr>
            <w:tcW w:w="6667" w:type="dxa"/>
            <w:gridSpan w:val="7"/>
            <w:vAlign w:val="center"/>
          </w:tcPr>
          <w:p w:rsidR="00AC01A8" w:rsidRPr="0049790F" w:rsidRDefault="00AC01A8" w:rsidP="00C35307">
            <w:pPr>
              <w:suppressAutoHyphens w:val="0"/>
              <w:textAlignment w:val="baseline"/>
              <w:rPr>
                <w:rFonts w:cs="Segoe UI Symbol"/>
                <w:b/>
                <w:bCs/>
                <w:spacing w:val="-2"/>
                <w:sz w:val="16"/>
                <w:szCs w:val="16"/>
              </w:rPr>
            </w:pPr>
            <w:r w:rsidRPr="0049790F">
              <w:rPr>
                <w:rFonts w:cs="Segoe UI Symbol"/>
                <w:b/>
                <w:bCs/>
                <w:spacing w:val="-2"/>
                <w:sz w:val="16"/>
                <w:szCs w:val="16"/>
              </w:rPr>
              <w:t>Kudeaketa Batzordearen esleipen-proposamena, diruz lagundutako lanak egiteko behar diren obrak egiteaz arduratuko den eraikuntza-enpresa kontratatzeko.</w:t>
            </w:r>
          </w:p>
          <w:p w:rsidR="00AC01A8" w:rsidRPr="0049790F" w:rsidRDefault="00AC01A8" w:rsidP="00C35307">
            <w:pPr>
              <w:suppressAutoHyphens w:val="0"/>
              <w:textAlignment w:val="baseline"/>
              <w:rPr>
                <w:rFonts w:cs="Segoe UI Symbol"/>
                <w:b/>
                <w:bCs/>
                <w:spacing w:val="-2"/>
                <w:sz w:val="16"/>
                <w:szCs w:val="16"/>
              </w:rPr>
            </w:pPr>
            <w:r w:rsidRPr="0049790F">
              <w:rPr>
                <w:rFonts w:cs="Segoe UI Symbol"/>
                <w:bCs/>
                <w:spacing w:val="-2"/>
                <w:sz w:val="16"/>
                <w:szCs w:val="16"/>
              </w:rPr>
              <w:t xml:space="preserve">La Propuesta de Adjudicación de la Comisión Gestora para la contratación de la empresa constructora que se encargue de ejecutar las obras necesarias para ejecutar los trabajos objeto de subvención. </w:t>
            </w:r>
          </w:p>
        </w:tc>
      </w:tr>
      <w:tr w:rsidR="00AC01A8" w:rsidRPr="0049790F" w:rsidTr="00C35307">
        <w:trPr>
          <w:cantSplit/>
          <w:trHeight w:val="193"/>
          <w:jc w:val="center"/>
        </w:trPr>
        <w:tc>
          <w:tcPr>
            <w:tcW w:w="2972" w:type="dxa"/>
            <w:gridSpan w:val="4"/>
            <w:vAlign w:val="center"/>
          </w:tcPr>
          <w:p w:rsidR="00AC01A8" w:rsidRPr="0049790F" w:rsidRDefault="00AC01A8" w:rsidP="00C35307">
            <w:pPr>
              <w:spacing w:line="288" w:lineRule="auto"/>
              <w:rPr>
                <w:rFonts w:cs="Segoe UI Symbol"/>
                <w:b/>
                <w:bCs/>
                <w:spacing w:val="-2"/>
                <w:sz w:val="16"/>
                <w:szCs w:val="16"/>
              </w:rPr>
            </w:pPr>
            <w:r w:rsidRPr="0049790F">
              <w:rPr>
                <w:rFonts w:cs="Segoe UI Symbol"/>
                <w:b/>
                <w:bCs/>
                <w:spacing w:val="-2"/>
                <w:sz w:val="16"/>
                <w:szCs w:val="16"/>
              </w:rPr>
              <w:t>JABEEN BATZARRAREN DATA:</w:t>
            </w:r>
          </w:p>
          <w:p w:rsidR="00AC01A8" w:rsidRPr="0049790F" w:rsidRDefault="00AC01A8" w:rsidP="00C35307">
            <w:pPr>
              <w:spacing w:line="288" w:lineRule="auto"/>
              <w:rPr>
                <w:rFonts w:cs="Segoe UI Symbol"/>
                <w:b/>
                <w:bCs/>
                <w:spacing w:val="-2"/>
                <w:sz w:val="16"/>
                <w:szCs w:val="16"/>
              </w:rPr>
            </w:pPr>
            <w:r w:rsidRPr="0049790F">
              <w:rPr>
                <w:rFonts w:cs="Segoe UI Symbol"/>
                <w:bCs/>
                <w:spacing w:val="-2"/>
                <w:sz w:val="16"/>
                <w:szCs w:val="16"/>
              </w:rPr>
              <w:t xml:space="preserve">FECHA DE LA JUNTA DE PROPIETARIOS: </w:t>
            </w:r>
          </w:p>
        </w:tc>
        <w:tc>
          <w:tcPr>
            <w:tcW w:w="1418" w:type="dxa"/>
            <w:vAlign w:val="center"/>
          </w:tcPr>
          <w:p w:rsidR="00AC01A8" w:rsidRPr="0049790F" w:rsidRDefault="00AC01A8" w:rsidP="00C35307">
            <w:pPr>
              <w:suppressAutoHyphens w:val="0"/>
              <w:rPr>
                <w:rFonts w:cs="Segoe UI Symbol"/>
                <w:b/>
                <w:bCs/>
                <w:spacing w:val="-2"/>
                <w:sz w:val="16"/>
                <w:szCs w:val="16"/>
              </w:rPr>
            </w:pPr>
          </w:p>
        </w:tc>
        <w:tc>
          <w:tcPr>
            <w:tcW w:w="5249" w:type="dxa"/>
            <w:gridSpan w:val="6"/>
            <w:vAlign w:val="center"/>
          </w:tcPr>
          <w:p w:rsidR="00AC01A8" w:rsidRDefault="00AC01A8" w:rsidP="00C35307">
            <w:pPr>
              <w:suppressAutoHyphens w:val="0"/>
              <w:rPr>
                <w:rFonts w:cs="Segoe UI Symbol"/>
                <w:bCs/>
                <w:spacing w:val="-2"/>
                <w:sz w:val="16"/>
                <w:szCs w:val="16"/>
              </w:rPr>
            </w:pPr>
            <w:r w:rsidRPr="001F50E4">
              <w:rPr>
                <w:rFonts w:cs="Segoe UI Symbol"/>
                <w:b/>
                <w:bCs/>
                <w:spacing w:val="-2"/>
                <w:sz w:val="16"/>
                <w:szCs w:val="16"/>
              </w:rPr>
              <w:t>Jabeen Batzarraren erabaki-ziurtagiria erantsiko da.</w:t>
            </w:r>
            <w:r w:rsidRPr="001F50E4">
              <w:rPr>
                <w:rFonts w:cs="Segoe UI Symbol"/>
                <w:bCs/>
                <w:spacing w:val="-2"/>
                <w:sz w:val="16"/>
                <w:szCs w:val="16"/>
              </w:rPr>
              <w:t xml:space="preserve"> </w:t>
            </w:r>
          </w:p>
          <w:p w:rsidR="00AC01A8" w:rsidRPr="001F50E4" w:rsidRDefault="00AC01A8" w:rsidP="00C35307">
            <w:pPr>
              <w:suppressAutoHyphens w:val="0"/>
              <w:rPr>
                <w:rFonts w:cs="Segoe UI Symbol"/>
                <w:bCs/>
                <w:spacing w:val="-2"/>
                <w:sz w:val="16"/>
                <w:szCs w:val="16"/>
              </w:rPr>
            </w:pPr>
            <w:r w:rsidRPr="001F50E4">
              <w:rPr>
                <w:rFonts w:cs="Segoe UI Symbol"/>
                <w:bCs/>
                <w:spacing w:val="-2"/>
                <w:sz w:val="16"/>
                <w:szCs w:val="16"/>
              </w:rPr>
              <w:t>Se adjuntará certificado de acuerdo de Junta de Propietarios</w:t>
            </w:r>
          </w:p>
        </w:tc>
      </w:tr>
      <w:tr w:rsidR="00AC01A8" w:rsidRPr="001F50E4" w:rsidTr="00C35307">
        <w:trPr>
          <w:cantSplit/>
          <w:trHeight w:val="193"/>
          <w:jc w:val="center"/>
        </w:trPr>
        <w:tc>
          <w:tcPr>
            <w:tcW w:w="9639" w:type="dxa"/>
            <w:gridSpan w:val="11"/>
          </w:tcPr>
          <w:p w:rsidR="00AC01A8" w:rsidRPr="001F50E4" w:rsidRDefault="00AC01A8" w:rsidP="00C35307">
            <w:pPr>
              <w:suppressAutoHyphens w:val="0"/>
              <w:jc w:val="center"/>
              <w:rPr>
                <w:rFonts w:cs="Segoe UI Symbol"/>
                <w:bCs/>
                <w:spacing w:val="-2"/>
                <w:sz w:val="20"/>
              </w:rPr>
            </w:pPr>
            <w:r w:rsidRPr="001F50E4">
              <w:rPr>
                <w:rFonts w:ascii="Segoe UI Symbol" w:hAnsi="Segoe UI Symbol" w:cs="Segoe UI Symbol"/>
                <w:b/>
                <w:bCs/>
                <w:sz w:val="20"/>
              </w:rPr>
              <w:t xml:space="preserve">KUDEAKETA BATZORDEAREN AZKEN PROPOSAMENA / </w:t>
            </w:r>
            <w:r w:rsidRPr="001F50E4">
              <w:rPr>
                <w:rFonts w:ascii="Segoe UI Symbol" w:hAnsi="Segoe UI Symbol" w:cs="Segoe UI Symbol"/>
                <w:bCs/>
                <w:sz w:val="20"/>
              </w:rPr>
              <w:t>PROPUESTA FINAL DE LA COMISIÓN GESTORA</w:t>
            </w:r>
          </w:p>
        </w:tc>
      </w:tr>
      <w:tr w:rsidR="00AC01A8" w:rsidRPr="002A452F" w:rsidTr="00C35307">
        <w:trPr>
          <w:cantSplit/>
          <w:trHeight w:val="193"/>
          <w:jc w:val="center"/>
        </w:trPr>
        <w:tc>
          <w:tcPr>
            <w:tcW w:w="2972" w:type="dxa"/>
            <w:gridSpan w:val="4"/>
          </w:tcPr>
          <w:p w:rsidR="00AC01A8" w:rsidRDefault="00AC01A8" w:rsidP="00C35307">
            <w:pPr>
              <w:suppressAutoHyphens w:val="0"/>
              <w:textAlignment w:val="baseline"/>
              <w:rPr>
                <w:b/>
                <w:color w:val="000000"/>
                <w:sz w:val="16"/>
                <w:szCs w:val="16"/>
                <w:lang w:val="es-ES" w:eastAsia="es-ES"/>
              </w:rPr>
            </w:pPr>
            <w:r w:rsidRPr="00F72B75">
              <w:rPr>
                <w:b/>
                <w:color w:val="000000"/>
                <w:sz w:val="16"/>
                <w:szCs w:val="16"/>
                <w:lang w:val="es-ES" w:eastAsia="es-ES"/>
              </w:rPr>
              <w:t>Profesionalaren edo enpresaren IFZ</w:t>
            </w:r>
          </w:p>
          <w:p w:rsidR="00AC01A8" w:rsidRPr="00F72B75" w:rsidRDefault="00AC01A8" w:rsidP="00C35307">
            <w:pPr>
              <w:suppressAutoHyphens w:val="0"/>
              <w:textAlignment w:val="baseline"/>
              <w:rPr>
                <w:b/>
                <w:color w:val="000000"/>
                <w:sz w:val="16"/>
                <w:szCs w:val="16"/>
                <w:lang w:val="es-ES" w:eastAsia="es-ES"/>
              </w:rPr>
            </w:pPr>
            <w:r w:rsidRPr="0049790F">
              <w:rPr>
                <w:rFonts w:cs="Segoe UI Symbol"/>
                <w:bCs/>
                <w:sz w:val="16"/>
                <w:szCs w:val="16"/>
              </w:rPr>
              <w:t>NIF del profesional ó empresa</w:t>
            </w:r>
          </w:p>
        </w:tc>
        <w:tc>
          <w:tcPr>
            <w:tcW w:w="1418" w:type="dxa"/>
          </w:tcPr>
          <w:p w:rsidR="00AC01A8" w:rsidRPr="0049790F" w:rsidRDefault="00AC01A8" w:rsidP="00C35307">
            <w:pPr>
              <w:suppressAutoHyphens w:val="0"/>
              <w:jc w:val="both"/>
              <w:rPr>
                <w:rFonts w:cs="Segoe UI Symbol"/>
                <w:bCs/>
                <w:sz w:val="16"/>
                <w:szCs w:val="16"/>
              </w:rPr>
            </w:pPr>
            <w:r w:rsidRPr="0049790F">
              <w:rPr>
                <w:rFonts w:cs="Segoe UI Symbol"/>
                <w:bCs/>
                <w:sz w:val="16"/>
                <w:szCs w:val="16"/>
              </w:rPr>
              <w:t xml:space="preserve"> </w:t>
            </w:r>
          </w:p>
        </w:tc>
        <w:tc>
          <w:tcPr>
            <w:tcW w:w="2268" w:type="dxa"/>
            <w:gridSpan w:val="3"/>
          </w:tcPr>
          <w:p w:rsidR="00AC01A8" w:rsidRPr="00F72B75" w:rsidRDefault="00AC01A8" w:rsidP="00C35307">
            <w:pPr>
              <w:suppressAutoHyphens w:val="0"/>
              <w:textAlignment w:val="baseline"/>
              <w:rPr>
                <w:b/>
                <w:color w:val="000000"/>
                <w:sz w:val="16"/>
                <w:szCs w:val="16"/>
                <w:lang w:val="es-ES" w:eastAsia="es-ES"/>
              </w:rPr>
            </w:pPr>
            <w:r w:rsidRPr="00F72B75">
              <w:rPr>
                <w:b/>
                <w:color w:val="000000"/>
                <w:sz w:val="16"/>
                <w:szCs w:val="16"/>
                <w:lang w:val="es-ES" w:eastAsia="es-ES"/>
              </w:rPr>
              <w:t>Profesionala edo enpresa</w:t>
            </w:r>
          </w:p>
          <w:p w:rsidR="00AC01A8" w:rsidRPr="002A452F" w:rsidRDefault="00AC01A8" w:rsidP="00C35307">
            <w:pPr>
              <w:suppressAutoHyphens w:val="0"/>
              <w:jc w:val="both"/>
              <w:rPr>
                <w:rFonts w:ascii="Segoe UI Symbol" w:hAnsi="Segoe UI Symbol" w:cs="Segoe UI Symbol"/>
                <w:bCs/>
                <w:sz w:val="16"/>
                <w:szCs w:val="16"/>
              </w:rPr>
            </w:pPr>
            <w:r w:rsidRPr="0049790F">
              <w:rPr>
                <w:rFonts w:cs="Segoe UI Symbol"/>
                <w:bCs/>
                <w:sz w:val="16"/>
                <w:szCs w:val="16"/>
              </w:rPr>
              <w:t>Profesional ó empresa</w:t>
            </w:r>
          </w:p>
        </w:tc>
        <w:tc>
          <w:tcPr>
            <w:tcW w:w="2981" w:type="dxa"/>
            <w:gridSpan w:val="3"/>
          </w:tcPr>
          <w:p w:rsidR="00AC01A8" w:rsidRPr="002A452F"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193"/>
          <w:jc w:val="center"/>
        </w:trPr>
        <w:tc>
          <w:tcPr>
            <w:tcW w:w="2972" w:type="dxa"/>
            <w:gridSpan w:val="4"/>
          </w:tcPr>
          <w:p w:rsidR="00AC01A8" w:rsidRDefault="00AC01A8" w:rsidP="00C35307">
            <w:pPr>
              <w:suppressAutoHyphens w:val="0"/>
              <w:jc w:val="both"/>
              <w:rPr>
                <w:rFonts w:cs="Segoe UI Symbol"/>
                <w:b/>
                <w:bCs/>
                <w:sz w:val="16"/>
                <w:szCs w:val="16"/>
              </w:rPr>
            </w:pPr>
            <w:r w:rsidRPr="0049790F">
              <w:rPr>
                <w:rFonts w:cs="Segoe UI Symbol"/>
                <w:b/>
                <w:bCs/>
                <w:sz w:val="16"/>
                <w:szCs w:val="16"/>
              </w:rPr>
              <w:t>Aurrekontu zenbakia</w:t>
            </w:r>
          </w:p>
          <w:p w:rsidR="00AC01A8" w:rsidRPr="0049790F" w:rsidRDefault="00AC01A8" w:rsidP="00C35307">
            <w:pPr>
              <w:suppressAutoHyphens w:val="0"/>
              <w:jc w:val="both"/>
              <w:rPr>
                <w:rFonts w:cs="Segoe UI Symbol"/>
                <w:b/>
                <w:bCs/>
                <w:sz w:val="16"/>
                <w:szCs w:val="16"/>
              </w:rPr>
            </w:pPr>
            <w:r w:rsidRPr="0049790F">
              <w:rPr>
                <w:rFonts w:cs="Segoe UI Symbol"/>
                <w:b/>
                <w:bCs/>
                <w:sz w:val="16"/>
                <w:szCs w:val="16"/>
              </w:rPr>
              <w:t xml:space="preserve"> </w:t>
            </w:r>
            <w:r w:rsidRPr="0049790F">
              <w:rPr>
                <w:rFonts w:cs="Segoe UI Symbol"/>
                <w:bCs/>
                <w:sz w:val="16"/>
                <w:szCs w:val="16"/>
              </w:rPr>
              <w:t>Nº presupuesto</w:t>
            </w:r>
          </w:p>
        </w:tc>
        <w:tc>
          <w:tcPr>
            <w:tcW w:w="1418" w:type="dxa"/>
          </w:tcPr>
          <w:p w:rsidR="00AC01A8" w:rsidRPr="0049790F" w:rsidRDefault="00AC01A8" w:rsidP="00C35307">
            <w:pPr>
              <w:suppressAutoHyphens w:val="0"/>
              <w:jc w:val="both"/>
              <w:rPr>
                <w:rFonts w:cs="Segoe UI Symbol"/>
                <w:bCs/>
                <w:sz w:val="16"/>
                <w:szCs w:val="16"/>
              </w:rPr>
            </w:pPr>
          </w:p>
        </w:tc>
        <w:tc>
          <w:tcPr>
            <w:tcW w:w="2836" w:type="dxa"/>
            <w:gridSpan w:val="5"/>
          </w:tcPr>
          <w:p w:rsidR="00AC01A8" w:rsidRPr="0049790F" w:rsidRDefault="00AC01A8" w:rsidP="00C35307">
            <w:pPr>
              <w:suppressAutoHyphens w:val="0"/>
              <w:jc w:val="both"/>
              <w:rPr>
                <w:rFonts w:cs="Segoe UI Symbol"/>
                <w:b/>
                <w:bCs/>
                <w:sz w:val="16"/>
                <w:szCs w:val="16"/>
              </w:rPr>
            </w:pPr>
            <w:r w:rsidRPr="0049790F">
              <w:rPr>
                <w:rFonts w:cs="Segoe UI Symbol"/>
                <w:b/>
                <w:bCs/>
                <w:sz w:val="16"/>
                <w:szCs w:val="16"/>
              </w:rPr>
              <w:t xml:space="preserve">Aurrekontuaren zenbateko osoa </w:t>
            </w:r>
          </w:p>
          <w:p w:rsidR="00AC01A8" w:rsidRPr="002A452F" w:rsidRDefault="00AC01A8" w:rsidP="00C35307">
            <w:pPr>
              <w:suppressAutoHyphens w:val="0"/>
              <w:jc w:val="both"/>
              <w:rPr>
                <w:rFonts w:ascii="Segoe UI Symbol" w:hAnsi="Segoe UI Symbol" w:cs="Segoe UI Symbol"/>
                <w:bCs/>
                <w:sz w:val="16"/>
                <w:szCs w:val="16"/>
              </w:rPr>
            </w:pPr>
            <w:r w:rsidRPr="0049790F">
              <w:rPr>
                <w:rFonts w:cs="Segoe UI Symbol"/>
                <w:bCs/>
                <w:sz w:val="16"/>
                <w:szCs w:val="16"/>
              </w:rPr>
              <w:t>Importe total del presupuesto</w:t>
            </w:r>
          </w:p>
        </w:tc>
        <w:tc>
          <w:tcPr>
            <w:tcW w:w="2413" w:type="dxa"/>
          </w:tcPr>
          <w:p w:rsidR="00AC01A8" w:rsidRPr="002A452F"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193"/>
          <w:jc w:val="center"/>
        </w:trPr>
        <w:tc>
          <w:tcPr>
            <w:tcW w:w="2972" w:type="dxa"/>
            <w:gridSpan w:val="4"/>
          </w:tcPr>
          <w:p w:rsidR="00AC01A8" w:rsidRPr="0049790F" w:rsidRDefault="00AC01A8" w:rsidP="00C35307">
            <w:pPr>
              <w:suppressAutoHyphens w:val="0"/>
              <w:jc w:val="both"/>
              <w:rPr>
                <w:rFonts w:cs="Segoe UI Symbol"/>
                <w:b/>
                <w:bCs/>
                <w:sz w:val="16"/>
                <w:szCs w:val="16"/>
              </w:rPr>
            </w:pPr>
            <w:r w:rsidRPr="0049790F">
              <w:rPr>
                <w:rFonts w:cs="Segoe UI Symbol"/>
                <w:bCs/>
                <w:sz w:val="16"/>
                <w:szCs w:val="16"/>
              </w:rPr>
              <w:t xml:space="preserve"> </w:t>
            </w:r>
            <w:r w:rsidRPr="0049790F">
              <w:rPr>
                <w:rFonts w:cs="Segoe UI Symbol"/>
                <w:b/>
                <w:bCs/>
                <w:sz w:val="16"/>
                <w:szCs w:val="16"/>
              </w:rPr>
              <w:t xml:space="preserve">Egin beharreko lanak </w:t>
            </w:r>
          </w:p>
          <w:p w:rsidR="00AC01A8" w:rsidRPr="0049790F" w:rsidRDefault="00AC01A8" w:rsidP="00C35307">
            <w:pPr>
              <w:suppressAutoHyphens w:val="0"/>
              <w:jc w:val="both"/>
              <w:rPr>
                <w:rFonts w:cs="Segoe UI Symbol"/>
                <w:bCs/>
                <w:sz w:val="16"/>
                <w:szCs w:val="16"/>
              </w:rPr>
            </w:pPr>
            <w:r w:rsidRPr="0049790F">
              <w:rPr>
                <w:rFonts w:cs="Segoe UI Symbol"/>
                <w:bCs/>
                <w:sz w:val="16"/>
                <w:szCs w:val="16"/>
              </w:rPr>
              <w:t xml:space="preserve">Trabajos a realizar </w:t>
            </w:r>
          </w:p>
          <w:p w:rsidR="00AC01A8" w:rsidRPr="0049790F" w:rsidRDefault="00AC01A8" w:rsidP="00C35307">
            <w:pPr>
              <w:suppressAutoHyphens w:val="0"/>
              <w:jc w:val="both"/>
              <w:rPr>
                <w:rFonts w:cs="Segoe UI Symbol"/>
                <w:bCs/>
                <w:sz w:val="16"/>
                <w:szCs w:val="16"/>
              </w:rPr>
            </w:pPr>
          </w:p>
        </w:tc>
        <w:tc>
          <w:tcPr>
            <w:tcW w:w="6667" w:type="dxa"/>
            <w:gridSpan w:val="7"/>
          </w:tcPr>
          <w:p w:rsidR="00AC01A8" w:rsidRPr="002A452F" w:rsidRDefault="00AC01A8" w:rsidP="00C35307">
            <w:pPr>
              <w:suppressAutoHyphens w:val="0"/>
              <w:jc w:val="both"/>
              <w:rPr>
                <w:rFonts w:ascii="Segoe UI Symbol" w:hAnsi="Segoe UI Symbol" w:cs="Segoe UI Symbol"/>
                <w:bCs/>
                <w:sz w:val="16"/>
                <w:szCs w:val="16"/>
              </w:rPr>
            </w:pPr>
          </w:p>
        </w:tc>
      </w:tr>
    </w:tbl>
    <w:p w:rsidR="00AC01A8" w:rsidRPr="000B4D97" w:rsidRDefault="00AC01A8" w:rsidP="00AC01A8">
      <w:pPr>
        <w:suppressAutoHyphens w:val="0"/>
        <w:jc w:val="both"/>
        <w:rPr>
          <w:bCs/>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4"/>
        <w:gridCol w:w="191"/>
        <w:gridCol w:w="4173"/>
        <w:gridCol w:w="352"/>
      </w:tblGrid>
      <w:tr w:rsidR="00AC01A8" w:rsidRPr="002A452F" w:rsidTr="00AC01A8">
        <w:trPr>
          <w:trHeight w:hRule="exact" w:val="827"/>
          <w:jc w:val="center"/>
        </w:trPr>
        <w:tc>
          <w:tcPr>
            <w:tcW w:w="4731" w:type="dxa"/>
            <w:gridSpan w:val="2"/>
            <w:shd w:val="clear" w:color="auto" w:fill="auto"/>
          </w:tcPr>
          <w:p w:rsidR="00AC01A8" w:rsidRPr="00AC01A8" w:rsidRDefault="00AC01A8" w:rsidP="00AC01A8">
            <w:pPr>
              <w:suppressAutoHyphens w:val="0"/>
              <w:rPr>
                <w:rFonts w:cs="Arial"/>
                <w:b/>
                <w:sz w:val="16"/>
                <w:szCs w:val="16"/>
                <w:lang w:eastAsia="es-ES"/>
              </w:rPr>
            </w:pPr>
            <w:r w:rsidRPr="00AC01A8">
              <w:rPr>
                <w:rFonts w:cs="Arial"/>
                <w:b/>
                <w:sz w:val="16"/>
                <w:szCs w:val="16"/>
                <w:lang w:eastAsia="es-ES"/>
              </w:rPr>
              <w:t>(Tokia eta eguna / Lugar y fecha)</w:t>
            </w:r>
          </w:p>
          <w:p w:rsidR="00AC01A8" w:rsidRPr="00AC01A8" w:rsidRDefault="00AC01A8" w:rsidP="00AC01A8">
            <w:pPr>
              <w:suppressAutoHyphens w:val="0"/>
              <w:rPr>
                <w:rFonts w:cs="Arial"/>
                <w:b/>
                <w:sz w:val="16"/>
                <w:szCs w:val="16"/>
                <w:lang w:eastAsia="es-ES"/>
              </w:rPr>
            </w:pPr>
            <w:r w:rsidRPr="00AC01A8">
              <w:rPr>
                <w:rFonts w:cs="Arial"/>
                <w:b/>
                <w:sz w:val="16"/>
                <w:szCs w:val="16"/>
                <w:lang w:eastAsia="es-ES"/>
              </w:rPr>
              <w:t>Soraluze,  …………………………………………………….</w:t>
            </w:r>
          </w:p>
        </w:tc>
        <w:tc>
          <w:tcPr>
            <w:tcW w:w="4868" w:type="dxa"/>
            <w:gridSpan w:val="2"/>
            <w:shd w:val="clear" w:color="auto" w:fill="auto"/>
          </w:tcPr>
          <w:p w:rsidR="00AC01A8" w:rsidRPr="00AC01A8" w:rsidRDefault="00AC01A8" w:rsidP="00AC01A8">
            <w:pPr>
              <w:suppressAutoHyphens w:val="0"/>
              <w:jc w:val="center"/>
              <w:rPr>
                <w:rFonts w:cs="Arial"/>
                <w:b/>
                <w:sz w:val="16"/>
                <w:szCs w:val="16"/>
                <w:lang w:eastAsia="es-ES"/>
              </w:rPr>
            </w:pPr>
            <w:r w:rsidRPr="00AC01A8">
              <w:rPr>
                <w:rFonts w:cs="Arial"/>
                <w:b/>
                <w:sz w:val="16"/>
                <w:szCs w:val="16"/>
                <w:lang w:eastAsia="es-ES"/>
              </w:rPr>
              <w:t>(Sinadura / Firma)</w:t>
            </w:r>
          </w:p>
          <w:p w:rsidR="00AC01A8" w:rsidRPr="00AC01A8" w:rsidRDefault="00AC01A8" w:rsidP="00AC01A8">
            <w:pPr>
              <w:suppressAutoHyphens w:val="0"/>
              <w:jc w:val="center"/>
              <w:rPr>
                <w:rFonts w:cs="Arial"/>
                <w:b/>
                <w:sz w:val="16"/>
                <w:szCs w:val="16"/>
                <w:lang w:eastAsia="es-ES"/>
              </w:rPr>
            </w:pPr>
          </w:p>
        </w:tc>
      </w:tr>
      <w:tr w:rsidR="00AC01A8" w:rsidRPr="002A452F" w:rsidTr="00AC01A8">
        <w:trPr>
          <w:gridAfter w:val="1"/>
          <w:wAfter w:w="382" w:type="dxa"/>
          <w:trHeight w:hRule="exact" w:val="7255"/>
          <w:jc w:val="center"/>
        </w:trPr>
        <w:tc>
          <w:tcPr>
            <w:tcW w:w="4527" w:type="dxa"/>
            <w:shd w:val="clear" w:color="auto" w:fill="auto"/>
          </w:tcPr>
          <w:p w:rsidR="00AC01A8" w:rsidRPr="00AC01A8" w:rsidRDefault="00AC01A8" w:rsidP="00AC01A8">
            <w:pPr>
              <w:suppressAutoHyphens w:val="0"/>
              <w:jc w:val="both"/>
              <w:rPr>
                <w:b/>
                <w:bCs/>
                <w:sz w:val="12"/>
                <w:szCs w:val="12"/>
              </w:rPr>
            </w:pPr>
            <w:r w:rsidRPr="00AC01A8">
              <w:rPr>
                <w:b/>
                <w:bCs/>
                <w:sz w:val="12"/>
                <w:szCs w:val="12"/>
              </w:rPr>
              <w:t>DATU PERTSONALEI BURUZKO INFORMAZIO KLAUSULA</w:t>
            </w:r>
          </w:p>
          <w:p w:rsidR="00AC01A8" w:rsidRPr="00AC01A8" w:rsidRDefault="00AC01A8" w:rsidP="00AC01A8">
            <w:pPr>
              <w:suppressAutoHyphens w:val="0"/>
              <w:jc w:val="both"/>
              <w:rPr>
                <w:b/>
                <w:bCs/>
                <w:sz w:val="12"/>
                <w:szCs w:val="12"/>
              </w:rPr>
            </w:pPr>
            <w:r w:rsidRPr="00AC01A8">
              <w:rPr>
                <w:b/>
                <w:bCs/>
                <w:sz w:val="12"/>
                <w:szCs w:val="12"/>
              </w:rPr>
              <w:t>Eskaeran agertzen diren datu pertsonalak SORALUZEKO EZOZIBIDEA AUZOAN ERAIKINAK BIRGAITZEKO, JABEEN ERKIDEGOEI ETA  GIZARTE-IRIZPIDEAREN ARABERAKO LAGUNTZEN ONURADUN IZAN DAITEZKEEN PARTIKULARREI, DIRULAGUNTZAK izeneko tratamendu-jardueran tratatu eta jasoko dira.</w:t>
            </w:r>
          </w:p>
          <w:p w:rsidR="00AC01A8" w:rsidRPr="00AC01A8" w:rsidRDefault="00AC01A8" w:rsidP="00AC01A8">
            <w:pPr>
              <w:suppressAutoHyphens w:val="0"/>
              <w:jc w:val="both"/>
              <w:rPr>
                <w:b/>
                <w:bCs/>
                <w:sz w:val="12"/>
                <w:szCs w:val="12"/>
              </w:rPr>
            </w:pPr>
            <w:r w:rsidRPr="00AC01A8">
              <w:rPr>
                <w:b/>
                <w:bCs/>
                <w:sz w:val="12"/>
                <w:szCs w:val="12"/>
              </w:rPr>
              <w:t>• Arduraduna: Soraluzeko Udala.</w:t>
            </w:r>
          </w:p>
          <w:p w:rsidR="00AC01A8" w:rsidRPr="00AC01A8" w:rsidRDefault="00AC01A8" w:rsidP="00AC01A8">
            <w:pPr>
              <w:suppressAutoHyphens w:val="0"/>
              <w:jc w:val="both"/>
              <w:rPr>
                <w:b/>
                <w:bCs/>
                <w:sz w:val="12"/>
                <w:szCs w:val="12"/>
              </w:rPr>
            </w:pPr>
            <w:r w:rsidRPr="00AC01A8">
              <w:rPr>
                <w:b/>
                <w:bCs/>
                <w:sz w:val="12"/>
                <w:szCs w:val="12"/>
              </w:rPr>
              <w:t>• Helburua: Soraluzeko udalerriko ondorengo bizitegi-eraikinak AUZO BERRONERATZE INTEGRALERAKO beharrezkoak diren jarduerak burutzeko dirulaguntzak kudeatzea: Ezozibidea Kalea 16, 18 ,20 ,22 ,24 ,26 ,28, 30 ,32 ,34, Eusko Jaurlaritzako Lurralde Plangintza, Etxebizitza eta Garraio Sailak Soraluzeko Udalari emandako zuzeneko dirulaguntzarekin, Ezozibidea auzoko hiri-berroneratze integraleko jarduketetarako, 2022ko abenduaren 27ko Erabakiaren bidez.</w:t>
            </w:r>
          </w:p>
          <w:p w:rsidR="00AC01A8" w:rsidRPr="00AC01A8" w:rsidRDefault="00AC01A8" w:rsidP="00AC01A8">
            <w:pPr>
              <w:suppressAutoHyphens w:val="0"/>
              <w:jc w:val="both"/>
              <w:rPr>
                <w:b/>
                <w:bCs/>
                <w:sz w:val="12"/>
                <w:szCs w:val="12"/>
              </w:rPr>
            </w:pPr>
          </w:p>
          <w:p w:rsidR="00AC01A8" w:rsidRPr="00AC01A8" w:rsidRDefault="00AC01A8" w:rsidP="00AC01A8">
            <w:pPr>
              <w:suppressAutoHyphens w:val="0"/>
              <w:jc w:val="both"/>
              <w:rPr>
                <w:b/>
                <w:bCs/>
                <w:sz w:val="12"/>
                <w:szCs w:val="12"/>
              </w:rPr>
            </w:pPr>
            <w:r w:rsidRPr="00AC01A8">
              <w:rPr>
                <w:b/>
                <w:bCs/>
                <w:sz w:val="12"/>
                <w:szCs w:val="12"/>
              </w:rPr>
              <w:t>• Legitimazioa: Tratamendua beharrezkoa da interes publikoaren izenean edo tratamenduaren arduradunari esleitutako botere publikoen izenean burututako eginkizun bat betetzeko. 3/2015 Legea, ekainaren 18koa, Etxebizitzarena. 39/2015 Legea, urriaren 1ekoa, Administrazio Publikoen Administrazio Prozedura Erkidearena. 38/2003 Lege Orokorra, azaroaren 17koa, Dirulaguntzena.</w:t>
            </w:r>
          </w:p>
          <w:p w:rsidR="00AC01A8" w:rsidRPr="00AC01A8" w:rsidRDefault="00AC01A8" w:rsidP="00AC01A8">
            <w:pPr>
              <w:suppressAutoHyphens w:val="0"/>
              <w:jc w:val="both"/>
              <w:rPr>
                <w:b/>
                <w:bCs/>
                <w:sz w:val="12"/>
                <w:szCs w:val="12"/>
              </w:rPr>
            </w:pPr>
            <w:r w:rsidRPr="00AC01A8">
              <w:rPr>
                <w:b/>
                <w:bCs/>
                <w:sz w:val="12"/>
                <w:szCs w:val="12"/>
              </w:rPr>
              <w:t>• Lagapenen edo transferentzien hartzaileak: Administrazio publikoak, Debegesa entitate pribatua, Soraluzeko Udalarekin batera proiektua sustatzen duena eta laguntzen kudeaketan laguntzen duena. Datuak ez zaizkie hirugarrenei lagako, legeak behartuta izan ezik.</w:t>
            </w:r>
          </w:p>
          <w:p w:rsidR="00AC01A8" w:rsidRPr="00AC01A8" w:rsidRDefault="00AC01A8" w:rsidP="00AC01A8">
            <w:pPr>
              <w:suppressAutoHyphens w:val="0"/>
              <w:jc w:val="both"/>
              <w:rPr>
                <w:b/>
                <w:bCs/>
                <w:sz w:val="12"/>
                <w:szCs w:val="12"/>
              </w:rPr>
            </w:pPr>
            <w:r w:rsidRPr="00AC01A8">
              <w:rPr>
                <w:b/>
                <w:bCs/>
                <w:sz w:val="12"/>
                <w:szCs w:val="12"/>
              </w:rPr>
              <w:t>• Eskubideak: Eskubidea duzu zure datuak eskuratu, zuzendu eta ezabatzeko, hala nola tratamendua mugatu zein aurka egiteko.</w:t>
            </w:r>
          </w:p>
          <w:p w:rsidR="00AC01A8" w:rsidRPr="00AC01A8" w:rsidRDefault="00AC01A8" w:rsidP="00AC01A8">
            <w:pPr>
              <w:suppressAutoHyphens w:val="0"/>
              <w:jc w:val="both"/>
              <w:rPr>
                <w:b/>
                <w:bCs/>
                <w:sz w:val="12"/>
                <w:szCs w:val="12"/>
              </w:rPr>
            </w:pPr>
            <w:r w:rsidRPr="00AC01A8">
              <w:rPr>
                <w:b/>
                <w:bCs/>
                <w:sz w:val="12"/>
                <w:szCs w:val="12"/>
              </w:rPr>
              <w:t>Araudia:</w:t>
            </w:r>
          </w:p>
          <w:p w:rsidR="00AC01A8" w:rsidRPr="00AC01A8" w:rsidRDefault="00AC01A8" w:rsidP="00AC01A8">
            <w:pPr>
              <w:suppressAutoHyphens w:val="0"/>
              <w:jc w:val="both"/>
              <w:rPr>
                <w:b/>
                <w:bCs/>
                <w:sz w:val="12"/>
                <w:szCs w:val="12"/>
              </w:rPr>
            </w:pPr>
            <w:r w:rsidRPr="00AC01A8">
              <w:rPr>
                <w:b/>
                <w:bCs/>
                <w:sz w:val="12"/>
                <w:szCs w:val="12"/>
              </w:rPr>
              <w:t>.- Datuen Babeserako Eregelamendu Orokorra: https://eurlex. europa.eu/legalcontent/ ES/TXT/HTML/?uri=CELEX:32016R0679&amp;from=ES</w:t>
            </w:r>
          </w:p>
          <w:p w:rsidR="00AC01A8" w:rsidRPr="00AC01A8" w:rsidRDefault="00AC01A8" w:rsidP="00AC01A8">
            <w:pPr>
              <w:suppressAutoHyphens w:val="0"/>
              <w:jc w:val="both"/>
              <w:rPr>
                <w:b/>
                <w:bCs/>
                <w:sz w:val="12"/>
                <w:szCs w:val="12"/>
              </w:rPr>
            </w:pPr>
          </w:p>
          <w:p w:rsidR="00AC01A8" w:rsidRPr="00AC01A8" w:rsidRDefault="00AC01A8" w:rsidP="00AC01A8">
            <w:pPr>
              <w:suppressAutoHyphens w:val="0"/>
              <w:jc w:val="both"/>
              <w:rPr>
                <w:b/>
                <w:bCs/>
                <w:sz w:val="12"/>
                <w:szCs w:val="12"/>
              </w:rPr>
            </w:pPr>
            <w:r w:rsidRPr="00AC01A8">
              <w:rPr>
                <w:b/>
                <w:bCs/>
                <w:sz w:val="12"/>
                <w:szCs w:val="12"/>
              </w:rPr>
              <w:t>.- 3/2018 Lege Organikoa, abenduaren 5ekoa, Datu Pertsonalak Babestekoa eta Eskubide Digitalak Bermatzekoa (https://www.boe.es/buscar/doc.php?id=BOE-A-2018-16673)</w:t>
            </w:r>
          </w:p>
          <w:p w:rsidR="00AC01A8" w:rsidRPr="00AC01A8" w:rsidRDefault="00AC01A8" w:rsidP="00AC01A8">
            <w:pPr>
              <w:suppressAutoHyphens w:val="0"/>
              <w:jc w:val="both"/>
              <w:rPr>
                <w:b/>
                <w:bCs/>
                <w:sz w:val="12"/>
                <w:szCs w:val="12"/>
              </w:rPr>
            </w:pPr>
            <w:r w:rsidRPr="00AC01A8">
              <w:rPr>
                <w:b/>
                <w:bCs/>
                <w:sz w:val="12"/>
                <w:szCs w:val="12"/>
              </w:rPr>
              <w:t>Honako hau betez: 2016/679 Erreglamendua (EB), 2016ko apirilaren27koa, Europako Parlamentuarena eta Kontseiluarena, datupertsonalen tratamenduari eta datu horien zirkulazio askearidagokienez pertsona fisikoak babesteari buruzkoa.</w:t>
            </w:r>
          </w:p>
          <w:p w:rsidR="00AC01A8" w:rsidRPr="00AC01A8" w:rsidRDefault="00AC01A8" w:rsidP="00AC01A8">
            <w:pPr>
              <w:suppressAutoHyphens w:val="0"/>
              <w:jc w:val="both"/>
              <w:rPr>
                <w:sz w:val="12"/>
                <w:szCs w:val="12"/>
              </w:rPr>
            </w:pPr>
            <w:r w:rsidRPr="00AC01A8">
              <w:rPr>
                <w:b/>
                <w:bCs/>
                <w:sz w:val="12"/>
                <w:szCs w:val="12"/>
              </w:rPr>
              <w:t>Titularra edo titularrak, edo bizikidetza-unitateko 18 urtetik gorakokideak, berariaz egin diezaioke/te kontra Administrazioak prozeduran eskatutako dokumentuak kontsultatu edo biltzeari (39/2015 Legearen 28. art.).Kontra eginez gero, eskabidearekin batera aurkeztu beharko ditu dokumentu horiek, baita espedientearen bizi-zikloan zehar behar bezala kudeatzeko eskatzen zaizkion dokumentuak ere.</w:t>
            </w:r>
          </w:p>
        </w:tc>
        <w:tc>
          <w:tcPr>
            <w:tcW w:w="4658" w:type="dxa"/>
            <w:gridSpan w:val="2"/>
            <w:shd w:val="clear" w:color="auto" w:fill="auto"/>
          </w:tcPr>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INFORMACIÓN BÁSICA DE PROTECCIÓN DE DATOS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Los datos de carácter personal que consten en la solicitud serán tratados e incorporados a la actividad de tratamiento denominada: SUBVENCIONES A COMUNIDADES DE PROPIETARIOS Y ADICIONALES A PARTICULARES SUSCEPTIBLES DE SER BENEFICIARIOS DE AYUDAS POR CRITERIO SOCIAL, PARA LA REHABILITACIÓN DE EDIFICIOS EN EL BARRIO EZOZIBIDEA DE SORALUZE</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Responsable: Ayuntamiento de Soraluze.</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Finalidad: Gestión de las ayudas económicas para llevar a cabo las actuaciones necesarias para la REGENERACIÓN DE BARRIO INTEGRAL de los siguientes edificios residenciales del municipio de Soraluze: Ezozibidea kalea 16, 18, 20, 22, 24, 26, 28, 30, 32, 34, con la subvención directa concedida al Ayuntamiento de Soraluze por el Departamento de Planificación Territorial, Vivienda y Transportes del Gobierno Vasco, por Acuerdo del 27 de diciembre de 2022 para actuaciones de regeneración urbana integral en el Barrio de Ezozibidea.</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Legitimación: Tratamiento necesario para el cumplimiento de una misión realizada en interés público o en el ejercicio de poderes públicos conferidos al responsable del tratamiento. Ley 3/2015, de 18 de junio, de Vivienda. Ley 39/2015, de 1 de octubre, del Procedimiento Administrativo Común de las Administraciones Públicas. Ley 38/2003, de 17 de noviembre, General de Subvenciones.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Personas destinatarias de cesiones o transferencias: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Administraciones públicas, entidad privada Debegesa copromotora del proyecto y colaboradora en la gestión de las ayudas. No se cederán datos a terceros salvo obligación legal.</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Derechos: Ud. tiene derecho de acceso, rectificación y supresión de sus datos, así como de limitación u oposición a su tratamiento.</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Normativa:</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Reglamento General de Protección de Datos (https://eurlex. europa.eu/legalcontent/</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ES/TXT/HTML/?uri=CELEX:32016R0679&amp;from=ES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Ley Orgánica 3/2018, de 5 de diciembre, de Protección de Datos Personales y garantía de los derechos digitales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(https://www.boe.es/buscar/doc.php?id=BOE-A-2018-16673).</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En cumplimiento de: Reglamento (UE) 2016/679 del Parlamento Europeo y Consejo, de 27 de abril de 2016, relativo a la protección de las personas físicas en lo que respecta al tratamiento de datos personales y a la libre circulación de estos datos.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La persona o personas titulares, o miembros de la unidad convivencial mayor de 18 años, puede/n oponerse expresamente a que la Administración pueda consultar o recabar los documentos requeridos en el procedimiento (art. 28 de la Ley 39/2015). En caso de oponerse, deberá aportar dichos documentos junto con la solicitud, además de los que se le requieran para la correcta gestión de su expediente durante el ciclo de vida del mismo.</w:t>
            </w:r>
          </w:p>
        </w:tc>
      </w:tr>
    </w:tbl>
    <w:p w:rsidR="00AC01A8" w:rsidRPr="00AC01A8" w:rsidRDefault="00AC01A8" w:rsidP="00AC01A8">
      <w:pPr>
        <w:suppressAutoHyphens w:val="0"/>
        <w:rPr>
          <w:rFonts w:eastAsia="Calibri" w:cs="Segoe UI Symbol"/>
          <w:b/>
          <w:bCs/>
          <w:spacing w:val="-2"/>
          <w:sz w:val="20"/>
        </w:rPr>
      </w:pPr>
    </w:p>
    <w:p w:rsidR="00AC01A8" w:rsidRPr="006A33EA" w:rsidRDefault="00AC01A8" w:rsidP="00AC01A8">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Pr>
          <w:rFonts w:ascii="Times New Roman" w:hAnsi="Times New Roman"/>
          <w:sz w:val="24"/>
          <w:szCs w:val="24"/>
        </w:rPr>
        <w:br w:type="page"/>
      </w:r>
      <w:r w:rsidRPr="006A33EA">
        <w:rPr>
          <w:rFonts w:ascii="Century Gothic" w:hAnsi="Century Gothic"/>
          <w:b/>
          <w:sz w:val="20"/>
          <w:szCs w:val="20"/>
        </w:rPr>
        <w:t xml:space="preserve">4 ERANSKINA </w:t>
      </w:r>
    </w:p>
    <w:p w:rsidR="00AC01A8" w:rsidRPr="006A33EA" w:rsidRDefault="00AC01A8" w:rsidP="00AC01A8">
      <w:pPr>
        <w:pStyle w:val="Zerrenda-paragrafoa"/>
        <w:numPr>
          <w:ilvl w:val="0"/>
          <w:numId w:val="1"/>
        </w:numPr>
        <w:tabs>
          <w:tab w:val="clear" w:pos="0"/>
          <w:tab w:val="num" w:pos="432"/>
        </w:tabs>
        <w:spacing w:after="0" w:line="240" w:lineRule="auto"/>
        <w:jc w:val="right"/>
        <w:rPr>
          <w:rFonts w:ascii="Century Gothic" w:hAnsi="Century Gothic"/>
          <w:b/>
          <w:sz w:val="20"/>
          <w:szCs w:val="20"/>
        </w:rPr>
      </w:pPr>
      <w:r w:rsidRPr="006A33EA">
        <w:rPr>
          <w:rFonts w:ascii="Century Gothic" w:hAnsi="Century Gothic"/>
          <w:b/>
          <w:sz w:val="20"/>
          <w:szCs w:val="20"/>
        </w:rPr>
        <w:t>ANEXO 4</w:t>
      </w:r>
    </w:p>
    <w:p w:rsidR="00AC01A8" w:rsidRDefault="00AC01A8" w:rsidP="00AC01A8">
      <w:pPr>
        <w:pStyle w:val="Goiburua"/>
        <w:pBdr>
          <w:bottom w:val="single" w:sz="4" w:space="1" w:color="000000"/>
        </w:pBdr>
        <w:ind w:right="-569" w:hanging="567"/>
        <w:rPr>
          <w:sz w:val="16"/>
          <w:szCs w:val="16"/>
        </w:rPr>
      </w:pPr>
    </w:p>
    <w:p w:rsidR="00AC01A8" w:rsidRDefault="00AC01A8" w:rsidP="00AC01A8">
      <w:pPr>
        <w:pStyle w:val="Goiburua"/>
      </w:pPr>
    </w:p>
    <w:p w:rsidR="00AC01A8" w:rsidRPr="00AC01A8" w:rsidRDefault="00AC01A8" w:rsidP="00AC01A8">
      <w:pPr>
        <w:suppressAutoHyphens w:val="0"/>
        <w:ind w:left="45"/>
        <w:jc w:val="center"/>
        <w:rPr>
          <w:rFonts w:eastAsia="Calibri" w:cs="Segoe UI Symbol"/>
          <w:b/>
          <w:bCs/>
          <w:spacing w:val="-2"/>
          <w:sz w:val="16"/>
          <w:szCs w:val="16"/>
        </w:rPr>
      </w:pPr>
      <w:r w:rsidRPr="00AC01A8">
        <w:rPr>
          <w:rFonts w:eastAsia="Calibri" w:cs="Segoe UI Symbol"/>
          <w:b/>
          <w:bCs/>
          <w:spacing w:val="-2"/>
          <w:sz w:val="16"/>
          <w:szCs w:val="16"/>
        </w:rPr>
        <w:t>EZOZIBIDEA AUZOAN HIRI-BERRONERATZE INTEGRALEKO JARDUKETETARAKO DIRULAGUNTZAK (2.FASEA)</w:t>
      </w:r>
    </w:p>
    <w:p w:rsidR="00AC01A8" w:rsidRPr="00AC01A8" w:rsidRDefault="00AC01A8" w:rsidP="00AC01A8">
      <w:pPr>
        <w:suppressAutoHyphens w:val="0"/>
        <w:jc w:val="center"/>
        <w:rPr>
          <w:rFonts w:eastAsia="Calibri" w:cs="Segoe UI Symbol"/>
          <w:b/>
          <w:bCs/>
          <w:spacing w:val="-2"/>
          <w:sz w:val="16"/>
          <w:szCs w:val="16"/>
        </w:rPr>
      </w:pPr>
      <w:r w:rsidRPr="00AC01A8">
        <w:rPr>
          <w:rFonts w:eastAsia="Calibri" w:cs="Segoe UI Symbol"/>
          <w:b/>
          <w:bCs/>
          <w:spacing w:val="-2"/>
          <w:sz w:val="16"/>
          <w:szCs w:val="16"/>
        </w:rPr>
        <w:t>PROIEKTURA ATXIKI DIREN ERKIDEGO ETA PARTIKULARRENTZAT GORDETAKO DIRULAGUNTZA</w:t>
      </w:r>
    </w:p>
    <w:p w:rsidR="00AC01A8" w:rsidRPr="00AC01A8" w:rsidRDefault="00AC01A8" w:rsidP="00AC01A8">
      <w:pPr>
        <w:suppressAutoHyphens w:val="0"/>
        <w:jc w:val="center"/>
        <w:rPr>
          <w:rFonts w:eastAsia="Calibri" w:cs="Segoe UI Symbol"/>
          <w:bCs/>
          <w:spacing w:val="-2"/>
          <w:sz w:val="16"/>
          <w:szCs w:val="16"/>
        </w:rPr>
      </w:pPr>
      <w:r w:rsidRPr="00AC01A8">
        <w:rPr>
          <w:rFonts w:eastAsia="Calibri" w:cs="Segoe UI Symbol"/>
          <w:bCs/>
          <w:spacing w:val="-2"/>
          <w:sz w:val="16"/>
          <w:szCs w:val="16"/>
        </w:rPr>
        <w:t>SUBVENCIONES PARA ACTUACIONES DE REGENERACIÓN URBANA INTEGRAL EN EL BARRIO DE EZOZIBIDEA(FASE 2)</w:t>
      </w:r>
    </w:p>
    <w:p w:rsidR="00AC01A8" w:rsidRPr="00AC01A8" w:rsidRDefault="00AC01A8" w:rsidP="00AC01A8">
      <w:pPr>
        <w:suppressAutoHyphens w:val="0"/>
        <w:jc w:val="center"/>
        <w:rPr>
          <w:rFonts w:eastAsia="Calibri" w:cs="Segoe UI Symbol"/>
          <w:bCs/>
          <w:spacing w:val="-2"/>
          <w:sz w:val="16"/>
          <w:szCs w:val="16"/>
        </w:rPr>
      </w:pPr>
      <w:r w:rsidRPr="00AC01A8">
        <w:rPr>
          <w:rFonts w:eastAsia="Calibri" w:cs="Segoe UI Symbol"/>
          <w:bCs/>
          <w:spacing w:val="-2"/>
          <w:sz w:val="16"/>
          <w:szCs w:val="16"/>
        </w:rPr>
        <w:t xml:space="preserve">SUBVENCIÓN RESERVADA A COMUNIDADES Y PARTICULARES QUE SE HAYAN ADHERIDO AL PROYECTO  </w:t>
      </w:r>
    </w:p>
    <w:p w:rsidR="00AC01A8" w:rsidRPr="00AC01A8" w:rsidRDefault="00AC01A8" w:rsidP="00AC01A8">
      <w:pPr>
        <w:suppressAutoHyphens w:val="0"/>
        <w:jc w:val="center"/>
        <w:rPr>
          <w:rFonts w:eastAsia="Calibri" w:cs="Segoe UI Symbol"/>
          <w:bCs/>
          <w:spacing w:val="-2"/>
          <w:sz w:val="16"/>
          <w:szCs w:val="16"/>
        </w:rPr>
      </w:pPr>
    </w:p>
    <w:p w:rsidR="00AC01A8" w:rsidRPr="00AC01A8" w:rsidRDefault="00AC01A8" w:rsidP="00AC01A8">
      <w:pPr>
        <w:suppressAutoHyphens w:val="0"/>
        <w:jc w:val="center"/>
        <w:rPr>
          <w:rFonts w:eastAsia="Calibri" w:cs="Segoe UI Symbol"/>
          <w:b/>
          <w:bCs/>
          <w:spacing w:val="-2"/>
          <w:sz w:val="20"/>
        </w:rPr>
      </w:pPr>
      <w:r w:rsidRPr="00AC01A8">
        <w:rPr>
          <w:rFonts w:eastAsia="Calibri" w:cs="Segoe UI Symbol"/>
          <w:b/>
          <w:bCs/>
          <w:spacing w:val="-2"/>
          <w:sz w:val="20"/>
        </w:rPr>
        <w:t xml:space="preserve">ORDAINTZEKO ESKAERA </w:t>
      </w:r>
    </w:p>
    <w:p w:rsidR="00AC01A8" w:rsidRPr="00AC01A8" w:rsidRDefault="00AC01A8" w:rsidP="00AC01A8">
      <w:pPr>
        <w:suppressAutoHyphens w:val="0"/>
        <w:jc w:val="center"/>
        <w:rPr>
          <w:rFonts w:eastAsia="Calibri" w:cs="Segoe UI Symbol"/>
          <w:bCs/>
          <w:spacing w:val="-2"/>
          <w:sz w:val="10"/>
          <w:szCs w:val="10"/>
        </w:rPr>
      </w:pPr>
      <w:r w:rsidRPr="00AC01A8">
        <w:rPr>
          <w:rFonts w:eastAsia="Calibri" w:cs="Segoe UI Symbol"/>
          <w:b/>
          <w:bCs/>
          <w:spacing w:val="-2"/>
          <w:sz w:val="20"/>
        </w:rPr>
        <w:t xml:space="preserve"> </w:t>
      </w:r>
      <w:r w:rsidRPr="00AC01A8">
        <w:rPr>
          <w:rFonts w:eastAsia="Calibri" w:cs="Segoe UI Symbol"/>
          <w:bCs/>
          <w:spacing w:val="-2"/>
          <w:sz w:val="20"/>
        </w:rPr>
        <w:t xml:space="preserve">SOLICITUD DE PAGO </w:t>
      </w:r>
    </w:p>
    <w:p w:rsidR="00AC01A8" w:rsidRPr="00AC01A8" w:rsidRDefault="00AC01A8" w:rsidP="00AC01A8">
      <w:pPr>
        <w:suppressAutoHyphens w:val="0"/>
        <w:jc w:val="both"/>
        <w:rPr>
          <w:rFonts w:eastAsia="Calibri" w:cs="Segoe UI Symbol"/>
          <w:bCs/>
          <w:spacing w:val="-2"/>
          <w:sz w:val="10"/>
          <w:szCs w:val="10"/>
        </w:rPr>
      </w:pPr>
    </w:p>
    <w:p w:rsidR="00AC01A8" w:rsidRPr="00AC01A8" w:rsidRDefault="00AC01A8" w:rsidP="00AC01A8">
      <w:pPr>
        <w:suppressAutoHyphens w:val="0"/>
        <w:jc w:val="both"/>
        <w:rPr>
          <w:rFonts w:eastAsia="Calibri" w:cs="Segoe UI Symbol"/>
          <w:bCs/>
          <w:spacing w:val="-2"/>
          <w:sz w:val="10"/>
          <w:szCs w:val="1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3"/>
        <w:gridCol w:w="2383"/>
        <w:gridCol w:w="309"/>
        <w:gridCol w:w="2122"/>
        <w:gridCol w:w="448"/>
        <w:gridCol w:w="1259"/>
        <w:gridCol w:w="2695"/>
      </w:tblGrid>
      <w:tr w:rsidR="00AC01A8" w:rsidRPr="002A452F" w:rsidTr="00C35307">
        <w:trPr>
          <w:cantSplit/>
          <w:trHeight w:hRule="exact" w:val="383"/>
          <w:jc w:val="center"/>
        </w:trPr>
        <w:tc>
          <w:tcPr>
            <w:tcW w:w="9639" w:type="dxa"/>
            <w:gridSpan w:val="7"/>
            <w:tcBorders>
              <w:top w:val="single" w:sz="4" w:space="0" w:color="auto"/>
              <w:left w:val="single" w:sz="4" w:space="0" w:color="auto"/>
              <w:bottom w:val="single" w:sz="4" w:space="0" w:color="auto"/>
              <w:right w:val="single" w:sz="4" w:space="0" w:color="auto"/>
            </w:tcBorders>
            <w:shd w:val="pct10" w:color="auto" w:fill="FFFFFF"/>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ESKATZAILEAREN DATUAK / </w:t>
            </w:r>
            <w:r w:rsidRPr="002A452F">
              <w:rPr>
                <w:rFonts w:cs="Segoe UI Symbol"/>
                <w:bCs/>
                <w:spacing w:val="-2"/>
                <w:sz w:val="16"/>
                <w:szCs w:val="16"/>
              </w:rPr>
              <w:t>DATOS DEL SOLICITANTE</w:t>
            </w:r>
            <w:r w:rsidRPr="002A452F">
              <w:rPr>
                <w:rFonts w:cs="Segoe UI Symbol"/>
                <w:b/>
                <w:bCs/>
                <w:spacing w:val="-2"/>
                <w:sz w:val="16"/>
                <w:szCs w:val="16"/>
              </w:rPr>
              <w:t xml:space="preserve"> </w:t>
            </w:r>
          </w:p>
          <w:p w:rsidR="00AC01A8" w:rsidRPr="002A452F" w:rsidRDefault="00AC01A8" w:rsidP="00C35307">
            <w:pPr>
              <w:suppressAutoHyphens w:val="0"/>
              <w:jc w:val="both"/>
              <w:rPr>
                <w:rFonts w:cs="Segoe UI Symbol"/>
                <w:b/>
                <w:bCs/>
                <w:spacing w:val="-2"/>
                <w:sz w:val="16"/>
                <w:szCs w:val="16"/>
              </w:rPr>
            </w:pPr>
          </w:p>
        </w:tc>
      </w:tr>
      <w:tr w:rsidR="00AC01A8" w:rsidRPr="002A452F" w:rsidTr="00C35307">
        <w:trPr>
          <w:cantSplit/>
          <w:trHeight w:hRule="exact" w:val="430"/>
          <w:jc w:val="center"/>
        </w:trPr>
        <w:tc>
          <w:tcPr>
            <w:tcW w:w="6945" w:type="dxa"/>
            <w:gridSpan w:val="6"/>
            <w:vAlign w:val="center"/>
          </w:tcPr>
          <w:p w:rsidR="00AC01A8" w:rsidRPr="002A452F" w:rsidRDefault="00AC01A8" w:rsidP="00C35307">
            <w:pPr>
              <w:suppressAutoHyphens w:val="0"/>
              <w:jc w:val="both"/>
              <w:rPr>
                <w:rFonts w:cs="Segoe UI Symbol"/>
                <w:bCs/>
                <w:spacing w:val="-2"/>
                <w:sz w:val="16"/>
                <w:szCs w:val="16"/>
              </w:rPr>
            </w:pPr>
            <w:r w:rsidRPr="002A452F">
              <w:rPr>
                <w:rFonts w:cs="Segoe UI Symbol"/>
                <w:b/>
                <w:bCs/>
                <w:spacing w:val="-2"/>
                <w:sz w:val="16"/>
                <w:szCs w:val="16"/>
              </w:rPr>
              <w:t xml:space="preserve">IZEN-ABIZENAK / </w:t>
            </w:r>
            <w:r w:rsidRPr="002A452F">
              <w:rPr>
                <w:rFonts w:cs="Segoe UI Symbol"/>
                <w:bCs/>
                <w:spacing w:val="-2"/>
                <w:sz w:val="16"/>
                <w:szCs w:val="16"/>
              </w:rPr>
              <w:t>NOMBRE Y APELLIDOS</w:t>
            </w:r>
          </w:p>
          <w:p w:rsidR="00AC01A8" w:rsidRPr="002A452F" w:rsidRDefault="00AC01A8" w:rsidP="00C35307">
            <w:pPr>
              <w:suppressAutoHyphens w:val="0"/>
              <w:jc w:val="both"/>
              <w:rPr>
                <w:rFonts w:cs="Segoe UI Symbol"/>
                <w:b/>
                <w:bCs/>
                <w:spacing w:val="-2"/>
                <w:sz w:val="16"/>
                <w:szCs w:val="16"/>
              </w:rPr>
            </w:pPr>
          </w:p>
        </w:tc>
        <w:tc>
          <w:tcPr>
            <w:tcW w:w="2694" w:type="dxa"/>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IFK / </w:t>
            </w:r>
            <w:r w:rsidRPr="002A452F">
              <w:rPr>
                <w:rFonts w:cs="Segoe UI Symbol"/>
                <w:bCs/>
                <w:spacing w:val="-2"/>
                <w:sz w:val="16"/>
                <w:szCs w:val="16"/>
              </w:rPr>
              <w:t>CIF</w:t>
            </w:r>
            <w:r w:rsidRPr="002A452F">
              <w:rPr>
                <w:rFonts w:cs="Segoe UI Symbol"/>
                <w:b/>
                <w:bCs/>
                <w:spacing w:val="-2"/>
                <w:sz w:val="16"/>
                <w:szCs w:val="16"/>
              </w:rPr>
              <w:t xml:space="preserve"> /NAN / </w:t>
            </w:r>
            <w:r w:rsidRPr="002A452F">
              <w:rPr>
                <w:rFonts w:cs="Segoe UI Symbol"/>
                <w:bCs/>
                <w:spacing w:val="-2"/>
                <w:sz w:val="16"/>
                <w:szCs w:val="16"/>
              </w:rPr>
              <w:t>DNI</w:t>
            </w:r>
          </w:p>
          <w:p w:rsidR="00AC01A8" w:rsidRPr="002A452F" w:rsidRDefault="00AC01A8" w:rsidP="00C35307">
            <w:pPr>
              <w:suppressAutoHyphens w:val="0"/>
              <w:jc w:val="both"/>
              <w:rPr>
                <w:rFonts w:cs="Segoe UI Symbol"/>
                <w:b/>
                <w:bCs/>
                <w:spacing w:val="-2"/>
                <w:sz w:val="16"/>
                <w:szCs w:val="16"/>
              </w:rPr>
            </w:pPr>
          </w:p>
          <w:p w:rsidR="00AC01A8" w:rsidRPr="002A452F" w:rsidRDefault="00AC01A8" w:rsidP="00C35307">
            <w:pPr>
              <w:suppressAutoHyphens w:val="0"/>
              <w:jc w:val="both"/>
              <w:rPr>
                <w:rFonts w:cs="Segoe UI Symbol"/>
                <w:b/>
                <w:bCs/>
                <w:spacing w:val="-2"/>
                <w:sz w:val="16"/>
                <w:szCs w:val="16"/>
              </w:rPr>
            </w:pPr>
          </w:p>
          <w:p w:rsidR="00AC01A8" w:rsidRPr="002A452F" w:rsidRDefault="00AC01A8" w:rsidP="00C35307">
            <w:pPr>
              <w:suppressAutoHyphens w:val="0"/>
              <w:jc w:val="both"/>
              <w:rPr>
                <w:rFonts w:cs="Segoe UI Symbol"/>
                <w:b/>
                <w:bCs/>
                <w:spacing w:val="-2"/>
                <w:sz w:val="16"/>
                <w:szCs w:val="16"/>
              </w:rPr>
            </w:pPr>
          </w:p>
        </w:tc>
      </w:tr>
      <w:tr w:rsidR="00AC01A8" w:rsidRPr="002A452F" w:rsidTr="00C35307">
        <w:trPr>
          <w:cantSplit/>
          <w:trHeight w:hRule="exact" w:val="423"/>
          <w:jc w:val="center"/>
        </w:trPr>
        <w:tc>
          <w:tcPr>
            <w:tcW w:w="5686" w:type="dxa"/>
            <w:gridSpan w:val="5"/>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HELBIDEA / </w:t>
            </w:r>
            <w:r w:rsidRPr="002A452F">
              <w:rPr>
                <w:rFonts w:cs="Segoe UI Symbol"/>
                <w:bCs/>
                <w:spacing w:val="-2"/>
                <w:sz w:val="16"/>
                <w:szCs w:val="16"/>
              </w:rPr>
              <w:t>DOMICILIO</w:t>
            </w:r>
          </w:p>
          <w:p w:rsidR="00AC01A8" w:rsidRPr="002A452F" w:rsidRDefault="00AC01A8" w:rsidP="00C35307">
            <w:pPr>
              <w:suppressAutoHyphens w:val="0"/>
              <w:jc w:val="both"/>
              <w:rPr>
                <w:rFonts w:cs="Segoe UI Symbol"/>
                <w:b/>
                <w:bCs/>
                <w:spacing w:val="-2"/>
                <w:sz w:val="16"/>
                <w:szCs w:val="16"/>
              </w:rPr>
            </w:pPr>
          </w:p>
        </w:tc>
        <w:tc>
          <w:tcPr>
            <w:tcW w:w="3953" w:type="dxa"/>
            <w:gridSpan w:val="2"/>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HERRIA / </w:t>
            </w:r>
            <w:r w:rsidRPr="002A452F">
              <w:rPr>
                <w:rFonts w:cs="Segoe UI Symbol"/>
                <w:bCs/>
                <w:spacing w:val="-2"/>
                <w:sz w:val="16"/>
                <w:szCs w:val="16"/>
              </w:rPr>
              <w:t>LOCALIDAD</w:t>
            </w:r>
          </w:p>
          <w:p w:rsidR="00AC01A8" w:rsidRPr="002A452F" w:rsidRDefault="00AC01A8" w:rsidP="00C35307">
            <w:pPr>
              <w:suppressAutoHyphens w:val="0"/>
              <w:jc w:val="both"/>
              <w:rPr>
                <w:rFonts w:cs="Segoe UI Symbol"/>
                <w:b/>
                <w:bCs/>
                <w:spacing w:val="-2"/>
                <w:sz w:val="16"/>
                <w:szCs w:val="16"/>
              </w:rPr>
            </w:pPr>
          </w:p>
        </w:tc>
      </w:tr>
      <w:tr w:rsidR="00AC01A8" w:rsidRPr="002A452F" w:rsidTr="00C35307">
        <w:trPr>
          <w:cantSplit/>
          <w:trHeight w:hRule="exact" w:val="539"/>
          <w:jc w:val="center"/>
        </w:trPr>
        <w:tc>
          <w:tcPr>
            <w:tcW w:w="2807" w:type="dxa"/>
            <w:gridSpan w:val="2"/>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sym w:font="Wingdings" w:char="F028"/>
            </w:r>
          </w:p>
        </w:tc>
        <w:tc>
          <w:tcPr>
            <w:tcW w:w="2879" w:type="dxa"/>
            <w:gridSpan w:val="3"/>
            <w:vAlign w:val="center"/>
          </w:tcPr>
          <w:p w:rsidR="00AC01A8" w:rsidRPr="002A452F" w:rsidRDefault="00443C72" w:rsidP="00C35307">
            <w:pPr>
              <w:suppressAutoHyphens w:val="0"/>
              <w:jc w:val="both"/>
              <w:rPr>
                <w:rFonts w:cs="Segoe UI Symbol"/>
                <w:b/>
                <w:bCs/>
                <w:spacing w:val="-2"/>
                <w:sz w:val="16"/>
                <w:szCs w:val="16"/>
              </w:rPr>
            </w:pPr>
            <w:r>
              <w:rPr>
                <w:rFonts w:cs="Segoe UI Symbol"/>
                <w:b/>
                <w:bCs/>
                <w:noProof/>
                <w:spacing w:val="-2"/>
                <w:sz w:val="16"/>
                <w:szCs w:val="16"/>
                <w:lang w:val="es-ES" w:eastAsia="es-ES"/>
              </w:rPr>
              <w:drawing>
                <wp:inline distT="0" distB="0" distL="0" distR="0">
                  <wp:extent cx="200025" cy="266700"/>
                  <wp:effectExtent l="0" t="0" r="0" b="0"/>
                  <wp:docPr id="5" name="Irudia 5" descr="telefonomov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lefonomovi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 cy="266700"/>
                          </a:xfrm>
                          <a:prstGeom prst="rect">
                            <a:avLst/>
                          </a:prstGeom>
                          <a:noFill/>
                          <a:ln>
                            <a:noFill/>
                          </a:ln>
                        </pic:spPr>
                      </pic:pic>
                    </a:graphicData>
                  </a:graphic>
                </wp:inline>
              </w:drawing>
            </w:r>
          </w:p>
        </w:tc>
        <w:tc>
          <w:tcPr>
            <w:tcW w:w="3953" w:type="dxa"/>
            <w:gridSpan w:val="2"/>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w:t>
            </w:r>
          </w:p>
        </w:tc>
      </w:tr>
      <w:tr w:rsidR="00AC01A8" w:rsidRPr="002A452F" w:rsidTr="00C35307">
        <w:trPr>
          <w:cantSplit/>
          <w:trHeight w:hRule="exact" w:val="291"/>
          <w:jc w:val="center"/>
        </w:trPr>
        <w:tc>
          <w:tcPr>
            <w:tcW w:w="423" w:type="dxa"/>
            <w:vAlign w:val="center"/>
          </w:tcPr>
          <w:p w:rsidR="00AC01A8" w:rsidRPr="002A452F" w:rsidRDefault="00AC01A8" w:rsidP="00C35307">
            <w:pPr>
              <w:suppressAutoHyphens w:val="0"/>
              <w:jc w:val="both"/>
              <w:rPr>
                <w:rFonts w:cs="Segoe UI Symbol"/>
                <w:b/>
                <w:bCs/>
                <w:spacing w:val="-2"/>
                <w:sz w:val="16"/>
                <w:szCs w:val="16"/>
              </w:rPr>
            </w:pPr>
          </w:p>
        </w:tc>
        <w:tc>
          <w:tcPr>
            <w:tcW w:w="9216" w:type="dxa"/>
            <w:gridSpan w:val="6"/>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 INTERESDUNA NAIZ / </w:t>
            </w:r>
            <w:r w:rsidRPr="002A452F">
              <w:rPr>
                <w:rFonts w:cs="Segoe UI Symbol"/>
                <w:bCs/>
                <w:spacing w:val="-2"/>
                <w:sz w:val="16"/>
                <w:szCs w:val="16"/>
              </w:rPr>
              <w:t>SOY LA PERSONA INTERESADA</w:t>
            </w:r>
            <w:r w:rsidRPr="002A452F">
              <w:rPr>
                <w:rFonts w:cs="Segoe UI Symbol"/>
                <w:b/>
                <w:bCs/>
                <w:spacing w:val="-2"/>
                <w:sz w:val="16"/>
                <w:szCs w:val="16"/>
              </w:rPr>
              <w:t xml:space="preserve"> </w:t>
            </w:r>
          </w:p>
        </w:tc>
      </w:tr>
      <w:tr w:rsidR="00AC01A8" w:rsidRPr="002A452F" w:rsidTr="00C35307">
        <w:trPr>
          <w:cantSplit/>
          <w:trHeight w:hRule="exact" w:val="540"/>
          <w:jc w:val="center"/>
        </w:trPr>
        <w:tc>
          <w:tcPr>
            <w:tcW w:w="423" w:type="dxa"/>
            <w:vAlign w:val="center"/>
          </w:tcPr>
          <w:p w:rsidR="00AC01A8" w:rsidRPr="002A452F" w:rsidRDefault="00AC01A8" w:rsidP="00C35307">
            <w:pPr>
              <w:suppressAutoHyphens w:val="0"/>
              <w:jc w:val="both"/>
              <w:rPr>
                <w:rFonts w:cs="Segoe UI Symbol"/>
                <w:b/>
                <w:bCs/>
                <w:spacing w:val="-2"/>
                <w:sz w:val="16"/>
                <w:szCs w:val="16"/>
              </w:rPr>
            </w:pPr>
          </w:p>
        </w:tc>
        <w:tc>
          <w:tcPr>
            <w:tcW w:w="4815" w:type="dxa"/>
            <w:gridSpan w:val="3"/>
            <w:vAlign w:val="center"/>
          </w:tcPr>
          <w:p w:rsidR="00AC01A8" w:rsidRPr="002A452F" w:rsidRDefault="00AC01A8" w:rsidP="00C35307">
            <w:pPr>
              <w:suppressAutoHyphens w:val="0"/>
              <w:jc w:val="both"/>
              <w:rPr>
                <w:rFonts w:cs="Segoe UI Symbol"/>
                <w:b/>
                <w:bCs/>
                <w:spacing w:val="-2"/>
                <w:sz w:val="16"/>
                <w:szCs w:val="16"/>
              </w:rPr>
            </w:pPr>
            <w:r w:rsidRPr="002A452F">
              <w:rPr>
                <w:rFonts w:cs="Segoe UI Symbol"/>
                <w:b/>
                <w:bCs/>
                <w:spacing w:val="-2"/>
                <w:sz w:val="16"/>
                <w:szCs w:val="16"/>
              </w:rPr>
              <w:t xml:space="preserve">HONAKO HAU ORDEZKATZEN DUT / </w:t>
            </w:r>
            <w:r w:rsidRPr="002A452F">
              <w:rPr>
                <w:rFonts w:cs="Segoe UI Symbol"/>
                <w:bCs/>
                <w:spacing w:val="-2"/>
                <w:sz w:val="16"/>
                <w:szCs w:val="16"/>
              </w:rPr>
              <w:t>REPRESENTO A:</w:t>
            </w:r>
          </w:p>
        </w:tc>
        <w:tc>
          <w:tcPr>
            <w:tcW w:w="4401" w:type="dxa"/>
            <w:gridSpan w:val="3"/>
            <w:vAlign w:val="center"/>
          </w:tcPr>
          <w:p w:rsidR="00AC01A8" w:rsidRPr="002A452F" w:rsidRDefault="00AC01A8" w:rsidP="00C35307">
            <w:pPr>
              <w:suppressAutoHyphens w:val="0"/>
              <w:jc w:val="both"/>
              <w:rPr>
                <w:rFonts w:cs="Segoe UI Symbol"/>
                <w:b/>
                <w:bCs/>
                <w:spacing w:val="-2"/>
                <w:sz w:val="16"/>
                <w:szCs w:val="16"/>
              </w:rPr>
            </w:pPr>
          </w:p>
        </w:tc>
      </w:tr>
      <w:tr w:rsidR="00AC01A8" w:rsidRPr="0049790F" w:rsidTr="00C35307">
        <w:trPr>
          <w:cantSplit/>
          <w:trHeight w:val="193"/>
          <w:jc w:val="center"/>
        </w:trPr>
        <w:tc>
          <w:tcPr>
            <w:tcW w:w="9639" w:type="dxa"/>
            <w:gridSpan w:val="7"/>
            <w:vAlign w:val="center"/>
          </w:tcPr>
          <w:p w:rsidR="00AC01A8" w:rsidRDefault="00AC01A8" w:rsidP="00C35307">
            <w:pPr>
              <w:suppressAutoHyphens w:val="0"/>
              <w:jc w:val="both"/>
              <w:rPr>
                <w:rFonts w:cs="Segoe UI Symbol"/>
                <w:b/>
                <w:bCs/>
                <w:spacing w:val="-2"/>
                <w:sz w:val="16"/>
                <w:szCs w:val="16"/>
              </w:rPr>
            </w:pPr>
          </w:p>
          <w:p w:rsidR="00AC01A8" w:rsidRDefault="00AC01A8" w:rsidP="00C35307">
            <w:pPr>
              <w:suppressAutoHyphens w:val="0"/>
              <w:jc w:val="both"/>
              <w:rPr>
                <w:rFonts w:cs="Segoe UI Symbol"/>
                <w:b/>
                <w:bCs/>
                <w:spacing w:val="-2"/>
                <w:sz w:val="16"/>
                <w:szCs w:val="16"/>
              </w:rPr>
            </w:pPr>
            <w:r w:rsidRPr="009829AF">
              <w:rPr>
                <w:rFonts w:cs="Segoe UI Symbol"/>
                <w:b/>
                <w:bCs/>
                <w:spacing w:val="-2"/>
                <w:sz w:val="16"/>
                <w:szCs w:val="16"/>
              </w:rPr>
              <w:t>2023ko maiatzaren 24ko osoko bilkuran onartutako Soraluzeko Ezozibidea auzoko eraikinak birgaitzeko oinarri espezifikoek aurreikusten duten bezala, dirulaguntzen ordainketa sekuentzia desberdinetan egingo da, eta inprimaki honen bidez eskatuko dira, kasu bakoitzean dagokion sekuentzia markatuz.</w:t>
            </w:r>
          </w:p>
          <w:p w:rsidR="00AC01A8" w:rsidRDefault="00AC01A8" w:rsidP="00C35307">
            <w:pPr>
              <w:suppressAutoHyphens w:val="0"/>
              <w:jc w:val="both"/>
              <w:rPr>
                <w:rFonts w:cs="Segoe UI Symbol"/>
                <w:bCs/>
                <w:spacing w:val="-2"/>
                <w:sz w:val="16"/>
                <w:szCs w:val="16"/>
              </w:rPr>
            </w:pPr>
            <w:r w:rsidRPr="0049790F">
              <w:rPr>
                <w:rFonts w:cs="Segoe UI Symbol"/>
                <w:bCs/>
                <w:spacing w:val="-2"/>
                <w:sz w:val="16"/>
                <w:szCs w:val="16"/>
              </w:rPr>
              <w:t xml:space="preserve">Tal y como prevén las Bases específicas para la rehabilitación de edificios en el Barrio Ezozibidea de Soraluze aprobadas en sesión plenaria de fecha 24 de mayo de 2023, </w:t>
            </w:r>
            <w:r>
              <w:rPr>
                <w:rFonts w:cs="Segoe UI Symbol"/>
                <w:bCs/>
                <w:spacing w:val="-2"/>
                <w:sz w:val="16"/>
                <w:szCs w:val="16"/>
              </w:rPr>
              <w:t xml:space="preserve">el abono de las subvenciones se realizará en diferentes secuencias que serán solicitadas mediante la presentación de este impreso marcando en cada caso la secuencia que corresponda. </w:t>
            </w:r>
          </w:p>
          <w:p w:rsidR="00AC01A8" w:rsidRPr="0049790F" w:rsidRDefault="00AC01A8" w:rsidP="00C35307">
            <w:pPr>
              <w:suppressAutoHyphens w:val="0"/>
              <w:jc w:val="both"/>
              <w:rPr>
                <w:rFonts w:cs="Segoe UI Symbol"/>
                <w:b/>
                <w:bCs/>
                <w:spacing w:val="-2"/>
                <w:sz w:val="16"/>
                <w:szCs w:val="16"/>
              </w:rPr>
            </w:pPr>
          </w:p>
        </w:tc>
      </w:tr>
      <w:tr w:rsidR="00AC01A8" w:rsidRPr="002A452F" w:rsidTr="00C35307">
        <w:trPr>
          <w:cantSplit/>
          <w:trHeight w:val="474"/>
          <w:jc w:val="center"/>
        </w:trPr>
        <w:tc>
          <w:tcPr>
            <w:tcW w:w="423" w:type="dxa"/>
          </w:tcPr>
          <w:p w:rsidR="00AC01A8" w:rsidRPr="0049790F" w:rsidRDefault="00AC01A8" w:rsidP="00C35307">
            <w:pPr>
              <w:suppressAutoHyphens w:val="0"/>
              <w:jc w:val="both"/>
              <w:rPr>
                <w:rFonts w:cs="Segoe UI Symbol"/>
                <w:bCs/>
                <w:sz w:val="16"/>
                <w:szCs w:val="16"/>
              </w:rPr>
            </w:pPr>
          </w:p>
        </w:tc>
        <w:tc>
          <w:tcPr>
            <w:tcW w:w="2691" w:type="dxa"/>
            <w:gridSpan w:val="2"/>
          </w:tcPr>
          <w:p w:rsidR="00AC01A8" w:rsidRPr="0049790F" w:rsidRDefault="00AC01A8" w:rsidP="00C35307">
            <w:pPr>
              <w:suppressAutoHyphens w:val="0"/>
              <w:jc w:val="both"/>
              <w:rPr>
                <w:rFonts w:cs="Segoe UI Symbol"/>
                <w:bCs/>
                <w:sz w:val="16"/>
                <w:szCs w:val="16"/>
              </w:rPr>
            </w:pPr>
            <w:r>
              <w:rPr>
                <w:rFonts w:cs="Segoe UI Symbol"/>
                <w:b/>
                <w:bCs/>
                <w:sz w:val="16"/>
                <w:szCs w:val="16"/>
              </w:rPr>
              <w:t xml:space="preserve">LEHENENGO ORDAINKETA (%15) </w:t>
            </w:r>
            <w:r w:rsidRPr="0049790F">
              <w:rPr>
                <w:rFonts w:cs="Segoe UI Symbol"/>
                <w:b/>
                <w:bCs/>
                <w:sz w:val="16"/>
                <w:szCs w:val="16"/>
              </w:rPr>
              <w:t xml:space="preserve"> </w:t>
            </w:r>
            <w:r>
              <w:rPr>
                <w:rFonts w:cs="Segoe UI Symbol"/>
                <w:bCs/>
                <w:sz w:val="16"/>
                <w:szCs w:val="16"/>
              </w:rPr>
              <w:t>PRIMER PAGO (15%)</w:t>
            </w:r>
          </w:p>
        </w:tc>
        <w:tc>
          <w:tcPr>
            <w:tcW w:w="6525" w:type="dxa"/>
            <w:gridSpan w:val="4"/>
            <w:vMerge w:val="restart"/>
          </w:tcPr>
          <w:p w:rsidR="00AC01A8" w:rsidRDefault="00AC01A8" w:rsidP="00C35307">
            <w:pPr>
              <w:suppressAutoHyphens w:val="0"/>
              <w:jc w:val="both"/>
              <w:rPr>
                <w:rFonts w:cs="Segoe UI Symbol"/>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AE7EEF">
              <w:rPr>
                <w:rFonts w:cs="Segoe UI Symbol"/>
                <w:b/>
                <w:bCs/>
                <w:spacing w:val="-2"/>
                <w:sz w:val="16"/>
                <w:szCs w:val="16"/>
              </w:rPr>
              <w:t xml:space="preserve">Obra gauzatzeko proiektu teknikoa idatzi duen taldearekin,  zuzendaritza fakultatiboarekin eta  segurtasuna eta osasuna koordinatzeaz arduratuko denarekin behar bezala sinatutako </w:t>
            </w:r>
            <w:r>
              <w:rPr>
                <w:rFonts w:cs="Segoe UI Symbol"/>
                <w:b/>
                <w:bCs/>
                <w:spacing w:val="-2"/>
                <w:sz w:val="16"/>
                <w:szCs w:val="16"/>
              </w:rPr>
              <w:t xml:space="preserve">zerbitzu </w:t>
            </w:r>
            <w:r w:rsidRPr="00AE7EEF">
              <w:rPr>
                <w:rFonts w:cs="Segoe UI Symbol"/>
                <w:b/>
                <w:bCs/>
                <w:spacing w:val="-2"/>
                <w:sz w:val="16"/>
                <w:szCs w:val="16"/>
              </w:rPr>
              <w:t>kontratuak</w:t>
            </w:r>
            <w:r>
              <w:rPr>
                <w:rFonts w:cs="Segoe UI Symbol"/>
                <w:b/>
                <w:bCs/>
                <w:spacing w:val="-2"/>
                <w:sz w:val="16"/>
                <w:szCs w:val="16"/>
              </w:rPr>
              <w:t>.</w:t>
            </w:r>
            <w:r w:rsidRPr="00AE7EEF">
              <w:rPr>
                <w:rFonts w:cs="Segoe UI Symbol"/>
                <w:b/>
                <w:bCs/>
                <w:spacing w:val="-2"/>
                <w:sz w:val="16"/>
                <w:szCs w:val="16"/>
              </w:rPr>
              <w:t xml:space="preserve"> </w:t>
            </w:r>
          </w:p>
          <w:p w:rsidR="00AC01A8" w:rsidRPr="00AE7EEF" w:rsidRDefault="00AC01A8" w:rsidP="00C35307">
            <w:pPr>
              <w:suppressAutoHyphens w:val="0"/>
              <w:jc w:val="both"/>
              <w:rPr>
                <w:rFonts w:cs="Segoe UI Symbol"/>
                <w:bCs/>
                <w:spacing w:val="-2"/>
                <w:sz w:val="16"/>
                <w:szCs w:val="16"/>
              </w:rPr>
            </w:pPr>
            <w:r w:rsidRPr="00AE7EEF">
              <w:rPr>
                <w:rFonts w:cs="Segoe UI Symbol"/>
                <w:bCs/>
                <w:spacing w:val="-2"/>
                <w:sz w:val="16"/>
                <w:szCs w:val="16"/>
              </w:rPr>
              <w:t>Contrato</w:t>
            </w:r>
            <w:r>
              <w:rPr>
                <w:rFonts w:cs="Segoe UI Symbol"/>
                <w:bCs/>
                <w:spacing w:val="-2"/>
                <w:sz w:val="16"/>
                <w:szCs w:val="16"/>
              </w:rPr>
              <w:t>s</w:t>
            </w:r>
            <w:r w:rsidRPr="00AE7EEF">
              <w:rPr>
                <w:rFonts w:cs="Segoe UI Symbol"/>
                <w:bCs/>
                <w:spacing w:val="-2"/>
                <w:sz w:val="16"/>
                <w:szCs w:val="16"/>
              </w:rPr>
              <w:t xml:space="preserve"> </w:t>
            </w:r>
            <w:r>
              <w:rPr>
                <w:rFonts w:cs="Segoe UI Symbol"/>
                <w:bCs/>
                <w:spacing w:val="-2"/>
                <w:sz w:val="16"/>
                <w:szCs w:val="16"/>
              </w:rPr>
              <w:t xml:space="preserve">de servicios debidamente firmados </w:t>
            </w:r>
            <w:r w:rsidRPr="00AE7EEF">
              <w:rPr>
                <w:rFonts w:cs="Segoe UI Symbol"/>
                <w:bCs/>
                <w:spacing w:val="-2"/>
                <w:sz w:val="16"/>
                <w:szCs w:val="16"/>
              </w:rPr>
              <w:t>con el equipo redactor del proyecto técnico de ejecución de obra</w:t>
            </w:r>
            <w:r>
              <w:rPr>
                <w:rFonts w:cs="Segoe UI Symbol"/>
                <w:bCs/>
                <w:spacing w:val="-2"/>
                <w:sz w:val="16"/>
                <w:szCs w:val="16"/>
              </w:rPr>
              <w:t>,</w:t>
            </w:r>
            <w:r w:rsidRPr="00AE7EEF">
              <w:rPr>
                <w:rFonts w:cs="Segoe UI Symbol"/>
                <w:bCs/>
                <w:spacing w:val="-2"/>
                <w:sz w:val="16"/>
                <w:szCs w:val="16"/>
              </w:rPr>
              <w:t xml:space="preserve"> dirección facultativa </w:t>
            </w:r>
            <w:r>
              <w:rPr>
                <w:rFonts w:cs="Segoe UI Symbol"/>
                <w:bCs/>
                <w:spacing w:val="-2"/>
                <w:sz w:val="16"/>
                <w:szCs w:val="16"/>
              </w:rPr>
              <w:t xml:space="preserve">y coordinación de seguridad y salud. </w:t>
            </w:r>
          </w:p>
          <w:p w:rsidR="00AC01A8" w:rsidRPr="004178AC" w:rsidRDefault="00AC01A8" w:rsidP="00C35307">
            <w:pPr>
              <w:suppressAutoHyphens w:val="0"/>
              <w:jc w:val="both"/>
              <w:rPr>
                <w:rFonts w:cs="Segoe UI Symbol"/>
                <w:bCs/>
                <w:spacing w:val="-2"/>
                <w:sz w:val="16"/>
                <w:szCs w:val="16"/>
              </w:rPr>
            </w:pPr>
          </w:p>
          <w:p w:rsidR="00AC01A8" w:rsidRDefault="00AC01A8" w:rsidP="00C35307">
            <w:pPr>
              <w:suppressAutoHyphens w:val="0"/>
              <w:jc w:val="both"/>
              <w:rPr>
                <w:rFonts w:cs="Segoe UI Symbol"/>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4178AC">
              <w:rPr>
                <w:rFonts w:ascii="Segoe UI Symbol" w:hAnsi="Segoe UI Symbol" w:cs="Segoe UI Symbol"/>
                <w:b/>
                <w:bCs/>
                <w:sz w:val="16"/>
                <w:szCs w:val="16"/>
              </w:rPr>
              <w:t xml:space="preserve">Obra gauzatzeko ardura duen enpresarekin edo enpresekin egindako kontratua, </w:t>
            </w:r>
            <w:r w:rsidRPr="004178AC">
              <w:rPr>
                <w:rFonts w:cs="Segoe UI Symbol"/>
                <w:b/>
                <w:bCs/>
                <w:spacing w:val="-2"/>
                <w:sz w:val="16"/>
                <w:szCs w:val="16"/>
              </w:rPr>
              <w:t>Obra gauzatzeko ardura izango duen enpresarekin edo enpresekin behar bezala sinatutako obra-kontratua, dirulaguntzaren xede diren obra guztiak gauzatuko direla bermatuko duena.</w:t>
            </w:r>
          </w:p>
          <w:p w:rsidR="00AC01A8" w:rsidRPr="00AE7EEF" w:rsidRDefault="00AC01A8" w:rsidP="00C35307">
            <w:pPr>
              <w:suppressAutoHyphens w:val="0"/>
              <w:jc w:val="both"/>
              <w:rPr>
                <w:rFonts w:cs="Segoe UI Symbol"/>
                <w:bCs/>
                <w:spacing w:val="-2"/>
                <w:sz w:val="16"/>
                <w:szCs w:val="16"/>
              </w:rPr>
            </w:pPr>
            <w:r w:rsidRPr="00AE7EEF">
              <w:rPr>
                <w:rFonts w:cs="Segoe UI Symbol"/>
                <w:bCs/>
                <w:spacing w:val="-2"/>
                <w:sz w:val="16"/>
                <w:szCs w:val="16"/>
              </w:rPr>
              <w:t xml:space="preserve">Contrato </w:t>
            </w:r>
            <w:r>
              <w:rPr>
                <w:rFonts w:cs="Segoe UI Symbol"/>
                <w:bCs/>
                <w:spacing w:val="-2"/>
                <w:sz w:val="16"/>
                <w:szCs w:val="16"/>
              </w:rPr>
              <w:t xml:space="preserve">de obras debidamente firmado </w:t>
            </w:r>
            <w:r w:rsidRPr="00AE7EEF">
              <w:rPr>
                <w:rFonts w:cs="Segoe UI Symbol"/>
                <w:bCs/>
                <w:spacing w:val="-2"/>
                <w:sz w:val="16"/>
                <w:szCs w:val="16"/>
              </w:rPr>
              <w:t>con la empresa o empresas responsables de la ejecución de la obra que garanticen la ejecución de la totalidad de las obras objeto de subvención.</w:t>
            </w:r>
          </w:p>
          <w:p w:rsidR="00AC01A8" w:rsidRPr="002A452F"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2427"/>
          <w:jc w:val="center"/>
        </w:trPr>
        <w:tc>
          <w:tcPr>
            <w:tcW w:w="3114" w:type="dxa"/>
            <w:gridSpan w:val="3"/>
          </w:tcPr>
          <w:p w:rsidR="00AC01A8" w:rsidRDefault="00AC01A8" w:rsidP="00C35307">
            <w:pPr>
              <w:suppressAutoHyphens w:val="0"/>
              <w:jc w:val="both"/>
              <w:rPr>
                <w:rFonts w:cs="Segoe UI Symbol"/>
                <w:b/>
                <w:bCs/>
                <w:sz w:val="16"/>
                <w:szCs w:val="16"/>
              </w:rPr>
            </w:pPr>
          </w:p>
        </w:tc>
        <w:tc>
          <w:tcPr>
            <w:tcW w:w="6525" w:type="dxa"/>
            <w:gridSpan w:val="4"/>
            <w:vMerge/>
          </w:tcPr>
          <w:p w:rsidR="00AC01A8" w:rsidRPr="00935092"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474"/>
          <w:jc w:val="center"/>
        </w:trPr>
        <w:tc>
          <w:tcPr>
            <w:tcW w:w="423" w:type="dxa"/>
          </w:tcPr>
          <w:p w:rsidR="00AC01A8" w:rsidRPr="0049790F" w:rsidRDefault="00AC01A8" w:rsidP="00C35307">
            <w:pPr>
              <w:suppressAutoHyphens w:val="0"/>
              <w:jc w:val="both"/>
              <w:rPr>
                <w:rFonts w:cs="Segoe UI Symbol"/>
                <w:bCs/>
                <w:sz w:val="16"/>
                <w:szCs w:val="16"/>
              </w:rPr>
            </w:pPr>
          </w:p>
        </w:tc>
        <w:tc>
          <w:tcPr>
            <w:tcW w:w="2691" w:type="dxa"/>
            <w:gridSpan w:val="2"/>
          </w:tcPr>
          <w:p w:rsidR="00AC01A8" w:rsidRPr="0049790F" w:rsidRDefault="00AC01A8" w:rsidP="00C35307">
            <w:pPr>
              <w:suppressAutoHyphens w:val="0"/>
              <w:jc w:val="both"/>
              <w:rPr>
                <w:rFonts w:cs="Segoe UI Symbol"/>
                <w:bCs/>
                <w:sz w:val="16"/>
                <w:szCs w:val="16"/>
              </w:rPr>
            </w:pPr>
            <w:r>
              <w:rPr>
                <w:rFonts w:cs="Segoe UI Symbol"/>
                <w:b/>
                <w:bCs/>
                <w:sz w:val="16"/>
                <w:szCs w:val="16"/>
              </w:rPr>
              <w:t xml:space="preserve">BIGARREN ORDAINKETA (%35) </w:t>
            </w:r>
            <w:r w:rsidRPr="0049790F">
              <w:rPr>
                <w:rFonts w:cs="Segoe UI Symbol"/>
                <w:b/>
                <w:bCs/>
                <w:sz w:val="16"/>
                <w:szCs w:val="16"/>
              </w:rPr>
              <w:t xml:space="preserve"> </w:t>
            </w:r>
            <w:r>
              <w:rPr>
                <w:rFonts w:cs="Segoe UI Symbol"/>
                <w:bCs/>
                <w:sz w:val="16"/>
                <w:szCs w:val="16"/>
              </w:rPr>
              <w:t>SEGUNDO PAGO (35%)</w:t>
            </w:r>
          </w:p>
        </w:tc>
        <w:tc>
          <w:tcPr>
            <w:tcW w:w="6525" w:type="dxa"/>
            <w:gridSpan w:val="4"/>
            <w:vMerge w:val="restart"/>
          </w:tcPr>
          <w:p w:rsidR="00AC01A8" w:rsidRDefault="00AC01A8" w:rsidP="00C35307">
            <w:pPr>
              <w:suppressAutoHyphens w:val="0"/>
              <w:jc w:val="both"/>
              <w:rPr>
                <w:rFonts w:cs="Segoe UI Symbol"/>
                <w:b/>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816B65">
              <w:rPr>
                <w:rFonts w:cs="Segoe UI Symbol"/>
                <w:b/>
                <w:bCs/>
                <w:spacing w:val="-2"/>
                <w:sz w:val="16"/>
                <w:szCs w:val="16"/>
              </w:rPr>
              <w:t>Jarduketaren kostu osoaren % 35, gutxienez, estaltzen duten fakturak, bai zerbitzu-kontratuak (aurreko fasean diruz lagundu diren aurreproiektu eta auditoriak kenduta), bai obra-kontratuak barne.</w:t>
            </w:r>
          </w:p>
          <w:p w:rsidR="00AC01A8" w:rsidRPr="002A452F" w:rsidRDefault="00AC01A8" w:rsidP="00C35307">
            <w:pPr>
              <w:suppressAutoHyphens w:val="0"/>
              <w:jc w:val="both"/>
              <w:rPr>
                <w:rFonts w:ascii="Segoe UI Symbol" w:hAnsi="Segoe UI Symbol" w:cs="Segoe UI Symbol"/>
                <w:bCs/>
                <w:sz w:val="16"/>
                <w:szCs w:val="16"/>
              </w:rPr>
            </w:pPr>
            <w:r w:rsidRPr="00816B65">
              <w:rPr>
                <w:rFonts w:cs="Segoe UI Symbol"/>
                <w:bCs/>
                <w:spacing w:val="-2"/>
                <w:sz w:val="16"/>
                <w:szCs w:val="16"/>
              </w:rPr>
              <w:t>Facturas que cubran, como mínimo, el 35% del coste total de la actuación incluídos tanto los contratos de servicios (descontado anteproyecto y auditoría que ya han sido subvencionados en la fase anterior)  como de los contratos de obras.</w:t>
            </w:r>
          </w:p>
        </w:tc>
      </w:tr>
      <w:tr w:rsidR="00AC01A8" w:rsidRPr="002A452F" w:rsidTr="00C35307">
        <w:trPr>
          <w:cantSplit/>
          <w:trHeight w:val="982"/>
          <w:jc w:val="center"/>
        </w:trPr>
        <w:tc>
          <w:tcPr>
            <w:tcW w:w="3114" w:type="dxa"/>
            <w:gridSpan w:val="3"/>
          </w:tcPr>
          <w:p w:rsidR="00AC01A8" w:rsidRDefault="00AC01A8" w:rsidP="00C35307">
            <w:pPr>
              <w:suppressAutoHyphens w:val="0"/>
              <w:jc w:val="both"/>
              <w:rPr>
                <w:rFonts w:cs="Segoe UI Symbol"/>
                <w:b/>
                <w:bCs/>
                <w:sz w:val="16"/>
                <w:szCs w:val="16"/>
              </w:rPr>
            </w:pPr>
          </w:p>
        </w:tc>
        <w:tc>
          <w:tcPr>
            <w:tcW w:w="6525" w:type="dxa"/>
            <w:gridSpan w:val="4"/>
            <w:vMerge/>
          </w:tcPr>
          <w:p w:rsidR="00AC01A8" w:rsidRPr="00935092"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474"/>
          <w:jc w:val="center"/>
        </w:trPr>
        <w:tc>
          <w:tcPr>
            <w:tcW w:w="423" w:type="dxa"/>
          </w:tcPr>
          <w:p w:rsidR="00AC01A8" w:rsidRPr="0049790F" w:rsidRDefault="00AC01A8" w:rsidP="00C35307">
            <w:pPr>
              <w:suppressAutoHyphens w:val="0"/>
              <w:jc w:val="both"/>
              <w:rPr>
                <w:rFonts w:cs="Segoe UI Symbol"/>
                <w:bCs/>
                <w:sz w:val="16"/>
                <w:szCs w:val="16"/>
              </w:rPr>
            </w:pPr>
          </w:p>
        </w:tc>
        <w:tc>
          <w:tcPr>
            <w:tcW w:w="2691" w:type="dxa"/>
            <w:gridSpan w:val="2"/>
          </w:tcPr>
          <w:p w:rsidR="00AC01A8" w:rsidRDefault="00AC01A8" w:rsidP="00C35307">
            <w:pPr>
              <w:suppressAutoHyphens w:val="0"/>
              <w:jc w:val="both"/>
              <w:rPr>
                <w:rFonts w:cs="Segoe UI Symbol"/>
                <w:b/>
                <w:bCs/>
                <w:sz w:val="16"/>
                <w:szCs w:val="16"/>
              </w:rPr>
            </w:pPr>
          </w:p>
          <w:p w:rsidR="00AC01A8" w:rsidRPr="0049790F" w:rsidRDefault="00AC01A8" w:rsidP="00C35307">
            <w:pPr>
              <w:suppressAutoHyphens w:val="0"/>
              <w:jc w:val="both"/>
              <w:rPr>
                <w:rFonts w:cs="Segoe UI Symbol"/>
                <w:bCs/>
                <w:sz w:val="16"/>
                <w:szCs w:val="16"/>
              </w:rPr>
            </w:pPr>
            <w:r>
              <w:rPr>
                <w:rFonts w:cs="Segoe UI Symbol"/>
                <w:b/>
                <w:bCs/>
                <w:sz w:val="16"/>
                <w:szCs w:val="16"/>
              </w:rPr>
              <w:t xml:space="preserve">HIRUGARREN ORDAINKETA (%20) </w:t>
            </w:r>
            <w:r w:rsidRPr="0049790F">
              <w:rPr>
                <w:rFonts w:cs="Segoe UI Symbol"/>
                <w:b/>
                <w:bCs/>
                <w:sz w:val="16"/>
                <w:szCs w:val="16"/>
              </w:rPr>
              <w:t xml:space="preserve"> </w:t>
            </w:r>
            <w:r>
              <w:rPr>
                <w:rFonts w:cs="Segoe UI Symbol"/>
                <w:bCs/>
                <w:sz w:val="16"/>
                <w:szCs w:val="16"/>
              </w:rPr>
              <w:t>TERCER PAGO (20%)</w:t>
            </w:r>
          </w:p>
        </w:tc>
        <w:tc>
          <w:tcPr>
            <w:tcW w:w="6525" w:type="dxa"/>
            <w:gridSpan w:val="4"/>
            <w:vMerge w:val="restart"/>
          </w:tcPr>
          <w:p w:rsidR="00AC01A8" w:rsidRDefault="00AC01A8" w:rsidP="00C35307">
            <w:pPr>
              <w:suppressAutoHyphens w:val="0"/>
              <w:jc w:val="both"/>
              <w:rPr>
                <w:rFonts w:cs="Segoe UI Symbol"/>
                <w:b/>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93464A">
              <w:rPr>
                <w:rFonts w:cs="Segoe UI Symbol"/>
                <w:b/>
                <w:bCs/>
                <w:spacing w:val="-2"/>
                <w:sz w:val="16"/>
                <w:szCs w:val="16"/>
              </w:rPr>
              <w:t>Gutxienez, obra gauzatzeko zenbatekoaren % 90 estaltzen duten fakturak. Fakturekin batera, zuzendaritza fakultatiboak emandako obra-ziurtagiria aurkeztu beharko da.</w:t>
            </w:r>
          </w:p>
          <w:p w:rsidR="00AC01A8" w:rsidRPr="002A452F" w:rsidRDefault="00AC01A8" w:rsidP="00C35307">
            <w:pPr>
              <w:suppressAutoHyphens w:val="0"/>
              <w:jc w:val="both"/>
              <w:rPr>
                <w:rFonts w:ascii="Segoe UI Symbol" w:hAnsi="Segoe UI Symbol" w:cs="Segoe UI Symbol"/>
                <w:bCs/>
                <w:sz w:val="16"/>
                <w:szCs w:val="16"/>
              </w:rPr>
            </w:pPr>
            <w:r w:rsidRPr="00816B65">
              <w:rPr>
                <w:rFonts w:cs="Segoe UI Symbol"/>
                <w:bCs/>
                <w:spacing w:val="-2"/>
                <w:sz w:val="16"/>
                <w:szCs w:val="16"/>
              </w:rPr>
              <w:t>Facturas que cubran, un 20% adicional del coste total de la actuación incluídos tanto los contratos de servicios (descontado anteproyecto y auditoría que ya han sido subvencionados en la fase anterior)  como de los contratos de obras. Las facturas se acompañarán de la correspondiente certificación de obra expedida por la Dirección Facultativa</w:t>
            </w:r>
          </w:p>
        </w:tc>
      </w:tr>
      <w:tr w:rsidR="00AC01A8" w:rsidRPr="002A452F" w:rsidTr="00C35307">
        <w:trPr>
          <w:cantSplit/>
          <w:trHeight w:val="982"/>
          <w:jc w:val="center"/>
        </w:trPr>
        <w:tc>
          <w:tcPr>
            <w:tcW w:w="421" w:type="dxa"/>
          </w:tcPr>
          <w:p w:rsidR="00AC01A8" w:rsidRDefault="00AC01A8" w:rsidP="00C35307">
            <w:pPr>
              <w:suppressAutoHyphens w:val="0"/>
              <w:jc w:val="both"/>
              <w:rPr>
                <w:rFonts w:cs="Segoe UI Symbol"/>
                <w:b/>
                <w:bCs/>
                <w:sz w:val="16"/>
                <w:szCs w:val="16"/>
              </w:rPr>
            </w:pPr>
          </w:p>
        </w:tc>
        <w:tc>
          <w:tcPr>
            <w:tcW w:w="2693" w:type="dxa"/>
            <w:gridSpan w:val="2"/>
          </w:tcPr>
          <w:p w:rsidR="00AC01A8" w:rsidRDefault="00AC01A8" w:rsidP="00C35307">
            <w:pPr>
              <w:suppressAutoHyphens w:val="0"/>
              <w:jc w:val="both"/>
              <w:rPr>
                <w:rFonts w:cs="Segoe UI Symbol"/>
                <w:b/>
                <w:bCs/>
                <w:sz w:val="16"/>
                <w:szCs w:val="16"/>
              </w:rPr>
            </w:pPr>
          </w:p>
          <w:p w:rsidR="00AC01A8" w:rsidRDefault="00AC01A8" w:rsidP="00C35307">
            <w:pPr>
              <w:suppressAutoHyphens w:val="0"/>
              <w:jc w:val="both"/>
              <w:rPr>
                <w:rFonts w:cs="Segoe UI Symbol"/>
                <w:b/>
                <w:bCs/>
                <w:sz w:val="16"/>
                <w:szCs w:val="16"/>
              </w:rPr>
            </w:pPr>
            <w:r>
              <w:rPr>
                <w:rFonts w:cs="Segoe UI Symbol"/>
                <w:b/>
                <w:bCs/>
                <w:sz w:val="16"/>
                <w:szCs w:val="16"/>
              </w:rPr>
              <w:t xml:space="preserve">LAUGARREN ORDAINKETA (%20) </w:t>
            </w:r>
            <w:r w:rsidRPr="0049790F">
              <w:rPr>
                <w:rFonts w:cs="Segoe UI Symbol"/>
                <w:b/>
                <w:bCs/>
                <w:sz w:val="16"/>
                <w:szCs w:val="16"/>
              </w:rPr>
              <w:t xml:space="preserve"> </w:t>
            </w:r>
            <w:r>
              <w:rPr>
                <w:rFonts w:cs="Segoe UI Symbol"/>
                <w:bCs/>
                <w:sz w:val="16"/>
                <w:szCs w:val="16"/>
              </w:rPr>
              <w:t>CUARTO PAGO (20%)</w:t>
            </w:r>
          </w:p>
        </w:tc>
        <w:tc>
          <w:tcPr>
            <w:tcW w:w="6525" w:type="dxa"/>
            <w:gridSpan w:val="4"/>
            <w:vMerge/>
          </w:tcPr>
          <w:p w:rsidR="00AC01A8" w:rsidRPr="00935092"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998"/>
          <w:jc w:val="center"/>
        </w:trPr>
        <w:tc>
          <w:tcPr>
            <w:tcW w:w="423" w:type="dxa"/>
          </w:tcPr>
          <w:p w:rsidR="00AC01A8" w:rsidRPr="0049790F" w:rsidRDefault="00AC01A8" w:rsidP="00C35307">
            <w:pPr>
              <w:suppressAutoHyphens w:val="0"/>
              <w:jc w:val="both"/>
              <w:rPr>
                <w:rFonts w:cs="Segoe UI Symbol"/>
                <w:bCs/>
                <w:sz w:val="16"/>
                <w:szCs w:val="16"/>
              </w:rPr>
            </w:pPr>
          </w:p>
        </w:tc>
        <w:tc>
          <w:tcPr>
            <w:tcW w:w="2691" w:type="dxa"/>
            <w:gridSpan w:val="2"/>
          </w:tcPr>
          <w:p w:rsidR="00AC01A8" w:rsidRPr="0049790F" w:rsidRDefault="00AC01A8" w:rsidP="00C35307">
            <w:pPr>
              <w:suppressAutoHyphens w:val="0"/>
              <w:jc w:val="both"/>
              <w:rPr>
                <w:rFonts w:cs="Segoe UI Symbol"/>
                <w:bCs/>
                <w:sz w:val="16"/>
                <w:szCs w:val="16"/>
              </w:rPr>
            </w:pPr>
            <w:r>
              <w:rPr>
                <w:rFonts w:cs="Segoe UI Symbol"/>
                <w:b/>
                <w:bCs/>
                <w:sz w:val="16"/>
                <w:szCs w:val="16"/>
              </w:rPr>
              <w:t xml:space="preserve">AZKEN ORDAINKETA (%10) </w:t>
            </w:r>
            <w:r w:rsidRPr="0049790F">
              <w:rPr>
                <w:rFonts w:cs="Segoe UI Symbol"/>
                <w:b/>
                <w:bCs/>
                <w:sz w:val="16"/>
                <w:szCs w:val="16"/>
              </w:rPr>
              <w:t xml:space="preserve"> </w:t>
            </w:r>
            <w:r>
              <w:rPr>
                <w:rFonts w:cs="Segoe UI Symbol"/>
                <w:bCs/>
                <w:sz w:val="16"/>
                <w:szCs w:val="16"/>
              </w:rPr>
              <w:t>ÚLTIMO PAGO (10%)</w:t>
            </w:r>
          </w:p>
        </w:tc>
        <w:tc>
          <w:tcPr>
            <w:tcW w:w="6525" w:type="dxa"/>
            <w:gridSpan w:val="4"/>
            <w:vMerge w:val="restart"/>
          </w:tcPr>
          <w:p w:rsidR="00AC01A8" w:rsidRDefault="00AC01A8" w:rsidP="00C35307">
            <w:pPr>
              <w:suppressAutoHyphens w:val="0"/>
              <w:jc w:val="both"/>
              <w:rPr>
                <w:rFonts w:cs="Segoe UI Symbol"/>
                <w:b/>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996491">
              <w:rPr>
                <w:rFonts w:cs="Segoe UI Symbol"/>
                <w:b/>
                <w:bCs/>
                <w:spacing w:val="-2"/>
                <w:sz w:val="16"/>
                <w:szCs w:val="16"/>
              </w:rPr>
              <w:t>Jarduketaren gastu guztien % 100 estaltzen duten fakturak</w:t>
            </w:r>
          </w:p>
          <w:p w:rsidR="00AC01A8" w:rsidRDefault="00AC01A8" w:rsidP="00C35307">
            <w:pPr>
              <w:jc w:val="both"/>
              <w:rPr>
                <w:rFonts w:cs="Segoe UI Symbol"/>
                <w:bCs/>
                <w:spacing w:val="-2"/>
                <w:sz w:val="16"/>
                <w:szCs w:val="16"/>
              </w:rPr>
            </w:pPr>
            <w:r w:rsidRPr="00996491">
              <w:rPr>
                <w:rFonts w:cs="Segoe UI Symbol"/>
                <w:bCs/>
                <w:spacing w:val="-2"/>
                <w:sz w:val="16"/>
                <w:szCs w:val="16"/>
              </w:rPr>
              <w:t>Facturas que cubran, hasta el 100% del importe del total de gastos de la actuación.</w:t>
            </w:r>
            <w:r w:rsidRPr="0093464A">
              <w:rPr>
                <w:rFonts w:cs="Segoe UI Symbol"/>
                <w:bCs/>
                <w:spacing w:val="-2"/>
                <w:sz w:val="16"/>
                <w:szCs w:val="16"/>
              </w:rPr>
              <w:t>.</w:t>
            </w:r>
          </w:p>
          <w:p w:rsidR="00AC01A8" w:rsidRDefault="00AC01A8" w:rsidP="00C35307">
            <w:pPr>
              <w:jc w:val="both"/>
              <w:rPr>
                <w:rFonts w:cs="Segoe UI Symbol"/>
                <w:bCs/>
                <w:spacing w:val="-2"/>
                <w:sz w:val="16"/>
                <w:szCs w:val="16"/>
              </w:rPr>
            </w:pPr>
          </w:p>
          <w:p w:rsidR="00AC01A8" w:rsidRPr="008F123A" w:rsidRDefault="00AC01A8" w:rsidP="00C35307">
            <w:pPr>
              <w:jc w:val="both"/>
              <w:rPr>
                <w:rFonts w:cs="Segoe UI Symbol"/>
                <w:b/>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8F123A">
              <w:rPr>
                <w:rFonts w:cs="Segoe UI Symbol"/>
                <w:b/>
                <w:bCs/>
                <w:spacing w:val="-2"/>
                <w:sz w:val="16"/>
                <w:szCs w:val="16"/>
              </w:rPr>
              <w:t>Dirulaguntza ematean ezarritako baldintzak betetzen direla justifikatzen duen jarduera- memoria, oinarri hauetan eta laguntza emateko ebazpenean eskatutakoaren arabera, egindako jarduerak eta lortutako emaitzak adierazita. Memoria hori obren zuzendari fakultatiboak egin eta sinatuko du Bertan, nahitaez bete beharreko araudia betetzen dela adieraziko da.</w:t>
            </w:r>
          </w:p>
          <w:p w:rsidR="00AC01A8" w:rsidRPr="008F123A" w:rsidRDefault="00AC01A8" w:rsidP="00C35307">
            <w:pPr>
              <w:jc w:val="both"/>
              <w:rPr>
                <w:rFonts w:cs="Segoe UI Symbol"/>
                <w:bCs/>
                <w:spacing w:val="-2"/>
                <w:sz w:val="16"/>
                <w:szCs w:val="16"/>
              </w:rPr>
            </w:pPr>
            <w:r w:rsidRPr="008F123A">
              <w:rPr>
                <w:rFonts w:cs="Segoe UI Symbol"/>
                <w:bCs/>
                <w:spacing w:val="-2"/>
                <w:sz w:val="16"/>
                <w:szCs w:val="16"/>
              </w:rPr>
              <w:t>Memoria de actuación justificativa del cumplimiento de las condiciones impuestas en la concesión de la subvención, con indicación de las actividades realizadas y de los resultados obtenidos. Esta memoria será realizada y suscrita por el director factultativo de las obras.</w:t>
            </w:r>
          </w:p>
          <w:p w:rsidR="00AC01A8" w:rsidRPr="008F123A" w:rsidRDefault="00AC01A8" w:rsidP="00C35307">
            <w:pPr>
              <w:jc w:val="both"/>
              <w:rPr>
                <w:rFonts w:cs="Segoe UI Symbol"/>
                <w:b/>
                <w:bCs/>
                <w:spacing w:val="-2"/>
                <w:sz w:val="16"/>
                <w:szCs w:val="16"/>
              </w:rPr>
            </w:pPr>
          </w:p>
          <w:p w:rsidR="00AC01A8" w:rsidRDefault="00AC01A8" w:rsidP="00C35307">
            <w:pPr>
              <w:jc w:val="both"/>
              <w:rPr>
                <w:rFonts w:cs="Segoe UI Symbol"/>
                <w:b/>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8F123A">
              <w:rPr>
                <w:rFonts w:cs="Segoe UI Symbol"/>
                <w:b/>
                <w:bCs/>
                <w:spacing w:val="-2"/>
                <w:sz w:val="16"/>
                <w:szCs w:val="16"/>
              </w:rPr>
              <w:t>EITn  identifikatutako  patologiak  eta  kalteak zuzendu izanaren ziurtagiria.</w:t>
            </w:r>
          </w:p>
          <w:p w:rsidR="00AC01A8" w:rsidRPr="008F123A" w:rsidRDefault="00AC01A8" w:rsidP="00C35307">
            <w:pPr>
              <w:jc w:val="both"/>
              <w:rPr>
                <w:rFonts w:cs="Segoe UI Symbol"/>
                <w:bCs/>
                <w:spacing w:val="-2"/>
                <w:sz w:val="16"/>
                <w:szCs w:val="16"/>
              </w:rPr>
            </w:pPr>
            <w:r w:rsidRPr="008F123A">
              <w:rPr>
                <w:rFonts w:cs="Segoe UI Symbol"/>
                <w:bCs/>
                <w:spacing w:val="-2"/>
                <w:sz w:val="16"/>
                <w:szCs w:val="16"/>
              </w:rPr>
              <w:t>Certificado de subsanación de las patologías y daños identificados en la ITE.</w:t>
            </w:r>
          </w:p>
          <w:p w:rsidR="00AC01A8" w:rsidRDefault="00AC01A8" w:rsidP="00C35307">
            <w:pPr>
              <w:jc w:val="both"/>
              <w:rPr>
                <w:rFonts w:ascii="Segoe UI Symbol" w:hAnsi="Segoe UI Symbol" w:cs="Segoe UI Symbol"/>
                <w:bCs/>
                <w:sz w:val="16"/>
                <w:szCs w:val="16"/>
              </w:rPr>
            </w:pPr>
          </w:p>
          <w:p w:rsidR="00AC01A8" w:rsidRPr="008F123A" w:rsidRDefault="00AC01A8" w:rsidP="00C35307">
            <w:pPr>
              <w:jc w:val="both"/>
              <w:rPr>
                <w:rFonts w:cs="Segoe UI Symbol"/>
                <w:bCs/>
                <w:spacing w:val="-2"/>
                <w:sz w:val="16"/>
                <w:szCs w:val="16"/>
              </w:rPr>
            </w:pPr>
            <w:r w:rsidRPr="00935092">
              <w:rPr>
                <w:rFonts w:ascii="Segoe UI Symbol" w:hAnsi="Segoe UI Symbol" w:cs="Segoe UI Symbol"/>
                <w:bCs/>
                <w:sz w:val="16"/>
                <w:szCs w:val="16"/>
              </w:rPr>
              <w:t>☐</w:t>
            </w:r>
            <w:r>
              <w:rPr>
                <w:rFonts w:ascii="Segoe UI Symbol" w:hAnsi="Segoe UI Symbol" w:cs="Segoe UI Symbol"/>
                <w:bCs/>
                <w:sz w:val="16"/>
                <w:szCs w:val="16"/>
              </w:rPr>
              <w:t xml:space="preserve"> </w:t>
            </w:r>
            <w:r w:rsidRPr="008F123A">
              <w:rPr>
                <w:rFonts w:cs="Segoe UI Symbol"/>
                <w:b/>
                <w:bCs/>
                <w:spacing w:val="-2"/>
                <w:sz w:val="16"/>
                <w:szCs w:val="16"/>
              </w:rPr>
              <w:t>Eraikinaren edo etxebizitzaren eraginkortasun energetikoaren ziurtagiria, jarduketak egin ondoren lortua, esku-hartzearen aurreko ziurtagirirako erabilitako ziurtapen-programa berarekin egina, teknikari eskudunak sinatua, laguntza lortzeko ezarritako baldintzak betetzen direla egiaztatzen duena, eta autonomia- erkidegoko organo eskudunaren erregistroan erregistratua.</w:t>
            </w:r>
            <w:r w:rsidRPr="008F123A">
              <w:rPr>
                <w:rFonts w:cs="Segoe UI Symbol"/>
                <w:bCs/>
                <w:spacing w:val="-2"/>
                <w:sz w:val="16"/>
                <w:szCs w:val="16"/>
              </w:rPr>
              <w:t xml:space="preserve"> </w:t>
            </w:r>
          </w:p>
          <w:p w:rsidR="00AC01A8" w:rsidRPr="008F123A" w:rsidRDefault="00AC01A8" w:rsidP="00C35307">
            <w:pPr>
              <w:jc w:val="both"/>
              <w:rPr>
                <w:rFonts w:cs="Segoe UI Symbol"/>
                <w:bCs/>
                <w:spacing w:val="-2"/>
                <w:sz w:val="16"/>
                <w:szCs w:val="16"/>
              </w:rPr>
            </w:pPr>
            <w:r w:rsidRPr="008F123A">
              <w:rPr>
                <w:rFonts w:cs="Segoe UI Symbol"/>
                <w:bCs/>
                <w:spacing w:val="-2"/>
                <w:sz w:val="16"/>
                <w:szCs w:val="16"/>
              </w:rPr>
              <w:t xml:space="preserve"> Certificado de eficiencia energética del edificio o vivienda obtenido una vez realizadas las actuaciones, realizado con el mismo programa reconocido de certificación que el utilizado para el Certificado previo a la intervención, suscrito por técnico competente, en el que se acredite el cumplimiento de los requisitos establecidos para la obtención de la ayuda, y registrado en el registro del órgano competente de la comunidad autónoma.</w:t>
            </w:r>
          </w:p>
          <w:p w:rsidR="00AC01A8" w:rsidRPr="002F479E" w:rsidRDefault="00AC01A8" w:rsidP="00C35307">
            <w:pPr>
              <w:jc w:val="both"/>
              <w:rPr>
                <w:rFonts w:ascii="Segoe UI Symbol" w:hAnsi="Segoe UI Symbol" w:cs="Segoe UI Symbol"/>
                <w:bCs/>
                <w:sz w:val="16"/>
                <w:szCs w:val="16"/>
              </w:rPr>
            </w:pPr>
          </w:p>
          <w:p w:rsidR="00AC01A8" w:rsidRPr="00355811" w:rsidRDefault="00AC01A8" w:rsidP="00C35307">
            <w:pPr>
              <w:jc w:val="both"/>
              <w:rPr>
                <w:rFonts w:cs="Segoe UI Symbol"/>
                <w:bCs/>
                <w:spacing w:val="-2"/>
                <w:sz w:val="16"/>
                <w:szCs w:val="16"/>
              </w:rPr>
            </w:pPr>
            <w:r w:rsidRPr="002F479E">
              <w:rPr>
                <w:rFonts w:ascii="Segoe UI Symbol" w:hAnsi="Segoe UI Symbol" w:cs="Segoe UI Symbol"/>
                <w:bCs/>
                <w:sz w:val="16"/>
                <w:szCs w:val="16"/>
              </w:rPr>
              <w:t>☐</w:t>
            </w:r>
            <w:r>
              <w:rPr>
                <w:rFonts w:ascii="Segoe UI Symbol" w:hAnsi="Segoe UI Symbol" w:cs="Segoe UI Symbol"/>
                <w:bCs/>
                <w:sz w:val="16"/>
                <w:szCs w:val="16"/>
              </w:rPr>
              <w:t xml:space="preserve"> </w:t>
            </w:r>
            <w:r w:rsidRPr="00355811">
              <w:rPr>
                <w:rFonts w:cs="Segoe UI Symbol"/>
                <w:b/>
                <w:bCs/>
                <w:spacing w:val="-2"/>
                <w:sz w:val="16"/>
                <w:szCs w:val="16"/>
              </w:rPr>
              <w:t>Instalazio termikoaren ziurtagiria, hala badagokio, instalazioaren zuzendariak edo baimendutako instalatzaileak sinatua, Autonomia Erkidegoko organo eskudunean erregistratua, EITEren arabera.</w:t>
            </w:r>
          </w:p>
          <w:p w:rsidR="00AC01A8" w:rsidRDefault="00AC01A8" w:rsidP="00C35307">
            <w:pPr>
              <w:jc w:val="both"/>
              <w:rPr>
                <w:rFonts w:cs="Segoe UI Symbol"/>
                <w:bCs/>
                <w:spacing w:val="-2"/>
                <w:sz w:val="16"/>
                <w:szCs w:val="16"/>
              </w:rPr>
            </w:pPr>
            <w:r w:rsidRPr="00355811">
              <w:rPr>
                <w:rFonts w:cs="Segoe UI Symbol"/>
                <w:bCs/>
                <w:spacing w:val="-2"/>
                <w:sz w:val="16"/>
                <w:szCs w:val="16"/>
              </w:rPr>
              <w:t>Certificado de la instalación térmica, en su caso, suscrito por el director de la instalación o instalador autorizado, registrado en el órgano competente de la Comunidad Autónoma de acuerdo con el RITE.</w:t>
            </w:r>
          </w:p>
          <w:p w:rsidR="00AC01A8" w:rsidRPr="00355811" w:rsidRDefault="00AC01A8" w:rsidP="00C35307">
            <w:pPr>
              <w:jc w:val="both"/>
              <w:rPr>
                <w:rFonts w:cs="Segoe UI Symbol"/>
                <w:bCs/>
                <w:spacing w:val="-2"/>
                <w:sz w:val="16"/>
                <w:szCs w:val="16"/>
              </w:rPr>
            </w:pPr>
          </w:p>
          <w:p w:rsidR="00AC01A8" w:rsidRPr="00355811" w:rsidRDefault="00AC01A8" w:rsidP="00C35307">
            <w:pPr>
              <w:jc w:val="both"/>
              <w:rPr>
                <w:rFonts w:cs="Segoe UI Symbol"/>
                <w:b/>
                <w:bCs/>
                <w:spacing w:val="-2"/>
                <w:sz w:val="16"/>
                <w:szCs w:val="16"/>
              </w:rPr>
            </w:pPr>
            <w:r w:rsidRPr="002F479E">
              <w:rPr>
                <w:rFonts w:ascii="Segoe UI Symbol" w:hAnsi="Segoe UI Symbol" w:cs="Segoe UI Symbol"/>
                <w:bCs/>
                <w:sz w:val="16"/>
                <w:szCs w:val="16"/>
              </w:rPr>
              <w:t>☐</w:t>
            </w:r>
            <w:r>
              <w:rPr>
                <w:rFonts w:ascii="Segoe UI Symbol" w:hAnsi="Segoe UI Symbol" w:cs="Segoe UI Symbol"/>
                <w:bCs/>
                <w:sz w:val="16"/>
                <w:szCs w:val="16"/>
              </w:rPr>
              <w:t xml:space="preserve"> </w:t>
            </w:r>
            <w:r w:rsidRPr="00355811">
              <w:rPr>
                <w:rFonts w:cs="Segoe UI Symbol"/>
                <w:b/>
                <w:bCs/>
                <w:spacing w:val="-2"/>
                <w:sz w:val="16"/>
                <w:szCs w:val="16"/>
              </w:rPr>
              <w:t>Jasogailuaren alta-ziurtagiria RAEn, hala badagokio, segurtasunaren arloko baldintza guztiak betez, 88/2013 Errege Dekretuak ezartzen duenaren arabera.</w:t>
            </w:r>
          </w:p>
          <w:p w:rsidR="00AC01A8" w:rsidRDefault="00AC01A8" w:rsidP="00C35307">
            <w:pPr>
              <w:jc w:val="both"/>
              <w:rPr>
                <w:rFonts w:cs="Segoe UI Symbol"/>
                <w:bCs/>
                <w:spacing w:val="-2"/>
                <w:sz w:val="16"/>
                <w:szCs w:val="16"/>
              </w:rPr>
            </w:pPr>
            <w:r w:rsidRPr="00355811">
              <w:rPr>
                <w:rFonts w:cs="Segoe UI Symbol"/>
                <w:bCs/>
                <w:spacing w:val="-2"/>
                <w:sz w:val="16"/>
                <w:szCs w:val="16"/>
              </w:rPr>
              <w:t>Certificado del alta del aparato elevador en el RAE, en su caso, dando cumplimiento a todos los requisitos en materia de seguridad según establece el Real Decreto 88/2013.</w:t>
            </w:r>
          </w:p>
          <w:p w:rsidR="00AC01A8" w:rsidRDefault="00AC01A8" w:rsidP="00C35307">
            <w:pPr>
              <w:jc w:val="both"/>
              <w:rPr>
                <w:rFonts w:cs="Segoe UI Symbol"/>
                <w:bCs/>
                <w:spacing w:val="-2"/>
                <w:sz w:val="16"/>
                <w:szCs w:val="16"/>
              </w:rPr>
            </w:pPr>
          </w:p>
          <w:p w:rsidR="00AC01A8" w:rsidRPr="00186AF6" w:rsidRDefault="00AC01A8" w:rsidP="00C35307">
            <w:pPr>
              <w:jc w:val="both"/>
              <w:rPr>
                <w:rFonts w:cs="Segoe UI Symbol"/>
                <w:b/>
                <w:bCs/>
                <w:spacing w:val="-2"/>
                <w:sz w:val="16"/>
                <w:szCs w:val="16"/>
              </w:rPr>
            </w:pPr>
            <w:r w:rsidRPr="00186AF6">
              <w:rPr>
                <w:rFonts w:ascii="Segoe UI Symbol" w:hAnsi="Segoe UI Symbol" w:cs="Segoe UI Symbol"/>
                <w:bCs/>
                <w:spacing w:val="-2"/>
                <w:sz w:val="16"/>
                <w:szCs w:val="16"/>
              </w:rPr>
              <w:t>☐</w:t>
            </w:r>
            <w:r w:rsidRPr="00186AF6">
              <w:rPr>
                <w:rFonts w:cs="Segoe UI Symbol"/>
                <w:bCs/>
                <w:spacing w:val="-2"/>
                <w:sz w:val="16"/>
                <w:szCs w:val="16"/>
              </w:rPr>
              <w:t xml:space="preserve"> </w:t>
            </w:r>
            <w:r w:rsidRPr="00186AF6">
              <w:rPr>
                <w:rFonts w:cs="Segoe UI Symbol"/>
                <w:b/>
                <w:bCs/>
                <w:spacing w:val="-2"/>
                <w:sz w:val="16"/>
                <w:szCs w:val="16"/>
              </w:rPr>
              <w:t>Eraikinaren  liburua.</w:t>
            </w:r>
          </w:p>
          <w:p w:rsidR="00AC01A8" w:rsidRDefault="00AC01A8" w:rsidP="00C35307">
            <w:pPr>
              <w:jc w:val="both"/>
              <w:rPr>
                <w:rFonts w:cs="Segoe UI Symbol"/>
                <w:bCs/>
                <w:spacing w:val="-2"/>
                <w:sz w:val="16"/>
                <w:szCs w:val="16"/>
              </w:rPr>
            </w:pPr>
            <w:r w:rsidRPr="00186AF6">
              <w:rPr>
                <w:rFonts w:cs="Segoe UI Symbol"/>
                <w:bCs/>
                <w:spacing w:val="-2"/>
                <w:sz w:val="16"/>
                <w:szCs w:val="16"/>
              </w:rPr>
              <w:t>Libro del edificio.</w:t>
            </w:r>
          </w:p>
          <w:p w:rsidR="00AC01A8" w:rsidRPr="00355811" w:rsidRDefault="00AC01A8" w:rsidP="00C35307">
            <w:pPr>
              <w:jc w:val="both"/>
              <w:rPr>
                <w:rFonts w:cs="Segoe UI Symbol"/>
                <w:bCs/>
                <w:spacing w:val="-2"/>
                <w:sz w:val="16"/>
                <w:szCs w:val="16"/>
              </w:rPr>
            </w:pPr>
          </w:p>
          <w:p w:rsidR="00AC01A8" w:rsidRDefault="00AC01A8" w:rsidP="00C35307">
            <w:pPr>
              <w:rPr>
                <w:rFonts w:ascii="Segoe UI Symbol" w:hAnsi="Segoe UI Symbol" w:cs="Segoe UI Symbol"/>
                <w:bCs/>
                <w:sz w:val="16"/>
                <w:szCs w:val="16"/>
              </w:rPr>
            </w:pPr>
            <w:r w:rsidRPr="002F479E">
              <w:rPr>
                <w:rFonts w:ascii="Segoe UI Symbol" w:hAnsi="Segoe UI Symbol" w:cs="Segoe UI Symbol"/>
                <w:bCs/>
                <w:sz w:val="16"/>
                <w:szCs w:val="16"/>
              </w:rPr>
              <w:t>☐</w:t>
            </w:r>
            <w:r>
              <w:rPr>
                <w:rFonts w:ascii="Segoe UI Symbol" w:hAnsi="Segoe UI Symbol" w:cs="Segoe UI Symbol"/>
                <w:bCs/>
                <w:sz w:val="16"/>
                <w:szCs w:val="16"/>
              </w:rPr>
              <w:t xml:space="preserve"> </w:t>
            </w:r>
            <w:r w:rsidRPr="00B57754">
              <w:rPr>
                <w:rFonts w:ascii="Segoe UI Symbol" w:hAnsi="Segoe UI Symbol" w:cs="Segoe UI Symbol"/>
                <w:b/>
                <w:bCs/>
                <w:sz w:val="16"/>
                <w:szCs w:val="16"/>
              </w:rPr>
              <w:t>Gauzatutako  obren  argazki-dokumentazioa, ahal dela koloretan.</w:t>
            </w:r>
          </w:p>
          <w:p w:rsidR="00AC01A8" w:rsidRDefault="00AC01A8" w:rsidP="00C35307">
            <w:pPr>
              <w:rPr>
                <w:rFonts w:ascii="Segoe UI Symbol" w:hAnsi="Segoe UI Symbol" w:cs="Segoe UI Symbol"/>
                <w:bCs/>
                <w:sz w:val="16"/>
                <w:szCs w:val="16"/>
              </w:rPr>
            </w:pPr>
            <w:r w:rsidRPr="002F479E">
              <w:rPr>
                <w:rFonts w:ascii="Segoe UI Symbol" w:hAnsi="Segoe UI Symbol" w:cs="Segoe UI Symbol"/>
                <w:bCs/>
                <w:sz w:val="16"/>
                <w:szCs w:val="16"/>
              </w:rPr>
              <w:t>Documentación fotográfica de las obras ejecutadas, preferentemente en color.</w:t>
            </w:r>
          </w:p>
          <w:p w:rsidR="00AC01A8" w:rsidRPr="002F479E" w:rsidRDefault="00AC01A8" w:rsidP="00C35307">
            <w:pPr>
              <w:rPr>
                <w:rFonts w:ascii="Segoe UI Symbol" w:hAnsi="Segoe UI Symbol" w:cs="Segoe UI Symbol"/>
                <w:bCs/>
                <w:sz w:val="16"/>
                <w:szCs w:val="16"/>
              </w:rPr>
            </w:pPr>
          </w:p>
          <w:p w:rsidR="00AC01A8" w:rsidRPr="00B57754" w:rsidRDefault="00AC01A8" w:rsidP="00C35307">
            <w:pPr>
              <w:rPr>
                <w:rFonts w:ascii="Segoe UI Symbol" w:hAnsi="Segoe UI Symbol" w:cs="Segoe UI Symbol"/>
                <w:b/>
                <w:bCs/>
                <w:sz w:val="16"/>
                <w:szCs w:val="16"/>
              </w:rPr>
            </w:pPr>
            <w:r w:rsidRPr="002F479E">
              <w:rPr>
                <w:rFonts w:ascii="Segoe UI Symbol" w:hAnsi="Segoe UI Symbol" w:cs="Segoe UI Symbol"/>
                <w:bCs/>
                <w:sz w:val="16"/>
                <w:szCs w:val="16"/>
              </w:rPr>
              <w:t xml:space="preserve">☐ </w:t>
            </w:r>
            <w:r w:rsidRPr="00B57754">
              <w:rPr>
                <w:rFonts w:ascii="Segoe UI Symbol" w:hAnsi="Segoe UI Symbol" w:cs="Segoe UI Symbol"/>
                <w:b/>
                <w:bCs/>
                <w:sz w:val="16"/>
                <w:szCs w:val="16"/>
              </w:rPr>
              <w:t>Diruz lagundutako jarduera finantzatu duten beste diru-sarrera edo dirulaguntza batzuen xehetasuna jasotzen duen ziurtagiria edo erantzukizunpeko adierazpena, zenbatekoak eta jatorria adierazita, erkidegoko lehendakariak edo, hala badagokio, idazkariak edo administratzaileak emana. Hala badagokio, etxebizitzaren titularraren edo titularren erantzukizunpeko adierazpena.</w:t>
            </w:r>
          </w:p>
          <w:p w:rsidR="00AC01A8" w:rsidRDefault="00AC01A8" w:rsidP="00C35307">
            <w:pPr>
              <w:rPr>
                <w:rFonts w:ascii="Segoe UI Symbol" w:hAnsi="Segoe UI Symbol" w:cs="Segoe UI Symbol"/>
                <w:bCs/>
                <w:sz w:val="16"/>
                <w:szCs w:val="16"/>
              </w:rPr>
            </w:pPr>
            <w:r w:rsidRPr="00B57754">
              <w:rPr>
                <w:rFonts w:ascii="Segoe UI Symbol" w:hAnsi="Segoe UI Symbol" w:cs="Segoe UI Symbol"/>
                <w:bCs/>
                <w:sz w:val="16"/>
                <w:szCs w:val="16"/>
              </w:rPr>
              <w:t>Certificado o declaración responsable que incluya detalle de otros ingresos o subvenciones que hayan financiado la actividad subvencionada con indicación de sus importes y procedencia expedido por la persona que ostente la Presidencia o, en su caso, la Secretaría o la -Administración de la Comunidad. En su caso, declaración responsable del titular o titulares de la vivienda</w:t>
            </w:r>
            <w:r>
              <w:rPr>
                <w:rFonts w:ascii="Segoe UI Symbol" w:hAnsi="Segoe UI Symbol" w:cs="Segoe UI Symbol"/>
                <w:bCs/>
                <w:sz w:val="16"/>
                <w:szCs w:val="16"/>
              </w:rPr>
              <w:t>.</w:t>
            </w:r>
          </w:p>
          <w:p w:rsidR="00AC01A8" w:rsidRPr="0093464A" w:rsidRDefault="00AC01A8" w:rsidP="00C35307">
            <w:pPr>
              <w:rPr>
                <w:rFonts w:cs="Segoe UI Symbol"/>
                <w:bCs/>
                <w:spacing w:val="-2"/>
                <w:sz w:val="16"/>
                <w:szCs w:val="16"/>
              </w:rPr>
            </w:pPr>
          </w:p>
          <w:p w:rsidR="00AC01A8" w:rsidRPr="00661D4A" w:rsidRDefault="00AC01A8" w:rsidP="00C35307">
            <w:pPr>
              <w:suppressAutoHyphens w:val="0"/>
              <w:jc w:val="both"/>
              <w:rPr>
                <w:rFonts w:cs="Segoe UI Symbol"/>
                <w:b/>
                <w:bCs/>
                <w:spacing w:val="-2"/>
                <w:sz w:val="16"/>
                <w:szCs w:val="16"/>
              </w:rPr>
            </w:pPr>
            <w:r w:rsidRPr="00935092">
              <w:rPr>
                <w:rFonts w:ascii="Segoe UI Symbol" w:hAnsi="Segoe UI Symbol" w:cs="Segoe UI Symbol"/>
                <w:bCs/>
                <w:sz w:val="16"/>
                <w:szCs w:val="16"/>
              </w:rPr>
              <w:t>☐</w:t>
            </w:r>
            <w:r>
              <w:t xml:space="preserve"> </w:t>
            </w:r>
            <w:r w:rsidRPr="00661D4A">
              <w:rPr>
                <w:rFonts w:cs="Segoe UI Symbol"/>
                <w:b/>
                <w:bCs/>
                <w:spacing w:val="-2"/>
                <w:sz w:val="16"/>
                <w:szCs w:val="16"/>
              </w:rPr>
              <w:t xml:space="preserve">Justifikazio-kontua, </w:t>
            </w:r>
            <w:r>
              <w:rPr>
                <w:rFonts w:cs="Segoe UI Symbol"/>
                <w:b/>
                <w:bCs/>
                <w:spacing w:val="-2"/>
                <w:sz w:val="16"/>
                <w:szCs w:val="16"/>
              </w:rPr>
              <w:t xml:space="preserve">ondorengo </w:t>
            </w:r>
            <w:r w:rsidRPr="00661D4A">
              <w:rPr>
                <w:rFonts w:cs="Segoe UI Symbol"/>
                <w:b/>
                <w:bCs/>
                <w:spacing w:val="-2"/>
                <w:sz w:val="16"/>
                <w:szCs w:val="16"/>
              </w:rPr>
              <w:t>ereduaren arabera.</w:t>
            </w:r>
          </w:p>
          <w:p w:rsidR="00AC01A8" w:rsidRDefault="00AC01A8" w:rsidP="00C35307">
            <w:pPr>
              <w:suppressAutoHyphens w:val="0"/>
              <w:jc w:val="both"/>
              <w:rPr>
                <w:rFonts w:cs="Segoe UI Symbol"/>
                <w:bCs/>
                <w:spacing w:val="-2"/>
                <w:sz w:val="16"/>
                <w:szCs w:val="16"/>
              </w:rPr>
            </w:pPr>
            <w:r w:rsidRPr="00661D4A">
              <w:rPr>
                <w:rFonts w:cs="Segoe UI Symbol"/>
                <w:bCs/>
                <w:spacing w:val="-2"/>
                <w:sz w:val="16"/>
                <w:szCs w:val="16"/>
              </w:rPr>
              <w:t xml:space="preserve">Cuenta justificativa, según </w:t>
            </w:r>
            <w:r>
              <w:rPr>
                <w:rFonts w:cs="Segoe UI Symbol"/>
                <w:bCs/>
                <w:spacing w:val="-2"/>
                <w:sz w:val="16"/>
                <w:szCs w:val="16"/>
              </w:rPr>
              <w:t xml:space="preserve">siguiente </w:t>
            </w:r>
            <w:r w:rsidRPr="00661D4A">
              <w:rPr>
                <w:rFonts w:cs="Segoe UI Symbol"/>
                <w:bCs/>
                <w:spacing w:val="-2"/>
                <w:sz w:val="16"/>
                <w:szCs w:val="16"/>
              </w:rPr>
              <w:t>modelo.</w:t>
            </w:r>
          </w:p>
          <w:p w:rsidR="00AC01A8" w:rsidRPr="00661D4A"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982"/>
          <w:jc w:val="center"/>
        </w:trPr>
        <w:tc>
          <w:tcPr>
            <w:tcW w:w="3114" w:type="dxa"/>
            <w:gridSpan w:val="3"/>
          </w:tcPr>
          <w:p w:rsidR="00AC01A8" w:rsidRDefault="00AC01A8" w:rsidP="00C35307">
            <w:pPr>
              <w:suppressAutoHyphens w:val="0"/>
              <w:jc w:val="both"/>
              <w:rPr>
                <w:rFonts w:cs="Segoe UI Symbol"/>
                <w:b/>
                <w:bCs/>
                <w:sz w:val="16"/>
                <w:szCs w:val="16"/>
              </w:rPr>
            </w:pPr>
          </w:p>
        </w:tc>
        <w:tc>
          <w:tcPr>
            <w:tcW w:w="6525" w:type="dxa"/>
            <w:gridSpan w:val="4"/>
            <w:vMerge/>
          </w:tcPr>
          <w:p w:rsidR="00AC01A8" w:rsidRPr="00935092" w:rsidRDefault="00AC01A8" w:rsidP="00C35307">
            <w:pPr>
              <w:suppressAutoHyphens w:val="0"/>
              <w:jc w:val="both"/>
              <w:rPr>
                <w:rFonts w:ascii="Segoe UI Symbol" w:hAnsi="Segoe UI Symbol" w:cs="Segoe UI Symbol"/>
                <w:bCs/>
                <w:sz w:val="16"/>
                <w:szCs w:val="16"/>
              </w:rPr>
            </w:pPr>
          </w:p>
        </w:tc>
      </w:tr>
    </w:tbl>
    <w:p w:rsidR="00AC01A8" w:rsidRDefault="00AC01A8" w:rsidP="00AC01A8">
      <w:pPr>
        <w:suppressAutoHyphens w:val="0"/>
        <w:jc w:val="both"/>
        <w:rPr>
          <w:bCs/>
          <w:sz w:val="10"/>
          <w:szCs w:val="1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3"/>
        <w:gridCol w:w="2691"/>
        <w:gridCol w:w="6525"/>
      </w:tblGrid>
      <w:tr w:rsidR="00AC01A8" w:rsidRPr="002A452F" w:rsidTr="00C35307">
        <w:trPr>
          <w:cantSplit/>
          <w:trHeight w:val="998"/>
          <w:jc w:val="center"/>
        </w:trPr>
        <w:tc>
          <w:tcPr>
            <w:tcW w:w="423" w:type="dxa"/>
          </w:tcPr>
          <w:p w:rsidR="00AC01A8" w:rsidRPr="0049790F" w:rsidRDefault="00AC01A8" w:rsidP="00C35307">
            <w:pPr>
              <w:suppressAutoHyphens w:val="0"/>
              <w:jc w:val="both"/>
              <w:rPr>
                <w:rFonts w:cs="Segoe UI Symbol"/>
                <w:bCs/>
                <w:sz w:val="16"/>
                <w:szCs w:val="16"/>
              </w:rPr>
            </w:pPr>
          </w:p>
        </w:tc>
        <w:tc>
          <w:tcPr>
            <w:tcW w:w="2691" w:type="dxa"/>
          </w:tcPr>
          <w:p w:rsidR="00AC01A8" w:rsidRDefault="00AC01A8" w:rsidP="00C35307">
            <w:pPr>
              <w:suppressAutoHyphens w:val="0"/>
              <w:jc w:val="both"/>
              <w:rPr>
                <w:rFonts w:cs="Segoe UI Symbol"/>
                <w:b/>
                <w:bCs/>
                <w:sz w:val="16"/>
                <w:szCs w:val="16"/>
              </w:rPr>
            </w:pPr>
            <w:r>
              <w:rPr>
                <w:rFonts w:cs="Segoe UI Symbol"/>
                <w:b/>
                <w:bCs/>
                <w:sz w:val="16"/>
                <w:szCs w:val="16"/>
              </w:rPr>
              <w:t xml:space="preserve">JUSTIFIKAZIO KONTUA </w:t>
            </w:r>
          </w:p>
          <w:p w:rsidR="00AC01A8" w:rsidRPr="0049790F" w:rsidRDefault="00AC01A8" w:rsidP="00C35307">
            <w:pPr>
              <w:suppressAutoHyphens w:val="0"/>
              <w:jc w:val="both"/>
              <w:rPr>
                <w:rFonts w:cs="Segoe UI Symbol"/>
                <w:bCs/>
                <w:sz w:val="16"/>
                <w:szCs w:val="16"/>
              </w:rPr>
            </w:pPr>
            <w:r>
              <w:rPr>
                <w:rFonts w:cs="Segoe UI Symbol"/>
                <w:bCs/>
                <w:sz w:val="16"/>
                <w:szCs w:val="16"/>
              </w:rPr>
              <w:t xml:space="preserve">CUENTA JUSTIFICATIVA </w:t>
            </w:r>
          </w:p>
        </w:tc>
        <w:tc>
          <w:tcPr>
            <w:tcW w:w="6525" w:type="dxa"/>
            <w:vMerge w:val="restart"/>
          </w:tcPr>
          <w:p w:rsidR="00AC01A8" w:rsidRDefault="00AC01A8" w:rsidP="00C35307">
            <w:pPr>
              <w:suppressAutoHyphens w:val="0"/>
              <w:jc w:val="both"/>
              <w:rPr>
                <w:rFonts w:ascii="Segoe UI Symbol" w:hAnsi="Segoe UI Symbol" w:cs="Segoe UI Symbol"/>
                <w:bCs/>
                <w:sz w:val="16"/>
                <w:szCs w:val="16"/>
              </w:rPr>
            </w:pPr>
          </w:p>
          <w:tbl>
            <w:tblPr>
              <w:tblpPr w:leftFromText="141" w:rightFromText="141" w:vertAnchor="text" w:horzAnchor="margin" w:tblpXSpec="center" w:tblpY="-384"/>
              <w:tblOverlap w:val="never"/>
              <w:tblW w:w="4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1350"/>
              <w:gridCol w:w="1484"/>
              <w:gridCol w:w="1419"/>
            </w:tblGrid>
            <w:tr w:rsidR="00AC01A8" w:rsidRPr="002A6398" w:rsidTr="00AC01A8">
              <w:trPr>
                <w:trHeight w:val="528"/>
              </w:trPr>
              <w:tc>
                <w:tcPr>
                  <w:tcW w:w="1425" w:type="pct"/>
                  <w:shd w:val="clear" w:color="auto" w:fill="auto"/>
                  <w:vAlign w:val="center"/>
                </w:tcPr>
                <w:p w:rsidR="00AC01A8" w:rsidRPr="00AC01A8" w:rsidRDefault="00AC01A8" w:rsidP="00AC01A8">
                  <w:pPr>
                    <w:autoSpaceDE w:val="0"/>
                    <w:autoSpaceDN w:val="0"/>
                    <w:adjustRightInd w:val="0"/>
                    <w:jc w:val="center"/>
                    <w:rPr>
                      <w:rFonts w:ascii="Bookman Old Style" w:hAnsi="Bookman Old Style" w:cs="Arial"/>
                      <w:sz w:val="12"/>
                      <w:szCs w:val="12"/>
                    </w:rPr>
                  </w:pPr>
                </w:p>
              </w:tc>
              <w:tc>
                <w:tcPr>
                  <w:tcW w:w="2382" w:type="pct"/>
                  <w:gridSpan w:val="2"/>
                  <w:shd w:val="clear" w:color="auto" w:fill="auto"/>
                  <w:vAlign w:val="center"/>
                </w:tcPr>
                <w:p w:rsidR="00AC01A8" w:rsidRPr="00AC01A8" w:rsidRDefault="00AC01A8" w:rsidP="00AC01A8">
                  <w:pPr>
                    <w:autoSpaceDE w:val="0"/>
                    <w:autoSpaceDN w:val="0"/>
                    <w:adjustRightInd w:val="0"/>
                    <w:jc w:val="center"/>
                    <w:rPr>
                      <w:rFonts w:ascii="Bookman Old Style" w:hAnsi="Bookman Old Style" w:cs="Arial"/>
                      <w:sz w:val="12"/>
                      <w:szCs w:val="12"/>
                    </w:rPr>
                  </w:pPr>
                  <w:r w:rsidRPr="00AC01A8">
                    <w:rPr>
                      <w:rFonts w:ascii="Bookman Old Style" w:hAnsi="Bookman Old Style" w:cs="Arial"/>
                      <w:b/>
                      <w:sz w:val="12"/>
                      <w:szCs w:val="12"/>
                    </w:rPr>
                    <w:t>AZALPENA</w:t>
                  </w:r>
                </w:p>
                <w:p w:rsidR="00AC01A8" w:rsidRPr="00AC01A8" w:rsidRDefault="00AC01A8" w:rsidP="00AC01A8">
                  <w:pPr>
                    <w:autoSpaceDE w:val="0"/>
                    <w:autoSpaceDN w:val="0"/>
                    <w:adjustRightInd w:val="0"/>
                    <w:jc w:val="center"/>
                    <w:rPr>
                      <w:rFonts w:ascii="Bookman Old Style" w:hAnsi="Bookman Old Style" w:cs="Arial"/>
                      <w:sz w:val="12"/>
                      <w:szCs w:val="12"/>
                    </w:rPr>
                  </w:pPr>
                  <w:r w:rsidRPr="00AC01A8">
                    <w:rPr>
                      <w:rFonts w:ascii="Bookman Old Style" w:hAnsi="Bookman Old Style" w:cs="Arial"/>
                      <w:sz w:val="12"/>
                      <w:szCs w:val="12"/>
                    </w:rPr>
                    <w:t>CONCEPTO</w:t>
                  </w:r>
                </w:p>
              </w:tc>
              <w:tc>
                <w:tcPr>
                  <w:tcW w:w="1193" w:type="pct"/>
                  <w:shd w:val="clear" w:color="auto" w:fill="auto"/>
                </w:tcPr>
                <w:p w:rsidR="00AC01A8" w:rsidRPr="00AC01A8" w:rsidRDefault="00AC01A8" w:rsidP="00AC01A8">
                  <w:pPr>
                    <w:autoSpaceDE w:val="0"/>
                    <w:autoSpaceDN w:val="0"/>
                    <w:adjustRightInd w:val="0"/>
                    <w:jc w:val="center"/>
                    <w:rPr>
                      <w:rFonts w:ascii="Bookman Old Style" w:hAnsi="Bookman Old Style" w:cs="Arial"/>
                      <w:b/>
                      <w:sz w:val="12"/>
                      <w:szCs w:val="12"/>
                    </w:rPr>
                  </w:pPr>
                  <w:r w:rsidRPr="00AC01A8">
                    <w:rPr>
                      <w:rFonts w:ascii="Bookman Old Style" w:hAnsi="Bookman Old Style" w:cs="Arial"/>
                      <w:b/>
                      <w:sz w:val="12"/>
                      <w:szCs w:val="12"/>
                    </w:rPr>
                    <w:t>ZENBATEKOA</w:t>
                  </w:r>
                </w:p>
                <w:p w:rsidR="00AC01A8" w:rsidRPr="00AC01A8" w:rsidRDefault="00AC01A8" w:rsidP="00AC01A8">
                  <w:pPr>
                    <w:autoSpaceDE w:val="0"/>
                    <w:autoSpaceDN w:val="0"/>
                    <w:adjustRightInd w:val="0"/>
                    <w:jc w:val="center"/>
                    <w:rPr>
                      <w:rFonts w:ascii="Bookman Old Style" w:hAnsi="Bookman Old Style" w:cs="Arial"/>
                      <w:b/>
                      <w:sz w:val="12"/>
                      <w:szCs w:val="12"/>
                    </w:rPr>
                  </w:pPr>
                  <w:r w:rsidRPr="00AC01A8">
                    <w:rPr>
                      <w:rFonts w:ascii="Bookman Old Style" w:hAnsi="Bookman Old Style" w:cs="Arial"/>
                      <w:sz w:val="12"/>
                      <w:szCs w:val="12"/>
                    </w:rPr>
                    <w:t>IMPORTE</w:t>
                  </w:r>
                </w:p>
              </w:tc>
            </w:tr>
            <w:tr w:rsidR="00AC01A8" w:rsidRPr="002A6398" w:rsidTr="00AC01A8">
              <w:trPr>
                <w:trHeight w:val="385"/>
              </w:trPr>
              <w:tc>
                <w:tcPr>
                  <w:tcW w:w="1425"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1:</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1:</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2:</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2:</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3:</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3:</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4:</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4:</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5:</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5:</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6:</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6:</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7:</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7:</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Gastua 8:</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8:</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506"/>
              </w:trPr>
              <w:tc>
                <w:tcPr>
                  <w:tcW w:w="3807" w:type="pct"/>
                  <w:gridSpan w:val="3"/>
                  <w:shd w:val="clear" w:color="auto" w:fill="auto"/>
                </w:tcPr>
                <w:p w:rsidR="00AC01A8" w:rsidRPr="00AC01A8" w:rsidRDefault="00AC01A8" w:rsidP="00AC01A8">
                  <w:pPr>
                    <w:autoSpaceDE w:val="0"/>
                    <w:autoSpaceDN w:val="0"/>
                    <w:adjustRightInd w:val="0"/>
                    <w:jc w:val="right"/>
                    <w:rPr>
                      <w:rFonts w:ascii="Bookman Old Style" w:hAnsi="Bookman Old Style" w:cs="Arial"/>
                      <w:b/>
                      <w:sz w:val="12"/>
                      <w:szCs w:val="12"/>
                    </w:rPr>
                  </w:pPr>
                  <w:r w:rsidRPr="00AC01A8">
                    <w:rPr>
                      <w:rFonts w:ascii="Bookman Old Style" w:hAnsi="Bookman Old Style" w:cs="Arial"/>
                      <w:b/>
                      <w:sz w:val="12"/>
                      <w:szCs w:val="12"/>
                    </w:rPr>
                    <w:t>Jarduketaren gastuak guztira:</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Gastos de gastos de la actuación:</w:t>
                  </w:r>
                </w:p>
                <w:p w:rsidR="00AC01A8" w:rsidRPr="00AC01A8" w:rsidRDefault="00AC01A8" w:rsidP="00AC01A8">
                  <w:pPr>
                    <w:autoSpaceDE w:val="0"/>
                    <w:autoSpaceDN w:val="0"/>
                    <w:adjustRightInd w:val="0"/>
                    <w:jc w:val="right"/>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506"/>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b/>
                      <w:sz w:val="12"/>
                      <w:szCs w:val="12"/>
                    </w:rPr>
                  </w:pPr>
                  <w:r w:rsidRPr="00AC01A8">
                    <w:rPr>
                      <w:rFonts w:ascii="Bookman Old Style" w:hAnsi="Bookman Old Style" w:cs="Arial"/>
                      <w:b/>
                      <w:sz w:val="12"/>
                      <w:szCs w:val="12"/>
                    </w:rPr>
                    <w:t xml:space="preserve">Udalaren dirulaguntza: </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 xml:space="preserve">Subvención del Ayuntamiento: </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506"/>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b/>
                      <w:sz w:val="12"/>
                      <w:szCs w:val="12"/>
                    </w:rPr>
                  </w:pPr>
                  <w:r w:rsidRPr="00AC01A8">
                    <w:rPr>
                      <w:rFonts w:ascii="Bookman Old Style" w:hAnsi="Bookman Old Style" w:cs="Arial"/>
                      <w:b/>
                      <w:sz w:val="12"/>
                      <w:szCs w:val="12"/>
                    </w:rPr>
                    <w:t xml:space="preserve">Beste  dirulaguntza 1: </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Otra Subvención 1:</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506"/>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b/>
                      <w:sz w:val="12"/>
                      <w:szCs w:val="12"/>
                    </w:rPr>
                  </w:pPr>
                  <w:r w:rsidRPr="00AC01A8">
                    <w:rPr>
                      <w:rFonts w:ascii="Bookman Old Style" w:hAnsi="Bookman Old Style" w:cs="Arial"/>
                      <w:b/>
                      <w:sz w:val="12"/>
                      <w:szCs w:val="12"/>
                    </w:rPr>
                    <w:t xml:space="preserve">Beste  dirulaguntza 2: </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Otra Subvención 2:</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506"/>
              </w:trPr>
              <w:tc>
                <w:tcPr>
                  <w:tcW w:w="1425" w:type="pct"/>
                  <w:shd w:val="clear" w:color="auto" w:fill="auto"/>
                </w:tcPr>
                <w:p w:rsidR="00AC01A8" w:rsidRPr="00AC01A8" w:rsidRDefault="00AC01A8" w:rsidP="00AC01A8">
                  <w:pPr>
                    <w:autoSpaceDE w:val="0"/>
                    <w:autoSpaceDN w:val="0"/>
                    <w:adjustRightInd w:val="0"/>
                    <w:jc w:val="right"/>
                    <w:rPr>
                      <w:rFonts w:ascii="Bookman Old Style" w:hAnsi="Bookman Old Style" w:cs="Arial"/>
                      <w:b/>
                      <w:sz w:val="12"/>
                      <w:szCs w:val="12"/>
                    </w:rPr>
                  </w:pPr>
                  <w:r w:rsidRPr="00AC01A8">
                    <w:rPr>
                      <w:rFonts w:ascii="Bookman Old Style" w:hAnsi="Bookman Old Style" w:cs="Arial"/>
                      <w:b/>
                      <w:sz w:val="12"/>
                      <w:szCs w:val="12"/>
                    </w:rPr>
                    <w:t xml:space="preserve">Beste  dirulaguntza 3: </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Otra Subvención 3:</w:t>
                  </w:r>
                </w:p>
              </w:tc>
              <w:tc>
                <w:tcPr>
                  <w:tcW w:w="2382" w:type="pct"/>
                  <w:gridSpan w:val="2"/>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506"/>
              </w:trPr>
              <w:tc>
                <w:tcPr>
                  <w:tcW w:w="3807" w:type="pct"/>
                  <w:gridSpan w:val="3"/>
                  <w:shd w:val="clear" w:color="auto" w:fill="auto"/>
                </w:tcPr>
                <w:p w:rsidR="00AC01A8" w:rsidRPr="00AC01A8" w:rsidRDefault="00AC01A8" w:rsidP="00AC01A8">
                  <w:pPr>
                    <w:autoSpaceDE w:val="0"/>
                    <w:autoSpaceDN w:val="0"/>
                    <w:adjustRightInd w:val="0"/>
                    <w:jc w:val="right"/>
                    <w:rPr>
                      <w:rFonts w:ascii="Bookman Old Style" w:hAnsi="Bookman Old Style" w:cs="Arial"/>
                      <w:b/>
                      <w:sz w:val="12"/>
                      <w:szCs w:val="12"/>
                    </w:rPr>
                  </w:pPr>
                  <w:r w:rsidRPr="00AC01A8">
                    <w:rPr>
                      <w:rFonts w:ascii="Bookman Old Style" w:hAnsi="Bookman Old Style" w:cs="Arial"/>
                      <w:b/>
                      <w:sz w:val="12"/>
                      <w:szCs w:val="12"/>
                    </w:rPr>
                    <w:t>Dirulaguntzekin finantzatutakoa guztira:</w:t>
                  </w:r>
                </w:p>
                <w:p w:rsidR="00AC01A8" w:rsidRPr="00AC01A8" w:rsidRDefault="00AC01A8" w:rsidP="00AC01A8">
                  <w:pPr>
                    <w:autoSpaceDE w:val="0"/>
                    <w:autoSpaceDN w:val="0"/>
                    <w:adjustRightInd w:val="0"/>
                    <w:jc w:val="right"/>
                    <w:rPr>
                      <w:rFonts w:ascii="Bookman Old Style" w:hAnsi="Bookman Old Style" w:cs="Arial"/>
                      <w:sz w:val="12"/>
                      <w:szCs w:val="12"/>
                    </w:rPr>
                  </w:pPr>
                  <w:r w:rsidRPr="00AC01A8">
                    <w:rPr>
                      <w:rFonts w:ascii="Bookman Old Style" w:hAnsi="Bookman Old Style" w:cs="Arial"/>
                      <w:sz w:val="12"/>
                      <w:szCs w:val="12"/>
                    </w:rPr>
                    <w:t>Total Financiado con subvenciones:</w:t>
                  </w:r>
                </w:p>
              </w:tc>
              <w:tc>
                <w:tcPr>
                  <w:tcW w:w="1193" w:type="pct"/>
                  <w:shd w:val="clear" w:color="auto" w:fill="auto"/>
                </w:tcPr>
                <w:p w:rsidR="00AC01A8" w:rsidRPr="00AC01A8" w:rsidRDefault="00AC01A8" w:rsidP="00AC01A8">
                  <w:pPr>
                    <w:autoSpaceDE w:val="0"/>
                    <w:autoSpaceDN w:val="0"/>
                    <w:adjustRightInd w:val="0"/>
                    <w:rPr>
                      <w:rFonts w:ascii="Bookman Old Style" w:hAnsi="Bookman Old Style" w:cs="Arial"/>
                      <w:sz w:val="12"/>
                      <w:szCs w:val="12"/>
                    </w:rPr>
                  </w:pPr>
                </w:p>
              </w:tc>
            </w:tr>
            <w:tr w:rsidR="00AC01A8" w:rsidRPr="002A6398" w:rsidTr="00AC01A8">
              <w:trPr>
                <w:trHeight w:val="311"/>
              </w:trPr>
              <w:tc>
                <w:tcPr>
                  <w:tcW w:w="1425" w:type="pct"/>
                  <w:shd w:val="clear" w:color="auto" w:fill="auto"/>
                </w:tcPr>
                <w:p w:rsidR="00AC01A8" w:rsidRPr="00AC01A8" w:rsidRDefault="00AC01A8" w:rsidP="00AC01A8">
                  <w:pPr>
                    <w:autoSpaceDE w:val="0"/>
                    <w:autoSpaceDN w:val="0"/>
                    <w:adjustRightInd w:val="0"/>
                    <w:rPr>
                      <w:rFonts w:ascii="Bookman Old Style" w:hAnsi="Bookman Old Style" w:cs="Arial"/>
                      <w:b/>
                      <w:sz w:val="12"/>
                      <w:szCs w:val="12"/>
                    </w:rPr>
                  </w:pPr>
                  <w:r w:rsidRPr="00AC01A8">
                    <w:rPr>
                      <w:rFonts w:ascii="Bookman Old Style" w:hAnsi="Bookman Old Style" w:cs="Arial"/>
                      <w:b/>
                      <w:sz w:val="12"/>
                      <w:szCs w:val="12"/>
                    </w:rPr>
                    <w:t>ALDEA</w:t>
                  </w:r>
                </w:p>
                <w:p w:rsidR="00AC01A8" w:rsidRPr="00AC01A8" w:rsidRDefault="00AC01A8" w:rsidP="00AC01A8">
                  <w:pPr>
                    <w:autoSpaceDE w:val="0"/>
                    <w:autoSpaceDN w:val="0"/>
                    <w:adjustRightInd w:val="0"/>
                    <w:rPr>
                      <w:rFonts w:ascii="Bookman Old Style" w:hAnsi="Bookman Old Style" w:cs="Arial"/>
                      <w:sz w:val="12"/>
                      <w:szCs w:val="12"/>
                    </w:rPr>
                  </w:pPr>
                  <w:r w:rsidRPr="00AC01A8">
                    <w:rPr>
                      <w:rFonts w:ascii="Bookman Old Style" w:hAnsi="Bookman Old Style" w:cs="Arial"/>
                      <w:sz w:val="12"/>
                      <w:szCs w:val="12"/>
                    </w:rPr>
                    <w:t>DIFERENCIA</w:t>
                  </w:r>
                </w:p>
              </w:tc>
              <w:tc>
                <w:tcPr>
                  <w:tcW w:w="1135" w:type="pct"/>
                  <w:shd w:val="clear" w:color="auto" w:fill="auto"/>
                </w:tcPr>
                <w:p w:rsidR="00AC01A8" w:rsidRPr="00AC01A8" w:rsidRDefault="00AC01A8" w:rsidP="00AC01A8">
                  <w:pPr>
                    <w:autoSpaceDE w:val="0"/>
                    <w:autoSpaceDN w:val="0"/>
                    <w:adjustRightInd w:val="0"/>
                    <w:rPr>
                      <w:rFonts w:ascii="Bookman Old Style" w:hAnsi="Bookman Old Style" w:cs="Arial"/>
                      <w:b/>
                      <w:sz w:val="12"/>
                      <w:szCs w:val="12"/>
                    </w:rPr>
                  </w:pPr>
                  <w:r w:rsidRPr="00AC01A8">
                    <w:rPr>
                      <w:rFonts w:ascii="Bookman Old Style" w:hAnsi="Bookman Old Style" w:cs="Arial"/>
                      <w:b/>
                      <w:sz w:val="12"/>
                      <w:szCs w:val="12"/>
                    </w:rPr>
                    <w:t xml:space="preserve">JABEKIDE KOMUNITATEAK ORDAINTZEKO </w:t>
                  </w:r>
                </w:p>
                <w:p w:rsidR="00AC01A8" w:rsidRPr="00AC01A8" w:rsidRDefault="00AC01A8" w:rsidP="00AC01A8">
                  <w:pPr>
                    <w:autoSpaceDE w:val="0"/>
                    <w:autoSpaceDN w:val="0"/>
                    <w:adjustRightInd w:val="0"/>
                    <w:rPr>
                      <w:rFonts w:ascii="Bookman Old Style" w:hAnsi="Bookman Old Style" w:cs="Arial"/>
                      <w:b/>
                      <w:sz w:val="12"/>
                      <w:szCs w:val="12"/>
                    </w:rPr>
                  </w:pPr>
                  <w:r w:rsidRPr="00AC01A8">
                    <w:rPr>
                      <w:rFonts w:ascii="Bookman Old Style" w:hAnsi="Bookman Old Style" w:cs="Arial"/>
                      <w:sz w:val="12"/>
                      <w:szCs w:val="12"/>
                    </w:rPr>
                    <w:t xml:space="preserve">A PAGAR POR LA COMUNIDAD DE VECINOS </w:t>
                  </w:r>
                </w:p>
              </w:tc>
              <w:tc>
                <w:tcPr>
                  <w:tcW w:w="2439" w:type="pct"/>
                  <w:gridSpan w:val="2"/>
                  <w:shd w:val="clear" w:color="auto" w:fill="auto"/>
                </w:tcPr>
                <w:p w:rsidR="00AC01A8" w:rsidRPr="00AC01A8" w:rsidRDefault="00AC01A8" w:rsidP="00AC01A8">
                  <w:pPr>
                    <w:autoSpaceDE w:val="0"/>
                    <w:autoSpaceDN w:val="0"/>
                    <w:adjustRightInd w:val="0"/>
                    <w:rPr>
                      <w:rFonts w:ascii="Bookman Old Style" w:hAnsi="Bookman Old Style" w:cs="Arial"/>
                      <w:b/>
                      <w:sz w:val="12"/>
                      <w:szCs w:val="12"/>
                    </w:rPr>
                  </w:pPr>
                  <w:r w:rsidRPr="00AC01A8">
                    <w:rPr>
                      <w:rFonts w:ascii="Bookman Old Style" w:hAnsi="Bookman Old Style" w:cs="Arial"/>
                      <w:b/>
                      <w:sz w:val="12"/>
                      <w:szCs w:val="12"/>
                    </w:rPr>
                    <w:t xml:space="preserve">IRIZPIDE SOZIALAGATIK LAGUNTZAK JASOTZEN DITUEN PERTSONAK ORDAINDU BEHARREKOA </w:t>
                  </w:r>
                </w:p>
                <w:p w:rsidR="00AC01A8" w:rsidRPr="00AC01A8" w:rsidRDefault="00AC01A8" w:rsidP="00AC01A8">
                  <w:pPr>
                    <w:autoSpaceDE w:val="0"/>
                    <w:autoSpaceDN w:val="0"/>
                    <w:adjustRightInd w:val="0"/>
                    <w:rPr>
                      <w:rFonts w:ascii="Bookman Old Style" w:hAnsi="Bookman Old Style" w:cs="Arial"/>
                      <w:sz w:val="12"/>
                      <w:szCs w:val="12"/>
                    </w:rPr>
                  </w:pPr>
                  <w:r w:rsidRPr="00AC01A8">
                    <w:rPr>
                      <w:rFonts w:ascii="Bookman Old Style" w:hAnsi="Bookman Old Style" w:cs="Arial"/>
                      <w:sz w:val="12"/>
                      <w:szCs w:val="12"/>
                    </w:rPr>
                    <w:t>A PAGAR POR LA PERSONA BENEFICIARIA DE AYUDAS POR CRITERIO SOCIAL</w:t>
                  </w:r>
                  <w:r w:rsidRPr="00AC01A8">
                    <w:rPr>
                      <w:rFonts w:ascii="Bookman Old Style" w:hAnsi="Bookman Old Style" w:cs="Arial"/>
                      <w:b/>
                      <w:sz w:val="12"/>
                      <w:szCs w:val="12"/>
                    </w:rPr>
                    <w:t xml:space="preserve"> </w:t>
                  </w:r>
                </w:p>
              </w:tc>
            </w:tr>
            <w:tr w:rsidR="00AC01A8" w:rsidRPr="002A6398" w:rsidTr="00AC01A8">
              <w:trPr>
                <w:trHeight w:val="493"/>
              </w:trPr>
              <w:tc>
                <w:tcPr>
                  <w:tcW w:w="1425" w:type="pct"/>
                  <w:shd w:val="clear" w:color="auto" w:fill="auto"/>
                </w:tcPr>
                <w:p w:rsidR="00AC01A8" w:rsidRPr="00AC01A8" w:rsidRDefault="00AC01A8" w:rsidP="00AC01A8">
                  <w:pPr>
                    <w:autoSpaceDE w:val="0"/>
                    <w:autoSpaceDN w:val="0"/>
                    <w:adjustRightInd w:val="0"/>
                    <w:rPr>
                      <w:rFonts w:ascii="Bookman Old Style" w:hAnsi="Bookman Old Style" w:cs="Arial"/>
                      <w:b/>
                      <w:sz w:val="12"/>
                      <w:szCs w:val="12"/>
                    </w:rPr>
                  </w:pPr>
                </w:p>
              </w:tc>
              <w:tc>
                <w:tcPr>
                  <w:tcW w:w="1135" w:type="pct"/>
                  <w:shd w:val="clear" w:color="auto" w:fill="auto"/>
                </w:tcPr>
                <w:p w:rsidR="00AC01A8" w:rsidRPr="00AC01A8" w:rsidRDefault="00AC01A8" w:rsidP="00AC01A8">
                  <w:pPr>
                    <w:autoSpaceDE w:val="0"/>
                    <w:autoSpaceDN w:val="0"/>
                    <w:adjustRightInd w:val="0"/>
                    <w:rPr>
                      <w:rFonts w:ascii="Bookman Old Style" w:hAnsi="Bookman Old Style" w:cs="Arial"/>
                      <w:b/>
                      <w:sz w:val="12"/>
                      <w:szCs w:val="12"/>
                    </w:rPr>
                  </w:pPr>
                </w:p>
              </w:tc>
              <w:tc>
                <w:tcPr>
                  <w:tcW w:w="2439" w:type="pct"/>
                  <w:gridSpan w:val="2"/>
                  <w:shd w:val="clear" w:color="auto" w:fill="auto"/>
                </w:tcPr>
                <w:p w:rsidR="00AC01A8" w:rsidRPr="00AC01A8" w:rsidRDefault="00AC01A8" w:rsidP="00AC01A8">
                  <w:pPr>
                    <w:autoSpaceDE w:val="0"/>
                    <w:autoSpaceDN w:val="0"/>
                    <w:adjustRightInd w:val="0"/>
                    <w:rPr>
                      <w:rFonts w:ascii="Bookman Old Style" w:hAnsi="Bookman Old Style" w:cs="Arial"/>
                      <w:b/>
                      <w:sz w:val="12"/>
                      <w:szCs w:val="12"/>
                    </w:rPr>
                  </w:pPr>
                </w:p>
              </w:tc>
            </w:tr>
          </w:tbl>
          <w:p w:rsidR="00AC01A8" w:rsidRPr="00661D4A" w:rsidRDefault="00AC01A8" w:rsidP="00C35307">
            <w:pPr>
              <w:suppressAutoHyphens w:val="0"/>
              <w:jc w:val="both"/>
              <w:rPr>
                <w:rFonts w:ascii="Segoe UI Symbol" w:hAnsi="Segoe UI Symbol" w:cs="Segoe UI Symbol"/>
                <w:bCs/>
                <w:sz w:val="16"/>
                <w:szCs w:val="16"/>
              </w:rPr>
            </w:pPr>
          </w:p>
        </w:tc>
      </w:tr>
      <w:tr w:rsidR="00AC01A8" w:rsidRPr="002A452F" w:rsidTr="00C35307">
        <w:trPr>
          <w:cantSplit/>
          <w:trHeight w:val="982"/>
          <w:jc w:val="center"/>
        </w:trPr>
        <w:tc>
          <w:tcPr>
            <w:tcW w:w="3114" w:type="dxa"/>
            <w:gridSpan w:val="2"/>
          </w:tcPr>
          <w:p w:rsidR="00AC01A8" w:rsidRDefault="00AC01A8" w:rsidP="00C35307">
            <w:pPr>
              <w:suppressAutoHyphens w:val="0"/>
              <w:jc w:val="both"/>
              <w:rPr>
                <w:rFonts w:cs="Segoe UI Symbol"/>
                <w:b/>
                <w:bCs/>
                <w:sz w:val="16"/>
                <w:szCs w:val="16"/>
              </w:rPr>
            </w:pPr>
          </w:p>
        </w:tc>
        <w:tc>
          <w:tcPr>
            <w:tcW w:w="6525" w:type="dxa"/>
            <w:vMerge/>
          </w:tcPr>
          <w:p w:rsidR="00AC01A8" w:rsidRPr="00935092" w:rsidRDefault="00AC01A8" w:rsidP="00C35307">
            <w:pPr>
              <w:suppressAutoHyphens w:val="0"/>
              <w:jc w:val="both"/>
              <w:rPr>
                <w:rFonts w:ascii="Segoe UI Symbol" w:hAnsi="Segoe UI Symbol" w:cs="Segoe UI Symbol"/>
                <w:bCs/>
                <w:sz w:val="16"/>
                <w:szCs w:val="16"/>
              </w:rPr>
            </w:pPr>
          </w:p>
        </w:tc>
      </w:tr>
    </w:tbl>
    <w:p w:rsidR="00AC01A8" w:rsidRDefault="00AC01A8" w:rsidP="00AC01A8">
      <w:pPr>
        <w:suppressAutoHyphens w:val="0"/>
        <w:jc w:val="both"/>
        <w:rPr>
          <w:bCs/>
          <w:sz w:val="10"/>
          <w:szCs w:val="10"/>
        </w:rPr>
      </w:pPr>
    </w:p>
    <w:p w:rsidR="00AC01A8" w:rsidRDefault="00AC01A8" w:rsidP="00AC01A8">
      <w:pPr>
        <w:suppressAutoHyphens w:val="0"/>
        <w:jc w:val="both"/>
        <w:rPr>
          <w:bCs/>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4"/>
        <w:gridCol w:w="191"/>
        <w:gridCol w:w="4173"/>
        <w:gridCol w:w="352"/>
      </w:tblGrid>
      <w:tr w:rsidR="00AC01A8" w:rsidRPr="002A452F" w:rsidTr="00AC01A8">
        <w:trPr>
          <w:trHeight w:hRule="exact" w:val="827"/>
          <w:jc w:val="center"/>
        </w:trPr>
        <w:tc>
          <w:tcPr>
            <w:tcW w:w="4731" w:type="dxa"/>
            <w:gridSpan w:val="2"/>
            <w:shd w:val="clear" w:color="auto" w:fill="auto"/>
          </w:tcPr>
          <w:p w:rsidR="00AC01A8" w:rsidRPr="00AC01A8" w:rsidRDefault="00AC01A8" w:rsidP="00AC01A8">
            <w:pPr>
              <w:suppressAutoHyphens w:val="0"/>
              <w:rPr>
                <w:rFonts w:cs="Arial"/>
                <w:b/>
                <w:sz w:val="16"/>
                <w:szCs w:val="16"/>
                <w:lang w:eastAsia="es-ES"/>
              </w:rPr>
            </w:pPr>
            <w:r w:rsidRPr="00AC01A8">
              <w:rPr>
                <w:rFonts w:cs="Arial"/>
                <w:b/>
                <w:sz w:val="16"/>
                <w:szCs w:val="16"/>
                <w:lang w:eastAsia="es-ES"/>
              </w:rPr>
              <w:t>(Tokia eta eguna / Lugar y fecha)</w:t>
            </w:r>
          </w:p>
          <w:p w:rsidR="00AC01A8" w:rsidRPr="00AC01A8" w:rsidRDefault="00AC01A8" w:rsidP="00AC01A8">
            <w:pPr>
              <w:suppressAutoHyphens w:val="0"/>
              <w:rPr>
                <w:rFonts w:cs="Arial"/>
                <w:b/>
                <w:sz w:val="16"/>
                <w:szCs w:val="16"/>
                <w:lang w:eastAsia="es-ES"/>
              </w:rPr>
            </w:pPr>
            <w:r w:rsidRPr="00AC01A8">
              <w:rPr>
                <w:rFonts w:cs="Arial"/>
                <w:b/>
                <w:sz w:val="16"/>
                <w:szCs w:val="16"/>
                <w:lang w:eastAsia="es-ES"/>
              </w:rPr>
              <w:t>Soraluze,  …………………………………………………….</w:t>
            </w:r>
          </w:p>
        </w:tc>
        <w:tc>
          <w:tcPr>
            <w:tcW w:w="4868" w:type="dxa"/>
            <w:gridSpan w:val="2"/>
            <w:shd w:val="clear" w:color="auto" w:fill="auto"/>
          </w:tcPr>
          <w:p w:rsidR="00AC01A8" w:rsidRPr="00AC01A8" w:rsidRDefault="00AC01A8" w:rsidP="00AC01A8">
            <w:pPr>
              <w:suppressAutoHyphens w:val="0"/>
              <w:jc w:val="center"/>
              <w:rPr>
                <w:rFonts w:cs="Arial"/>
                <w:b/>
                <w:sz w:val="16"/>
                <w:szCs w:val="16"/>
                <w:lang w:eastAsia="es-ES"/>
              </w:rPr>
            </w:pPr>
            <w:r w:rsidRPr="00AC01A8">
              <w:rPr>
                <w:rFonts w:cs="Arial"/>
                <w:b/>
                <w:sz w:val="16"/>
                <w:szCs w:val="16"/>
                <w:lang w:eastAsia="es-ES"/>
              </w:rPr>
              <w:t>(Sinadura / Firma)</w:t>
            </w:r>
          </w:p>
          <w:p w:rsidR="00AC01A8" w:rsidRPr="00AC01A8" w:rsidRDefault="00AC01A8" w:rsidP="00AC01A8">
            <w:pPr>
              <w:suppressAutoHyphens w:val="0"/>
              <w:jc w:val="center"/>
              <w:rPr>
                <w:rFonts w:cs="Arial"/>
                <w:b/>
                <w:sz w:val="16"/>
                <w:szCs w:val="16"/>
                <w:lang w:eastAsia="es-ES"/>
              </w:rPr>
            </w:pPr>
          </w:p>
        </w:tc>
      </w:tr>
      <w:tr w:rsidR="00AC01A8" w:rsidRPr="002A452F" w:rsidTr="00AC01A8">
        <w:trPr>
          <w:gridAfter w:val="1"/>
          <w:wAfter w:w="382" w:type="dxa"/>
          <w:trHeight w:hRule="exact" w:val="7255"/>
          <w:jc w:val="center"/>
        </w:trPr>
        <w:tc>
          <w:tcPr>
            <w:tcW w:w="4527" w:type="dxa"/>
            <w:shd w:val="clear" w:color="auto" w:fill="auto"/>
          </w:tcPr>
          <w:p w:rsidR="00AC01A8" w:rsidRPr="00AC01A8" w:rsidRDefault="00AC01A8" w:rsidP="00AC01A8">
            <w:pPr>
              <w:suppressAutoHyphens w:val="0"/>
              <w:jc w:val="both"/>
              <w:rPr>
                <w:b/>
                <w:bCs/>
                <w:sz w:val="12"/>
                <w:szCs w:val="12"/>
              </w:rPr>
            </w:pPr>
            <w:r w:rsidRPr="00AC01A8">
              <w:rPr>
                <w:b/>
                <w:bCs/>
                <w:sz w:val="12"/>
                <w:szCs w:val="12"/>
              </w:rPr>
              <w:t>DATU PERTSONALEI BURUZKO INFORMAZIO KLAUSULA</w:t>
            </w:r>
          </w:p>
          <w:p w:rsidR="00AC01A8" w:rsidRPr="00AC01A8" w:rsidRDefault="00AC01A8" w:rsidP="00AC01A8">
            <w:pPr>
              <w:suppressAutoHyphens w:val="0"/>
              <w:jc w:val="both"/>
              <w:rPr>
                <w:b/>
                <w:bCs/>
                <w:sz w:val="12"/>
                <w:szCs w:val="12"/>
              </w:rPr>
            </w:pPr>
            <w:r w:rsidRPr="00AC01A8">
              <w:rPr>
                <w:b/>
                <w:bCs/>
                <w:sz w:val="12"/>
                <w:szCs w:val="12"/>
              </w:rPr>
              <w:t>Eskaeran agertzen diren datu pertsonalak SORALUZEKO EZOZIBIDEA AUZOAN ERAIKINAK BIRGAITZEKO, JABEEN ERKIDEGOEI ETA  GIZARTE-IRIZPIDEAREN ARABERAKO LAGUNTZEN ONURADUN IZAN DAITEZKEEN PARTIKULARREI, DIRULAGUNTZAK izeneko tratamendu-jardueran tratatu eta jasoko dira.</w:t>
            </w:r>
          </w:p>
          <w:p w:rsidR="00AC01A8" w:rsidRPr="00AC01A8" w:rsidRDefault="00AC01A8" w:rsidP="00AC01A8">
            <w:pPr>
              <w:suppressAutoHyphens w:val="0"/>
              <w:jc w:val="both"/>
              <w:rPr>
                <w:b/>
                <w:bCs/>
                <w:sz w:val="12"/>
                <w:szCs w:val="12"/>
              </w:rPr>
            </w:pPr>
            <w:r w:rsidRPr="00AC01A8">
              <w:rPr>
                <w:b/>
                <w:bCs/>
                <w:sz w:val="12"/>
                <w:szCs w:val="12"/>
              </w:rPr>
              <w:t>• Arduraduna: Soraluzeko Udala.</w:t>
            </w:r>
          </w:p>
          <w:p w:rsidR="00AC01A8" w:rsidRPr="00AC01A8" w:rsidRDefault="00AC01A8" w:rsidP="00AC01A8">
            <w:pPr>
              <w:suppressAutoHyphens w:val="0"/>
              <w:jc w:val="both"/>
              <w:rPr>
                <w:b/>
                <w:bCs/>
                <w:sz w:val="12"/>
                <w:szCs w:val="12"/>
              </w:rPr>
            </w:pPr>
            <w:r w:rsidRPr="00AC01A8">
              <w:rPr>
                <w:b/>
                <w:bCs/>
                <w:sz w:val="12"/>
                <w:szCs w:val="12"/>
              </w:rPr>
              <w:t>• Helburua: Soraluzeko udalerriko ondorengo bizitegi-eraikinak AUZO BERRONERATZE INTEGRALERAKO beharrezkoak diren jarduerak burutzeko dirulaguntzak kudeatzea: Ezozibidea Kalea 16, 18 ,20 ,22 ,24 ,26 ,28, 30 ,32 ,34, Eusko Jaurlaritzako Lurralde Plangintza, Etxebizitza eta Garraio Sailak Soraluzeko Udalari emandako zuzeneko dirulaguntzarekin, Ezozibidea auzoko hiri-berroneratze integraleko jarduketetarako, 2022ko abenduaren 27ko Erabakiaren bidez.</w:t>
            </w:r>
          </w:p>
          <w:p w:rsidR="00AC01A8" w:rsidRPr="00AC01A8" w:rsidRDefault="00AC01A8" w:rsidP="00AC01A8">
            <w:pPr>
              <w:suppressAutoHyphens w:val="0"/>
              <w:jc w:val="both"/>
              <w:rPr>
                <w:b/>
                <w:bCs/>
                <w:sz w:val="12"/>
                <w:szCs w:val="12"/>
              </w:rPr>
            </w:pPr>
          </w:p>
          <w:p w:rsidR="00AC01A8" w:rsidRPr="00AC01A8" w:rsidRDefault="00AC01A8" w:rsidP="00AC01A8">
            <w:pPr>
              <w:suppressAutoHyphens w:val="0"/>
              <w:jc w:val="both"/>
              <w:rPr>
                <w:b/>
                <w:bCs/>
                <w:sz w:val="12"/>
                <w:szCs w:val="12"/>
              </w:rPr>
            </w:pPr>
            <w:r w:rsidRPr="00AC01A8">
              <w:rPr>
                <w:b/>
                <w:bCs/>
                <w:sz w:val="12"/>
                <w:szCs w:val="12"/>
              </w:rPr>
              <w:t>• Legitimazioa: Tratamendua beharrezkoa da interes publikoaren izenean edo tratamenduaren arduradunari esleitutako botere publikoen izenean burututako eginkizun bat betetzeko. 3/2015 Legea, ekainaren 18koa, Etxebizitzarena. 39/2015 Legea, urriaren 1ekoa, Administrazio Publikoen Administrazio Prozedura Erkidearena. 38/2003 Lege Orokorra, azaroaren 17koa, Dirulaguntzena.</w:t>
            </w:r>
          </w:p>
          <w:p w:rsidR="00AC01A8" w:rsidRPr="00AC01A8" w:rsidRDefault="00AC01A8" w:rsidP="00AC01A8">
            <w:pPr>
              <w:suppressAutoHyphens w:val="0"/>
              <w:jc w:val="both"/>
              <w:rPr>
                <w:b/>
                <w:bCs/>
                <w:sz w:val="12"/>
                <w:szCs w:val="12"/>
              </w:rPr>
            </w:pPr>
            <w:r w:rsidRPr="00AC01A8">
              <w:rPr>
                <w:b/>
                <w:bCs/>
                <w:sz w:val="12"/>
                <w:szCs w:val="12"/>
              </w:rPr>
              <w:t>• Lagapenen edo transferentzien hartzaileak: Administrazio publikoak, Debegesa entitate pribatua, Soraluzeko Udalarekin batera proiektua sustatzen duena eta laguntzen kudeaketan laguntzen duena. Datuak ez zaizkie hirugarrenei lagako, legeak behartuta izan ezik.</w:t>
            </w:r>
          </w:p>
          <w:p w:rsidR="00AC01A8" w:rsidRPr="00AC01A8" w:rsidRDefault="00AC01A8" w:rsidP="00AC01A8">
            <w:pPr>
              <w:suppressAutoHyphens w:val="0"/>
              <w:jc w:val="both"/>
              <w:rPr>
                <w:b/>
                <w:bCs/>
                <w:sz w:val="12"/>
                <w:szCs w:val="12"/>
              </w:rPr>
            </w:pPr>
            <w:r w:rsidRPr="00AC01A8">
              <w:rPr>
                <w:b/>
                <w:bCs/>
                <w:sz w:val="12"/>
                <w:szCs w:val="12"/>
              </w:rPr>
              <w:t>• Eskubideak: Eskubidea duzu zure datuak eskuratu, zuzendu eta ezabatzeko, hala nola tratamendua mugatu zein aurka egiteko.</w:t>
            </w:r>
          </w:p>
          <w:p w:rsidR="00AC01A8" w:rsidRPr="00AC01A8" w:rsidRDefault="00AC01A8" w:rsidP="00AC01A8">
            <w:pPr>
              <w:suppressAutoHyphens w:val="0"/>
              <w:jc w:val="both"/>
              <w:rPr>
                <w:b/>
                <w:bCs/>
                <w:sz w:val="12"/>
                <w:szCs w:val="12"/>
              </w:rPr>
            </w:pPr>
            <w:r w:rsidRPr="00AC01A8">
              <w:rPr>
                <w:b/>
                <w:bCs/>
                <w:sz w:val="12"/>
                <w:szCs w:val="12"/>
              </w:rPr>
              <w:t>Araudia:</w:t>
            </w:r>
          </w:p>
          <w:p w:rsidR="00AC01A8" w:rsidRPr="00AC01A8" w:rsidRDefault="00AC01A8" w:rsidP="00AC01A8">
            <w:pPr>
              <w:suppressAutoHyphens w:val="0"/>
              <w:jc w:val="both"/>
              <w:rPr>
                <w:b/>
                <w:bCs/>
                <w:sz w:val="12"/>
                <w:szCs w:val="12"/>
              </w:rPr>
            </w:pPr>
            <w:r w:rsidRPr="00AC01A8">
              <w:rPr>
                <w:b/>
                <w:bCs/>
                <w:sz w:val="12"/>
                <w:szCs w:val="12"/>
              </w:rPr>
              <w:t>.- Datuen Babeserako Eregelamendu Orokorra: https://eurlex. europa.eu/legalcontent/ ES/TXT/HTML/?uri=CELEX:32016R0679&amp;from=ES</w:t>
            </w:r>
          </w:p>
          <w:p w:rsidR="00AC01A8" w:rsidRPr="00AC01A8" w:rsidRDefault="00AC01A8" w:rsidP="00AC01A8">
            <w:pPr>
              <w:suppressAutoHyphens w:val="0"/>
              <w:jc w:val="both"/>
              <w:rPr>
                <w:b/>
                <w:bCs/>
                <w:sz w:val="12"/>
                <w:szCs w:val="12"/>
              </w:rPr>
            </w:pPr>
          </w:p>
          <w:p w:rsidR="00AC01A8" w:rsidRPr="00AC01A8" w:rsidRDefault="00AC01A8" w:rsidP="00AC01A8">
            <w:pPr>
              <w:suppressAutoHyphens w:val="0"/>
              <w:jc w:val="both"/>
              <w:rPr>
                <w:b/>
                <w:bCs/>
                <w:sz w:val="12"/>
                <w:szCs w:val="12"/>
              </w:rPr>
            </w:pPr>
            <w:r w:rsidRPr="00AC01A8">
              <w:rPr>
                <w:b/>
                <w:bCs/>
                <w:sz w:val="12"/>
                <w:szCs w:val="12"/>
              </w:rPr>
              <w:t>.- 3/2018 Lege Organikoa, abenduaren 5ekoa, Datu Pertsonalak Babestekoa eta Eskubide Digitalak Bermatzekoa (https://www.boe.es/buscar/doc.php?id=BOE-A-2018-16673)</w:t>
            </w:r>
          </w:p>
          <w:p w:rsidR="00AC01A8" w:rsidRPr="00AC01A8" w:rsidRDefault="00AC01A8" w:rsidP="00AC01A8">
            <w:pPr>
              <w:suppressAutoHyphens w:val="0"/>
              <w:jc w:val="both"/>
              <w:rPr>
                <w:b/>
                <w:bCs/>
                <w:sz w:val="12"/>
                <w:szCs w:val="12"/>
              </w:rPr>
            </w:pPr>
            <w:r w:rsidRPr="00AC01A8">
              <w:rPr>
                <w:b/>
                <w:bCs/>
                <w:sz w:val="12"/>
                <w:szCs w:val="12"/>
              </w:rPr>
              <w:t>Honako hau betez: 2016/679 Erreglamendua (EB), 2016ko apirilaren27koa, Europako Parlamentuarena eta Kontseiluarena, datupertsonalen tratamenduari eta datu horien zirkulazio askearidagokienez pertsona fisikoak babesteari buruzkoa.</w:t>
            </w:r>
          </w:p>
          <w:p w:rsidR="00AC01A8" w:rsidRPr="00AC01A8" w:rsidRDefault="00AC01A8" w:rsidP="00AC01A8">
            <w:pPr>
              <w:suppressAutoHyphens w:val="0"/>
              <w:jc w:val="both"/>
              <w:rPr>
                <w:sz w:val="12"/>
                <w:szCs w:val="12"/>
              </w:rPr>
            </w:pPr>
            <w:r w:rsidRPr="00AC01A8">
              <w:rPr>
                <w:b/>
                <w:bCs/>
                <w:sz w:val="12"/>
                <w:szCs w:val="12"/>
              </w:rPr>
              <w:t>Titularra edo titularrak, edo bizikidetza-unitateko 18 urtetik gorakokideak, berariaz egin diezaioke/te kontra Administrazioak prozeduran eskatutako dokumentuak kontsultatu edo biltzeari (39/2015 Legearen 28. art.).Kontra eginez gero, eskabidearekin batera aurkeztu beharko ditu dokumentu horiek, baita espedientearen bizi-zikloan zehar behar bezala kudeatzeko eskatzen zaizkion dokumentuak ere.</w:t>
            </w:r>
          </w:p>
        </w:tc>
        <w:tc>
          <w:tcPr>
            <w:tcW w:w="4658" w:type="dxa"/>
            <w:gridSpan w:val="2"/>
            <w:shd w:val="clear" w:color="auto" w:fill="auto"/>
          </w:tcPr>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INFORMACIÓN BÁSICA DE PROTECCIÓN DE DATOS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Los datos de carácter personal que consten en la solicitud serán tratados e incorporados a la actividad de tratamiento denominada: SUBVENCIONES A COMUNIDADES DE PROPIETARIOS Y ADICIONALES A PARTICULARES SUSCEPTIBLES DE SER BENEFICIARIOS DE AYUDAS POR CRITERIO SOCIAL, PARA LA REHABILITACIÓN DE EDIFICIOS EN EL BARRIO EZOZIBIDEA DE SORALUZE</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Responsable: Ayuntamiento de Soraluze.</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Finalidad: Gestión de las ayudas económicas para llevar a cabo las actuaciones necesarias para la REGENERACIÓN DE BARRIO INTEGRAL de los siguientes edificios residenciales del municipio de Soraluze: Ezozibidea kalea 16, 18, 20, 22, 24, 26, 28, 30, 32, 34, con la subvención directa concedida al Ayuntamiento de Soraluze por el Departamento de Planificación Territorial, Vivienda y Transportes del Gobierno Vasco, por Acuerdo del 27 de diciembre de 2022 para actuaciones de regeneración urbana integral en el Barrio de Ezozibidea.</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Legitimación: Tratamiento necesario para el cumplimiento de una misión realizada en interés público o en el ejercicio de poderes públicos conferidos al responsable del tratamiento. Ley 3/2015, de 18 de junio, de Vivienda. Ley 39/2015, de 1 de octubre, del Procedimiento Administrativo Común de las Administraciones Públicas. Ley 38/2003, de 17 de noviembre, General de Subvenciones.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Personas destinatarias de cesiones o transferencias: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Administraciones públicas, entidad privada Debegesa copromotora del proyecto y colaboradora en la gestión de las ayudas. No se cederán datos a terceros salvo obligación legal.</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Derechos: Ud. tiene derecho de acceso, rectificación y supresión de sus datos, así como de limitación u oposición a su tratamiento.</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Normativa:</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Reglamento General de Protección de Datos (https://eurlex. europa.eu/legalcontent/</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ES/TXT/HTML/?uri=CELEX:32016R0679&amp;from=ES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 Ley Orgánica 3/2018, de 5 de diciembre, de Protección de Datos Personales y garantía de los derechos digitales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(https://www.boe.es/buscar/doc.php?id=BOE-A-2018-16673).</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En cumplimiento de: Reglamento (UE) 2016/679 del Parlamento Europeo y Consejo, de 27 de abril de 2016, relativo a la protección de las personas físicas en lo que respecta al tratamiento de datos personales y a la libre circulación de estos datos.</w:t>
            </w:r>
          </w:p>
          <w:p w:rsidR="00AC01A8" w:rsidRPr="00AC01A8" w:rsidRDefault="00AC01A8" w:rsidP="00AC01A8">
            <w:pPr>
              <w:suppressAutoHyphens w:val="0"/>
              <w:jc w:val="both"/>
              <w:rPr>
                <w:rFonts w:cs="Arial"/>
                <w:b/>
                <w:sz w:val="12"/>
                <w:szCs w:val="12"/>
                <w:lang w:eastAsia="es-ES"/>
              </w:rPr>
            </w:pPr>
            <w:r w:rsidRPr="00AC01A8">
              <w:rPr>
                <w:rFonts w:cs="Arial"/>
                <w:b/>
                <w:sz w:val="12"/>
                <w:szCs w:val="12"/>
                <w:lang w:eastAsia="es-ES"/>
              </w:rPr>
              <w:t>La persona o personas titulares, o miembros de la unidad convivencial mayor de 18 años, puede/n oponerse expresamente a que la Administración pueda consultar o recabar los documentos requeridos en el procedimiento (art. 28 de la Ley 39/2015). En caso de oponerse, deberá aportar dichos documentos junto con la solicitud, además de los que se le requieran para la correcta gestión de su expediente durante el ciclo de vida del mismo.</w:t>
            </w:r>
          </w:p>
        </w:tc>
      </w:tr>
    </w:tbl>
    <w:p w:rsidR="00AC01A8" w:rsidRPr="00AC01A8" w:rsidRDefault="00AC01A8" w:rsidP="00AC01A8">
      <w:pPr>
        <w:suppressAutoHyphens w:val="0"/>
        <w:rPr>
          <w:rFonts w:eastAsia="Calibri" w:cs="Segoe UI Symbol"/>
          <w:b/>
          <w:bCs/>
          <w:spacing w:val="-2"/>
          <w:sz w:val="20"/>
        </w:rPr>
      </w:pPr>
    </w:p>
    <w:p w:rsidR="007C357D" w:rsidRPr="007C357D" w:rsidRDefault="007C357D" w:rsidP="007C357D">
      <w:pPr>
        <w:jc w:val="center"/>
        <w:rPr>
          <w:rFonts w:ascii="Times New Roman" w:hAnsi="Times New Roman" w:cs="Times New Roman"/>
          <w:sz w:val="24"/>
          <w:szCs w:val="24"/>
        </w:rPr>
      </w:pPr>
    </w:p>
    <w:sectPr w:rsidR="007C357D" w:rsidRPr="007C357D">
      <w:headerReference w:type="default" r:id="rId8"/>
      <w:footerReference w:type="default" r:id="rId9"/>
      <w:pgSz w:w="11906" w:h="16838"/>
      <w:pgMar w:top="2268" w:right="1418" w:bottom="1134" w:left="1418" w:header="397" w:footer="39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26C" w:rsidRDefault="00CD526C">
      <w:r>
        <w:separator/>
      </w:r>
    </w:p>
  </w:endnote>
  <w:endnote w:type="continuationSeparator" w:id="0">
    <w:p w:rsidR="00CD526C" w:rsidRDefault="00CD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mo">
    <w:altName w:val="Yu Gothic"/>
    <w:charset w:val="80"/>
    <w:family w:val="swiss"/>
    <w:pitch w:val="variable"/>
  </w:font>
  <w:font w:name="Nimbus Roman No9 L">
    <w:altName w:val="MS Gothic"/>
    <w:charset w:val="80"/>
    <w:family w:val="auto"/>
    <w:pitch w:val="variable"/>
  </w:font>
  <w:font w:name="Nimbus Sans L">
    <w:altName w:val="MS Gothic"/>
    <w:charset w:val="80"/>
    <w:family w:val="auto"/>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26C" w:rsidRDefault="00CD526C">
    <w:pPr>
      <w:pStyle w:val="Orri-oina"/>
      <w:jc w:val="center"/>
    </w:pPr>
    <w:r>
      <w:t>85/</w:t>
    </w:r>
    <w:r>
      <w:fldChar w:fldCharType="begin"/>
    </w:r>
    <w:r>
      <w:instrText>PAGE   \* MERGEFORMAT</w:instrText>
    </w:r>
    <w:r>
      <w:fldChar w:fldCharType="separate"/>
    </w:r>
    <w:r w:rsidR="00BB165D">
      <w:rPr>
        <w:noProof/>
      </w:rPr>
      <w:t>44</w:t>
    </w:r>
    <w:r>
      <w:fldChar w:fldCharType="end"/>
    </w:r>
  </w:p>
  <w:p w:rsidR="00CD526C" w:rsidRDefault="00CD526C">
    <w:pPr>
      <w:pStyle w:val="Orri-o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26C" w:rsidRDefault="00CD526C">
      <w:r>
        <w:separator/>
      </w:r>
    </w:p>
  </w:footnote>
  <w:footnote w:type="continuationSeparator" w:id="0">
    <w:p w:rsidR="00CD526C" w:rsidRDefault="00CD52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26C" w:rsidRDefault="00CD526C">
    <w:pPr>
      <w:jc w:val="center"/>
      <w:rPr>
        <w:rFonts w:ascii="Arial" w:hAnsi="Arial" w:cs="Arial"/>
        <w:sz w:val="8"/>
      </w:rPr>
    </w:pPr>
    <w:r>
      <w:rPr>
        <w:rFonts w:ascii="Arial" w:hAnsi="Arial" w:cs="Arial"/>
        <w:b/>
        <w:i/>
        <w:noProof/>
        <w:lang w:val="es-ES" w:eastAsia="es-ES"/>
      </w:rPr>
      <w:drawing>
        <wp:inline distT="0" distB="0" distL="0" distR="0">
          <wp:extent cx="419100" cy="495300"/>
          <wp:effectExtent l="0" t="0" r="0" b="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495300"/>
                  </a:xfrm>
                  <a:prstGeom prst="rect">
                    <a:avLst/>
                  </a:prstGeom>
                  <a:solidFill>
                    <a:srgbClr val="FFFFFF"/>
                  </a:solidFill>
                  <a:ln>
                    <a:noFill/>
                  </a:ln>
                </pic:spPr>
              </pic:pic>
            </a:graphicData>
          </a:graphic>
        </wp:inline>
      </w:drawing>
    </w:r>
  </w:p>
  <w:p w:rsidR="00CD526C" w:rsidRDefault="00CD526C">
    <w:pPr>
      <w:jc w:val="center"/>
      <w:rPr>
        <w:rFonts w:ascii="Arial" w:hAnsi="Arial" w:cs="Arial"/>
        <w:sz w:val="8"/>
      </w:rPr>
    </w:pPr>
  </w:p>
  <w:p w:rsidR="00CD526C" w:rsidRDefault="00CD526C">
    <w:pPr>
      <w:pStyle w:val="3izenburua"/>
      <w:ind w:left="720" w:right="0" w:hanging="720"/>
      <w:rPr>
        <w:rFonts w:ascii="Arial" w:hAnsi="Arial" w:cs="Arial"/>
        <w:sz w:val="2"/>
      </w:rPr>
    </w:pPr>
    <w:r>
      <w:rPr>
        <w:rFonts w:ascii="Arial" w:hAnsi="Arial" w:cs="Arial"/>
        <w:i w:val="0"/>
      </w:rPr>
      <w:t>SORALUZEKO UDALA</w:t>
    </w:r>
  </w:p>
  <w:p w:rsidR="00CD526C" w:rsidRDefault="00CD526C">
    <w:pPr>
      <w:rPr>
        <w:rFonts w:ascii="Arial" w:hAnsi="Arial" w:cs="Arial"/>
        <w:sz w:val="2"/>
      </w:rPr>
    </w:pPr>
  </w:p>
  <w:p w:rsidR="00CD526C" w:rsidRDefault="00CD526C">
    <w:pPr>
      <w:pStyle w:val="4izenburua"/>
      <w:rPr>
        <w:sz w:val="16"/>
        <w:szCs w:val="16"/>
      </w:rPr>
    </w:pPr>
    <w:r>
      <w:rPr>
        <w:rFonts w:ascii="Arial" w:hAnsi="Arial" w:cs="Arial"/>
        <w:i w:val="0"/>
        <w:sz w:val="20"/>
      </w:rPr>
      <w:t>AYUNTAMIENTO DE PLACENCIA DE LAS ARMAS</w:t>
    </w:r>
  </w:p>
  <w:p w:rsidR="00CD526C" w:rsidRDefault="00CD526C">
    <w:pPr>
      <w:pStyle w:val="Goiburua"/>
      <w:pBdr>
        <w:bottom w:val="single" w:sz="4" w:space="1" w:color="000000"/>
      </w:pBdr>
      <w:ind w:right="-569" w:hanging="567"/>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izenburua"/>
      <w:suff w:val="nothing"/>
      <w:lvlText w:val=""/>
      <w:lvlJc w:val="left"/>
      <w:pPr>
        <w:tabs>
          <w:tab w:val="num" w:pos="0"/>
        </w:tabs>
        <w:ind w:left="432" w:hanging="432"/>
      </w:pPr>
      <w:rPr>
        <w:rFonts w:ascii="Arial Narrow" w:eastAsia="Times New Roman" w:hAnsi="Arial Narrow" w:cs="Times New Roman" w:hint="default"/>
      </w:rPr>
    </w:lvl>
    <w:lvl w:ilvl="1">
      <w:start w:val="1"/>
      <w:numFmt w:val="none"/>
      <w:pStyle w:val="2izenburua"/>
      <w:suff w:val="nothing"/>
      <w:lvlText w:val=""/>
      <w:lvlJc w:val="left"/>
      <w:pPr>
        <w:tabs>
          <w:tab w:val="num" w:pos="0"/>
        </w:tabs>
        <w:ind w:left="576" w:hanging="576"/>
      </w:pPr>
      <w:rPr>
        <w:rFonts w:ascii="Courier New" w:hAnsi="Courier New" w:cs="Courier New" w:hint="default"/>
      </w:rPr>
    </w:lvl>
    <w:lvl w:ilvl="2">
      <w:start w:val="1"/>
      <w:numFmt w:val="none"/>
      <w:pStyle w:val="3izenburua"/>
      <w:suff w:val="nothing"/>
      <w:lvlText w:val=""/>
      <w:lvlJc w:val="left"/>
      <w:pPr>
        <w:tabs>
          <w:tab w:val="num" w:pos="0"/>
        </w:tabs>
        <w:ind w:left="720" w:hanging="720"/>
      </w:pPr>
      <w:rPr>
        <w:rFonts w:ascii="Wingdings" w:hAnsi="Wingdings" w:cs="Wingdings" w:hint="default"/>
      </w:rPr>
    </w:lvl>
    <w:lvl w:ilvl="3">
      <w:start w:val="1"/>
      <w:numFmt w:val="none"/>
      <w:pStyle w:val="4izenburua"/>
      <w:suff w:val="nothing"/>
      <w:lvlText w:val=""/>
      <w:lvlJc w:val="left"/>
      <w:pPr>
        <w:tabs>
          <w:tab w:val="num" w:pos="0"/>
        </w:tabs>
        <w:ind w:left="864" w:hanging="864"/>
      </w:pPr>
      <w:rPr>
        <w:rFonts w:ascii="Symbol" w:hAnsi="Symbol" w:cs="Symbol" w:hint="default"/>
      </w:rPr>
    </w:lvl>
    <w:lvl w:ilvl="4">
      <w:start w:val="1"/>
      <w:numFmt w:val="none"/>
      <w:pStyle w:val="5izenburua"/>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297C9A"/>
    <w:multiLevelType w:val="hybridMultilevel"/>
    <w:tmpl w:val="D4A65E94"/>
    <w:lvl w:ilvl="0" w:tplc="BA98C770">
      <w:start w:val="1"/>
      <w:numFmt w:val="lowerLetter"/>
      <w:lvlText w:val="%1)"/>
      <w:lvlJc w:val="left"/>
      <w:pPr>
        <w:ind w:left="1497" w:hanging="360"/>
      </w:pPr>
      <w:rPr>
        <w:rFonts w:ascii="Arial" w:eastAsia="Arial" w:hAnsi="Arial" w:cs="Arial" w:hint="default"/>
        <w:b w:val="0"/>
        <w:bCs w:val="0"/>
        <w:i w:val="0"/>
        <w:iCs w:val="0"/>
        <w:spacing w:val="-1"/>
        <w:w w:val="100"/>
        <w:sz w:val="18"/>
        <w:szCs w:val="18"/>
        <w:lang w:val="eu-ES" w:eastAsia="en-US" w:bidi="ar-SA"/>
      </w:rPr>
    </w:lvl>
    <w:lvl w:ilvl="1" w:tplc="A5482948">
      <w:numFmt w:val="bullet"/>
      <w:lvlText w:val="•"/>
      <w:lvlJc w:val="left"/>
      <w:pPr>
        <w:ind w:left="1890" w:hanging="360"/>
      </w:pPr>
      <w:rPr>
        <w:rFonts w:hint="default"/>
        <w:lang w:val="eu-ES" w:eastAsia="en-US" w:bidi="ar-SA"/>
      </w:rPr>
    </w:lvl>
    <w:lvl w:ilvl="2" w:tplc="26307220">
      <w:numFmt w:val="bullet"/>
      <w:lvlText w:val="•"/>
      <w:lvlJc w:val="left"/>
      <w:pPr>
        <w:ind w:left="2281" w:hanging="360"/>
      </w:pPr>
      <w:rPr>
        <w:rFonts w:hint="default"/>
        <w:lang w:val="eu-ES" w:eastAsia="en-US" w:bidi="ar-SA"/>
      </w:rPr>
    </w:lvl>
    <w:lvl w:ilvl="3" w:tplc="AF10A252">
      <w:numFmt w:val="bullet"/>
      <w:lvlText w:val="•"/>
      <w:lvlJc w:val="left"/>
      <w:pPr>
        <w:ind w:left="2671" w:hanging="360"/>
      </w:pPr>
      <w:rPr>
        <w:rFonts w:hint="default"/>
        <w:lang w:val="eu-ES" w:eastAsia="en-US" w:bidi="ar-SA"/>
      </w:rPr>
    </w:lvl>
    <w:lvl w:ilvl="4" w:tplc="96583876">
      <w:numFmt w:val="bullet"/>
      <w:lvlText w:val="•"/>
      <w:lvlJc w:val="left"/>
      <w:pPr>
        <w:ind w:left="3062" w:hanging="360"/>
      </w:pPr>
      <w:rPr>
        <w:rFonts w:hint="default"/>
        <w:lang w:val="eu-ES" w:eastAsia="en-US" w:bidi="ar-SA"/>
      </w:rPr>
    </w:lvl>
    <w:lvl w:ilvl="5" w:tplc="7D3A9A44">
      <w:numFmt w:val="bullet"/>
      <w:lvlText w:val="•"/>
      <w:lvlJc w:val="left"/>
      <w:pPr>
        <w:ind w:left="3452" w:hanging="360"/>
      </w:pPr>
      <w:rPr>
        <w:rFonts w:hint="default"/>
        <w:lang w:val="eu-ES" w:eastAsia="en-US" w:bidi="ar-SA"/>
      </w:rPr>
    </w:lvl>
    <w:lvl w:ilvl="6" w:tplc="B96E283E">
      <w:numFmt w:val="bullet"/>
      <w:lvlText w:val="•"/>
      <w:lvlJc w:val="left"/>
      <w:pPr>
        <w:ind w:left="3843" w:hanging="360"/>
      </w:pPr>
      <w:rPr>
        <w:rFonts w:hint="default"/>
        <w:lang w:val="eu-ES" w:eastAsia="en-US" w:bidi="ar-SA"/>
      </w:rPr>
    </w:lvl>
    <w:lvl w:ilvl="7" w:tplc="28325CC4">
      <w:numFmt w:val="bullet"/>
      <w:lvlText w:val="•"/>
      <w:lvlJc w:val="left"/>
      <w:pPr>
        <w:ind w:left="4234" w:hanging="360"/>
      </w:pPr>
      <w:rPr>
        <w:rFonts w:hint="default"/>
        <w:lang w:val="eu-ES" w:eastAsia="en-US" w:bidi="ar-SA"/>
      </w:rPr>
    </w:lvl>
    <w:lvl w:ilvl="8" w:tplc="61F0945E">
      <w:numFmt w:val="bullet"/>
      <w:lvlText w:val="•"/>
      <w:lvlJc w:val="left"/>
      <w:pPr>
        <w:ind w:left="4624" w:hanging="360"/>
      </w:pPr>
      <w:rPr>
        <w:rFonts w:hint="default"/>
        <w:lang w:val="eu-ES" w:eastAsia="en-US" w:bidi="ar-SA"/>
      </w:rPr>
    </w:lvl>
  </w:abstractNum>
  <w:abstractNum w:abstractNumId="2" w15:restartNumberingAfterBreak="0">
    <w:nsid w:val="070579D4"/>
    <w:multiLevelType w:val="hybridMultilevel"/>
    <w:tmpl w:val="C560A4E6"/>
    <w:lvl w:ilvl="0" w:tplc="8B969D16">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1CE3685"/>
    <w:multiLevelType w:val="hybridMultilevel"/>
    <w:tmpl w:val="25CA0A80"/>
    <w:lvl w:ilvl="0" w:tplc="C99631E0">
      <w:start w:val="1"/>
      <w:numFmt w:val="bullet"/>
      <w:lvlText w:val="-"/>
      <w:lvlJc w:val="left"/>
      <w:pPr>
        <w:ind w:left="720" w:hanging="360"/>
      </w:pPr>
      <w:rPr>
        <w:rFonts w:ascii="Century Gothic" w:eastAsia="Times New Roman" w:hAnsi="Century Gothic" w:cs="Century Goth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B0342A"/>
    <w:multiLevelType w:val="hybridMultilevel"/>
    <w:tmpl w:val="6994AC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96A2D00"/>
    <w:multiLevelType w:val="hybridMultilevel"/>
    <w:tmpl w:val="4808A716"/>
    <w:lvl w:ilvl="0" w:tplc="FA3A2748">
      <w:start w:val="2"/>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ED77D2"/>
    <w:multiLevelType w:val="multilevel"/>
    <w:tmpl w:val="BAD2BC6E"/>
    <w:lvl w:ilvl="0">
      <w:start w:val="1"/>
      <w:numFmt w:val="upperRoman"/>
      <w:lvlText w:val="%1."/>
      <w:lvlJc w:val="left"/>
      <w:pPr>
        <w:ind w:left="1131" w:hanging="200"/>
      </w:pPr>
      <w:rPr>
        <w:rFonts w:ascii="Arial" w:eastAsia="Arial" w:hAnsi="Arial" w:cs="Arial" w:hint="default"/>
        <w:b/>
        <w:bCs/>
        <w:i w:val="0"/>
        <w:iCs w:val="0"/>
        <w:spacing w:val="-1"/>
        <w:w w:val="100"/>
        <w:sz w:val="24"/>
        <w:szCs w:val="24"/>
        <w:lang w:val="eu-ES" w:eastAsia="en-US" w:bidi="ar-SA"/>
      </w:rPr>
    </w:lvl>
    <w:lvl w:ilvl="1">
      <w:start w:val="1"/>
      <w:numFmt w:val="decimal"/>
      <w:lvlText w:val="%2."/>
      <w:lvlJc w:val="left"/>
      <w:pPr>
        <w:ind w:left="932" w:hanging="308"/>
      </w:pPr>
      <w:rPr>
        <w:rFonts w:ascii="Arial" w:eastAsia="Arial" w:hAnsi="Arial" w:cs="Arial" w:hint="default"/>
        <w:b/>
        <w:bCs/>
        <w:i w:val="0"/>
        <w:iCs w:val="0"/>
        <w:spacing w:val="-2"/>
        <w:w w:val="100"/>
        <w:sz w:val="20"/>
        <w:szCs w:val="20"/>
        <w:lang w:val="eu-ES" w:eastAsia="en-US" w:bidi="ar-SA"/>
      </w:rPr>
    </w:lvl>
    <w:lvl w:ilvl="2">
      <w:numFmt w:val="bullet"/>
      <w:lvlText w:val="•"/>
      <w:lvlJc w:val="left"/>
      <w:pPr>
        <w:ind w:left="1640" w:hanging="708"/>
      </w:pPr>
      <w:rPr>
        <w:rFonts w:ascii="Arial" w:eastAsia="Arial" w:hAnsi="Arial" w:cs="Arial" w:hint="default"/>
        <w:w w:val="101"/>
        <w:lang w:val="eu-ES" w:eastAsia="en-US" w:bidi="ar-SA"/>
      </w:rPr>
    </w:lvl>
    <w:lvl w:ilvl="3">
      <w:numFmt w:val="bullet"/>
      <w:lvlText w:val="•"/>
      <w:lvlJc w:val="left"/>
      <w:pPr>
        <w:ind w:left="2139" w:hanging="708"/>
      </w:pPr>
      <w:rPr>
        <w:rFonts w:hint="default"/>
        <w:lang w:val="eu-ES" w:eastAsia="en-US" w:bidi="ar-SA"/>
      </w:rPr>
    </w:lvl>
    <w:lvl w:ilvl="4">
      <w:numFmt w:val="bullet"/>
      <w:lvlText w:val="•"/>
      <w:lvlJc w:val="left"/>
      <w:pPr>
        <w:ind w:left="2639" w:hanging="708"/>
      </w:pPr>
      <w:rPr>
        <w:rFonts w:hint="default"/>
        <w:lang w:val="eu-ES" w:eastAsia="en-US" w:bidi="ar-SA"/>
      </w:rPr>
    </w:lvl>
    <w:lvl w:ilvl="5">
      <w:numFmt w:val="bullet"/>
      <w:lvlText w:val="•"/>
      <w:lvlJc w:val="left"/>
      <w:pPr>
        <w:ind w:left="3139" w:hanging="708"/>
      </w:pPr>
      <w:rPr>
        <w:rFonts w:hint="default"/>
        <w:lang w:val="eu-ES" w:eastAsia="en-US" w:bidi="ar-SA"/>
      </w:rPr>
    </w:lvl>
    <w:lvl w:ilvl="6">
      <w:numFmt w:val="bullet"/>
      <w:lvlText w:val="•"/>
      <w:lvlJc w:val="left"/>
      <w:pPr>
        <w:ind w:left="3639" w:hanging="708"/>
      </w:pPr>
      <w:rPr>
        <w:rFonts w:hint="default"/>
        <w:lang w:val="eu-ES" w:eastAsia="en-US" w:bidi="ar-SA"/>
      </w:rPr>
    </w:lvl>
    <w:lvl w:ilvl="7">
      <w:numFmt w:val="bullet"/>
      <w:lvlText w:val="•"/>
      <w:lvlJc w:val="left"/>
      <w:pPr>
        <w:ind w:left="4139" w:hanging="708"/>
      </w:pPr>
      <w:rPr>
        <w:rFonts w:hint="default"/>
        <w:lang w:val="eu-ES" w:eastAsia="en-US" w:bidi="ar-SA"/>
      </w:rPr>
    </w:lvl>
    <w:lvl w:ilvl="8">
      <w:numFmt w:val="bullet"/>
      <w:lvlText w:val="•"/>
      <w:lvlJc w:val="left"/>
      <w:pPr>
        <w:ind w:left="4639" w:hanging="708"/>
      </w:pPr>
      <w:rPr>
        <w:rFonts w:hint="default"/>
        <w:lang w:val="eu-ES" w:eastAsia="en-US" w:bidi="ar-SA"/>
      </w:rPr>
    </w:lvl>
  </w:abstractNum>
  <w:abstractNum w:abstractNumId="7" w15:restartNumberingAfterBreak="0">
    <w:nsid w:val="214214C4"/>
    <w:multiLevelType w:val="hybridMultilevel"/>
    <w:tmpl w:val="2ADA601C"/>
    <w:lvl w:ilvl="0" w:tplc="D48A5124">
      <w:start w:val="3"/>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32C177F"/>
    <w:multiLevelType w:val="hybridMultilevel"/>
    <w:tmpl w:val="1B2246AE"/>
    <w:lvl w:ilvl="0" w:tplc="F5F8DDEE">
      <w:start w:val="1"/>
      <w:numFmt w:val="lowerLetter"/>
      <w:lvlText w:val="%1)"/>
      <w:lvlJc w:val="left"/>
      <w:pPr>
        <w:ind w:left="2360" w:hanging="360"/>
      </w:pPr>
      <w:rPr>
        <w:rFonts w:ascii="Arial" w:eastAsia="Arial" w:hAnsi="Arial" w:cs="Arial" w:hint="default"/>
        <w:b w:val="0"/>
        <w:bCs w:val="0"/>
        <w:i w:val="0"/>
        <w:iCs w:val="0"/>
        <w:spacing w:val="-1"/>
        <w:w w:val="100"/>
        <w:sz w:val="22"/>
        <w:szCs w:val="22"/>
        <w:lang w:val="eu-ES" w:eastAsia="en-US" w:bidi="ar-SA"/>
      </w:rPr>
    </w:lvl>
    <w:lvl w:ilvl="1" w:tplc="98C089D2">
      <w:numFmt w:val="bullet"/>
      <w:lvlText w:val="•"/>
      <w:lvlJc w:val="left"/>
      <w:pPr>
        <w:ind w:left="2688" w:hanging="360"/>
      </w:pPr>
      <w:rPr>
        <w:rFonts w:hint="default"/>
        <w:lang w:val="eu-ES" w:eastAsia="en-US" w:bidi="ar-SA"/>
      </w:rPr>
    </w:lvl>
    <w:lvl w:ilvl="2" w:tplc="C5002134">
      <w:numFmt w:val="bullet"/>
      <w:lvlText w:val="•"/>
      <w:lvlJc w:val="left"/>
      <w:pPr>
        <w:ind w:left="3016" w:hanging="360"/>
      </w:pPr>
      <w:rPr>
        <w:rFonts w:hint="default"/>
        <w:lang w:val="eu-ES" w:eastAsia="en-US" w:bidi="ar-SA"/>
      </w:rPr>
    </w:lvl>
    <w:lvl w:ilvl="3" w:tplc="34C25128">
      <w:numFmt w:val="bullet"/>
      <w:lvlText w:val="•"/>
      <w:lvlJc w:val="left"/>
      <w:pPr>
        <w:ind w:left="3344" w:hanging="360"/>
      </w:pPr>
      <w:rPr>
        <w:rFonts w:hint="default"/>
        <w:lang w:val="eu-ES" w:eastAsia="en-US" w:bidi="ar-SA"/>
      </w:rPr>
    </w:lvl>
    <w:lvl w:ilvl="4" w:tplc="FCC0E422">
      <w:numFmt w:val="bullet"/>
      <w:lvlText w:val="•"/>
      <w:lvlJc w:val="left"/>
      <w:pPr>
        <w:ind w:left="3672" w:hanging="360"/>
      </w:pPr>
      <w:rPr>
        <w:rFonts w:hint="default"/>
        <w:lang w:val="eu-ES" w:eastAsia="en-US" w:bidi="ar-SA"/>
      </w:rPr>
    </w:lvl>
    <w:lvl w:ilvl="5" w:tplc="9F62E99A">
      <w:numFmt w:val="bullet"/>
      <w:lvlText w:val="•"/>
      <w:lvlJc w:val="left"/>
      <w:pPr>
        <w:ind w:left="4000" w:hanging="360"/>
      </w:pPr>
      <w:rPr>
        <w:rFonts w:hint="default"/>
        <w:lang w:val="eu-ES" w:eastAsia="en-US" w:bidi="ar-SA"/>
      </w:rPr>
    </w:lvl>
    <w:lvl w:ilvl="6" w:tplc="7638D6B8">
      <w:numFmt w:val="bullet"/>
      <w:lvlText w:val="•"/>
      <w:lvlJc w:val="left"/>
      <w:pPr>
        <w:ind w:left="4328" w:hanging="360"/>
      </w:pPr>
      <w:rPr>
        <w:rFonts w:hint="default"/>
        <w:lang w:val="eu-ES" w:eastAsia="en-US" w:bidi="ar-SA"/>
      </w:rPr>
    </w:lvl>
    <w:lvl w:ilvl="7" w:tplc="F5EC0A46">
      <w:numFmt w:val="bullet"/>
      <w:lvlText w:val="•"/>
      <w:lvlJc w:val="left"/>
      <w:pPr>
        <w:ind w:left="4656" w:hanging="360"/>
      </w:pPr>
      <w:rPr>
        <w:rFonts w:hint="default"/>
        <w:lang w:val="eu-ES" w:eastAsia="en-US" w:bidi="ar-SA"/>
      </w:rPr>
    </w:lvl>
    <w:lvl w:ilvl="8" w:tplc="957093EC">
      <w:numFmt w:val="bullet"/>
      <w:lvlText w:val="•"/>
      <w:lvlJc w:val="left"/>
      <w:pPr>
        <w:ind w:left="4984" w:hanging="360"/>
      </w:pPr>
      <w:rPr>
        <w:rFonts w:hint="default"/>
        <w:lang w:val="eu-ES" w:eastAsia="en-US" w:bidi="ar-SA"/>
      </w:rPr>
    </w:lvl>
  </w:abstractNum>
  <w:abstractNum w:abstractNumId="9" w15:restartNumberingAfterBreak="0">
    <w:nsid w:val="24F0552E"/>
    <w:multiLevelType w:val="hybridMultilevel"/>
    <w:tmpl w:val="FA2E4726"/>
    <w:lvl w:ilvl="0" w:tplc="0C0A0001">
      <w:start w:val="1"/>
      <w:numFmt w:val="bullet"/>
      <w:lvlText w:val=""/>
      <w:lvlJc w:val="left"/>
      <w:pPr>
        <w:ind w:left="1048" w:hanging="360"/>
      </w:pPr>
      <w:rPr>
        <w:rFonts w:ascii="Symbol" w:hAnsi="Symbol" w:hint="default"/>
      </w:rPr>
    </w:lvl>
    <w:lvl w:ilvl="1" w:tplc="0C0A0003" w:tentative="1">
      <w:start w:val="1"/>
      <w:numFmt w:val="bullet"/>
      <w:lvlText w:val="o"/>
      <w:lvlJc w:val="left"/>
      <w:pPr>
        <w:ind w:left="1768" w:hanging="360"/>
      </w:pPr>
      <w:rPr>
        <w:rFonts w:ascii="Courier New" w:hAnsi="Courier New" w:cs="Courier New" w:hint="default"/>
      </w:rPr>
    </w:lvl>
    <w:lvl w:ilvl="2" w:tplc="0C0A0005" w:tentative="1">
      <w:start w:val="1"/>
      <w:numFmt w:val="bullet"/>
      <w:lvlText w:val=""/>
      <w:lvlJc w:val="left"/>
      <w:pPr>
        <w:ind w:left="2488" w:hanging="360"/>
      </w:pPr>
      <w:rPr>
        <w:rFonts w:ascii="Wingdings" w:hAnsi="Wingdings" w:hint="default"/>
      </w:rPr>
    </w:lvl>
    <w:lvl w:ilvl="3" w:tplc="0C0A0001" w:tentative="1">
      <w:start w:val="1"/>
      <w:numFmt w:val="bullet"/>
      <w:lvlText w:val=""/>
      <w:lvlJc w:val="left"/>
      <w:pPr>
        <w:ind w:left="3208" w:hanging="360"/>
      </w:pPr>
      <w:rPr>
        <w:rFonts w:ascii="Symbol" w:hAnsi="Symbol" w:hint="default"/>
      </w:rPr>
    </w:lvl>
    <w:lvl w:ilvl="4" w:tplc="0C0A0003" w:tentative="1">
      <w:start w:val="1"/>
      <w:numFmt w:val="bullet"/>
      <w:lvlText w:val="o"/>
      <w:lvlJc w:val="left"/>
      <w:pPr>
        <w:ind w:left="3928" w:hanging="360"/>
      </w:pPr>
      <w:rPr>
        <w:rFonts w:ascii="Courier New" w:hAnsi="Courier New" w:cs="Courier New" w:hint="default"/>
      </w:rPr>
    </w:lvl>
    <w:lvl w:ilvl="5" w:tplc="0C0A0005" w:tentative="1">
      <w:start w:val="1"/>
      <w:numFmt w:val="bullet"/>
      <w:lvlText w:val=""/>
      <w:lvlJc w:val="left"/>
      <w:pPr>
        <w:ind w:left="4648" w:hanging="360"/>
      </w:pPr>
      <w:rPr>
        <w:rFonts w:ascii="Wingdings" w:hAnsi="Wingdings" w:hint="default"/>
      </w:rPr>
    </w:lvl>
    <w:lvl w:ilvl="6" w:tplc="0C0A0001" w:tentative="1">
      <w:start w:val="1"/>
      <w:numFmt w:val="bullet"/>
      <w:lvlText w:val=""/>
      <w:lvlJc w:val="left"/>
      <w:pPr>
        <w:ind w:left="5368" w:hanging="360"/>
      </w:pPr>
      <w:rPr>
        <w:rFonts w:ascii="Symbol" w:hAnsi="Symbol" w:hint="default"/>
      </w:rPr>
    </w:lvl>
    <w:lvl w:ilvl="7" w:tplc="0C0A0003" w:tentative="1">
      <w:start w:val="1"/>
      <w:numFmt w:val="bullet"/>
      <w:lvlText w:val="o"/>
      <w:lvlJc w:val="left"/>
      <w:pPr>
        <w:ind w:left="6088" w:hanging="360"/>
      </w:pPr>
      <w:rPr>
        <w:rFonts w:ascii="Courier New" w:hAnsi="Courier New" w:cs="Courier New" w:hint="default"/>
      </w:rPr>
    </w:lvl>
    <w:lvl w:ilvl="8" w:tplc="0C0A0005" w:tentative="1">
      <w:start w:val="1"/>
      <w:numFmt w:val="bullet"/>
      <w:lvlText w:val=""/>
      <w:lvlJc w:val="left"/>
      <w:pPr>
        <w:ind w:left="6808" w:hanging="360"/>
      </w:pPr>
      <w:rPr>
        <w:rFonts w:ascii="Wingdings" w:hAnsi="Wingdings" w:hint="default"/>
      </w:rPr>
    </w:lvl>
  </w:abstractNum>
  <w:abstractNum w:abstractNumId="10" w15:restartNumberingAfterBreak="0">
    <w:nsid w:val="270C3ED4"/>
    <w:multiLevelType w:val="hybridMultilevel"/>
    <w:tmpl w:val="6994AC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44632F"/>
    <w:multiLevelType w:val="hybridMultilevel"/>
    <w:tmpl w:val="AFC83DFC"/>
    <w:lvl w:ilvl="0" w:tplc="0C0A0001">
      <w:start w:val="1"/>
      <w:numFmt w:val="bullet"/>
      <w:lvlText w:val=""/>
      <w:lvlJc w:val="left"/>
      <w:pPr>
        <w:ind w:left="736" w:hanging="360"/>
      </w:pPr>
      <w:rPr>
        <w:rFonts w:ascii="Symbol" w:hAnsi="Symbol" w:hint="default"/>
      </w:rPr>
    </w:lvl>
    <w:lvl w:ilvl="1" w:tplc="0C0A0003" w:tentative="1">
      <w:start w:val="1"/>
      <w:numFmt w:val="bullet"/>
      <w:lvlText w:val="o"/>
      <w:lvlJc w:val="left"/>
      <w:pPr>
        <w:ind w:left="1456" w:hanging="360"/>
      </w:pPr>
      <w:rPr>
        <w:rFonts w:ascii="Courier New" w:hAnsi="Courier New" w:cs="Courier New" w:hint="default"/>
      </w:rPr>
    </w:lvl>
    <w:lvl w:ilvl="2" w:tplc="0C0A0005" w:tentative="1">
      <w:start w:val="1"/>
      <w:numFmt w:val="bullet"/>
      <w:lvlText w:val=""/>
      <w:lvlJc w:val="left"/>
      <w:pPr>
        <w:ind w:left="2176" w:hanging="360"/>
      </w:pPr>
      <w:rPr>
        <w:rFonts w:ascii="Wingdings" w:hAnsi="Wingdings" w:hint="default"/>
      </w:rPr>
    </w:lvl>
    <w:lvl w:ilvl="3" w:tplc="0C0A0001" w:tentative="1">
      <w:start w:val="1"/>
      <w:numFmt w:val="bullet"/>
      <w:lvlText w:val=""/>
      <w:lvlJc w:val="left"/>
      <w:pPr>
        <w:ind w:left="2896" w:hanging="360"/>
      </w:pPr>
      <w:rPr>
        <w:rFonts w:ascii="Symbol" w:hAnsi="Symbol" w:hint="default"/>
      </w:rPr>
    </w:lvl>
    <w:lvl w:ilvl="4" w:tplc="0C0A0003" w:tentative="1">
      <w:start w:val="1"/>
      <w:numFmt w:val="bullet"/>
      <w:lvlText w:val="o"/>
      <w:lvlJc w:val="left"/>
      <w:pPr>
        <w:ind w:left="3616" w:hanging="360"/>
      </w:pPr>
      <w:rPr>
        <w:rFonts w:ascii="Courier New" w:hAnsi="Courier New" w:cs="Courier New" w:hint="default"/>
      </w:rPr>
    </w:lvl>
    <w:lvl w:ilvl="5" w:tplc="0C0A0005" w:tentative="1">
      <w:start w:val="1"/>
      <w:numFmt w:val="bullet"/>
      <w:lvlText w:val=""/>
      <w:lvlJc w:val="left"/>
      <w:pPr>
        <w:ind w:left="4336" w:hanging="360"/>
      </w:pPr>
      <w:rPr>
        <w:rFonts w:ascii="Wingdings" w:hAnsi="Wingdings" w:hint="default"/>
      </w:rPr>
    </w:lvl>
    <w:lvl w:ilvl="6" w:tplc="0C0A0001" w:tentative="1">
      <w:start w:val="1"/>
      <w:numFmt w:val="bullet"/>
      <w:lvlText w:val=""/>
      <w:lvlJc w:val="left"/>
      <w:pPr>
        <w:ind w:left="5056" w:hanging="360"/>
      </w:pPr>
      <w:rPr>
        <w:rFonts w:ascii="Symbol" w:hAnsi="Symbol" w:hint="default"/>
      </w:rPr>
    </w:lvl>
    <w:lvl w:ilvl="7" w:tplc="0C0A0003" w:tentative="1">
      <w:start w:val="1"/>
      <w:numFmt w:val="bullet"/>
      <w:lvlText w:val="o"/>
      <w:lvlJc w:val="left"/>
      <w:pPr>
        <w:ind w:left="5776" w:hanging="360"/>
      </w:pPr>
      <w:rPr>
        <w:rFonts w:ascii="Courier New" w:hAnsi="Courier New" w:cs="Courier New" w:hint="default"/>
      </w:rPr>
    </w:lvl>
    <w:lvl w:ilvl="8" w:tplc="0C0A0005" w:tentative="1">
      <w:start w:val="1"/>
      <w:numFmt w:val="bullet"/>
      <w:lvlText w:val=""/>
      <w:lvlJc w:val="left"/>
      <w:pPr>
        <w:ind w:left="6496" w:hanging="360"/>
      </w:pPr>
      <w:rPr>
        <w:rFonts w:ascii="Wingdings" w:hAnsi="Wingdings" w:hint="default"/>
      </w:rPr>
    </w:lvl>
  </w:abstractNum>
  <w:abstractNum w:abstractNumId="12" w15:restartNumberingAfterBreak="0">
    <w:nsid w:val="2C4B71D8"/>
    <w:multiLevelType w:val="hybridMultilevel"/>
    <w:tmpl w:val="6644CF18"/>
    <w:lvl w:ilvl="0" w:tplc="7DB2985A">
      <w:start w:val="1"/>
      <w:numFmt w:val="decimal"/>
      <w:lvlText w:val="%1."/>
      <w:lvlJc w:val="left"/>
      <w:pPr>
        <w:ind w:left="1497" w:hanging="360"/>
      </w:pPr>
      <w:rPr>
        <w:rFonts w:ascii="Arial" w:eastAsia="Arial" w:hAnsi="Arial" w:cs="Arial" w:hint="default"/>
        <w:b w:val="0"/>
        <w:bCs w:val="0"/>
        <w:i w:val="0"/>
        <w:iCs w:val="0"/>
        <w:spacing w:val="-1"/>
        <w:w w:val="100"/>
        <w:sz w:val="18"/>
        <w:szCs w:val="18"/>
        <w:lang w:val="eu-ES" w:eastAsia="en-US" w:bidi="ar-SA"/>
      </w:rPr>
    </w:lvl>
    <w:lvl w:ilvl="1" w:tplc="1B60A842">
      <w:numFmt w:val="bullet"/>
      <w:lvlText w:val="•"/>
      <w:lvlJc w:val="left"/>
      <w:pPr>
        <w:ind w:left="1702" w:hanging="360"/>
      </w:pPr>
      <w:rPr>
        <w:rFonts w:ascii="Arial" w:eastAsia="Arial" w:hAnsi="Arial" w:cs="Arial" w:hint="default"/>
        <w:b w:val="0"/>
        <w:bCs w:val="0"/>
        <w:i w:val="0"/>
        <w:iCs w:val="0"/>
        <w:w w:val="101"/>
        <w:sz w:val="22"/>
        <w:szCs w:val="22"/>
        <w:lang w:val="eu-ES" w:eastAsia="en-US" w:bidi="ar-SA"/>
      </w:rPr>
    </w:lvl>
    <w:lvl w:ilvl="2" w:tplc="5FACB82E">
      <w:numFmt w:val="bullet"/>
      <w:lvlText w:val="•"/>
      <w:lvlJc w:val="left"/>
      <w:pPr>
        <w:ind w:left="1506" w:hanging="360"/>
      </w:pPr>
      <w:rPr>
        <w:rFonts w:hint="default"/>
        <w:lang w:val="eu-ES" w:eastAsia="en-US" w:bidi="ar-SA"/>
      </w:rPr>
    </w:lvl>
    <w:lvl w:ilvl="3" w:tplc="503802C8">
      <w:numFmt w:val="bullet"/>
      <w:lvlText w:val="•"/>
      <w:lvlJc w:val="left"/>
      <w:pPr>
        <w:ind w:left="1313" w:hanging="360"/>
      </w:pPr>
      <w:rPr>
        <w:rFonts w:hint="default"/>
        <w:lang w:val="eu-ES" w:eastAsia="en-US" w:bidi="ar-SA"/>
      </w:rPr>
    </w:lvl>
    <w:lvl w:ilvl="4" w:tplc="3586B680">
      <w:numFmt w:val="bullet"/>
      <w:lvlText w:val="•"/>
      <w:lvlJc w:val="left"/>
      <w:pPr>
        <w:ind w:left="1119" w:hanging="360"/>
      </w:pPr>
      <w:rPr>
        <w:rFonts w:hint="default"/>
        <w:lang w:val="eu-ES" w:eastAsia="en-US" w:bidi="ar-SA"/>
      </w:rPr>
    </w:lvl>
    <w:lvl w:ilvl="5" w:tplc="DA94F0DE">
      <w:numFmt w:val="bullet"/>
      <w:lvlText w:val="•"/>
      <w:lvlJc w:val="left"/>
      <w:pPr>
        <w:ind w:left="926" w:hanging="360"/>
      </w:pPr>
      <w:rPr>
        <w:rFonts w:hint="default"/>
        <w:lang w:val="eu-ES" w:eastAsia="en-US" w:bidi="ar-SA"/>
      </w:rPr>
    </w:lvl>
    <w:lvl w:ilvl="6" w:tplc="100031A0">
      <w:numFmt w:val="bullet"/>
      <w:lvlText w:val="•"/>
      <w:lvlJc w:val="left"/>
      <w:pPr>
        <w:ind w:left="733" w:hanging="360"/>
      </w:pPr>
      <w:rPr>
        <w:rFonts w:hint="default"/>
        <w:lang w:val="eu-ES" w:eastAsia="en-US" w:bidi="ar-SA"/>
      </w:rPr>
    </w:lvl>
    <w:lvl w:ilvl="7" w:tplc="0F3CDBA8">
      <w:numFmt w:val="bullet"/>
      <w:lvlText w:val="•"/>
      <w:lvlJc w:val="left"/>
      <w:pPr>
        <w:ind w:left="539" w:hanging="360"/>
      </w:pPr>
      <w:rPr>
        <w:rFonts w:hint="default"/>
        <w:lang w:val="eu-ES" w:eastAsia="en-US" w:bidi="ar-SA"/>
      </w:rPr>
    </w:lvl>
    <w:lvl w:ilvl="8" w:tplc="6F50CB3E">
      <w:numFmt w:val="bullet"/>
      <w:lvlText w:val="•"/>
      <w:lvlJc w:val="left"/>
      <w:pPr>
        <w:ind w:left="346" w:hanging="360"/>
      </w:pPr>
      <w:rPr>
        <w:rFonts w:hint="default"/>
        <w:lang w:val="eu-ES" w:eastAsia="en-US" w:bidi="ar-SA"/>
      </w:rPr>
    </w:lvl>
  </w:abstractNum>
  <w:abstractNum w:abstractNumId="13" w15:restartNumberingAfterBreak="0">
    <w:nsid w:val="31886EC5"/>
    <w:multiLevelType w:val="hybridMultilevel"/>
    <w:tmpl w:val="87CC3298"/>
    <w:lvl w:ilvl="0" w:tplc="38F2FB66">
      <w:numFmt w:val="bullet"/>
      <w:lvlText w:val="•"/>
      <w:lvlJc w:val="left"/>
      <w:pPr>
        <w:ind w:left="1287" w:hanging="720"/>
      </w:pPr>
      <w:rPr>
        <w:rFonts w:ascii="Arial" w:eastAsia="Arial" w:hAnsi="Arial" w:cs="Arial" w:hint="default"/>
        <w:b w:val="0"/>
        <w:bCs w:val="0"/>
        <w:i w:val="0"/>
        <w:iCs w:val="0"/>
        <w:w w:val="101"/>
        <w:sz w:val="18"/>
        <w:szCs w:val="18"/>
        <w:lang w:val="eu-ES" w:eastAsia="en-US" w:bidi="ar-SA"/>
      </w:rPr>
    </w:lvl>
    <w:lvl w:ilvl="1" w:tplc="1E46AC36">
      <w:numFmt w:val="bullet"/>
      <w:lvlText w:val="•"/>
      <w:lvlJc w:val="left"/>
      <w:pPr>
        <w:ind w:left="2149" w:hanging="150"/>
      </w:pPr>
      <w:rPr>
        <w:rFonts w:ascii="Arial" w:eastAsia="Arial" w:hAnsi="Arial" w:cs="Arial" w:hint="default"/>
        <w:b w:val="0"/>
        <w:bCs w:val="0"/>
        <w:i w:val="0"/>
        <w:iCs w:val="0"/>
        <w:w w:val="100"/>
        <w:sz w:val="18"/>
        <w:szCs w:val="18"/>
        <w:lang w:val="eu-ES" w:eastAsia="en-US" w:bidi="ar-SA"/>
      </w:rPr>
    </w:lvl>
    <w:lvl w:ilvl="2" w:tplc="07C46274">
      <w:numFmt w:val="bullet"/>
      <w:lvlText w:val="•"/>
      <w:lvlJc w:val="left"/>
      <w:pPr>
        <w:ind w:left="2048" w:hanging="150"/>
      </w:pPr>
      <w:rPr>
        <w:rFonts w:hint="default"/>
        <w:lang w:val="eu-ES" w:eastAsia="en-US" w:bidi="ar-SA"/>
      </w:rPr>
    </w:lvl>
    <w:lvl w:ilvl="3" w:tplc="508A4EAC">
      <w:numFmt w:val="bullet"/>
      <w:lvlText w:val="•"/>
      <w:lvlJc w:val="left"/>
      <w:pPr>
        <w:ind w:left="1939" w:hanging="150"/>
      </w:pPr>
      <w:rPr>
        <w:rFonts w:hint="default"/>
        <w:lang w:val="eu-ES" w:eastAsia="en-US" w:bidi="ar-SA"/>
      </w:rPr>
    </w:lvl>
    <w:lvl w:ilvl="4" w:tplc="A2A4D89E">
      <w:numFmt w:val="bullet"/>
      <w:lvlText w:val="•"/>
      <w:lvlJc w:val="left"/>
      <w:pPr>
        <w:ind w:left="1830" w:hanging="150"/>
      </w:pPr>
      <w:rPr>
        <w:rFonts w:hint="default"/>
        <w:lang w:val="eu-ES" w:eastAsia="en-US" w:bidi="ar-SA"/>
      </w:rPr>
    </w:lvl>
    <w:lvl w:ilvl="5" w:tplc="E38271E6">
      <w:numFmt w:val="bullet"/>
      <w:lvlText w:val="•"/>
      <w:lvlJc w:val="left"/>
      <w:pPr>
        <w:ind w:left="1721" w:hanging="150"/>
      </w:pPr>
      <w:rPr>
        <w:rFonts w:hint="default"/>
        <w:lang w:val="eu-ES" w:eastAsia="en-US" w:bidi="ar-SA"/>
      </w:rPr>
    </w:lvl>
    <w:lvl w:ilvl="6" w:tplc="DF80E14C">
      <w:numFmt w:val="bullet"/>
      <w:lvlText w:val="•"/>
      <w:lvlJc w:val="left"/>
      <w:pPr>
        <w:ind w:left="1612" w:hanging="150"/>
      </w:pPr>
      <w:rPr>
        <w:rFonts w:hint="default"/>
        <w:lang w:val="eu-ES" w:eastAsia="en-US" w:bidi="ar-SA"/>
      </w:rPr>
    </w:lvl>
    <w:lvl w:ilvl="7" w:tplc="A9A83E8A">
      <w:numFmt w:val="bullet"/>
      <w:lvlText w:val="•"/>
      <w:lvlJc w:val="left"/>
      <w:pPr>
        <w:ind w:left="1503" w:hanging="150"/>
      </w:pPr>
      <w:rPr>
        <w:rFonts w:hint="default"/>
        <w:lang w:val="eu-ES" w:eastAsia="en-US" w:bidi="ar-SA"/>
      </w:rPr>
    </w:lvl>
    <w:lvl w:ilvl="8" w:tplc="94FAE166">
      <w:numFmt w:val="bullet"/>
      <w:lvlText w:val="•"/>
      <w:lvlJc w:val="left"/>
      <w:pPr>
        <w:ind w:left="1394" w:hanging="150"/>
      </w:pPr>
      <w:rPr>
        <w:rFonts w:hint="default"/>
        <w:lang w:val="eu-ES" w:eastAsia="en-US" w:bidi="ar-SA"/>
      </w:rPr>
    </w:lvl>
  </w:abstractNum>
  <w:abstractNum w:abstractNumId="14" w15:restartNumberingAfterBreak="0">
    <w:nsid w:val="3808412C"/>
    <w:multiLevelType w:val="hybridMultilevel"/>
    <w:tmpl w:val="98EE64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D970CDB"/>
    <w:multiLevelType w:val="multilevel"/>
    <w:tmpl w:val="AF74AC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EA6A2C"/>
    <w:multiLevelType w:val="hybridMultilevel"/>
    <w:tmpl w:val="AA6466FA"/>
    <w:lvl w:ilvl="0" w:tplc="F7A4075E">
      <w:start w:val="1"/>
      <w:numFmt w:val="decimal"/>
      <w:lvlText w:val="%1."/>
      <w:lvlJc w:val="left"/>
      <w:pPr>
        <w:ind w:left="1328" w:hanging="432"/>
      </w:pPr>
      <w:rPr>
        <w:rFonts w:ascii="Arial" w:eastAsia="Arial" w:hAnsi="Arial" w:cs="Arial" w:hint="default"/>
        <w:b w:val="0"/>
        <w:bCs w:val="0"/>
        <w:i w:val="0"/>
        <w:iCs w:val="0"/>
        <w:spacing w:val="-1"/>
        <w:w w:val="100"/>
        <w:sz w:val="18"/>
        <w:szCs w:val="18"/>
        <w:lang w:val="eu-ES" w:eastAsia="en-US" w:bidi="ar-SA"/>
      </w:rPr>
    </w:lvl>
    <w:lvl w:ilvl="1" w:tplc="19680182">
      <w:numFmt w:val="bullet"/>
      <w:lvlText w:val="•"/>
      <w:lvlJc w:val="left"/>
      <w:pPr>
        <w:ind w:left="1752" w:hanging="432"/>
      </w:pPr>
      <w:rPr>
        <w:rFonts w:hint="default"/>
        <w:lang w:val="eu-ES" w:eastAsia="en-US" w:bidi="ar-SA"/>
      </w:rPr>
    </w:lvl>
    <w:lvl w:ilvl="2" w:tplc="2D0EF7FA">
      <w:numFmt w:val="bullet"/>
      <w:lvlText w:val="•"/>
      <w:lvlJc w:val="left"/>
      <w:pPr>
        <w:ind w:left="2184" w:hanging="432"/>
      </w:pPr>
      <w:rPr>
        <w:rFonts w:hint="default"/>
        <w:lang w:val="eu-ES" w:eastAsia="en-US" w:bidi="ar-SA"/>
      </w:rPr>
    </w:lvl>
    <w:lvl w:ilvl="3" w:tplc="D954F92E">
      <w:numFmt w:val="bullet"/>
      <w:lvlText w:val="•"/>
      <w:lvlJc w:val="left"/>
      <w:pPr>
        <w:ind w:left="2616" w:hanging="432"/>
      </w:pPr>
      <w:rPr>
        <w:rFonts w:hint="default"/>
        <w:lang w:val="eu-ES" w:eastAsia="en-US" w:bidi="ar-SA"/>
      </w:rPr>
    </w:lvl>
    <w:lvl w:ilvl="4" w:tplc="E8A47DCC">
      <w:numFmt w:val="bullet"/>
      <w:lvlText w:val="•"/>
      <w:lvlJc w:val="left"/>
      <w:pPr>
        <w:ind w:left="3048" w:hanging="432"/>
      </w:pPr>
      <w:rPr>
        <w:rFonts w:hint="default"/>
        <w:lang w:val="eu-ES" w:eastAsia="en-US" w:bidi="ar-SA"/>
      </w:rPr>
    </w:lvl>
    <w:lvl w:ilvl="5" w:tplc="7382B76C">
      <w:numFmt w:val="bullet"/>
      <w:lvlText w:val="•"/>
      <w:lvlJc w:val="left"/>
      <w:pPr>
        <w:ind w:left="3480" w:hanging="432"/>
      </w:pPr>
      <w:rPr>
        <w:rFonts w:hint="default"/>
        <w:lang w:val="eu-ES" w:eastAsia="en-US" w:bidi="ar-SA"/>
      </w:rPr>
    </w:lvl>
    <w:lvl w:ilvl="6" w:tplc="5EB47C62">
      <w:numFmt w:val="bullet"/>
      <w:lvlText w:val="•"/>
      <w:lvlJc w:val="left"/>
      <w:pPr>
        <w:ind w:left="3912" w:hanging="432"/>
      </w:pPr>
      <w:rPr>
        <w:rFonts w:hint="default"/>
        <w:lang w:val="eu-ES" w:eastAsia="en-US" w:bidi="ar-SA"/>
      </w:rPr>
    </w:lvl>
    <w:lvl w:ilvl="7" w:tplc="2C4A8F30">
      <w:numFmt w:val="bullet"/>
      <w:lvlText w:val="•"/>
      <w:lvlJc w:val="left"/>
      <w:pPr>
        <w:ind w:left="4344" w:hanging="432"/>
      </w:pPr>
      <w:rPr>
        <w:rFonts w:hint="default"/>
        <w:lang w:val="eu-ES" w:eastAsia="en-US" w:bidi="ar-SA"/>
      </w:rPr>
    </w:lvl>
    <w:lvl w:ilvl="8" w:tplc="D108CB40">
      <w:numFmt w:val="bullet"/>
      <w:lvlText w:val="•"/>
      <w:lvlJc w:val="left"/>
      <w:pPr>
        <w:ind w:left="4776" w:hanging="432"/>
      </w:pPr>
      <w:rPr>
        <w:rFonts w:hint="default"/>
        <w:lang w:val="eu-ES" w:eastAsia="en-US" w:bidi="ar-SA"/>
      </w:rPr>
    </w:lvl>
  </w:abstractNum>
  <w:abstractNum w:abstractNumId="17" w15:restartNumberingAfterBreak="0">
    <w:nsid w:val="42016487"/>
    <w:multiLevelType w:val="hybridMultilevel"/>
    <w:tmpl w:val="6994AC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FE7AF3"/>
    <w:multiLevelType w:val="hybridMultilevel"/>
    <w:tmpl w:val="091017C8"/>
    <w:lvl w:ilvl="0" w:tplc="A79A52D0">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A4F7A7D"/>
    <w:multiLevelType w:val="hybridMultilevel"/>
    <w:tmpl w:val="E6CCE5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1BD6D42"/>
    <w:multiLevelType w:val="hybridMultilevel"/>
    <w:tmpl w:val="98EE64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2A100A8"/>
    <w:multiLevelType w:val="hybridMultilevel"/>
    <w:tmpl w:val="BAD2BC6E"/>
    <w:lvl w:ilvl="0" w:tplc="4BC8968A">
      <w:start w:val="1"/>
      <w:numFmt w:val="upperRoman"/>
      <w:lvlText w:val="%1."/>
      <w:lvlJc w:val="left"/>
      <w:pPr>
        <w:ind w:left="1131" w:hanging="200"/>
      </w:pPr>
      <w:rPr>
        <w:rFonts w:ascii="Arial" w:eastAsia="Arial" w:hAnsi="Arial" w:cs="Arial" w:hint="default"/>
        <w:b/>
        <w:bCs/>
        <w:i w:val="0"/>
        <w:iCs w:val="0"/>
        <w:spacing w:val="-1"/>
        <w:w w:val="100"/>
        <w:sz w:val="24"/>
        <w:szCs w:val="24"/>
        <w:lang w:val="eu-ES" w:eastAsia="en-US" w:bidi="ar-SA"/>
      </w:rPr>
    </w:lvl>
    <w:lvl w:ilvl="1" w:tplc="C1AA24BC">
      <w:start w:val="1"/>
      <w:numFmt w:val="decimal"/>
      <w:lvlText w:val="%2."/>
      <w:lvlJc w:val="left"/>
      <w:pPr>
        <w:ind w:left="932" w:hanging="308"/>
      </w:pPr>
      <w:rPr>
        <w:rFonts w:ascii="Arial" w:eastAsia="Arial" w:hAnsi="Arial" w:cs="Arial" w:hint="default"/>
        <w:b/>
        <w:bCs/>
        <w:i w:val="0"/>
        <w:iCs w:val="0"/>
        <w:spacing w:val="-2"/>
        <w:w w:val="100"/>
        <w:sz w:val="20"/>
        <w:szCs w:val="20"/>
        <w:lang w:val="eu-ES" w:eastAsia="en-US" w:bidi="ar-SA"/>
      </w:rPr>
    </w:lvl>
    <w:lvl w:ilvl="2" w:tplc="CB086858">
      <w:numFmt w:val="bullet"/>
      <w:lvlText w:val="•"/>
      <w:lvlJc w:val="left"/>
      <w:pPr>
        <w:ind w:left="1640" w:hanging="708"/>
      </w:pPr>
      <w:rPr>
        <w:rFonts w:ascii="Arial" w:eastAsia="Arial" w:hAnsi="Arial" w:cs="Arial" w:hint="default"/>
        <w:w w:val="101"/>
        <w:lang w:val="eu-ES" w:eastAsia="en-US" w:bidi="ar-SA"/>
      </w:rPr>
    </w:lvl>
    <w:lvl w:ilvl="3" w:tplc="64685520">
      <w:numFmt w:val="bullet"/>
      <w:lvlText w:val="•"/>
      <w:lvlJc w:val="left"/>
      <w:pPr>
        <w:ind w:left="2139" w:hanging="708"/>
      </w:pPr>
      <w:rPr>
        <w:rFonts w:hint="default"/>
        <w:lang w:val="eu-ES" w:eastAsia="en-US" w:bidi="ar-SA"/>
      </w:rPr>
    </w:lvl>
    <w:lvl w:ilvl="4" w:tplc="3878BBA0">
      <w:numFmt w:val="bullet"/>
      <w:lvlText w:val="•"/>
      <w:lvlJc w:val="left"/>
      <w:pPr>
        <w:ind w:left="2639" w:hanging="708"/>
      </w:pPr>
      <w:rPr>
        <w:rFonts w:hint="default"/>
        <w:lang w:val="eu-ES" w:eastAsia="en-US" w:bidi="ar-SA"/>
      </w:rPr>
    </w:lvl>
    <w:lvl w:ilvl="5" w:tplc="8DC64E0A">
      <w:numFmt w:val="bullet"/>
      <w:lvlText w:val="•"/>
      <w:lvlJc w:val="left"/>
      <w:pPr>
        <w:ind w:left="3139" w:hanging="708"/>
      </w:pPr>
      <w:rPr>
        <w:rFonts w:hint="default"/>
        <w:lang w:val="eu-ES" w:eastAsia="en-US" w:bidi="ar-SA"/>
      </w:rPr>
    </w:lvl>
    <w:lvl w:ilvl="6" w:tplc="628C0562">
      <w:numFmt w:val="bullet"/>
      <w:lvlText w:val="•"/>
      <w:lvlJc w:val="left"/>
      <w:pPr>
        <w:ind w:left="3639" w:hanging="708"/>
      </w:pPr>
      <w:rPr>
        <w:rFonts w:hint="default"/>
        <w:lang w:val="eu-ES" w:eastAsia="en-US" w:bidi="ar-SA"/>
      </w:rPr>
    </w:lvl>
    <w:lvl w:ilvl="7" w:tplc="CCD8FD08">
      <w:numFmt w:val="bullet"/>
      <w:lvlText w:val="•"/>
      <w:lvlJc w:val="left"/>
      <w:pPr>
        <w:ind w:left="4139" w:hanging="708"/>
      </w:pPr>
      <w:rPr>
        <w:rFonts w:hint="default"/>
        <w:lang w:val="eu-ES" w:eastAsia="en-US" w:bidi="ar-SA"/>
      </w:rPr>
    </w:lvl>
    <w:lvl w:ilvl="8" w:tplc="BF18A94E">
      <w:numFmt w:val="bullet"/>
      <w:lvlText w:val="•"/>
      <w:lvlJc w:val="left"/>
      <w:pPr>
        <w:ind w:left="4639" w:hanging="708"/>
      </w:pPr>
      <w:rPr>
        <w:rFonts w:hint="default"/>
        <w:lang w:val="eu-ES" w:eastAsia="en-US" w:bidi="ar-SA"/>
      </w:rPr>
    </w:lvl>
  </w:abstractNum>
  <w:abstractNum w:abstractNumId="22" w15:restartNumberingAfterBreak="0">
    <w:nsid w:val="67F85154"/>
    <w:multiLevelType w:val="hybridMultilevel"/>
    <w:tmpl w:val="847C2312"/>
    <w:lvl w:ilvl="0" w:tplc="CDA60064">
      <w:numFmt w:val="bullet"/>
      <w:lvlText w:val="-"/>
      <w:lvlJc w:val="left"/>
      <w:pPr>
        <w:ind w:left="395" w:hanging="360"/>
      </w:pPr>
      <w:rPr>
        <w:rFonts w:hint="default"/>
        <w:w w:val="73"/>
        <w:lang w:val="eu-ES" w:eastAsia="en-US" w:bidi="ar-SA"/>
      </w:rPr>
    </w:lvl>
    <w:lvl w:ilvl="1" w:tplc="409ADC7E">
      <w:numFmt w:val="bullet"/>
      <w:lvlText w:val="•"/>
      <w:lvlJc w:val="left"/>
      <w:pPr>
        <w:ind w:left="808" w:hanging="360"/>
      </w:pPr>
      <w:rPr>
        <w:rFonts w:hint="default"/>
        <w:lang w:val="eu-ES" w:eastAsia="en-US" w:bidi="ar-SA"/>
      </w:rPr>
    </w:lvl>
    <w:lvl w:ilvl="2" w:tplc="54A017E0">
      <w:numFmt w:val="bullet"/>
      <w:lvlText w:val="•"/>
      <w:lvlJc w:val="left"/>
      <w:pPr>
        <w:ind w:left="1217" w:hanging="360"/>
      </w:pPr>
      <w:rPr>
        <w:rFonts w:hint="default"/>
        <w:lang w:val="eu-ES" w:eastAsia="en-US" w:bidi="ar-SA"/>
      </w:rPr>
    </w:lvl>
    <w:lvl w:ilvl="3" w:tplc="479824F6">
      <w:numFmt w:val="bullet"/>
      <w:lvlText w:val="•"/>
      <w:lvlJc w:val="left"/>
      <w:pPr>
        <w:ind w:left="1626" w:hanging="360"/>
      </w:pPr>
      <w:rPr>
        <w:rFonts w:hint="default"/>
        <w:lang w:val="eu-ES" w:eastAsia="en-US" w:bidi="ar-SA"/>
      </w:rPr>
    </w:lvl>
    <w:lvl w:ilvl="4" w:tplc="49FE2A06">
      <w:numFmt w:val="bullet"/>
      <w:lvlText w:val="•"/>
      <w:lvlJc w:val="left"/>
      <w:pPr>
        <w:ind w:left="2034" w:hanging="360"/>
      </w:pPr>
      <w:rPr>
        <w:rFonts w:hint="default"/>
        <w:lang w:val="eu-ES" w:eastAsia="en-US" w:bidi="ar-SA"/>
      </w:rPr>
    </w:lvl>
    <w:lvl w:ilvl="5" w:tplc="6C80E28C">
      <w:numFmt w:val="bullet"/>
      <w:lvlText w:val="•"/>
      <w:lvlJc w:val="left"/>
      <w:pPr>
        <w:ind w:left="2443" w:hanging="360"/>
      </w:pPr>
      <w:rPr>
        <w:rFonts w:hint="default"/>
        <w:lang w:val="eu-ES" w:eastAsia="en-US" w:bidi="ar-SA"/>
      </w:rPr>
    </w:lvl>
    <w:lvl w:ilvl="6" w:tplc="B9A684AA">
      <w:numFmt w:val="bullet"/>
      <w:lvlText w:val="•"/>
      <w:lvlJc w:val="left"/>
      <w:pPr>
        <w:ind w:left="2852" w:hanging="360"/>
      </w:pPr>
      <w:rPr>
        <w:rFonts w:hint="default"/>
        <w:lang w:val="eu-ES" w:eastAsia="en-US" w:bidi="ar-SA"/>
      </w:rPr>
    </w:lvl>
    <w:lvl w:ilvl="7" w:tplc="E116855A">
      <w:numFmt w:val="bullet"/>
      <w:lvlText w:val="•"/>
      <w:lvlJc w:val="left"/>
      <w:pPr>
        <w:ind w:left="3260" w:hanging="360"/>
      </w:pPr>
      <w:rPr>
        <w:rFonts w:hint="default"/>
        <w:lang w:val="eu-ES" w:eastAsia="en-US" w:bidi="ar-SA"/>
      </w:rPr>
    </w:lvl>
    <w:lvl w:ilvl="8" w:tplc="2C9CE4CA">
      <w:numFmt w:val="bullet"/>
      <w:lvlText w:val="•"/>
      <w:lvlJc w:val="left"/>
      <w:pPr>
        <w:ind w:left="3669" w:hanging="360"/>
      </w:pPr>
      <w:rPr>
        <w:rFonts w:hint="default"/>
        <w:lang w:val="eu-ES" w:eastAsia="en-US" w:bidi="ar-SA"/>
      </w:rPr>
    </w:lvl>
  </w:abstractNum>
  <w:abstractNum w:abstractNumId="23" w15:restartNumberingAfterBreak="0">
    <w:nsid w:val="6AAC1369"/>
    <w:multiLevelType w:val="hybridMultilevel"/>
    <w:tmpl w:val="D00043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ED0007B"/>
    <w:multiLevelType w:val="hybridMultilevel"/>
    <w:tmpl w:val="2F789E22"/>
    <w:lvl w:ilvl="0" w:tplc="0C0A0001">
      <w:start w:val="1"/>
      <w:numFmt w:val="bullet"/>
      <w:lvlText w:val=""/>
      <w:lvlJc w:val="left"/>
      <w:pPr>
        <w:ind w:left="857" w:hanging="360"/>
      </w:pPr>
      <w:rPr>
        <w:rFonts w:ascii="Symbol" w:hAnsi="Symbol" w:hint="default"/>
      </w:rPr>
    </w:lvl>
    <w:lvl w:ilvl="1" w:tplc="0C0A0003" w:tentative="1">
      <w:start w:val="1"/>
      <w:numFmt w:val="bullet"/>
      <w:lvlText w:val="o"/>
      <w:lvlJc w:val="left"/>
      <w:pPr>
        <w:ind w:left="1577" w:hanging="360"/>
      </w:pPr>
      <w:rPr>
        <w:rFonts w:ascii="Courier New" w:hAnsi="Courier New" w:cs="Courier New" w:hint="default"/>
      </w:rPr>
    </w:lvl>
    <w:lvl w:ilvl="2" w:tplc="0C0A0005" w:tentative="1">
      <w:start w:val="1"/>
      <w:numFmt w:val="bullet"/>
      <w:lvlText w:val=""/>
      <w:lvlJc w:val="left"/>
      <w:pPr>
        <w:ind w:left="2297" w:hanging="360"/>
      </w:pPr>
      <w:rPr>
        <w:rFonts w:ascii="Wingdings" w:hAnsi="Wingdings" w:hint="default"/>
      </w:rPr>
    </w:lvl>
    <w:lvl w:ilvl="3" w:tplc="0C0A0001" w:tentative="1">
      <w:start w:val="1"/>
      <w:numFmt w:val="bullet"/>
      <w:lvlText w:val=""/>
      <w:lvlJc w:val="left"/>
      <w:pPr>
        <w:ind w:left="3017" w:hanging="360"/>
      </w:pPr>
      <w:rPr>
        <w:rFonts w:ascii="Symbol" w:hAnsi="Symbol" w:hint="default"/>
      </w:rPr>
    </w:lvl>
    <w:lvl w:ilvl="4" w:tplc="0C0A0003" w:tentative="1">
      <w:start w:val="1"/>
      <w:numFmt w:val="bullet"/>
      <w:lvlText w:val="o"/>
      <w:lvlJc w:val="left"/>
      <w:pPr>
        <w:ind w:left="3737" w:hanging="360"/>
      </w:pPr>
      <w:rPr>
        <w:rFonts w:ascii="Courier New" w:hAnsi="Courier New" w:cs="Courier New" w:hint="default"/>
      </w:rPr>
    </w:lvl>
    <w:lvl w:ilvl="5" w:tplc="0C0A0005" w:tentative="1">
      <w:start w:val="1"/>
      <w:numFmt w:val="bullet"/>
      <w:lvlText w:val=""/>
      <w:lvlJc w:val="left"/>
      <w:pPr>
        <w:ind w:left="4457" w:hanging="360"/>
      </w:pPr>
      <w:rPr>
        <w:rFonts w:ascii="Wingdings" w:hAnsi="Wingdings" w:hint="default"/>
      </w:rPr>
    </w:lvl>
    <w:lvl w:ilvl="6" w:tplc="0C0A0001" w:tentative="1">
      <w:start w:val="1"/>
      <w:numFmt w:val="bullet"/>
      <w:lvlText w:val=""/>
      <w:lvlJc w:val="left"/>
      <w:pPr>
        <w:ind w:left="5177" w:hanging="360"/>
      </w:pPr>
      <w:rPr>
        <w:rFonts w:ascii="Symbol" w:hAnsi="Symbol" w:hint="default"/>
      </w:rPr>
    </w:lvl>
    <w:lvl w:ilvl="7" w:tplc="0C0A0003" w:tentative="1">
      <w:start w:val="1"/>
      <w:numFmt w:val="bullet"/>
      <w:lvlText w:val="o"/>
      <w:lvlJc w:val="left"/>
      <w:pPr>
        <w:ind w:left="5897" w:hanging="360"/>
      </w:pPr>
      <w:rPr>
        <w:rFonts w:ascii="Courier New" w:hAnsi="Courier New" w:cs="Courier New" w:hint="default"/>
      </w:rPr>
    </w:lvl>
    <w:lvl w:ilvl="8" w:tplc="0C0A0005" w:tentative="1">
      <w:start w:val="1"/>
      <w:numFmt w:val="bullet"/>
      <w:lvlText w:val=""/>
      <w:lvlJc w:val="left"/>
      <w:pPr>
        <w:ind w:left="6617" w:hanging="360"/>
      </w:pPr>
      <w:rPr>
        <w:rFonts w:ascii="Wingdings" w:hAnsi="Wingdings" w:hint="default"/>
      </w:rPr>
    </w:lvl>
  </w:abstractNum>
  <w:abstractNum w:abstractNumId="25" w15:restartNumberingAfterBreak="0">
    <w:nsid w:val="7009513D"/>
    <w:multiLevelType w:val="multilevel"/>
    <w:tmpl w:val="D46234D0"/>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735" w:hanging="73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967FCB"/>
    <w:multiLevelType w:val="hybridMultilevel"/>
    <w:tmpl w:val="DB5A9DBE"/>
    <w:lvl w:ilvl="0" w:tplc="8BE4179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8355CE3"/>
    <w:multiLevelType w:val="hybridMultilevel"/>
    <w:tmpl w:val="520888CE"/>
    <w:lvl w:ilvl="0" w:tplc="C70CCF1C">
      <w:start w:val="1"/>
      <w:numFmt w:val="lowerLetter"/>
      <w:lvlText w:val="%1)"/>
      <w:lvlJc w:val="left"/>
      <w:pPr>
        <w:ind w:left="70" w:hanging="226"/>
      </w:pPr>
      <w:rPr>
        <w:rFonts w:ascii="Arial" w:eastAsia="Arial" w:hAnsi="Arial" w:cs="Arial" w:hint="default"/>
        <w:b w:val="0"/>
        <w:bCs w:val="0"/>
        <w:i w:val="0"/>
        <w:iCs w:val="0"/>
        <w:spacing w:val="-1"/>
        <w:w w:val="100"/>
        <w:sz w:val="18"/>
        <w:szCs w:val="18"/>
        <w:lang w:val="eu-ES" w:eastAsia="en-US" w:bidi="ar-SA"/>
      </w:rPr>
    </w:lvl>
    <w:lvl w:ilvl="1" w:tplc="1A381ED8">
      <w:start w:val="1"/>
      <w:numFmt w:val="lowerLetter"/>
      <w:lvlText w:val="%2)"/>
      <w:lvlJc w:val="left"/>
      <w:pPr>
        <w:ind w:left="1142" w:hanging="210"/>
        <w:jc w:val="right"/>
      </w:pPr>
      <w:rPr>
        <w:rFonts w:ascii="Arial" w:eastAsia="Arial" w:hAnsi="Arial" w:cs="Arial" w:hint="default"/>
        <w:b w:val="0"/>
        <w:bCs w:val="0"/>
        <w:i w:val="0"/>
        <w:iCs w:val="0"/>
        <w:spacing w:val="-1"/>
        <w:w w:val="100"/>
        <w:sz w:val="18"/>
        <w:szCs w:val="18"/>
        <w:lang w:val="eu-ES" w:eastAsia="en-US" w:bidi="ar-SA"/>
      </w:rPr>
    </w:lvl>
    <w:lvl w:ilvl="2" w:tplc="C75CAD98">
      <w:start w:val="1"/>
      <w:numFmt w:val="decimal"/>
      <w:lvlText w:val="%3."/>
      <w:lvlJc w:val="left"/>
      <w:pPr>
        <w:ind w:left="2360" w:hanging="360"/>
      </w:pPr>
      <w:rPr>
        <w:rFonts w:hint="default"/>
        <w:spacing w:val="-1"/>
        <w:w w:val="100"/>
        <w:lang w:val="eu-ES" w:eastAsia="en-US" w:bidi="ar-SA"/>
      </w:rPr>
    </w:lvl>
    <w:lvl w:ilvl="3" w:tplc="15B40760">
      <w:numFmt w:val="bullet"/>
      <w:lvlText w:val="•"/>
      <w:lvlJc w:val="left"/>
      <w:pPr>
        <w:ind w:left="2360" w:hanging="360"/>
      </w:pPr>
      <w:rPr>
        <w:rFonts w:hint="default"/>
        <w:lang w:val="eu-ES" w:eastAsia="en-US" w:bidi="ar-SA"/>
      </w:rPr>
    </w:lvl>
    <w:lvl w:ilvl="4" w:tplc="40FEAA46">
      <w:numFmt w:val="bullet"/>
      <w:lvlText w:val="•"/>
      <w:lvlJc w:val="left"/>
      <w:pPr>
        <w:ind w:left="2017" w:hanging="360"/>
      </w:pPr>
      <w:rPr>
        <w:rFonts w:hint="default"/>
        <w:lang w:val="eu-ES" w:eastAsia="en-US" w:bidi="ar-SA"/>
      </w:rPr>
    </w:lvl>
    <w:lvl w:ilvl="5" w:tplc="D2406080">
      <w:numFmt w:val="bullet"/>
      <w:lvlText w:val="•"/>
      <w:lvlJc w:val="left"/>
      <w:pPr>
        <w:ind w:left="1674" w:hanging="360"/>
      </w:pPr>
      <w:rPr>
        <w:rFonts w:hint="default"/>
        <w:lang w:val="eu-ES" w:eastAsia="en-US" w:bidi="ar-SA"/>
      </w:rPr>
    </w:lvl>
    <w:lvl w:ilvl="6" w:tplc="AC8AA5B4">
      <w:numFmt w:val="bullet"/>
      <w:lvlText w:val="•"/>
      <w:lvlJc w:val="left"/>
      <w:pPr>
        <w:ind w:left="1331" w:hanging="360"/>
      </w:pPr>
      <w:rPr>
        <w:rFonts w:hint="default"/>
        <w:lang w:val="eu-ES" w:eastAsia="en-US" w:bidi="ar-SA"/>
      </w:rPr>
    </w:lvl>
    <w:lvl w:ilvl="7" w:tplc="53009A92">
      <w:numFmt w:val="bullet"/>
      <w:lvlText w:val="•"/>
      <w:lvlJc w:val="left"/>
      <w:pPr>
        <w:ind w:left="988" w:hanging="360"/>
      </w:pPr>
      <w:rPr>
        <w:rFonts w:hint="default"/>
        <w:lang w:val="eu-ES" w:eastAsia="en-US" w:bidi="ar-SA"/>
      </w:rPr>
    </w:lvl>
    <w:lvl w:ilvl="8" w:tplc="3C90DF48">
      <w:numFmt w:val="bullet"/>
      <w:lvlText w:val="•"/>
      <w:lvlJc w:val="left"/>
      <w:pPr>
        <w:ind w:left="646" w:hanging="360"/>
      </w:pPr>
      <w:rPr>
        <w:rFonts w:hint="default"/>
        <w:lang w:val="eu-ES" w:eastAsia="en-US" w:bidi="ar-SA"/>
      </w:rPr>
    </w:lvl>
  </w:abstractNum>
  <w:abstractNum w:abstractNumId="28" w15:restartNumberingAfterBreak="0">
    <w:nsid w:val="78CD11DE"/>
    <w:multiLevelType w:val="hybridMultilevel"/>
    <w:tmpl w:val="7EC2724A"/>
    <w:lvl w:ilvl="0" w:tplc="AB5A4C1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9"/>
  </w:num>
  <w:num w:numId="3">
    <w:abstractNumId w:val="22"/>
  </w:num>
  <w:num w:numId="4">
    <w:abstractNumId w:val="15"/>
  </w:num>
  <w:num w:numId="5">
    <w:abstractNumId w:val="28"/>
  </w:num>
  <w:num w:numId="6">
    <w:abstractNumId w:val="19"/>
  </w:num>
  <w:num w:numId="7">
    <w:abstractNumId w:val="25"/>
  </w:num>
  <w:num w:numId="8">
    <w:abstractNumId w:val="5"/>
  </w:num>
  <w:num w:numId="9">
    <w:abstractNumId w:val="21"/>
  </w:num>
  <w:num w:numId="10">
    <w:abstractNumId w:val="13"/>
  </w:num>
  <w:num w:numId="11">
    <w:abstractNumId w:val="1"/>
  </w:num>
  <w:num w:numId="12">
    <w:abstractNumId w:val="8"/>
  </w:num>
  <w:num w:numId="13">
    <w:abstractNumId w:val="17"/>
  </w:num>
  <w:num w:numId="14">
    <w:abstractNumId w:val="27"/>
  </w:num>
  <w:num w:numId="15">
    <w:abstractNumId w:val="16"/>
  </w:num>
  <w:num w:numId="16">
    <w:abstractNumId w:val="12"/>
  </w:num>
  <w:num w:numId="17">
    <w:abstractNumId w:val="26"/>
  </w:num>
  <w:num w:numId="18">
    <w:abstractNumId w:val="2"/>
  </w:num>
  <w:num w:numId="19">
    <w:abstractNumId w:val="24"/>
  </w:num>
  <w:num w:numId="20">
    <w:abstractNumId w:val="11"/>
  </w:num>
  <w:num w:numId="21">
    <w:abstractNumId w:val="3"/>
  </w:num>
  <w:num w:numId="22">
    <w:abstractNumId w:val="7"/>
  </w:num>
  <w:num w:numId="23">
    <w:abstractNumId w:val="4"/>
  </w:num>
  <w:num w:numId="24">
    <w:abstractNumId w:val="10"/>
  </w:num>
  <w:num w:numId="25">
    <w:abstractNumId w:val="23"/>
  </w:num>
  <w:num w:numId="26">
    <w:abstractNumId w:val="14"/>
  </w:num>
  <w:num w:numId="27">
    <w:abstractNumId w:val="20"/>
  </w:num>
  <w:num w:numId="28">
    <w:abstractNumId w:val="1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57D"/>
    <w:rsid w:val="00076207"/>
    <w:rsid w:val="00097207"/>
    <w:rsid w:val="000B081B"/>
    <w:rsid w:val="000C13B5"/>
    <w:rsid w:val="001853E6"/>
    <w:rsid w:val="001A35E3"/>
    <w:rsid w:val="001C6A55"/>
    <w:rsid w:val="002022DB"/>
    <w:rsid w:val="002804FE"/>
    <w:rsid w:val="002B14A9"/>
    <w:rsid w:val="00317A16"/>
    <w:rsid w:val="00394DA9"/>
    <w:rsid w:val="003E3456"/>
    <w:rsid w:val="003F664E"/>
    <w:rsid w:val="00430DA1"/>
    <w:rsid w:val="00443C72"/>
    <w:rsid w:val="004A5950"/>
    <w:rsid w:val="004F01D9"/>
    <w:rsid w:val="00577B86"/>
    <w:rsid w:val="005A4F39"/>
    <w:rsid w:val="00613416"/>
    <w:rsid w:val="0068298F"/>
    <w:rsid w:val="006D2D39"/>
    <w:rsid w:val="006E7BFB"/>
    <w:rsid w:val="0077414A"/>
    <w:rsid w:val="007C357D"/>
    <w:rsid w:val="007E6277"/>
    <w:rsid w:val="00803D3B"/>
    <w:rsid w:val="00805522"/>
    <w:rsid w:val="008C2000"/>
    <w:rsid w:val="009D4AF0"/>
    <w:rsid w:val="009D64A3"/>
    <w:rsid w:val="009D69B9"/>
    <w:rsid w:val="009F47FC"/>
    <w:rsid w:val="00A4787E"/>
    <w:rsid w:val="00A71AD9"/>
    <w:rsid w:val="00A9497B"/>
    <w:rsid w:val="00AC01A8"/>
    <w:rsid w:val="00AF7211"/>
    <w:rsid w:val="00BA06AB"/>
    <w:rsid w:val="00BB165D"/>
    <w:rsid w:val="00BC1B5B"/>
    <w:rsid w:val="00BE255F"/>
    <w:rsid w:val="00C1520F"/>
    <w:rsid w:val="00C34627"/>
    <w:rsid w:val="00C35307"/>
    <w:rsid w:val="00C964F2"/>
    <w:rsid w:val="00CD526C"/>
    <w:rsid w:val="00D42539"/>
    <w:rsid w:val="00D635EE"/>
    <w:rsid w:val="00E4372F"/>
    <w:rsid w:val="00E57072"/>
    <w:rsid w:val="00E668F3"/>
    <w:rsid w:val="00E969CC"/>
    <w:rsid w:val="00F3640F"/>
    <w:rsid w:val="00F63A44"/>
    <w:rsid w:val="00F762BA"/>
    <w:rsid w:val="00F85673"/>
    <w:rsid w:val="00FA5B13"/>
    <w:rsid w:val="00FE1D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CF3D970"/>
  <w15:chartTrackingRefBased/>
  <w15:docId w15:val="{D63490EB-38DB-4FFD-A881-FB932D890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097207"/>
    <w:pPr>
      <w:suppressAutoHyphens/>
    </w:pPr>
    <w:rPr>
      <w:rFonts w:ascii="Century Gothic" w:hAnsi="Century Gothic" w:cs="Century Gothic"/>
      <w:sz w:val="22"/>
      <w:lang w:val="eu-ES" w:eastAsia="ar-SA"/>
    </w:rPr>
  </w:style>
  <w:style w:type="paragraph" w:styleId="1izenburua">
    <w:name w:val="heading 1"/>
    <w:basedOn w:val="Normala"/>
    <w:next w:val="Normala"/>
    <w:link w:val="1izenburuaKar"/>
    <w:uiPriority w:val="9"/>
    <w:qFormat/>
    <w:pPr>
      <w:keepNext/>
      <w:numPr>
        <w:numId w:val="1"/>
      </w:numPr>
      <w:ind w:left="0" w:firstLine="213"/>
      <w:jc w:val="center"/>
      <w:outlineLvl w:val="0"/>
    </w:pPr>
    <w:rPr>
      <w:rFonts w:ascii="Vivaldi" w:hAnsi="Vivaldi" w:cs="Vivaldi"/>
      <w:i/>
      <w:color w:val="0000FF"/>
      <w:sz w:val="24"/>
    </w:rPr>
  </w:style>
  <w:style w:type="paragraph" w:styleId="2izenburua">
    <w:name w:val="heading 2"/>
    <w:basedOn w:val="Normala"/>
    <w:next w:val="Normala"/>
    <w:link w:val="2izenburuaKar"/>
    <w:uiPriority w:val="9"/>
    <w:qFormat/>
    <w:pPr>
      <w:keepNext/>
      <w:numPr>
        <w:ilvl w:val="1"/>
        <w:numId w:val="1"/>
      </w:numPr>
      <w:ind w:left="0" w:right="355" w:firstLine="0"/>
      <w:jc w:val="center"/>
      <w:outlineLvl w:val="1"/>
    </w:pPr>
    <w:rPr>
      <w:rFonts w:ascii="Book Antiqua" w:hAnsi="Book Antiqua" w:cs="Book Antiqua"/>
      <w:b/>
      <w:i/>
    </w:rPr>
  </w:style>
  <w:style w:type="paragraph" w:styleId="3izenburua">
    <w:name w:val="heading 3"/>
    <w:basedOn w:val="Normala"/>
    <w:next w:val="Normala"/>
    <w:link w:val="3izenburuaKar"/>
    <w:qFormat/>
    <w:pPr>
      <w:keepNext/>
      <w:numPr>
        <w:ilvl w:val="2"/>
        <w:numId w:val="1"/>
      </w:numPr>
      <w:ind w:left="0" w:right="355" w:firstLine="0"/>
      <w:jc w:val="center"/>
      <w:outlineLvl w:val="2"/>
    </w:pPr>
    <w:rPr>
      <w:rFonts w:ascii="Monotype Corsiva" w:hAnsi="Monotype Corsiva" w:cs="Monotype Corsiva"/>
      <w:b/>
      <w:i/>
      <w:sz w:val="20"/>
    </w:rPr>
  </w:style>
  <w:style w:type="paragraph" w:styleId="4izenburua">
    <w:name w:val="heading 4"/>
    <w:basedOn w:val="Normala"/>
    <w:next w:val="Normala"/>
    <w:link w:val="4izenburuaKar"/>
    <w:qFormat/>
    <w:pPr>
      <w:keepNext/>
      <w:numPr>
        <w:ilvl w:val="3"/>
        <w:numId w:val="1"/>
      </w:numPr>
      <w:ind w:left="0" w:firstLine="213"/>
      <w:jc w:val="center"/>
      <w:outlineLvl w:val="3"/>
    </w:pPr>
    <w:rPr>
      <w:rFonts w:ascii="Monotype Corsiva" w:hAnsi="Monotype Corsiva" w:cs="Monotype Corsiva"/>
      <w:b/>
      <w:i/>
      <w:sz w:val="24"/>
    </w:rPr>
  </w:style>
  <w:style w:type="paragraph" w:styleId="5izenburua">
    <w:name w:val="heading 5"/>
    <w:basedOn w:val="Normala"/>
    <w:next w:val="Normala"/>
    <w:link w:val="5izenburuaKar"/>
    <w:qFormat/>
    <w:pPr>
      <w:keepNext/>
      <w:numPr>
        <w:ilvl w:val="4"/>
        <w:numId w:val="1"/>
      </w:numPr>
      <w:tabs>
        <w:tab w:val="left" w:pos="-720"/>
      </w:tabs>
      <w:jc w:val="center"/>
      <w:outlineLvl w:val="4"/>
    </w:pPr>
    <w:rPr>
      <w:i/>
      <w:iCs/>
      <w:spacing w:val="-3"/>
      <w:lang w:val="es-ES_tradnl"/>
    </w:rPr>
  </w:style>
  <w:style w:type="paragraph" w:styleId="6izenburua">
    <w:name w:val="heading 6"/>
    <w:basedOn w:val="Normala"/>
    <w:next w:val="Normala"/>
    <w:link w:val="6izenburuaKar"/>
    <w:qFormat/>
    <w:rsid w:val="00577B86"/>
    <w:pPr>
      <w:keepNext/>
      <w:tabs>
        <w:tab w:val="left" w:pos="284"/>
        <w:tab w:val="num" w:pos="1152"/>
      </w:tabs>
      <w:ind w:left="1152" w:hanging="1152"/>
      <w:jc w:val="both"/>
      <w:outlineLvl w:val="5"/>
    </w:pPr>
    <w:rPr>
      <w:rFonts w:cs="Arial"/>
      <w:b/>
      <w:bCs/>
      <w:sz w:val="20"/>
      <w:lang w:val="es-ES"/>
    </w:rPr>
  </w:style>
  <w:style w:type="paragraph" w:styleId="7izenburua">
    <w:name w:val="heading 7"/>
    <w:basedOn w:val="Normala"/>
    <w:next w:val="Normala"/>
    <w:link w:val="7izenburuaKar"/>
    <w:qFormat/>
    <w:rsid w:val="00577B86"/>
    <w:pPr>
      <w:keepNext/>
      <w:tabs>
        <w:tab w:val="num" w:pos="1296"/>
      </w:tabs>
      <w:ind w:left="1296" w:hanging="1296"/>
      <w:jc w:val="both"/>
      <w:outlineLvl w:val="6"/>
    </w:pPr>
    <w:rPr>
      <w:bCs/>
      <w:iCs/>
      <w:sz w:val="19"/>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uiPriority w:val="9"/>
    <w:rsid w:val="00577B86"/>
    <w:rPr>
      <w:rFonts w:ascii="Vivaldi" w:hAnsi="Vivaldi" w:cs="Vivaldi"/>
      <w:i/>
      <w:color w:val="0000FF"/>
      <w:sz w:val="24"/>
      <w:lang w:val="eu-ES" w:eastAsia="ar-SA"/>
    </w:rPr>
  </w:style>
  <w:style w:type="character" w:customStyle="1" w:styleId="2izenburuaKar">
    <w:name w:val="2. izenburua Kar"/>
    <w:link w:val="2izenburua"/>
    <w:uiPriority w:val="9"/>
    <w:rsid w:val="00577B86"/>
    <w:rPr>
      <w:rFonts w:ascii="Book Antiqua" w:hAnsi="Book Antiqua" w:cs="Book Antiqua"/>
      <w:b/>
      <w:i/>
      <w:sz w:val="22"/>
      <w:lang w:val="eu-ES" w:eastAsia="ar-SA"/>
    </w:rPr>
  </w:style>
  <w:style w:type="character" w:customStyle="1" w:styleId="3izenburuaKar">
    <w:name w:val="3. izenburua Kar"/>
    <w:link w:val="3izenburua"/>
    <w:rsid w:val="00577B86"/>
    <w:rPr>
      <w:rFonts w:ascii="Monotype Corsiva" w:hAnsi="Monotype Corsiva" w:cs="Monotype Corsiva"/>
      <w:b/>
      <w:i/>
      <w:lang w:val="eu-ES" w:eastAsia="ar-SA"/>
    </w:rPr>
  </w:style>
  <w:style w:type="character" w:customStyle="1" w:styleId="4izenburuaKar">
    <w:name w:val="4. izenburua Kar"/>
    <w:link w:val="4izenburua"/>
    <w:rsid w:val="00577B86"/>
    <w:rPr>
      <w:rFonts w:ascii="Monotype Corsiva" w:hAnsi="Monotype Corsiva" w:cs="Monotype Corsiva"/>
      <w:b/>
      <w:i/>
      <w:sz w:val="24"/>
      <w:lang w:val="eu-ES" w:eastAsia="ar-SA"/>
    </w:rPr>
  </w:style>
  <w:style w:type="character" w:customStyle="1" w:styleId="5izenburuaKar">
    <w:name w:val="5. izenburua Kar"/>
    <w:link w:val="5izenburua"/>
    <w:rsid w:val="00577B86"/>
    <w:rPr>
      <w:rFonts w:ascii="Century Gothic" w:hAnsi="Century Gothic" w:cs="Century Gothic"/>
      <w:i/>
      <w:iCs/>
      <w:spacing w:val="-3"/>
      <w:sz w:val="22"/>
      <w:lang w:val="es-ES_tradnl" w:eastAsia="ar-SA"/>
    </w:rPr>
  </w:style>
  <w:style w:type="character" w:customStyle="1" w:styleId="6izenburuaKar">
    <w:name w:val="6. izenburua Kar"/>
    <w:link w:val="6izenburua"/>
    <w:rsid w:val="00577B86"/>
    <w:rPr>
      <w:rFonts w:ascii="Century Gothic" w:hAnsi="Century Gothic" w:cs="Arial"/>
      <w:b/>
      <w:bCs/>
      <w:lang w:eastAsia="ar-SA"/>
    </w:rPr>
  </w:style>
  <w:style w:type="character" w:customStyle="1" w:styleId="7izenburuaKar">
    <w:name w:val="7. izenburua Kar"/>
    <w:link w:val="7izenburua"/>
    <w:rsid w:val="00577B86"/>
    <w:rPr>
      <w:rFonts w:ascii="Century Gothic" w:hAnsi="Century Gothic" w:cs="Century Gothic"/>
      <w:bCs/>
      <w:iCs/>
      <w:sz w:val="19"/>
      <w:u w:val="single"/>
      <w:lang w:val="eu-ES" w:eastAsia="ar-SA"/>
    </w:rPr>
  </w:style>
  <w:style w:type="character" w:customStyle="1" w:styleId="WW8Num1z0">
    <w:name w:val="WW8Num1z0"/>
    <w:rPr>
      <w:rFonts w:ascii="Arial Narrow" w:eastAsia="Times New Roman" w:hAnsi="Arial Narrow" w:cs="Times New Roman"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Paragrafoarenletra-tipolehenetsia2">
    <w:name w:val="Paragrafoaren letra-tipo lehenetsia2"/>
  </w:style>
  <w:style w:type="character" w:customStyle="1" w:styleId="Fuentedeprrafopredeter">
    <w:name w:val="Fuente de párrafo predeter."/>
  </w:style>
  <w:style w:type="character" w:customStyle="1" w:styleId="WW8Num2z0">
    <w:name w:val="WW8Num2z0"/>
    <w:rPr>
      <w:rFonts w:ascii="Century Gothic" w:eastAsia="Times New Roman" w:hAnsi="Century Gothic" w:cs="Times New Roman" w:hint="default"/>
      <w:b w:val="0"/>
      <w:sz w:val="18"/>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St2z0">
    <w:name w:val="WW8NumSt2z0"/>
    <w:rPr>
      <w:rFonts w:ascii="Symbol" w:hAnsi="Symbol" w:cs="Symbol" w:hint="default"/>
    </w:rPr>
  </w:style>
  <w:style w:type="character" w:customStyle="1" w:styleId="Paragrafoarenletra-tipolehenetsia1">
    <w:name w:val="Paragrafoaren letra-tipo lehenetsia1"/>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Verdana" w:eastAsia="Times New Roman" w:hAnsi="Verdana" w:cs="Aria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Century Gothic" w:eastAsia="Times New Roman" w:hAnsi="Century Gothic"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Arial Narrow" w:eastAsia="Times New Roman" w:hAnsi="Arial Narrow" w:cs="Times New Roman"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Century Gothic" w:eastAsia="Times New Roman" w:hAnsi="Century Gothic"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Century Gothic" w:eastAsia="Times New Roman" w:hAnsi="Century Gothic"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Fuentedeprrafopredeter1">
    <w:name w:val="Fuente de párrafo predeter.1"/>
  </w:style>
  <w:style w:type="character" w:styleId="Hiperesteka">
    <w:name w:val="Hyperlink"/>
    <w:rPr>
      <w:color w:val="0000FF"/>
      <w:u w:val="single"/>
    </w:rPr>
  </w:style>
  <w:style w:type="character" w:styleId="BisitatutakoHiperesteka">
    <w:name w:val="FollowedHyperlink"/>
    <w:rPr>
      <w:color w:val="800080"/>
      <w:u w:val="single"/>
    </w:rPr>
  </w:style>
  <w:style w:type="character" w:customStyle="1" w:styleId="Caracteresdenotaalpie">
    <w:name w:val="Caracteres de nota al pie"/>
    <w:rPr>
      <w:vertAlign w:val="superscript"/>
    </w:rPr>
  </w:style>
  <w:style w:type="character" w:customStyle="1" w:styleId="TextodegloboCar">
    <w:name w:val="Texto de globo Car"/>
    <w:rPr>
      <w:rFonts w:ascii="Segoe UI" w:hAnsi="Segoe UI" w:cs="Segoe UI"/>
      <w:sz w:val="18"/>
      <w:szCs w:val="18"/>
      <w:lang w:val="eu-ES"/>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link w:val="Gorputz-testuaKar"/>
    <w:pPr>
      <w:jc w:val="both"/>
    </w:pPr>
  </w:style>
  <w:style w:type="character" w:customStyle="1" w:styleId="Gorputz-testuaKar">
    <w:name w:val="Gorputz-testua Kar"/>
    <w:link w:val="Gorputz-testua"/>
    <w:rsid w:val="00577B86"/>
    <w:rPr>
      <w:rFonts w:ascii="Century Gothic" w:hAnsi="Century Gothic" w:cs="Century Gothic"/>
      <w:sz w:val="22"/>
      <w:lang w:val="eu-ES" w:eastAsia="ar-SA"/>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customStyle="1" w:styleId="Encabezado2">
    <w:name w:val="Encabezado2"/>
    <w:basedOn w:val="Normala"/>
    <w:next w:val="Gorputz-testua"/>
    <w:pPr>
      <w:keepNext/>
      <w:spacing w:before="240" w:after="120"/>
    </w:pPr>
    <w:rPr>
      <w:rFonts w:ascii="Arimo" w:eastAsia="Nimbus Roman No9 L" w:hAnsi="Arimo" w:cs="Nimbus Sans L"/>
      <w:sz w:val="28"/>
      <w:szCs w:val="28"/>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iburua">
    <w:name w:val="header"/>
    <w:basedOn w:val="Normala"/>
    <w:link w:val="GoiburuaKar"/>
    <w:pPr>
      <w:tabs>
        <w:tab w:val="center" w:pos="4252"/>
        <w:tab w:val="right" w:pos="8504"/>
      </w:tabs>
    </w:pPr>
  </w:style>
  <w:style w:type="character" w:customStyle="1" w:styleId="GoiburuaKar">
    <w:name w:val="Goiburua Kar"/>
    <w:link w:val="Goiburua"/>
    <w:rsid w:val="00577B86"/>
    <w:rPr>
      <w:rFonts w:ascii="Century Gothic" w:hAnsi="Century Gothic" w:cs="Century Gothic"/>
      <w:sz w:val="22"/>
      <w:lang w:val="eu-ES" w:eastAsia="ar-SA"/>
    </w:rPr>
  </w:style>
  <w:style w:type="paragraph" w:styleId="Orri-oina">
    <w:name w:val="footer"/>
    <w:basedOn w:val="Normala"/>
    <w:link w:val="Orri-oinaKar"/>
    <w:uiPriority w:val="99"/>
    <w:pPr>
      <w:tabs>
        <w:tab w:val="center" w:pos="4252"/>
        <w:tab w:val="right" w:pos="8504"/>
      </w:tabs>
    </w:pPr>
  </w:style>
  <w:style w:type="character" w:customStyle="1" w:styleId="Orri-oinaKar">
    <w:name w:val="Orri-oina Kar"/>
    <w:link w:val="Orri-oina"/>
    <w:uiPriority w:val="99"/>
    <w:rsid w:val="00577B86"/>
    <w:rPr>
      <w:rFonts w:ascii="Century Gothic" w:hAnsi="Century Gothic" w:cs="Century Gothic"/>
      <w:sz w:val="22"/>
      <w:lang w:val="eu-ES" w:eastAsia="ar-SA"/>
    </w:rPr>
  </w:style>
  <w:style w:type="paragraph" w:customStyle="1" w:styleId="Textodebloque1">
    <w:name w:val="Texto de bloque1"/>
    <w:basedOn w:val="Normala"/>
    <w:pPr>
      <w:ind w:left="2" w:right="-2"/>
      <w:jc w:val="both"/>
    </w:pPr>
  </w:style>
  <w:style w:type="paragraph" w:customStyle="1" w:styleId="Textoindependiente21">
    <w:name w:val="Texto independiente 21"/>
    <w:basedOn w:val="Normala"/>
    <w:pPr>
      <w:jc w:val="both"/>
    </w:pPr>
    <w:rPr>
      <w:color w:val="000000"/>
    </w:rPr>
  </w:style>
  <w:style w:type="paragraph" w:customStyle="1" w:styleId="Normalaweb1">
    <w:name w:val="Normala (web)1"/>
    <w:basedOn w:val="Normala"/>
    <w:pPr>
      <w:spacing w:before="100" w:after="100"/>
    </w:pPr>
    <w:rPr>
      <w:rFonts w:ascii="Times New Roman" w:hAnsi="Times New Roman" w:cs="Times New Roman"/>
      <w:sz w:val="24"/>
      <w:szCs w:val="24"/>
      <w:lang w:val="es-ES"/>
    </w:rPr>
  </w:style>
  <w:style w:type="paragraph" w:customStyle="1" w:styleId="texto">
    <w:name w:val="texto"/>
    <w:basedOn w:val="Normala"/>
    <w:pPr>
      <w:spacing w:before="40" w:after="100"/>
      <w:ind w:left="40" w:right="40" w:firstLine="300"/>
      <w:jc w:val="both"/>
    </w:pPr>
    <w:rPr>
      <w:rFonts w:ascii="Georgia" w:hAnsi="Georgia" w:cs="Georgia"/>
      <w:color w:val="000000"/>
      <w:szCs w:val="22"/>
      <w:lang w:val="es-ES"/>
    </w:rPr>
  </w:style>
  <w:style w:type="paragraph" w:styleId="Gorputz-testuarenkoska">
    <w:name w:val="Body Text Indent"/>
    <w:basedOn w:val="Normala"/>
    <w:pPr>
      <w:ind w:firstLine="708"/>
      <w:jc w:val="both"/>
    </w:pPr>
    <w:rPr>
      <w:bCs/>
      <w:sz w:val="20"/>
      <w:szCs w:val="24"/>
    </w:rPr>
  </w:style>
  <w:style w:type="paragraph" w:customStyle="1" w:styleId="Sangra2detindependiente1">
    <w:name w:val="Sangría 2 de t. independiente1"/>
    <w:basedOn w:val="Normala"/>
    <w:pPr>
      <w:tabs>
        <w:tab w:val="left" w:pos="718"/>
      </w:tabs>
      <w:ind w:left="2" w:hanging="2"/>
      <w:jc w:val="both"/>
    </w:pPr>
    <w:rPr>
      <w:sz w:val="20"/>
      <w:lang w:val="es-ES"/>
    </w:rPr>
  </w:style>
  <w:style w:type="paragraph" w:customStyle="1" w:styleId="26norma">
    <w:name w:val="26norma"/>
    <w:basedOn w:val="Normala"/>
    <w:pPr>
      <w:spacing w:before="100" w:after="100"/>
    </w:pPr>
    <w:rPr>
      <w:rFonts w:ascii="Times New Roman" w:hAnsi="Times New Roman" w:cs="Times New Roman"/>
      <w:sz w:val="24"/>
      <w:szCs w:val="24"/>
      <w:lang w:val="es-ES"/>
    </w:rPr>
  </w:style>
  <w:style w:type="paragraph" w:customStyle="1" w:styleId="11norma">
    <w:name w:val="11norma"/>
    <w:basedOn w:val="Normala"/>
    <w:pPr>
      <w:spacing w:before="100" w:after="100"/>
    </w:pPr>
    <w:rPr>
      <w:rFonts w:ascii="Times New Roman" w:hAnsi="Times New Roman" w:cs="Times New Roman"/>
      <w:sz w:val="24"/>
      <w:szCs w:val="24"/>
      <w:lang w:val="es-ES"/>
    </w:rPr>
  </w:style>
  <w:style w:type="paragraph" w:customStyle="1" w:styleId="06norma">
    <w:name w:val="06norma"/>
    <w:basedOn w:val="Normala"/>
    <w:pPr>
      <w:spacing w:before="100" w:after="100"/>
    </w:pPr>
    <w:rPr>
      <w:rFonts w:ascii="Times New Roman" w:hAnsi="Times New Roman" w:cs="Times New Roman"/>
      <w:sz w:val="24"/>
      <w:szCs w:val="24"/>
      <w:lang w:val="es-ES"/>
    </w:rPr>
  </w:style>
  <w:style w:type="paragraph" w:customStyle="1" w:styleId="Sangra3detindependiente1">
    <w:name w:val="Sangría 3 de t. independiente1"/>
    <w:basedOn w:val="Normala"/>
    <w:pPr>
      <w:spacing w:after="120"/>
      <w:ind w:left="283"/>
    </w:pPr>
    <w:rPr>
      <w:sz w:val="16"/>
      <w:szCs w:val="16"/>
    </w:rPr>
  </w:style>
  <w:style w:type="paragraph" w:customStyle="1" w:styleId="CarCarCar1CarCarCarCar">
    <w:name w:val="Car Car Car1 Car Car Car Car"/>
    <w:basedOn w:val="Normala"/>
    <w:pPr>
      <w:spacing w:after="160" w:line="240" w:lineRule="exact"/>
    </w:pPr>
    <w:rPr>
      <w:rFonts w:ascii="Tahoma" w:hAnsi="Tahoma" w:cs="Tahoma"/>
      <w:sz w:val="20"/>
      <w:lang w:val="en-US"/>
    </w:rPr>
  </w:style>
  <w:style w:type="paragraph" w:customStyle="1" w:styleId="Textodeglobo">
    <w:name w:val="Texto de globo"/>
    <w:basedOn w:val="Normala"/>
    <w:rPr>
      <w:rFonts w:ascii="Segoe UI" w:hAnsi="Segoe UI" w:cs="Segoe UI"/>
      <w:sz w:val="18"/>
      <w:szCs w:val="18"/>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customStyle="1" w:styleId="norma03">
    <w:name w:val="norma03"/>
    <w:basedOn w:val="Normala"/>
    <w:rsid w:val="009D69B9"/>
    <w:pPr>
      <w:suppressAutoHyphens w:val="0"/>
      <w:spacing w:before="100" w:beforeAutospacing="1" w:after="100" w:afterAutospacing="1"/>
    </w:pPr>
    <w:rPr>
      <w:rFonts w:ascii="Times New Roman" w:hAnsi="Times New Roman" w:cs="Times New Roman"/>
      <w:sz w:val="24"/>
      <w:szCs w:val="24"/>
      <w:lang w:val="es-ES" w:eastAsia="es-ES"/>
    </w:rPr>
  </w:style>
  <w:style w:type="character" w:customStyle="1" w:styleId="cursiva">
    <w:name w:val="cursiva"/>
    <w:rsid w:val="009D69B9"/>
  </w:style>
  <w:style w:type="paragraph" w:customStyle="1" w:styleId="norma05">
    <w:name w:val="norma05"/>
    <w:basedOn w:val="Normala"/>
    <w:rsid w:val="009D69B9"/>
    <w:pPr>
      <w:suppressAutoHyphens w:val="0"/>
      <w:spacing w:before="100" w:beforeAutospacing="1" w:after="100" w:afterAutospacing="1"/>
    </w:pPr>
    <w:rPr>
      <w:rFonts w:ascii="Times New Roman" w:hAnsi="Times New Roman" w:cs="Times New Roman"/>
      <w:sz w:val="24"/>
      <w:szCs w:val="24"/>
      <w:lang w:val="es-ES" w:eastAsia="es-ES"/>
    </w:rPr>
  </w:style>
  <w:style w:type="character" w:customStyle="1" w:styleId="textocomun">
    <w:name w:val="textocomun"/>
    <w:rsid w:val="009D69B9"/>
  </w:style>
  <w:style w:type="paragraph" w:customStyle="1" w:styleId="norma06">
    <w:name w:val="norma06"/>
    <w:basedOn w:val="Normala"/>
    <w:rsid w:val="009D69B9"/>
    <w:pPr>
      <w:suppressAutoHyphens w:val="0"/>
      <w:spacing w:before="100" w:beforeAutospacing="1" w:after="100" w:afterAutospacing="1"/>
    </w:pPr>
    <w:rPr>
      <w:rFonts w:ascii="Times New Roman" w:hAnsi="Times New Roman" w:cs="Times New Roman"/>
      <w:sz w:val="24"/>
      <w:szCs w:val="24"/>
      <w:lang w:val="es-ES" w:eastAsia="es-ES"/>
    </w:rPr>
  </w:style>
  <w:style w:type="character" w:customStyle="1" w:styleId="estilobog">
    <w:name w:val="estilobog"/>
    <w:rsid w:val="009D69B9"/>
  </w:style>
  <w:style w:type="paragraph" w:customStyle="1" w:styleId="norma23">
    <w:name w:val="norma_23"/>
    <w:basedOn w:val="Normala"/>
    <w:rsid w:val="009D69B9"/>
    <w:pPr>
      <w:suppressAutoHyphens w:val="0"/>
      <w:spacing w:before="100" w:beforeAutospacing="1" w:after="100" w:afterAutospacing="1"/>
    </w:pPr>
    <w:rPr>
      <w:rFonts w:ascii="Times New Roman" w:hAnsi="Times New Roman" w:cs="Times New Roman"/>
      <w:sz w:val="24"/>
      <w:szCs w:val="24"/>
      <w:lang w:val="es-ES" w:eastAsia="es-ES"/>
    </w:rPr>
  </w:style>
  <w:style w:type="character" w:customStyle="1" w:styleId="norma231">
    <w:name w:val="norma_231"/>
    <w:rsid w:val="009D69B9"/>
  </w:style>
  <w:style w:type="paragraph" w:customStyle="1" w:styleId="norma26">
    <w:name w:val="norma26"/>
    <w:basedOn w:val="Normala"/>
    <w:rsid w:val="009D69B9"/>
    <w:pPr>
      <w:suppressAutoHyphens w:val="0"/>
      <w:spacing w:before="100" w:beforeAutospacing="1" w:after="100" w:afterAutospacing="1"/>
    </w:pPr>
    <w:rPr>
      <w:rFonts w:ascii="Times New Roman" w:hAnsi="Times New Roman" w:cs="Times New Roman"/>
      <w:sz w:val="24"/>
      <w:szCs w:val="24"/>
      <w:lang w:val="es-ES" w:eastAsia="es-ES"/>
    </w:rPr>
  </w:style>
  <w:style w:type="paragraph" w:customStyle="1" w:styleId="norma11">
    <w:name w:val="norma11"/>
    <w:basedOn w:val="Normala"/>
    <w:rsid w:val="009D69B9"/>
    <w:pPr>
      <w:suppressAutoHyphens w:val="0"/>
      <w:spacing w:before="100" w:beforeAutospacing="1" w:after="100" w:afterAutospacing="1"/>
    </w:pPr>
    <w:rPr>
      <w:rFonts w:ascii="Times New Roman" w:hAnsi="Times New Roman" w:cs="Times New Roman"/>
      <w:sz w:val="24"/>
      <w:szCs w:val="24"/>
      <w:lang w:val="es-ES" w:eastAsia="es-ES"/>
    </w:rPr>
  </w:style>
  <w:style w:type="paragraph" w:customStyle="1" w:styleId="TableParagraph">
    <w:name w:val="Table Paragraph"/>
    <w:basedOn w:val="Normala"/>
    <w:uiPriority w:val="1"/>
    <w:qFormat/>
    <w:rsid w:val="00BE255F"/>
    <w:pPr>
      <w:widowControl w:val="0"/>
      <w:suppressAutoHyphens w:val="0"/>
      <w:autoSpaceDE w:val="0"/>
      <w:autoSpaceDN w:val="0"/>
    </w:pPr>
    <w:rPr>
      <w:rFonts w:ascii="Calibri" w:eastAsia="Calibri" w:hAnsi="Calibri" w:cs="Calibri"/>
      <w:szCs w:val="22"/>
      <w:lang w:eastAsia="en-US"/>
    </w:rPr>
  </w:style>
  <w:style w:type="table" w:styleId="Saretaduntaula">
    <w:name w:val="Table Grid"/>
    <w:basedOn w:val="Taulanormala"/>
    <w:rsid w:val="002B14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aliases w:val="importante"/>
    <w:basedOn w:val="Normala"/>
    <w:link w:val="Zerrenda-paragrafoaKar"/>
    <w:uiPriority w:val="34"/>
    <w:qFormat/>
    <w:rsid w:val="009D64A3"/>
    <w:pPr>
      <w:suppressAutoHyphens w:val="0"/>
      <w:spacing w:after="200" w:line="276" w:lineRule="auto"/>
      <w:ind w:left="720"/>
      <w:contextualSpacing/>
    </w:pPr>
    <w:rPr>
      <w:rFonts w:ascii="Calibri" w:hAnsi="Calibri" w:cs="Times New Roman"/>
      <w:szCs w:val="22"/>
      <w:lang w:val="es-ES" w:eastAsia="es-ES"/>
    </w:rPr>
  </w:style>
  <w:style w:type="character" w:customStyle="1" w:styleId="Zerrenda-paragrafoaKar">
    <w:name w:val="Zerrenda-paragrafoa Kar"/>
    <w:aliases w:val="importante Kar"/>
    <w:link w:val="Zerrenda-paragrafoa"/>
    <w:uiPriority w:val="34"/>
    <w:rsid w:val="00577B86"/>
    <w:rPr>
      <w:rFonts w:ascii="Calibri" w:hAnsi="Calibri"/>
      <w:sz w:val="22"/>
      <w:szCs w:val="22"/>
    </w:rPr>
  </w:style>
  <w:style w:type="character" w:customStyle="1" w:styleId="TextoindependienteCar">
    <w:name w:val="Texto independiente Car"/>
    <w:rsid w:val="00577B86"/>
    <w:rPr>
      <w:sz w:val="24"/>
      <w:szCs w:val="24"/>
      <w:lang w:val="eu-ES"/>
    </w:rPr>
  </w:style>
  <w:style w:type="paragraph" w:customStyle="1" w:styleId="Textoindependiente31">
    <w:name w:val="Texto independiente 31"/>
    <w:basedOn w:val="Normala"/>
    <w:rsid w:val="00577B86"/>
    <w:pPr>
      <w:jc w:val="both"/>
    </w:pPr>
    <w:rPr>
      <w:i/>
      <w:color w:val="000000"/>
      <w:sz w:val="20"/>
    </w:rPr>
  </w:style>
  <w:style w:type="paragraph" w:customStyle="1" w:styleId="Mapadeldocumento1">
    <w:name w:val="Mapa del documento1"/>
    <w:basedOn w:val="Normala"/>
    <w:rsid w:val="00577B86"/>
    <w:pPr>
      <w:shd w:val="clear" w:color="auto" w:fill="000080"/>
    </w:pPr>
    <w:rPr>
      <w:rFonts w:ascii="Tahoma" w:hAnsi="Tahoma" w:cs="Tahoma"/>
      <w:sz w:val="20"/>
    </w:rPr>
  </w:style>
  <w:style w:type="paragraph" w:styleId="Normalaweb">
    <w:name w:val="Normal (Web)"/>
    <w:basedOn w:val="Normala"/>
    <w:rsid w:val="00577B86"/>
    <w:pPr>
      <w:spacing w:before="280" w:after="119"/>
    </w:pPr>
    <w:rPr>
      <w:rFonts w:ascii="Times New Roman" w:hAnsi="Times New Roman" w:cs="Times New Roman"/>
      <w:sz w:val="24"/>
      <w:szCs w:val="24"/>
    </w:rPr>
  </w:style>
  <w:style w:type="paragraph" w:customStyle="1" w:styleId="Gorputz-testua31">
    <w:name w:val="Gorputz-testua 31"/>
    <w:basedOn w:val="Normala"/>
    <w:rsid w:val="00577B8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pPr>
    <w:rPr>
      <w:rFonts w:ascii="Arial" w:hAnsi="Arial" w:cs="Arial"/>
      <w:spacing w:val="-2"/>
      <w:sz w:val="20"/>
      <w:lang w:val="es-ES_tradnl"/>
    </w:rPr>
  </w:style>
  <w:style w:type="paragraph" w:customStyle="1" w:styleId="Textoindependiente22">
    <w:name w:val="Texto independiente 22"/>
    <w:basedOn w:val="Normala"/>
    <w:rsid w:val="00577B86"/>
    <w:pPr>
      <w:jc w:val="both"/>
    </w:pPr>
  </w:style>
  <w:style w:type="character" w:customStyle="1" w:styleId="BunbuiloarentestuaKar">
    <w:name w:val="Bunbuiloaren testua Kar"/>
    <w:link w:val="Bunbuiloarentestua"/>
    <w:uiPriority w:val="99"/>
    <w:semiHidden/>
    <w:rsid w:val="00577B86"/>
    <w:rPr>
      <w:rFonts w:ascii="Segoe UI" w:hAnsi="Segoe UI" w:cs="Segoe UI"/>
      <w:sz w:val="18"/>
      <w:szCs w:val="18"/>
      <w:lang w:val="eu-ES" w:eastAsia="ar-SA"/>
    </w:rPr>
  </w:style>
  <w:style w:type="paragraph" w:styleId="Bunbuiloarentestua">
    <w:name w:val="Balloon Text"/>
    <w:basedOn w:val="Normala"/>
    <w:link w:val="BunbuiloarentestuaKar"/>
    <w:uiPriority w:val="99"/>
    <w:semiHidden/>
    <w:unhideWhenUsed/>
    <w:rsid w:val="00577B86"/>
    <w:rPr>
      <w:rFonts w:ascii="Segoe UI" w:hAnsi="Segoe UI" w:cs="Segoe UI"/>
      <w:sz w:val="18"/>
      <w:szCs w:val="18"/>
    </w:rPr>
  </w:style>
  <w:style w:type="character" w:customStyle="1" w:styleId="cursiva1">
    <w:name w:val="cursiva1"/>
    <w:rsid w:val="00577B86"/>
    <w:rPr>
      <w:b w:val="0"/>
      <w:bCs w:val="0"/>
      <w:i/>
      <w:iCs/>
    </w:rPr>
  </w:style>
  <w:style w:type="character" w:customStyle="1" w:styleId="textocomun1">
    <w:name w:val="textocomun1"/>
    <w:rsid w:val="00577B86"/>
    <w:rPr>
      <w:b w:val="0"/>
      <w:bCs w:val="0"/>
      <w:i w:val="0"/>
      <w:iCs w:val="0"/>
    </w:rPr>
  </w:style>
  <w:style w:type="table" w:customStyle="1" w:styleId="Saretaduntaula1">
    <w:name w:val="Saretadun taula1"/>
    <w:basedOn w:val="Taulanormala"/>
    <w:next w:val="Saretaduntaula"/>
    <w:rsid w:val="00577B86"/>
    <w:pPr>
      <w:ind w:firstLine="3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77B8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Iruzkinarentestua">
    <w:name w:val="annotation text"/>
    <w:basedOn w:val="Normala"/>
    <w:link w:val="IruzkinarentestuaKar"/>
    <w:uiPriority w:val="99"/>
    <w:unhideWhenUsed/>
    <w:rsid w:val="00577B86"/>
    <w:pPr>
      <w:suppressAutoHyphens w:val="0"/>
      <w:ind w:firstLine="360"/>
    </w:pPr>
    <w:rPr>
      <w:rFonts w:ascii="Calibri" w:hAnsi="Calibri" w:cs="Times New Roman"/>
      <w:sz w:val="20"/>
      <w:lang w:val="es-ES" w:eastAsia="en-US"/>
    </w:rPr>
  </w:style>
  <w:style w:type="character" w:customStyle="1" w:styleId="IruzkinarentestuaKar">
    <w:name w:val="Iruzkinaren testua Kar"/>
    <w:link w:val="Iruzkinarentestua"/>
    <w:uiPriority w:val="99"/>
    <w:rsid w:val="00577B86"/>
    <w:rPr>
      <w:rFonts w:ascii="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00888">
      <w:bodyDiv w:val="1"/>
      <w:marLeft w:val="0"/>
      <w:marRight w:val="0"/>
      <w:marTop w:val="0"/>
      <w:marBottom w:val="0"/>
      <w:divBdr>
        <w:top w:val="none" w:sz="0" w:space="0" w:color="auto"/>
        <w:left w:val="none" w:sz="0" w:space="0" w:color="auto"/>
        <w:bottom w:val="none" w:sz="0" w:space="0" w:color="auto"/>
        <w:right w:val="none" w:sz="0" w:space="0" w:color="auto"/>
      </w:divBdr>
    </w:div>
    <w:div w:id="116064975">
      <w:bodyDiv w:val="1"/>
      <w:marLeft w:val="0"/>
      <w:marRight w:val="0"/>
      <w:marTop w:val="0"/>
      <w:marBottom w:val="0"/>
      <w:divBdr>
        <w:top w:val="none" w:sz="0" w:space="0" w:color="auto"/>
        <w:left w:val="none" w:sz="0" w:space="0" w:color="auto"/>
        <w:bottom w:val="none" w:sz="0" w:space="0" w:color="auto"/>
        <w:right w:val="none" w:sz="0" w:space="0" w:color="auto"/>
      </w:divBdr>
    </w:div>
    <w:div w:id="185949486">
      <w:bodyDiv w:val="1"/>
      <w:marLeft w:val="0"/>
      <w:marRight w:val="0"/>
      <w:marTop w:val="0"/>
      <w:marBottom w:val="0"/>
      <w:divBdr>
        <w:top w:val="none" w:sz="0" w:space="0" w:color="auto"/>
        <w:left w:val="none" w:sz="0" w:space="0" w:color="auto"/>
        <w:bottom w:val="none" w:sz="0" w:space="0" w:color="auto"/>
        <w:right w:val="none" w:sz="0" w:space="0" w:color="auto"/>
      </w:divBdr>
      <w:divsChild>
        <w:div w:id="148593127">
          <w:marLeft w:val="-225"/>
          <w:marRight w:val="-225"/>
          <w:marTop w:val="0"/>
          <w:marBottom w:val="0"/>
          <w:divBdr>
            <w:top w:val="none" w:sz="0" w:space="0" w:color="auto"/>
            <w:left w:val="none" w:sz="0" w:space="0" w:color="auto"/>
            <w:bottom w:val="none" w:sz="0" w:space="0" w:color="auto"/>
            <w:right w:val="none" w:sz="0" w:space="0" w:color="auto"/>
          </w:divBdr>
          <w:divsChild>
            <w:div w:id="175763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5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85</Pages>
  <Words>34448</Words>
  <Characters>189470</Characters>
  <Application>Microsoft Office Word</Application>
  <DocSecurity>0</DocSecurity>
  <Lines>1578</Lines>
  <Paragraphs>446</Paragraphs>
  <ScaleCrop>false</ScaleCrop>
  <HeadingPairs>
    <vt:vector size="2" baseType="variant">
      <vt:variant>
        <vt:lpstr>Titulua</vt:lpstr>
      </vt:variant>
      <vt:variant>
        <vt:i4>1</vt:i4>
      </vt:variant>
    </vt:vector>
  </HeadingPairs>
  <TitlesOfParts>
    <vt:vector size="1" baseType="lpstr">
      <vt:lpstr>Soraluzeko</vt:lpstr>
    </vt:vector>
  </TitlesOfParts>
  <Company/>
  <LinksUpToDate>false</LinksUpToDate>
  <CharactersWithSpaces>223472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Soraluzeko</dc:title>
  <dc:subject/>
  <dc:creator>Soraluzeko Udala-Lina Olaizola</dc:creator>
  <cp:keywords/>
  <cp:lastModifiedBy>Bakarne Galdos</cp:lastModifiedBy>
  <cp:revision>3</cp:revision>
  <cp:lastPrinted>2018-03-22T13:18:00Z</cp:lastPrinted>
  <dcterms:created xsi:type="dcterms:W3CDTF">2023-06-05T13:30:00Z</dcterms:created>
  <dcterms:modified xsi:type="dcterms:W3CDTF">2023-06-05T14:36:00Z</dcterms:modified>
</cp:coreProperties>
</file>