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44B" w:rsidRPr="00CF344B" w:rsidRDefault="00C94A9B" w:rsidP="00CF344B">
      <w:pPr>
        <w:jc w:val="center"/>
        <w:rPr>
          <w:rFonts w:ascii="Century Gothic" w:hAnsi="Century Gothic" w:cs="Arial"/>
          <w:b/>
          <w:bCs/>
        </w:rPr>
      </w:pPr>
      <w:r>
        <w:rPr>
          <w:rFonts w:ascii="Century Gothic" w:hAnsi="Century Gothic" w:cs="Arial"/>
          <w:b/>
          <w:bCs/>
        </w:rPr>
        <w:t>AJUN</w:t>
      </w:r>
      <w:r w:rsidR="00CF344B" w:rsidRPr="00CF344B">
        <w:rPr>
          <w:rFonts w:ascii="Century Gothic" w:hAnsi="Century Gothic" w:cs="Arial"/>
          <w:b/>
          <w:bCs/>
        </w:rPr>
        <w:t>TAMENT DE MÓRA LA NOVA</w:t>
      </w:r>
    </w:p>
    <w:p w:rsidR="00CF344B" w:rsidRDefault="00CF344B" w:rsidP="00CF344B">
      <w:pPr>
        <w:jc w:val="both"/>
        <w:rPr>
          <w:rFonts w:ascii="Century Gothic" w:hAnsi="Century Gothic" w:cs="Arial"/>
          <w:bCs/>
        </w:rPr>
      </w:pPr>
    </w:p>
    <w:p w:rsidR="00E94C08" w:rsidRPr="00E94C08" w:rsidRDefault="00882AE8" w:rsidP="00E94C08">
      <w:pPr>
        <w:pStyle w:val="Textoindependiente"/>
        <w:rPr>
          <w:rFonts w:ascii="Century Gothic" w:hAnsi="Century Gothic" w:cs="Arial"/>
          <w:szCs w:val="24"/>
        </w:rPr>
      </w:pPr>
      <w:r w:rsidRPr="00E94C08">
        <w:rPr>
          <w:rFonts w:ascii="Century Gothic" w:hAnsi="Century Gothic" w:cs="Arial"/>
          <w:bCs/>
          <w:szCs w:val="24"/>
        </w:rPr>
        <w:t>ANUNCI DE CONVOCATÒRIA D</w:t>
      </w:r>
      <w:r w:rsidR="00E94C08">
        <w:rPr>
          <w:rFonts w:ascii="Century Gothic" w:hAnsi="Century Gothic" w:cs="Arial"/>
          <w:bCs/>
          <w:szCs w:val="24"/>
        </w:rPr>
        <w:t>’</w:t>
      </w:r>
      <w:r w:rsidRPr="00E94C08">
        <w:rPr>
          <w:rFonts w:ascii="Century Gothic" w:hAnsi="Century Gothic" w:cs="Arial"/>
          <w:bCs/>
          <w:szCs w:val="24"/>
        </w:rPr>
        <w:t xml:space="preserve">AJUTS </w:t>
      </w:r>
      <w:r w:rsidR="005917B2">
        <w:rPr>
          <w:rFonts w:ascii="Century Gothic" w:hAnsi="Century Gothic" w:cs="Arial"/>
          <w:szCs w:val="24"/>
        </w:rPr>
        <w:t>A LES UNITATS FAMILIARS</w:t>
      </w:r>
      <w:r w:rsidR="00E94C08" w:rsidRPr="00E94C08">
        <w:rPr>
          <w:rFonts w:ascii="Century Gothic" w:hAnsi="Century Gothic" w:cs="Arial"/>
          <w:szCs w:val="24"/>
        </w:rPr>
        <w:t xml:space="preserve"> DE</w:t>
      </w:r>
      <w:r w:rsidR="00600A2C">
        <w:rPr>
          <w:rFonts w:ascii="Century Gothic" w:hAnsi="Century Gothic" w:cs="Arial"/>
          <w:szCs w:val="24"/>
        </w:rPr>
        <w:t xml:space="preserve"> </w:t>
      </w:r>
      <w:r w:rsidR="00E94C08" w:rsidRPr="00E94C08">
        <w:rPr>
          <w:rFonts w:ascii="Century Gothic" w:hAnsi="Century Gothic" w:cs="Arial"/>
          <w:szCs w:val="24"/>
        </w:rPr>
        <w:t>MÓRA LA NOVA,</w:t>
      </w:r>
      <w:r w:rsidR="005917B2">
        <w:rPr>
          <w:rFonts w:ascii="Century Gothic" w:hAnsi="Century Gothic" w:cs="Arial"/>
          <w:szCs w:val="24"/>
        </w:rPr>
        <w:t xml:space="preserve"> ESCOMBRARIES</w:t>
      </w:r>
      <w:r w:rsidR="00600A2C">
        <w:rPr>
          <w:rFonts w:ascii="Century Gothic" w:hAnsi="Century Gothic" w:cs="Arial"/>
          <w:szCs w:val="24"/>
        </w:rPr>
        <w:t xml:space="preserve"> 202</w:t>
      </w:r>
      <w:r w:rsidR="00B35054">
        <w:rPr>
          <w:rFonts w:ascii="Century Gothic" w:hAnsi="Century Gothic" w:cs="Arial"/>
          <w:szCs w:val="24"/>
        </w:rPr>
        <w:t>2</w:t>
      </w:r>
      <w:r w:rsidR="008B7F19">
        <w:rPr>
          <w:rFonts w:ascii="Century Gothic" w:hAnsi="Century Gothic" w:cs="Arial"/>
          <w:szCs w:val="24"/>
        </w:rPr>
        <w:t>, AMB CÀRREC AL PRESSUPOST ANY 202</w:t>
      </w:r>
      <w:r w:rsidR="00B35054">
        <w:rPr>
          <w:rFonts w:ascii="Century Gothic" w:hAnsi="Century Gothic" w:cs="Arial"/>
          <w:szCs w:val="24"/>
        </w:rPr>
        <w:t>3</w:t>
      </w:r>
    </w:p>
    <w:p w:rsidR="00882AE8" w:rsidRPr="00882AE8" w:rsidRDefault="00882AE8" w:rsidP="00882AE8">
      <w:pPr>
        <w:jc w:val="center"/>
        <w:rPr>
          <w:rFonts w:ascii="Century Gothic" w:hAnsi="Century Gothic" w:cs="Arial"/>
          <w:b/>
          <w:bCs/>
        </w:rPr>
      </w:pPr>
    </w:p>
    <w:p w:rsidR="009253FC" w:rsidRDefault="009253FC" w:rsidP="00CF344B">
      <w:pPr>
        <w:jc w:val="both"/>
        <w:rPr>
          <w:rFonts w:ascii="Century Gothic" w:hAnsi="Century Gothic" w:cs="Arial"/>
          <w:bCs/>
        </w:rPr>
      </w:pPr>
    </w:p>
    <w:p w:rsidR="00CF344B" w:rsidRPr="009253FC" w:rsidRDefault="009253FC" w:rsidP="00CF344B">
      <w:pPr>
        <w:jc w:val="both"/>
        <w:rPr>
          <w:rFonts w:ascii="Century Gothic" w:hAnsi="Century Gothic" w:cs="Arial"/>
          <w:bCs/>
        </w:rPr>
      </w:pPr>
      <w:r>
        <w:rPr>
          <w:rFonts w:ascii="Century Gothic" w:hAnsi="Century Gothic" w:cs="Arial"/>
          <w:bCs/>
        </w:rPr>
        <w:t>Pel Decret d’Alcaldia número 31</w:t>
      </w:r>
      <w:r w:rsidR="00CB7A2B">
        <w:rPr>
          <w:rFonts w:ascii="Century Gothic" w:hAnsi="Century Gothic" w:cs="Arial"/>
          <w:bCs/>
        </w:rPr>
        <w:t>4</w:t>
      </w:r>
      <w:r>
        <w:rPr>
          <w:rFonts w:ascii="Century Gothic" w:hAnsi="Century Gothic" w:cs="Arial"/>
          <w:bCs/>
        </w:rPr>
        <w:t xml:space="preserve"> de data 22/05/2023, l’Ajuntament de Móra la Nova, </w:t>
      </w:r>
      <w:r w:rsidR="00882AE8" w:rsidRPr="009253FC">
        <w:rPr>
          <w:rFonts w:ascii="Century Gothic" w:hAnsi="Century Gothic" w:cs="Arial"/>
          <w:bCs/>
        </w:rPr>
        <w:t xml:space="preserve">, va aprovar la </w:t>
      </w:r>
      <w:r w:rsidR="00CF344B" w:rsidRPr="009253FC">
        <w:rPr>
          <w:rFonts w:ascii="Century Gothic" w:hAnsi="Century Gothic" w:cs="Arial"/>
          <w:bCs/>
        </w:rPr>
        <w:t xml:space="preserve">CONVOCATÒRIA del </w:t>
      </w:r>
      <w:r w:rsidR="00707317" w:rsidRPr="009253FC">
        <w:rPr>
          <w:rFonts w:ascii="Century Gothic" w:hAnsi="Century Gothic" w:cs="Arial"/>
          <w:bCs/>
        </w:rPr>
        <w:t>p</w:t>
      </w:r>
      <w:r w:rsidR="00CF344B" w:rsidRPr="009253FC">
        <w:rPr>
          <w:rFonts w:ascii="Century Gothic" w:hAnsi="Century Gothic" w:cs="Arial"/>
          <w:bCs/>
        </w:rPr>
        <w:t xml:space="preserve">rocediment per la concessió </w:t>
      </w:r>
      <w:r w:rsidR="00E94C08" w:rsidRPr="009253FC">
        <w:rPr>
          <w:rFonts w:ascii="Century Gothic" w:hAnsi="Century Gothic" w:cs="Arial"/>
          <w:bCs/>
        </w:rPr>
        <w:t xml:space="preserve">d’ajuts </w:t>
      </w:r>
      <w:r w:rsidR="005917B2" w:rsidRPr="009253FC">
        <w:rPr>
          <w:rFonts w:ascii="Century Gothic" w:hAnsi="Century Gothic" w:cs="Arial"/>
          <w:bCs/>
        </w:rPr>
        <w:t>a les unitats familiars</w:t>
      </w:r>
      <w:r w:rsidR="00AD7802" w:rsidRPr="009253FC">
        <w:rPr>
          <w:rFonts w:ascii="Century Gothic" w:hAnsi="Century Gothic" w:cs="Arial"/>
          <w:bCs/>
        </w:rPr>
        <w:t xml:space="preserve"> de</w:t>
      </w:r>
      <w:r w:rsidR="00E94C08" w:rsidRPr="009253FC">
        <w:rPr>
          <w:rFonts w:ascii="Century Gothic" w:hAnsi="Century Gothic" w:cs="Arial"/>
          <w:bCs/>
        </w:rPr>
        <w:t xml:space="preserve"> Móra la Nova</w:t>
      </w:r>
      <w:r w:rsidR="00E94C08" w:rsidRPr="00AD7802">
        <w:rPr>
          <w:rFonts w:ascii="Century Gothic" w:hAnsi="Century Gothic" w:cs="Arial"/>
          <w:bCs/>
        </w:rPr>
        <w:t xml:space="preserve">, </w:t>
      </w:r>
      <w:r w:rsidR="005917B2">
        <w:rPr>
          <w:rFonts w:ascii="Century Gothic" w:hAnsi="Century Gothic" w:cs="Arial"/>
          <w:bCs/>
        </w:rPr>
        <w:t>escombraries 202</w:t>
      </w:r>
      <w:r w:rsidR="00B35054">
        <w:rPr>
          <w:rFonts w:ascii="Century Gothic" w:hAnsi="Century Gothic" w:cs="Arial"/>
          <w:bCs/>
        </w:rPr>
        <w:t>2</w:t>
      </w:r>
      <w:r w:rsidR="00E94C08" w:rsidRPr="00AD7802">
        <w:rPr>
          <w:rFonts w:ascii="Century Gothic" w:hAnsi="Century Gothic" w:cs="Arial"/>
          <w:bCs/>
        </w:rPr>
        <w:t xml:space="preserve">, </w:t>
      </w:r>
      <w:r w:rsidR="008B7F19">
        <w:rPr>
          <w:rFonts w:ascii="Century Gothic" w:hAnsi="Century Gothic" w:cs="Arial"/>
          <w:bCs/>
        </w:rPr>
        <w:t>amb càrrec al pressupost de l’any 202</w:t>
      </w:r>
      <w:r w:rsidR="00B35054">
        <w:rPr>
          <w:rFonts w:ascii="Century Gothic" w:hAnsi="Century Gothic" w:cs="Arial"/>
          <w:bCs/>
        </w:rPr>
        <w:t>3</w:t>
      </w:r>
      <w:r w:rsidR="008B7F19">
        <w:rPr>
          <w:rFonts w:ascii="Century Gothic" w:hAnsi="Century Gothic" w:cs="Arial"/>
          <w:bCs/>
        </w:rPr>
        <w:t xml:space="preserve">, </w:t>
      </w:r>
      <w:r w:rsidR="00E94C08" w:rsidRPr="00AD7802">
        <w:rPr>
          <w:rFonts w:ascii="Century Gothic" w:hAnsi="Century Gothic" w:cs="Arial"/>
          <w:bCs/>
        </w:rPr>
        <w:t>amb el</w:t>
      </w:r>
      <w:r w:rsidR="00CF344B" w:rsidRPr="00AD7802">
        <w:rPr>
          <w:rFonts w:ascii="Century Gothic" w:hAnsi="Century Gothic" w:cs="Arial"/>
        </w:rPr>
        <w:t xml:space="preserve"> següent contingut:</w:t>
      </w:r>
    </w:p>
    <w:p w:rsidR="00CF344B" w:rsidRPr="009430F4" w:rsidRDefault="00CF344B" w:rsidP="005917B2">
      <w:pPr>
        <w:tabs>
          <w:tab w:val="left" w:pos="426"/>
        </w:tabs>
        <w:ind w:left="426"/>
        <w:jc w:val="both"/>
        <w:rPr>
          <w:rFonts w:ascii="Century Gothic" w:hAnsi="Century Gothic" w:cs="Arial"/>
          <w:sz w:val="16"/>
          <w:szCs w:val="16"/>
        </w:rPr>
      </w:pPr>
    </w:p>
    <w:p w:rsidR="004270C7" w:rsidRPr="004270C7" w:rsidRDefault="004270C7" w:rsidP="004270C7">
      <w:pPr>
        <w:pStyle w:val="Prrafodelista"/>
        <w:numPr>
          <w:ilvl w:val="0"/>
          <w:numId w:val="9"/>
        </w:numPr>
        <w:jc w:val="both"/>
        <w:rPr>
          <w:rFonts w:ascii="Century Gothic" w:hAnsi="Century Gothic" w:cs="Arial"/>
          <w:b/>
          <w:bCs/>
          <w:i/>
          <w:sz w:val="20"/>
        </w:rPr>
      </w:pPr>
      <w:r w:rsidRPr="004270C7">
        <w:rPr>
          <w:rFonts w:ascii="Century Gothic" w:hAnsi="Century Gothic" w:cs="Arial"/>
          <w:b/>
          <w:bCs/>
          <w:i/>
          <w:sz w:val="20"/>
        </w:rPr>
        <w:t>Indicació de les bases reguladores.</w:t>
      </w:r>
    </w:p>
    <w:p w:rsidR="004270C7" w:rsidRPr="004270C7" w:rsidRDefault="004270C7" w:rsidP="004270C7">
      <w:pPr>
        <w:pStyle w:val="Prrafodelista"/>
        <w:jc w:val="both"/>
        <w:rPr>
          <w:rFonts w:ascii="Century Gothic" w:hAnsi="Century Gothic" w:cs="Arial"/>
          <w:b/>
          <w:bCs/>
          <w:i/>
          <w:sz w:val="20"/>
        </w:rPr>
      </w:pPr>
    </w:p>
    <w:p w:rsidR="004270C7" w:rsidRPr="00EC2A6B" w:rsidRDefault="004270C7" w:rsidP="00EC2A6B">
      <w:pPr>
        <w:ind w:left="360"/>
        <w:jc w:val="both"/>
        <w:rPr>
          <w:rFonts w:ascii="Century Gothic" w:hAnsi="Century Gothic" w:cs="Arial"/>
          <w:i/>
          <w:sz w:val="20"/>
          <w:highlight w:val="yellow"/>
        </w:rPr>
      </w:pPr>
      <w:r w:rsidRPr="004270C7">
        <w:rPr>
          <w:rFonts w:ascii="Century Gothic" w:hAnsi="Century Gothic" w:cs="Arial"/>
          <w:i/>
          <w:sz w:val="20"/>
        </w:rPr>
        <w:t xml:space="preserve">La concessió dels ajuts previstos en aquesta convocatòria es regeixen per les Bases que han de regir </w:t>
      </w:r>
      <w:r w:rsidRPr="00EC2A6B">
        <w:rPr>
          <w:rFonts w:ascii="Century Gothic" w:hAnsi="Century Gothic" w:cs="Arial"/>
          <w:i/>
          <w:sz w:val="20"/>
        </w:rPr>
        <w:t>la concessió d’ajuts a les unitats familiars de Móra la Nova, escombraries, exercici 202</w:t>
      </w:r>
      <w:r w:rsidR="00B35054" w:rsidRPr="00EC2A6B">
        <w:rPr>
          <w:rFonts w:ascii="Century Gothic" w:hAnsi="Century Gothic" w:cs="Arial"/>
          <w:i/>
          <w:sz w:val="20"/>
        </w:rPr>
        <w:t>3</w:t>
      </w:r>
      <w:r w:rsidRPr="00EC2A6B">
        <w:rPr>
          <w:rFonts w:ascii="Century Gothic" w:hAnsi="Century Gothic" w:cs="Arial"/>
          <w:i/>
          <w:sz w:val="20"/>
        </w:rPr>
        <w:t>, aprovades pel Ple Municipal de data 29 de desembre de 202</w:t>
      </w:r>
      <w:r w:rsidR="00EC2A6B" w:rsidRPr="00EC2A6B">
        <w:rPr>
          <w:rFonts w:ascii="Century Gothic" w:hAnsi="Century Gothic" w:cs="Arial"/>
          <w:i/>
          <w:sz w:val="20"/>
        </w:rPr>
        <w:t>2</w:t>
      </w:r>
      <w:r w:rsidRPr="00EC2A6B">
        <w:rPr>
          <w:rFonts w:ascii="Century Gothic" w:hAnsi="Century Gothic" w:cs="Arial"/>
          <w:i/>
          <w:sz w:val="20"/>
        </w:rPr>
        <w:t>, i publicades integrament en el BOPT núm.  CVE 202</w:t>
      </w:r>
      <w:r w:rsidR="00EC2A6B" w:rsidRPr="00EC2A6B">
        <w:rPr>
          <w:rFonts w:ascii="Century Gothic" w:hAnsi="Century Gothic" w:cs="Arial"/>
          <w:i/>
          <w:sz w:val="20"/>
        </w:rPr>
        <w:t>3</w:t>
      </w:r>
      <w:r w:rsidRPr="00EC2A6B">
        <w:rPr>
          <w:rFonts w:ascii="Century Gothic" w:hAnsi="Century Gothic" w:cs="Arial"/>
          <w:i/>
          <w:sz w:val="20"/>
        </w:rPr>
        <w:t>-0</w:t>
      </w:r>
      <w:r w:rsidR="00EC2A6B" w:rsidRPr="00EC2A6B">
        <w:rPr>
          <w:rFonts w:ascii="Century Gothic" w:hAnsi="Century Gothic" w:cs="Arial"/>
          <w:i/>
          <w:sz w:val="20"/>
        </w:rPr>
        <w:t>3087</w:t>
      </w:r>
      <w:r w:rsidRPr="00EC2A6B">
        <w:rPr>
          <w:rFonts w:ascii="Century Gothic" w:hAnsi="Century Gothic" w:cs="Arial"/>
          <w:i/>
          <w:sz w:val="20"/>
        </w:rPr>
        <w:t xml:space="preserve"> del </w:t>
      </w:r>
      <w:r w:rsidR="00EC2A6B" w:rsidRPr="00EC2A6B">
        <w:rPr>
          <w:rFonts w:ascii="Century Gothic" w:hAnsi="Century Gothic" w:cs="Arial"/>
          <w:i/>
          <w:sz w:val="20"/>
        </w:rPr>
        <w:t>19</w:t>
      </w:r>
      <w:r w:rsidRPr="00EC2A6B">
        <w:rPr>
          <w:rFonts w:ascii="Century Gothic" w:hAnsi="Century Gothic" w:cs="Arial"/>
          <w:i/>
          <w:sz w:val="20"/>
        </w:rPr>
        <w:t xml:space="preserve"> d’abril de 202</w:t>
      </w:r>
      <w:r w:rsidR="00EC2A6B" w:rsidRPr="00EC2A6B">
        <w:rPr>
          <w:rFonts w:ascii="Century Gothic" w:hAnsi="Century Gothic" w:cs="Arial"/>
          <w:i/>
          <w:sz w:val="20"/>
        </w:rPr>
        <w:t>3</w:t>
      </w:r>
      <w:r w:rsidRPr="00EC2A6B">
        <w:rPr>
          <w:rFonts w:ascii="Century Gothic" w:hAnsi="Century Gothic" w:cs="Arial"/>
          <w:i/>
          <w:sz w:val="20"/>
        </w:rPr>
        <w:t>, que es poden trobar a</w:t>
      </w:r>
      <w:r w:rsidRPr="004270C7">
        <w:rPr>
          <w:rFonts w:ascii="Century Gothic" w:hAnsi="Century Gothic" w:cs="Arial"/>
          <w:i/>
          <w:sz w:val="20"/>
        </w:rPr>
        <w:t xml:space="preserve"> la pàgina web municipal, a l’adreça </w:t>
      </w:r>
      <w:hyperlink r:id="rId7" w:history="1">
        <w:r w:rsidRPr="004270C7">
          <w:rPr>
            <w:rStyle w:val="Hipervnculo"/>
            <w:rFonts w:ascii="Century Gothic" w:hAnsi="Century Gothic" w:cs="Arial"/>
            <w:i/>
            <w:sz w:val="20"/>
          </w:rPr>
          <w:t>www.moralanova.cat</w:t>
        </w:r>
      </w:hyperlink>
      <w:r w:rsidRPr="004270C7">
        <w:rPr>
          <w:rFonts w:ascii="Century Gothic" w:hAnsi="Century Gothic" w:cs="Arial"/>
          <w:i/>
          <w:sz w:val="20"/>
        </w:rPr>
        <w:t>.</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b/>
          <w:bCs/>
          <w:i/>
          <w:sz w:val="20"/>
        </w:rPr>
      </w:pPr>
      <w:r w:rsidRPr="004270C7">
        <w:rPr>
          <w:rFonts w:ascii="Century Gothic" w:hAnsi="Century Gothic" w:cs="Arial"/>
          <w:b/>
          <w:bCs/>
          <w:i/>
          <w:sz w:val="20"/>
        </w:rPr>
        <w:t>2. Crèdits pressupostaris als quals s’imputa la subvenció i la quantia total màxima de les subvencions convocades dins dels crèdits disponibles.</w:t>
      </w:r>
    </w:p>
    <w:p w:rsid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El seu finançament anirà a càrrec de la partida pressupostària 202</w:t>
      </w:r>
      <w:r w:rsidR="00B35054">
        <w:rPr>
          <w:rFonts w:ascii="Century Gothic" w:hAnsi="Century Gothic" w:cs="Arial"/>
          <w:i/>
          <w:sz w:val="20"/>
        </w:rPr>
        <w:t>3</w:t>
      </w:r>
      <w:r w:rsidRPr="004270C7">
        <w:rPr>
          <w:rFonts w:ascii="Century Gothic" w:hAnsi="Century Gothic" w:cs="Arial"/>
          <w:i/>
          <w:sz w:val="20"/>
        </w:rPr>
        <w:t>/07/1621.48201-01 del pressupost de l’Ajuntament de Móra la Nova per a l’any 202</w:t>
      </w:r>
      <w:r w:rsidR="00B35054">
        <w:rPr>
          <w:rFonts w:ascii="Century Gothic" w:hAnsi="Century Gothic" w:cs="Arial"/>
          <w:i/>
          <w:sz w:val="20"/>
        </w:rPr>
        <w:t>3</w:t>
      </w:r>
      <w:r w:rsidRPr="004270C7">
        <w:rPr>
          <w:rFonts w:ascii="Century Gothic" w:hAnsi="Century Gothic" w:cs="Arial"/>
          <w:i/>
          <w:sz w:val="20"/>
        </w:rPr>
        <w:t>, amb una dotació total de 45.000,00 €, ampliable en cas que l’òrgan competent ho consideri adient.</w:t>
      </w:r>
    </w:p>
    <w:p w:rsidR="004270C7" w:rsidRPr="004270C7" w:rsidRDefault="004270C7" w:rsidP="004270C7">
      <w:pPr>
        <w:ind w:left="360"/>
        <w:jc w:val="both"/>
        <w:rPr>
          <w:rFonts w:ascii="Century Gothic" w:hAnsi="Century Gothic" w:cs="Arial"/>
          <w:b/>
          <w:i/>
          <w:sz w:val="20"/>
        </w:rPr>
      </w:pPr>
    </w:p>
    <w:p w:rsidR="004270C7" w:rsidRDefault="004270C7" w:rsidP="004270C7">
      <w:pPr>
        <w:ind w:left="360"/>
        <w:jc w:val="both"/>
        <w:rPr>
          <w:rFonts w:ascii="Century Gothic" w:hAnsi="Century Gothic" w:cs="Arial"/>
          <w:i/>
          <w:sz w:val="20"/>
        </w:rPr>
      </w:pPr>
      <w:r w:rsidRPr="004270C7">
        <w:rPr>
          <w:rFonts w:ascii="Century Gothic" w:hAnsi="Century Gothic" w:cs="Arial"/>
          <w:i/>
          <w:sz w:val="20"/>
        </w:rPr>
        <w:t>L’atorgament de les subvencions regulades a les presents bases se supedita a l’efectiva existència i disponibilitat de crèdit pressupostari suficient.</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b/>
          <w:bCs/>
          <w:i/>
          <w:sz w:val="20"/>
        </w:rPr>
      </w:pPr>
      <w:r w:rsidRPr="004270C7">
        <w:rPr>
          <w:rFonts w:ascii="Century Gothic" w:hAnsi="Century Gothic" w:cs="Arial"/>
          <w:b/>
          <w:bCs/>
          <w:i/>
          <w:sz w:val="20"/>
        </w:rPr>
        <w:t>3. Objecte, condicions i finalitat de la concessió de la subvenció.</w:t>
      </w:r>
    </w:p>
    <w:p w:rsid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L’objecte d’aquesta subvenció és regular els ajuts a les unitats familiars de Móra la Nova, escombraries, exercici 202</w:t>
      </w:r>
      <w:r w:rsidR="00B35054">
        <w:rPr>
          <w:rFonts w:ascii="Century Gothic" w:hAnsi="Century Gothic" w:cs="Arial"/>
          <w:i/>
          <w:sz w:val="20"/>
        </w:rPr>
        <w:t>3</w:t>
      </w:r>
      <w:r w:rsidRPr="004270C7">
        <w:rPr>
          <w:rFonts w:ascii="Century Gothic" w:hAnsi="Century Gothic" w:cs="Arial"/>
          <w:i/>
          <w:sz w:val="20"/>
        </w:rPr>
        <w:t>, en la quantia i amb els requisits que s’especifiquen.</w:t>
      </w:r>
    </w:p>
    <w:p w:rsidR="004270C7" w:rsidRDefault="004270C7" w:rsidP="004270C7">
      <w:pPr>
        <w:ind w:left="360"/>
        <w:jc w:val="both"/>
        <w:rPr>
          <w:rFonts w:ascii="Century Gothic" w:hAnsi="Century Gothic" w:cs="Arial"/>
          <w:b/>
          <w:bCs/>
          <w:i/>
          <w:sz w:val="20"/>
        </w:rPr>
      </w:pPr>
    </w:p>
    <w:p w:rsidR="004270C7" w:rsidRPr="004270C7" w:rsidRDefault="004270C7" w:rsidP="004270C7">
      <w:pPr>
        <w:ind w:left="360"/>
        <w:jc w:val="both"/>
        <w:rPr>
          <w:rFonts w:ascii="Century Gothic" w:hAnsi="Century Gothic" w:cs="Arial"/>
          <w:b/>
          <w:bCs/>
          <w:i/>
          <w:sz w:val="20"/>
        </w:rPr>
      </w:pPr>
      <w:r w:rsidRPr="004270C7">
        <w:rPr>
          <w:rFonts w:ascii="Century Gothic" w:hAnsi="Century Gothic" w:cs="Arial"/>
          <w:b/>
          <w:bCs/>
          <w:i/>
          <w:sz w:val="20"/>
        </w:rPr>
        <w:t>4. Procediment d’atorgament.</w:t>
      </w:r>
    </w:p>
    <w:p w:rsidR="004270C7" w:rsidRDefault="004270C7" w:rsidP="004270C7">
      <w:pPr>
        <w:ind w:left="360"/>
        <w:jc w:val="both"/>
        <w:rPr>
          <w:rFonts w:ascii="Century Gothic" w:hAnsi="Century Gothic" w:cs="Arial"/>
          <w:b/>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El procediment de concessió de les subvencions és el de concessió en règim de concurrència competitiva, per una sola vegada i no generaran cap tipus de dret a l’obtenció d’altres subvencions en un futur ni es podran al·legar com a precedent.</w:t>
      </w:r>
    </w:p>
    <w:p w:rsidR="004270C7" w:rsidRDefault="004270C7" w:rsidP="004270C7">
      <w:pPr>
        <w:ind w:left="360"/>
        <w:jc w:val="both"/>
        <w:rPr>
          <w:rFonts w:ascii="Century Gothic" w:hAnsi="Century Gothic" w:cs="Arial"/>
          <w:b/>
          <w:bCs/>
          <w:i/>
          <w:sz w:val="20"/>
        </w:rPr>
      </w:pPr>
    </w:p>
    <w:p w:rsidR="004270C7" w:rsidRPr="004270C7" w:rsidRDefault="004270C7" w:rsidP="004270C7">
      <w:pPr>
        <w:ind w:left="360"/>
        <w:jc w:val="both"/>
        <w:rPr>
          <w:rFonts w:ascii="Century Gothic" w:hAnsi="Century Gothic" w:cs="Arial"/>
          <w:b/>
          <w:bCs/>
          <w:i/>
          <w:sz w:val="20"/>
        </w:rPr>
      </w:pPr>
      <w:r w:rsidRPr="004270C7">
        <w:rPr>
          <w:rFonts w:ascii="Century Gothic" w:hAnsi="Century Gothic" w:cs="Arial"/>
          <w:b/>
          <w:bCs/>
          <w:i/>
          <w:sz w:val="20"/>
        </w:rPr>
        <w:t>5. Requisits que s’exigeixen per a sol·licitar la subvenció i documents i informacions que han d’acompanyar a la petició.</w:t>
      </w:r>
    </w:p>
    <w:p w:rsidR="004270C7" w:rsidRDefault="004270C7" w:rsidP="004270C7">
      <w:pPr>
        <w:ind w:left="360"/>
        <w:jc w:val="both"/>
        <w:rPr>
          <w:rFonts w:ascii="Century Gothic" w:hAnsi="Century Gothic" w:cs="Arial"/>
          <w:b/>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 xml:space="preserve">Podran ser beneficiaris d’aquest ajut, cadascuna de les unitats familiars que no siguin deutors per cap concepte a l’Ajuntament de Móra la Nova, ni de </w:t>
      </w:r>
      <w:proofErr w:type="spellStart"/>
      <w:r w:rsidRPr="004270C7">
        <w:rPr>
          <w:rFonts w:ascii="Century Gothic" w:hAnsi="Century Gothic" w:cs="Arial"/>
          <w:i/>
          <w:sz w:val="20"/>
        </w:rPr>
        <w:t>l’AEAT</w:t>
      </w:r>
      <w:proofErr w:type="spellEnd"/>
      <w:r w:rsidRPr="004270C7">
        <w:rPr>
          <w:rFonts w:ascii="Century Gothic" w:hAnsi="Century Gothic" w:cs="Arial"/>
          <w:i/>
          <w:sz w:val="20"/>
        </w:rPr>
        <w:t xml:space="preserve"> ni de la Seguretat Social, i que compleixin amb el punt tercer de les bases.</w:t>
      </w:r>
    </w:p>
    <w:p w:rsidR="004270C7" w:rsidRDefault="004270C7" w:rsidP="004270C7">
      <w:pPr>
        <w:ind w:left="360"/>
        <w:jc w:val="both"/>
        <w:rPr>
          <w:rFonts w:ascii="Century Gothic" w:hAnsi="Century Gothic" w:cs="Arial"/>
          <w:i/>
          <w:sz w:val="20"/>
        </w:rPr>
      </w:pPr>
    </w:p>
    <w:p w:rsidR="004270C7" w:rsidRDefault="004270C7" w:rsidP="004270C7">
      <w:pPr>
        <w:ind w:left="360"/>
        <w:jc w:val="both"/>
        <w:rPr>
          <w:rFonts w:ascii="Century Gothic" w:hAnsi="Century Gothic" w:cs="Arial"/>
          <w:i/>
          <w:sz w:val="20"/>
        </w:rPr>
      </w:pPr>
      <w:r w:rsidRPr="004270C7">
        <w:rPr>
          <w:rFonts w:ascii="Century Gothic" w:hAnsi="Century Gothic" w:cs="Arial"/>
          <w:i/>
          <w:sz w:val="20"/>
        </w:rPr>
        <w:t>Amb la sol·licitud, els interessats han d’aportar:</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numPr>
          <w:ilvl w:val="0"/>
          <w:numId w:val="7"/>
        </w:numPr>
        <w:jc w:val="both"/>
        <w:rPr>
          <w:rFonts w:ascii="Century Gothic" w:hAnsi="Century Gothic" w:cs="Arial"/>
          <w:i/>
          <w:sz w:val="20"/>
        </w:rPr>
      </w:pPr>
      <w:r w:rsidRPr="004270C7">
        <w:rPr>
          <w:rFonts w:ascii="Century Gothic" w:hAnsi="Century Gothic" w:cs="Arial"/>
          <w:i/>
          <w:sz w:val="20"/>
        </w:rPr>
        <w:t xml:space="preserve">Declaració responsable acreditativa del pagament de la taxa per la recollida, transport i tractament d’escombraries de l’exercici objecte de l’ajut. </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numPr>
          <w:ilvl w:val="0"/>
          <w:numId w:val="7"/>
        </w:numPr>
        <w:jc w:val="both"/>
        <w:rPr>
          <w:rFonts w:ascii="Century Gothic" w:hAnsi="Century Gothic" w:cs="Arial"/>
          <w:i/>
          <w:sz w:val="20"/>
        </w:rPr>
      </w:pPr>
      <w:r w:rsidRPr="004270C7">
        <w:rPr>
          <w:rFonts w:ascii="Century Gothic" w:hAnsi="Century Gothic" w:cs="Arial"/>
          <w:i/>
          <w:sz w:val="20"/>
        </w:rPr>
        <w:t xml:space="preserve">Declaració responsable d’estar al corrent amb les obligacions tributàries de </w:t>
      </w:r>
      <w:proofErr w:type="spellStart"/>
      <w:r w:rsidRPr="004270C7">
        <w:rPr>
          <w:rFonts w:ascii="Century Gothic" w:hAnsi="Century Gothic" w:cs="Arial"/>
          <w:i/>
          <w:sz w:val="20"/>
        </w:rPr>
        <w:t>l’AEAT</w:t>
      </w:r>
      <w:proofErr w:type="spellEnd"/>
      <w:r w:rsidRPr="004270C7">
        <w:rPr>
          <w:rFonts w:ascii="Century Gothic" w:hAnsi="Century Gothic" w:cs="Arial"/>
          <w:i/>
          <w:sz w:val="20"/>
        </w:rPr>
        <w:t xml:space="preserve"> i de la Seguretat Social, autoritzant a l’Ajuntament de Móra la Nova a consultar aquestes dades. En cas de no signar una declaració, caldrà aportar els certificat d’estar al corrent amb les obligacions tributàries de </w:t>
      </w:r>
      <w:proofErr w:type="spellStart"/>
      <w:r w:rsidRPr="004270C7">
        <w:rPr>
          <w:rFonts w:ascii="Century Gothic" w:hAnsi="Century Gothic" w:cs="Arial"/>
          <w:i/>
          <w:sz w:val="20"/>
        </w:rPr>
        <w:t>l’AEAT</w:t>
      </w:r>
      <w:proofErr w:type="spellEnd"/>
      <w:r w:rsidRPr="004270C7">
        <w:rPr>
          <w:rFonts w:ascii="Century Gothic" w:hAnsi="Century Gothic" w:cs="Arial"/>
          <w:i/>
          <w:sz w:val="20"/>
        </w:rPr>
        <w:t xml:space="preserve"> i de la Seguretat Social.</w:t>
      </w:r>
    </w:p>
    <w:p w:rsidR="004270C7" w:rsidRDefault="004270C7" w:rsidP="004270C7">
      <w:pPr>
        <w:ind w:left="360"/>
        <w:jc w:val="both"/>
        <w:rPr>
          <w:rFonts w:ascii="Century Gothic" w:hAnsi="Century Gothic" w:cs="Arial"/>
          <w:i/>
          <w:sz w:val="20"/>
        </w:rPr>
      </w:pPr>
    </w:p>
    <w:p w:rsidR="004270C7" w:rsidRDefault="004270C7" w:rsidP="004270C7">
      <w:pPr>
        <w:ind w:left="360"/>
        <w:jc w:val="both"/>
        <w:rPr>
          <w:rFonts w:ascii="Century Gothic" w:hAnsi="Century Gothic" w:cs="Arial"/>
          <w:i/>
          <w:sz w:val="20"/>
        </w:rPr>
      </w:pPr>
      <w:r w:rsidRPr="004270C7">
        <w:rPr>
          <w:rFonts w:ascii="Century Gothic" w:hAnsi="Century Gothic" w:cs="Arial"/>
          <w:i/>
          <w:sz w:val="20"/>
        </w:rPr>
        <w:t>Posteriorment s’incorporarà d’ofici a la sol·licitud, pels diferents serveis administratius de l’ ajuntament de Móra la Nova:</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numPr>
          <w:ilvl w:val="0"/>
          <w:numId w:val="8"/>
        </w:numPr>
        <w:jc w:val="both"/>
        <w:rPr>
          <w:rFonts w:ascii="Century Gothic" w:hAnsi="Century Gothic" w:cs="Arial"/>
          <w:i/>
          <w:sz w:val="20"/>
        </w:rPr>
      </w:pPr>
      <w:r w:rsidRPr="004270C7">
        <w:rPr>
          <w:rFonts w:ascii="Century Gothic" w:hAnsi="Century Gothic" w:cs="Arial"/>
          <w:i/>
          <w:sz w:val="20"/>
        </w:rPr>
        <w:t xml:space="preserve">Certificat del Padró d’Habitants que acrediti d’empadronament de la unitat familiar a Móra la Nova. </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numPr>
          <w:ilvl w:val="0"/>
          <w:numId w:val="8"/>
        </w:numPr>
        <w:jc w:val="both"/>
        <w:rPr>
          <w:rFonts w:ascii="Century Gothic" w:hAnsi="Century Gothic" w:cs="Arial"/>
          <w:i/>
          <w:sz w:val="20"/>
        </w:rPr>
      </w:pPr>
      <w:r w:rsidRPr="004270C7">
        <w:rPr>
          <w:rFonts w:ascii="Century Gothic" w:hAnsi="Century Gothic" w:cs="Arial"/>
          <w:i/>
          <w:sz w:val="20"/>
        </w:rPr>
        <w:t>Certificat dels serveis de recaptació que acrediti que el sol·licitant no és deutor per cap concepte de l’Ajuntament de Móra la Nova, on consti específicament que el sol·licitant ha pagat el rebut de la taxa de les escombraries.</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numPr>
          <w:ilvl w:val="0"/>
          <w:numId w:val="8"/>
        </w:numPr>
        <w:jc w:val="both"/>
        <w:rPr>
          <w:rFonts w:ascii="Century Gothic" w:hAnsi="Century Gothic" w:cs="Arial"/>
          <w:i/>
          <w:sz w:val="20"/>
        </w:rPr>
      </w:pPr>
      <w:r w:rsidRPr="004270C7">
        <w:rPr>
          <w:rFonts w:ascii="Century Gothic" w:hAnsi="Century Gothic" w:cs="Arial"/>
          <w:i/>
          <w:sz w:val="20"/>
        </w:rPr>
        <w:t xml:space="preserve">Certificat d’estar al corrent amb les obligacions tributàries de </w:t>
      </w:r>
      <w:proofErr w:type="spellStart"/>
      <w:r w:rsidRPr="004270C7">
        <w:rPr>
          <w:rFonts w:ascii="Century Gothic" w:hAnsi="Century Gothic" w:cs="Arial"/>
          <w:i/>
          <w:sz w:val="20"/>
        </w:rPr>
        <w:t>l’AEAT</w:t>
      </w:r>
      <w:proofErr w:type="spellEnd"/>
      <w:r w:rsidRPr="004270C7">
        <w:rPr>
          <w:rFonts w:ascii="Century Gothic" w:hAnsi="Century Gothic" w:cs="Arial"/>
          <w:i/>
          <w:sz w:val="20"/>
        </w:rPr>
        <w:t xml:space="preserve"> i de la Seguretat Social pels sol·licitants que hagin autoritzat a l’Ajuntament de Móra la Nova a consultar- ho per compte d’ells.</w:t>
      </w:r>
    </w:p>
    <w:p w:rsidR="004270C7" w:rsidRPr="004270C7" w:rsidRDefault="004270C7" w:rsidP="004270C7">
      <w:pPr>
        <w:ind w:left="360"/>
        <w:jc w:val="both"/>
        <w:rPr>
          <w:rFonts w:ascii="Century Gothic" w:hAnsi="Century Gothic" w:cs="Arial"/>
          <w:b/>
          <w:i/>
          <w:sz w:val="20"/>
        </w:rPr>
      </w:pPr>
    </w:p>
    <w:p w:rsidR="004270C7" w:rsidRPr="004270C7" w:rsidRDefault="004270C7" w:rsidP="004270C7">
      <w:pPr>
        <w:ind w:left="360"/>
        <w:jc w:val="both"/>
        <w:rPr>
          <w:rFonts w:ascii="Century Gothic" w:hAnsi="Century Gothic" w:cs="Arial"/>
          <w:b/>
          <w:i/>
          <w:sz w:val="20"/>
        </w:rPr>
      </w:pPr>
      <w:r w:rsidRPr="004270C7">
        <w:rPr>
          <w:rFonts w:ascii="Century Gothic" w:hAnsi="Century Gothic" w:cs="Arial"/>
          <w:b/>
          <w:i/>
          <w:sz w:val="20"/>
        </w:rPr>
        <w:t>6. Indicació de l’òrgan competents per la instrucció i resolució del procediment.</w:t>
      </w:r>
    </w:p>
    <w:p w:rsidR="004270C7" w:rsidRDefault="004270C7" w:rsidP="004270C7">
      <w:pPr>
        <w:ind w:left="360"/>
        <w:jc w:val="both"/>
        <w:rPr>
          <w:rFonts w:ascii="Century Gothic" w:hAnsi="Century Gothic" w:cs="Arial"/>
          <w:b/>
          <w:i/>
          <w:sz w:val="20"/>
        </w:rPr>
      </w:pPr>
    </w:p>
    <w:p w:rsidR="004270C7" w:rsidRPr="004270C7" w:rsidRDefault="004270C7" w:rsidP="004270C7">
      <w:pPr>
        <w:ind w:left="360"/>
        <w:jc w:val="both"/>
        <w:rPr>
          <w:rFonts w:ascii="Century Gothic" w:hAnsi="Century Gothic" w:cs="Arial"/>
          <w:i/>
          <w:sz w:val="20"/>
        </w:rPr>
      </w:pPr>
      <w:r w:rsidRPr="00561E6E">
        <w:rPr>
          <w:rFonts w:ascii="Century Gothic" w:hAnsi="Century Gothic" w:cs="Arial"/>
          <w:i/>
          <w:sz w:val="20"/>
        </w:rPr>
        <w:t>L’òrgan competent per a la convocatòria i resolució de la concessió d’aquestes</w:t>
      </w:r>
      <w:r w:rsidRPr="004270C7">
        <w:rPr>
          <w:rFonts w:ascii="Century Gothic" w:hAnsi="Century Gothic" w:cs="Arial"/>
          <w:b/>
          <w:i/>
          <w:sz w:val="20"/>
        </w:rPr>
        <w:t xml:space="preserve"> </w:t>
      </w:r>
      <w:r w:rsidRPr="004270C7">
        <w:rPr>
          <w:rFonts w:ascii="Century Gothic" w:hAnsi="Century Gothic" w:cs="Arial"/>
          <w:i/>
          <w:sz w:val="20"/>
        </w:rPr>
        <w:t>subvencions serà la Junta de Govern Local, que en farà publicitat a través de tots i cadascú dels mitjans de comunicació local de l’Ajuntament de Móra la Nova: taulell d’anuncis, servei municipal de megafonia, pàgina web municipal (</w:t>
      </w:r>
      <w:proofErr w:type="spellStart"/>
      <w:r w:rsidRPr="004270C7">
        <w:rPr>
          <w:rFonts w:ascii="Century Gothic" w:hAnsi="Century Gothic" w:cs="Arial"/>
          <w:i/>
          <w:sz w:val="20"/>
        </w:rPr>
        <w:t>www.moralanova.cat</w:t>
      </w:r>
      <w:proofErr w:type="spellEnd"/>
      <w:r w:rsidRPr="004270C7">
        <w:rPr>
          <w:rFonts w:ascii="Century Gothic" w:hAnsi="Century Gothic" w:cs="Arial"/>
          <w:i/>
          <w:sz w:val="20"/>
        </w:rPr>
        <w:t xml:space="preserve">), servei públic de SMS, </w:t>
      </w:r>
      <w:proofErr w:type="spellStart"/>
      <w:r w:rsidRPr="004270C7">
        <w:rPr>
          <w:rFonts w:ascii="Century Gothic" w:hAnsi="Century Gothic" w:cs="Arial"/>
          <w:i/>
          <w:sz w:val="20"/>
        </w:rPr>
        <w:t>e-bando</w:t>
      </w:r>
      <w:proofErr w:type="spellEnd"/>
      <w:r w:rsidRPr="004270C7">
        <w:rPr>
          <w:rFonts w:ascii="Century Gothic" w:hAnsi="Century Gothic" w:cs="Arial"/>
          <w:i/>
          <w:sz w:val="20"/>
        </w:rPr>
        <w:t>, xarxes socials, ...</w:t>
      </w:r>
    </w:p>
    <w:p w:rsidR="004270C7" w:rsidRPr="004270C7" w:rsidRDefault="004270C7" w:rsidP="004270C7">
      <w:pPr>
        <w:ind w:left="360"/>
        <w:jc w:val="both"/>
        <w:rPr>
          <w:rFonts w:ascii="Century Gothic" w:hAnsi="Century Gothic" w:cs="Arial"/>
          <w:b/>
          <w:i/>
          <w:sz w:val="20"/>
        </w:rPr>
      </w:pPr>
    </w:p>
    <w:p w:rsidR="004270C7" w:rsidRDefault="004270C7" w:rsidP="004270C7">
      <w:pPr>
        <w:ind w:left="360"/>
        <w:jc w:val="both"/>
        <w:rPr>
          <w:rFonts w:ascii="Century Gothic" w:hAnsi="Century Gothic" w:cs="Arial"/>
          <w:i/>
          <w:sz w:val="20"/>
        </w:rPr>
      </w:pPr>
      <w:r w:rsidRPr="004270C7">
        <w:rPr>
          <w:rFonts w:ascii="Century Gothic" w:hAnsi="Century Gothic" w:cs="Arial"/>
          <w:i/>
          <w:sz w:val="20"/>
        </w:rPr>
        <w:t>La fase d’instrucció correspondrà a la regidoria delegada de l’àrea d’hisenda, que formularà proposta de resolució.</w:t>
      </w:r>
    </w:p>
    <w:p w:rsidR="004270C7" w:rsidRPr="004270C7" w:rsidRDefault="004270C7" w:rsidP="004270C7">
      <w:pPr>
        <w:ind w:left="360"/>
        <w:jc w:val="both"/>
        <w:rPr>
          <w:rFonts w:ascii="Century Gothic" w:hAnsi="Century Gothic" w:cs="Arial"/>
          <w:i/>
          <w:sz w:val="20"/>
        </w:rPr>
      </w:pPr>
    </w:p>
    <w:p w:rsidR="00EC2A6B" w:rsidRPr="00EC2A6B" w:rsidRDefault="004270C7" w:rsidP="00EC2A6B">
      <w:pPr>
        <w:ind w:left="360"/>
        <w:jc w:val="both"/>
        <w:rPr>
          <w:rFonts w:ascii="Century Gothic" w:hAnsi="Century Gothic" w:cs="Arial"/>
          <w:i/>
          <w:sz w:val="20"/>
        </w:rPr>
      </w:pPr>
      <w:r w:rsidRPr="004270C7">
        <w:rPr>
          <w:rFonts w:ascii="Century Gothic" w:hAnsi="Century Gothic" w:cs="Arial"/>
          <w:i/>
          <w:sz w:val="20"/>
        </w:rPr>
        <w:t xml:space="preserve">La proposta de resolució es farà en base a una proposta efectuada per un Comitè de Valoració que com a òrgan col·legiat competent, emetrà l'informe preceptiu previ a la proposta de resolució de l'òrgan instructor. </w:t>
      </w:r>
      <w:r w:rsidR="00EC2A6B" w:rsidRPr="00EC2A6B">
        <w:rPr>
          <w:rFonts w:ascii="Century Gothic" w:hAnsi="Century Gothic" w:cs="Arial"/>
          <w:i/>
          <w:sz w:val="20"/>
        </w:rPr>
        <w:t>Aquest Comitè estarà format pel senyor/a Alcalde/</w:t>
      </w:r>
      <w:proofErr w:type="spellStart"/>
      <w:r w:rsidR="00EC2A6B" w:rsidRPr="00EC2A6B">
        <w:rPr>
          <w:rFonts w:ascii="Century Gothic" w:hAnsi="Century Gothic" w:cs="Arial"/>
          <w:i/>
          <w:sz w:val="20"/>
        </w:rPr>
        <w:t>ssa</w:t>
      </w:r>
      <w:proofErr w:type="spellEnd"/>
      <w:r w:rsidR="00EC2A6B" w:rsidRPr="00EC2A6B">
        <w:rPr>
          <w:rFonts w:ascii="Century Gothic" w:hAnsi="Century Gothic" w:cs="Arial"/>
          <w:i/>
          <w:sz w:val="20"/>
        </w:rPr>
        <w:t xml:space="preserve"> de la corporació o persona que designi, la senyor/a Regidor/a d’Hisenda i la senyora Ana Franquet </w:t>
      </w:r>
      <w:proofErr w:type="spellStart"/>
      <w:r w:rsidR="00EC2A6B" w:rsidRPr="00EC2A6B">
        <w:rPr>
          <w:rFonts w:ascii="Century Gothic" w:hAnsi="Century Gothic" w:cs="Arial"/>
          <w:i/>
          <w:sz w:val="20"/>
        </w:rPr>
        <w:t>Belmonte</w:t>
      </w:r>
      <w:proofErr w:type="spellEnd"/>
      <w:r w:rsidR="00EC2A6B" w:rsidRPr="00EC2A6B">
        <w:rPr>
          <w:rFonts w:ascii="Century Gothic" w:hAnsi="Century Gothic" w:cs="Arial"/>
          <w:i/>
          <w:sz w:val="20"/>
        </w:rPr>
        <w:t>. Aquest Comitè podrà ser substituït per altres Regidors o treballadors en cas d’absència dels titulars.</w:t>
      </w:r>
    </w:p>
    <w:p w:rsidR="004270C7" w:rsidRPr="004270C7" w:rsidRDefault="004270C7" w:rsidP="004270C7">
      <w:pPr>
        <w:ind w:left="360"/>
        <w:jc w:val="both"/>
        <w:rPr>
          <w:rFonts w:ascii="Century Gothic" w:hAnsi="Century Gothic" w:cs="Arial"/>
          <w:b/>
          <w:i/>
          <w:sz w:val="20"/>
        </w:rPr>
      </w:pPr>
    </w:p>
    <w:p w:rsidR="004270C7" w:rsidRPr="004270C7" w:rsidRDefault="004270C7" w:rsidP="004270C7">
      <w:pPr>
        <w:ind w:left="360"/>
        <w:jc w:val="both"/>
        <w:rPr>
          <w:rFonts w:ascii="Century Gothic" w:hAnsi="Century Gothic" w:cs="Arial"/>
          <w:b/>
          <w:i/>
          <w:sz w:val="20"/>
        </w:rPr>
      </w:pPr>
    </w:p>
    <w:p w:rsidR="004270C7" w:rsidRPr="004270C7" w:rsidRDefault="004270C7" w:rsidP="004270C7">
      <w:pPr>
        <w:ind w:left="360"/>
        <w:jc w:val="both"/>
        <w:rPr>
          <w:rFonts w:ascii="Century Gothic" w:hAnsi="Century Gothic" w:cs="Arial"/>
          <w:b/>
          <w:bCs/>
          <w:i/>
          <w:sz w:val="20"/>
        </w:rPr>
      </w:pPr>
      <w:r w:rsidRPr="004270C7">
        <w:rPr>
          <w:rFonts w:ascii="Century Gothic" w:hAnsi="Century Gothic" w:cs="Arial"/>
          <w:b/>
          <w:bCs/>
          <w:i/>
          <w:sz w:val="20"/>
        </w:rPr>
        <w:t>7. Termini i lloc de presentació de les sol·licituds.</w:t>
      </w:r>
    </w:p>
    <w:p w:rsidR="004270C7" w:rsidRDefault="004270C7" w:rsidP="004270C7">
      <w:pPr>
        <w:ind w:left="360"/>
        <w:jc w:val="both"/>
        <w:rPr>
          <w:rFonts w:ascii="Century Gothic" w:hAnsi="Century Gothic" w:cs="Arial"/>
          <w:b/>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 xml:space="preserve">Les sol·licituds s’hauran de presentar en el Registre General de l’Ajuntament de Móra la Nova, ubicat a l’Oficina d’Atenció al Ciutadà (OAC) ubicada al carrer Major número 88 baixos, de dilluns a divendres no festius de 10:30 a 14:00 hores, </w:t>
      </w:r>
      <w:r w:rsidRPr="004270C7">
        <w:rPr>
          <w:rFonts w:ascii="Century Gothic" w:hAnsi="Century Gothic" w:cs="Arial"/>
          <w:i/>
          <w:sz w:val="20"/>
        </w:rPr>
        <w:lastRenderedPageBreak/>
        <w:t>presentant-se en qualsevol de les formes previstes en l’article 16.4 de la Llei 39/2015, d’1 d’octubre.</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 xml:space="preserve">El termini de presentació de les sol·licituds serà de 30 (trenta dies) naturals a partir de l’endemà de la publicació de l’extracte d’aquesta convocatòria al BOPT. </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L’Ajuntament de Móra la Nova, disposa d’un model normalitzat per tal efecte, podent emprar també el model d’instància genèric.</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Les sol·licituds presentades fora del període assenyalat en el punt anterior, s’entendran automàticament com denegades.</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 xml:space="preserve">Si la documentació presentada és incorrecta o incompleta, el servei responsable requerirà a la persona interessada per esmenar-la o completar-la en un termini improrrogable de 10 </w:t>
      </w:r>
      <w:r w:rsidRPr="004270C7">
        <w:rPr>
          <w:rFonts w:ascii="Century Gothic" w:hAnsi="Century Gothic" w:cs="Arial"/>
          <w:i/>
          <w:iCs/>
          <w:sz w:val="20"/>
        </w:rPr>
        <w:t xml:space="preserve">(deu dies) </w:t>
      </w:r>
      <w:r w:rsidRPr="004270C7">
        <w:rPr>
          <w:rFonts w:ascii="Century Gothic" w:hAnsi="Century Gothic" w:cs="Arial"/>
          <w:i/>
          <w:sz w:val="20"/>
        </w:rPr>
        <w:t>hàbils. De no fer-ho s’entendrà que és desisteix de la sol·licitud de la subvenció.</w:t>
      </w:r>
    </w:p>
    <w:p w:rsidR="004270C7" w:rsidRDefault="004270C7" w:rsidP="004270C7">
      <w:pPr>
        <w:ind w:left="360"/>
        <w:jc w:val="both"/>
        <w:rPr>
          <w:rFonts w:ascii="Century Gothic" w:hAnsi="Century Gothic" w:cs="Arial"/>
          <w:b/>
          <w:bCs/>
          <w:i/>
          <w:sz w:val="20"/>
        </w:rPr>
      </w:pPr>
    </w:p>
    <w:p w:rsidR="004270C7" w:rsidRPr="004270C7" w:rsidRDefault="004270C7" w:rsidP="004270C7">
      <w:pPr>
        <w:ind w:left="360"/>
        <w:jc w:val="both"/>
        <w:rPr>
          <w:rFonts w:ascii="Century Gothic" w:hAnsi="Century Gothic" w:cs="Arial"/>
          <w:b/>
          <w:bCs/>
          <w:i/>
          <w:sz w:val="20"/>
        </w:rPr>
      </w:pPr>
      <w:r w:rsidRPr="004270C7">
        <w:rPr>
          <w:rFonts w:ascii="Century Gothic" w:hAnsi="Century Gothic" w:cs="Arial"/>
          <w:b/>
          <w:bCs/>
          <w:i/>
          <w:sz w:val="20"/>
        </w:rPr>
        <w:t>8. Termini de resolució i notificació.</w:t>
      </w:r>
    </w:p>
    <w:p w:rsidR="004270C7" w:rsidRDefault="004270C7" w:rsidP="004270C7">
      <w:pPr>
        <w:ind w:left="360"/>
        <w:jc w:val="both"/>
        <w:rPr>
          <w:rFonts w:ascii="Century Gothic" w:hAnsi="Century Gothic" w:cs="Arial"/>
          <w:b/>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El termini màxim per resoldre la sol·licitud, serà de quatre mesos comptadors des de l’endemà de la finalització del termini de presentació de sol·licituds.</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 xml:space="preserve">Les peticions estimades, es notificaran únicament a través de la seva publicació en el taulell d’anuncis d’aquest Ajuntament, situat a l’Oficina d’ Atenció al Ciutadà (OAC) ubicada al carrer Major número 88 baixos i a la pàgina municipal </w:t>
      </w:r>
      <w:proofErr w:type="spellStart"/>
      <w:r w:rsidRPr="004270C7">
        <w:rPr>
          <w:rFonts w:ascii="Century Gothic" w:hAnsi="Century Gothic" w:cs="Arial"/>
          <w:i/>
          <w:sz w:val="20"/>
        </w:rPr>
        <w:t>www.moralanova.cat</w:t>
      </w:r>
      <w:proofErr w:type="spellEnd"/>
      <w:r w:rsidRPr="004270C7">
        <w:rPr>
          <w:rFonts w:ascii="Century Gothic" w:hAnsi="Century Gothic" w:cs="Arial"/>
          <w:i/>
          <w:sz w:val="20"/>
        </w:rPr>
        <w:t>, sens perjudici que es puguin utilitzar addicionalment altres mitjans electrònics. Aquesta publicació substitueix a la notificació individual i té els mateixos efectes, d’acord amb l’article 45.1 de la Llei 39/2015, 1 d’octubre.</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Les peticions desestimades seran notificades individualment.</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Aprovada la concessió de l’ajut per la Junta de Govern Local, es procedirà al seu pagament, mitjançant transferència al compte indicat en la sol·licitud en el termini màxim de sis mesos.</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 xml:space="preserve">En cas de devolució de l’abonament de l’ajut per canvi de domiciliació, cancel·lació del compte d’abonament o d’altres, i sense que el beneficiari ho hagi notificat a l’Ajuntament de Móra la Nova, es reduirà </w:t>
      </w:r>
      <w:proofErr w:type="spellStart"/>
      <w:r w:rsidRPr="004270C7">
        <w:rPr>
          <w:rFonts w:ascii="Century Gothic" w:hAnsi="Century Gothic" w:cs="Arial"/>
          <w:i/>
          <w:sz w:val="20"/>
        </w:rPr>
        <w:t>l’import</w:t>
      </w:r>
      <w:proofErr w:type="spellEnd"/>
      <w:r w:rsidRPr="004270C7">
        <w:rPr>
          <w:rFonts w:ascii="Century Gothic" w:hAnsi="Century Gothic" w:cs="Arial"/>
          <w:i/>
          <w:sz w:val="20"/>
        </w:rPr>
        <w:t xml:space="preserve"> a pagar amb les despeses generades per la devolució i la nova gestió d’abonament.</w:t>
      </w:r>
    </w:p>
    <w:p w:rsidR="004270C7" w:rsidRPr="004270C7" w:rsidRDefault="004270C7" w:rsidP="004270C7">
      <w:pPr>
        <w:ind w:left="360"/>
        <w:jc w:val="both"/>
        <w:rPr>
          <w:rFonts w:ascii="Century Gothic" w:hAnsi="Century Gothic" w:cs="Arial"/>
          <w:i/>
          <w:sz w:val="20"/>
        </w:rPr>
      </w:pPr>
    </w:p>
    <w:p w:rsidR="004270C7" w:rsidRDefault="004270C7" w:rsidP="004270C7">
      <w:pPr>
        <w:ind w:left="360"/>
        <w:jc w:val="both"/>
        <w:rPr>
          <w:rFonts w:ascii="Century Gothic" w:hAnsi="Century Gothic" w:cs="Arial"/>
          <w:i/>
          <w:sz w:val="20"/>
        </w:rPr>
      </w:pPr>
      <w:r w:rsidRPr="004270C7">
        <w:rPr>
          <w:rFonts w:ascii="Century Gothic" w:hAnsi="Century Gothic" w:cs="Arial"/>
          <w:i/>
          <w:sz w:val="20"/>
        </w:rPr>
        <w:t>Transcorreguts quatre mesos des de la presentació de les sol·licituds, sense haver-les resolt per causes no imputables a l’administració, s’entendran desestimades, d’acord amb l’article 124.1 f) del Reglament d’obres, activitats i serveis dels ens locals.</w:t>
      </w:r>
    </w:p>
    <w:p w:rsidR="009253FC" w:rsidRPr="004270C7" w:rsidRDefault="009253FC"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b/>
          <w:bCs/>
          <w:i/>
          <w:sz w:val="20"/>
        </w:rPr>
      </w:pPr>
      <w:r w:rsidRPr="004270C7">
        <w:rPr>
          <w:rFonts w:ascii="Century Gothic" w:hAnsi="Century Gothic" w:cs="Arial"/>
          <w:b/>
          <w:bCs/>
          <w:i/>
          <w:sz w:val="20"/>
        </w:rPr>
        <w:t>9. Indicació de si la resolució posa fi a la via administrativa, i en cas contrari, òrgan davant del qual s’ha d’interposar recurs d’alçada.</w:t>
      </w:r>
    </w:p>
    <w:p w:rsidR="004270C7" w:rsidRDefault="004270C7" w:rsidP="004270C7">
      <w:pPr>
        <w:ind w:left="360"/>
        <w:jc w:val="both"/>
        <w:rPr>
          <w:rFonts w:ascii="Century Gothic" w:hAnsi="Century Gothic" w:cs="Arial"/>
          <w:b/>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 xml:space="preserve">Contra la resolució de concessió o denegació, que posa fi a la via administrativa, es pot interposar recurs contenciós administratiu davant del Jutjat Contenciós </w:t>
      </w:r>
      <w:r w:rsidRPr="004270C7">
        <w:rPr>
          <w:rFonts w:ascii="Century Gothic" w:hAnsi="Century Gothic" w:cs="Arial"/>
          <w:i/>
          <w:sz w:val="20"/>
        </w:rPr>
        <w:lastRenderedPageBreak/>
        <w:t>Administratiu de Tarragona, en el termini de dos mesos a comptar des del dia següent al de la notificació.</w:t>
      </w:r>
    </w:p>
    <w:p w:rsidR="004270C7" w:rsidRPr="004270C7" w:rsidRDefault="004270C7" w:rsidP="004270C7">
      <w:pPr>
        <w:ind w:left="360"/>
        <w:jc w:val="both"/>
        <w:rPr>
          <w:rFonts w:ascii="Century Gothic" w:hAnsi="Century Gothic" w:cs="Arial"/>
          <w:i/>
          <w:sz w:val="20"/>
        </w:rPr>
      </w:pPr>
    </w:p>
    <w:p w:rsidR="004270C7" w:rsidRPr="004270C7" w:rsidRDefault="004270C7" w:rsidP="004270C7">
      <w:pPr>
        <w:ind w:left="360"/>
        <w:jc w:val="both"/>
        <w:rPr>
          <w:rFonts w:ascii="Century Gothic" w:hAnsi="Century Gothic" w:cs="Arial"/>
          <w:i/>
          <w:sz w:val="20"/>
        </w:rPr>
      </w:pPr>
      <w:r w:rsidRPr="004270C7">
        <w:rPr>
          <w:rFonts w:ascii="Century Gothic" w:hAnsi="Century Gothic" w:cs="Arial"/>
          <w:i/>
          <w:sz w:val="20"/>
        </w:rPr>
        <w:t>Alternativament, i de forma potestativa, es pot interposar recurs de reposició davant la Junta de Govern Local de l’Ajuntament de Móra la Nova, en el termini d’un mes a comptar des del dia següent a la notificació.</w:t>
      </w:r>
    </w:p>
    <w:p w:rsidR="00973B38" w:rsidRPr="00973B38" w:rsidRDefault="00973B38" w:rsidP="00973B38">
      <w:pPr>
        <w:ind w:left="360"/>
        <w:jc w:val="both"/>
        <w:rPr>
          <w:rFonts w:ascii="Century Gothic" w:hAnsi="Century Gothic" w:cs="Arial"/>
          <w:b/>
          <w:i/>
          <w:sz w:val="20"/>
        </w:rPr>
      </w:pPr>
    </w:p>
    <w:p w:rsidR="00CF344B" w:rsidRPr="00CA047F" w:rsidRDefault="00CF344B" w:rsidP="00CF344B">
      <w:pPr>
        <w:jc w:val="both"/>
        <w:rPr>
          <w:rFonts w:ascii="Century Gothic" w:hAnsi="Century Gothic" w:cs="Arial"/>
          <w:szCs w:val="24"/>
        </w:rPr>
      </w:pPr>
      <w:r w:rsidRPr="00CA047F">
        <w:rPr>
          <w:rFonts w:ascii="Century Gothic" w:hAnsi="Century Gothic" w:cs="Arial"/>
          <w:szCs w:val="24"/>
        </w:rPr>
        <w:t xml:space="preserve">Móra la Nova, </w:t>
      </w:r>
      <w:r w:rsidR="005917B2">
        <w:rPr>
          <w:rFonts w:ascii="Century Gothic" w:hAnsi="Century Gothic" w:cs="Arial"/>
          <w:szCs w:val="24"/>
        </w:rPr>
        <w:t>a la data de la signatura electrònica</w:t>
      </w:r>
      <w:r w:rsidR="00EA55ED">
        <w:rPr>
          <w:rFonts w:ascii="Century Gothic" w:hAnsi="Century Gothic" w:cs="Arial"/>
          <w:szCs w:val="24"/>
        </w:rPr>
        <w:t>.</w:t>
      </w:r>
    </w:p>
    <w:p w:rsidR="00CF344B" w:rsidRPr="00CA047F" w:rsidRDefault="00CF344B" w:rsidP="00CF344B">
      <w:pPr>
        <w:jc w:val="both"/>
        <w:rPr>
          <w:rFonts w:ascii="Century Gothic" w:hAnsi="Century Gothic" w:cs="Arial"/>
          <w:szCs w:val="24"/>
        </w:rPr>
      </w:pPr>
    </w:p>
    <w:p w:rsidR="00CF344B" w:rsidRPr="00CA047F" w:rsidRDefault="00CF344B" w:rsidP="00CF344B">
      <w:pPr>
        <w:jc w:val="both"/>
        <w:rPr>
          <w:rFonts w:ascii="Century Gothic" w:hAnsi="Century Gothic" w:cs="Arial"/>
          <w:szCs w:val="24"/>
        </w:rPr>
      </w:pPr>
    </w:p>
    <w:p w:rsidR="00CF344B" w:rsidRPr="00CA047F" w:rsidRDefault="00CF344B" w:rsidP="00CF344B">
      <w:pPr>
        <w:jc w:val="both"/>
        <w:rPr>
          <w:rFonts w:ascii="Century Gothic" w:hAnsi="Century Gothic" w:cs="Arial"/>
          <w:szCs w:val="24"/>
        </w:rPr>
      </w:pPr>
    </w:p>
    <w:p w:rsidR="00CF344B" w:rsidRPr="00CA047F" w:rsidRDefault="00CF344B" w:rsidP="00CF344B">
      <w:pPr>
        <w:jc w:val="both"/>
        <w:rPr>
          <w:rFonts w:ascii="Century Gothic" w:hAnsi="Century Gothic" w:cs="Arial"/>
          <w:szCs w:val="24"/>
        </w:rPr>
      </w:pPr>
    </w:p>
    <w:p w:rsidR="00882AE8" w:rsidRPr="00CA047F" w:rsidRDefault="00882AE8" w:rsidP="00CF344B">
      <w:pPr>
        <w:jc w:val="both"/>
        <w:rPr>
          <w:rFonts w:ascii="Century Gothic" w:hAnsi="Century Gothic" w:cs="Arial"/>
          <w:szCs w:val="24"/>
        </w:rPr>
      </w:pPr>
    </w:p>
    <w:p w:rsidR="00CF344B" w:rsidRPr="00CA047F" w:rsidRDefault="00CF344B" w:rsidP="00CF344B">
      <w:pPr>
        <w:jc w:val="both"/>
        <w:rPr>
          <w:rFonts w:ascii="Century Gothic" w:hAnsi="Century Gothic" w:cs="Arial"/>
          <w:szCs w:val="24"/>
        </w:rPr>
      </w:pPr>
      <w:r w:rsidRPr="00CA047F">
        <w:rPr>
          <w:rFonts w:ascii="Century Gothic" w:hAnsi="Century Gothic" w:cs="Arial"/>
          <w:szCs w:val="24"/>
        </w:rPr>
        <w:t>Francesc X. Moliné Rovira</w:t>
      </w:r>
    </w:p>
    <w:p w:rsidR="00CF344B" w:rsidRPr="00CA047F" w:rsidRDefault="00CF344B" w:rsidP="00CF344B">
      <w:pPr>
        <w:jc w:val="both"/>
        <w:rPr>
          <w:rFonts w:ascii="Century Gothic" w:hAnsi="Century Gothic" w:cs="Arial"/>
          <w:szCs w:val="24"/>
        </w:rPr>
      </w:pPr>
      <w:r w:rsidRPr="00CA047F">
        <w:rPr>
          <w:rFonts w:ascii="Century Gothic" w:hAnsi="Century Gothic" w:cs="Arial"/>
          <w:szCs w:val="24"/>
        </w:rPr>
        <w:t>Alcalde</w:t>
      </w:r>
    </w:p>
    <w:p w:rsidR="00731572" w:rsidRPr="008A75B9" w:rsidRDefault="00731572" w:rsidP="008A75B9"/>
    <w:sectPr w:rsidR="00731572" w:rsidRPr="008A75B9" w:rsidSect="00F05BD7">
      <w:headerReference w:type="default" r:id="rId8"/>
      <w:footerReference w:type="default" r:id="rId9"/>
      <w:pgSz w:w="11907" w:h="16840" w:code="9"/>
      <w:pgMar w:top="2835" w:right="1134" w:bottom="1418" w:left="2268"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E7D" w:rsidRDefault="00281E7D">
      <w:r>
        <w:separator/>
      </w:r>
    </w:p>
  </w:endnote>
  <w:endnote w:type="continuationSeparator" w:id="0">
    <w:p w:rsidR="00281E7D" w:rsidRDefault="00281E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E7D" w:rsidRPr="0046433C" w:rsidRDefault="00281E7D" w:rsidP="00D763DC">
    <w:pPr>
      <w:pStyle w:val="Piedepgina"/>
      <w:ind w:hanging="1418"/>
      <w:jc w:val="center"/>
      <w:rPr>
        <w:rFonts w:cs="Arial"/>
        <w:sz w:val="16"/>
        <w:szCs w:val="16"/>
        <w:lang w:val="es-ES"/>
      </w:rPr>
    </w:pPr>
    <w:bookmarkStart w:id="0" w:name="OLE_LINK2"/>
    <w:bookmarkStart w:id="1" w:name="OLE_LINK3"/>
    <w:r w:rsidRPr="0046433C">
      <w:rPr>
        <w:rFonts w:cs="Arial"/>
        <w:sz w:val="16"/>
        <w:szCs w:val="16"/>
        <w:lang w:val="es-ES"/>
      </w:rPr>
      <w:t xml:space="preserve">C. </w:t>
    </w:r>
    <w:proofErr w:type="spellStart"/>
    <w:r w:rsidRPr="0046433C">
      <w:rPr>
        <w:rFonts w:cs="Arial"/>
        <w:sz w:val="16"/>
        <w:szCs w:val="16"/>
        <w:lang w:val="es-ES"/>
      </w:rPr>
      <w:t>Major</w:t>
    </w:r>
    <w:proofErr w:type="spellEnd"/>
    <w:r w:rsidRPr="0046433C">
      <w:rPr>
        <w:rFonts w:cs="Arial"/>
        <w:sz w:val="16"/>
        <w:szCs w:val="16"/>
        <w:lang w:val="es-ES"/>
      </w:rPr>
      <w:t xml:space="preserve">, 88  43770 MÓRA LA NOVA (Ribera </w:t>
    </w:r>
    <w:proofErr w:type="spellStart"/>
    <w:r w:rsidRPr="0046433C">
      <w:rPr>
        <w:rFonts w:cs="Arial"/>
        <w:sz w:val="16"/>
        <w:szCs w:val="16"/>
        <w:lang w:val="es-ES"/>
      </w:rPr>
      <w:t>d’Ebre</w:t>
    </w:r>
    <w:proofErr w:type="spellEnd"/>
    <w:r w:rsidRPr="0046433C">
      <w:rPr>
        <w:rFonts w:cs="Arial"/>
        <w:sz w:val="16"/>
        <w:szCs w:val="16"/>
        <w:lang w:val="es-ES"/>
      </w:rPr>
      <w:t>)  –  Tel. 977 400 347   Fax 977 414 274   –  CIF  P4309500I</w:t>
    </w:r>
  </w:p>
  <w:bookmarkEnd w:id="0"/>
  <w:bookmarkEnd w:id="1"/>
  <w:p w:rsidR="00281E7D" w:rsidRPr="009C5319" w:rsidRDefault="00281E7D" w:rsidP="00D763DC">
    <w:pPr>
      <w:pStyle w:val="Piedepgina"/>
      <w:ind w:hanging="1418"/>
      <w:jc w:val="center"/>
      <w:rPr>
        <w:rFonts w:cs="Arial"/>
        <w:sz w:val="16"/>
        <w:szCs w:val="16"/>
        <w:lang w:val="es-ES"/>
      </w:rPr>
    </w:pPr>
    <w:proofErr w:type="spellStart"/>
    <w:r w:rsidRPr="0046433C">
      <w:rPr>
        <w:rFonts w:cs="Arial"/>
        <w:sz w:val="16"/>
        <w:szCs w:val="16"/>
        <w:lang w:val="es-ES"/>
      </w:rPr>
      <w:t>wwww.moralanova.cat</w:t>
    </w:r>
    <w:proofErr w:type="spellEnd"/>
    <w:r w:rsidRPr="0046433C">
      <w:rPr>
        <w:rFonts w:cs="Arial"/>
        <w:sz w:val="16"/>
        <w:szCs w:val="16"/>
        <w:lang w:val="es-ES"/>
      </w:rPr>
      <w:t xml:space="preserve">  –  e</w:t>
    </w:r>
    <w:r>
      <w:rPr>
        <w:rFonts w:cs="Arial"/>
        <w:sz w:val="16"/>
        <w:szCs w:val="16"/>
        <w:lang w:val="es-ES"/>
      </w:rPr>
      <w:t>-mail: ajuntament@moralanva.cat</w:t>
    </w:r>
  </w:p>
  <w:p w:rsidR="00281E7D" w:rsidRPr="00EF7060" w:rsidRDefault="00281E7D" w:rsidP="00D46309">
    <w:pPr>
      <w:pStyle w:val="Piedepgina"/>
      <w:rPr>
        <w:rFonts w:ascii="Times New Roman" w:hAnsi="Times New Roman"/>
        <w:sz w:val="16"/>
        <w:szCs w:val="16"/>
        <w:lang w:val="es-E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E7D" w:rsidRDefault="00281E7D">
      <w:r>
        <w:separator/>
      </w:r>
    </w:p>
  </w:footnote>
  <w:footnote w:type="continuationSeparator" w:id="0">
    <w:p w:rsidR="00281E7D" w:rsidRDefault="00281E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E7D" w:rsidRDefault="003A26D5" w:rsidP="00D46309">
    <w:pPr>
      <w:pStyle w:val="Encabezado"/>
      <w:tabs>
        <w:tab w:val="clear" w:pos="4252"/>
        <w:tab w:val="center" w:pos="1200"/>
      </w:tabs>
    </w:pPr>
    <w:r>
      <w:rPr>
        <w:noProof/>
        <w:lang w:eastAsia="ca-ES"/>
      </w:rPr>
      <w:pict>
        <v:group id="_x0000_s2051" style="position:absolute;margin-left:-90.25pt;margin-top:-14.3pt;width:192pt;height:98.85pt;z-index:251657728" coordorigin="2181,1418" coordsize="3840,1977">
          <v:shapetype id="_x0000_t202" coordsize="21600,21600" o:spt="202" path="m,l,21600r21600,l21600,xe">
            <v:stroke joinstyle="miter"/>
            <v:path gradientshapeok="t" o:connecttype="rect"/>
          </v:shapetype>
          <v:shape id="_x0000_s2052" type="#_x0000_t202" style="position:absolute;left:2181;top:2561;width:3840;height:834" filled="f" stroked="f">
            <v:textbox style="mso-next-textbox:#_x0000_s2052">
              <w:txbxContent>
                <w:p w:rsidR="00281E7D" w:rsidRPr="006D4D5C" w:rsidRDefault="00281E7D" w:rsidP="00EA55ED">
                  <w:pPr>
                    <w:pStyle w:val="Encabezado"/>
                    <w:tabs>
                      <w:tab w:val="clear" w:pos="4252"/>
                      <w:tab w:val="center" w:pos="1200"/>
                    </w:tabs>
                    <w:jc w:val="center"/>
                    <w:rPr>
                      <w:sz w:val="20"/>
                    </w:rPr>
                  </w:pPr>
                  <w:r w:rsidRPr="006D4D5C">
                    <w:rPr>
                      <w:sz w:val="20"/>
                    </w:rPr>
                    <w:t>AJUNTAMENT DE LA REIAL VILA</w:t>
                  </w:r>
                </w:p>
                <w:p w:rsidR="00281E7D" w:rsidRPr="006D4D5C" w:rsidRDefault="00281E7D" w:rsidP="00EA55ED">
                  <w:pPr>
                    <w:pStyle w:val="Encabezado"/>
                    <w:tabs>
                      <w:tab w:val="clear" w:pos="4252"/>
                      <w:tab w:val="center" w:pos="1620"/>
                    </w:tabs>
                    <w:jc w:val="center"/>
                    <w:rPr>
                      <w:sz w:val="16"/>
                      <w:szCs w:val="16"/>
                    </w:rPr>
                  </w:pPr>
                  <w:r w:rsidRPr="006D4D5C">
                    <w:rPr>
                      <w:sz w:val="16"/>
                      <w:szCs w:val="16"/>
                    </w:rPr>
                    <w:t>DE</w:t>
                  </w:r>
                </w:p>
                <w:p w:rsidR="00281E7D" w:rsidRPr="006D4D5C" w:rsidRDefault="00281E7D" w:rsidP="00EA55ED">
                  <w:pPr>
                    <w:pStyle w:val="Encabezado"/>
                    <w:tabs>
                      <w:tab w:val="clear" w:pos="4252"/>
                      <w:tab w:val="center" w:pos="1620"/>
                    </w:tabs>
                    <w:jc w:val="center"/>
                    <w:rPr>
                      <w:sz w:val="20"/>
                    </w:rPr>
                  </w:pPr>
                  <w:r w:rsidRPr="006D4D5C">
                    <w:rPr>
                      <w:sz w:val="20"/>
                    </w:rPr>
                    <w:t>MÓRA LA NOVA</w:t>
                  </w:r>
                </w:p>
                <w:p w:rsidR="00281E7D" w:rsidRDefault="00281E7D" w:rsidP="00EA55ED">
                  <w:pPr>
                    <w:jc w:val="center"/>
                    <w:rPr>
                      <w:rFonts w:ascii="Calibri" w:hAnsi="Calibri"/>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3686;top:1418;width:796;height:1039">
            <v:imagedata r:id="rId1" o:title=""/>
          </v:shape>
        </v:group>
      </w:pict>
    </w:r>
  </w:p>
  <w:p w:rsidR="00281E7D" w:rsidRDefault="00281E7D" w:rsidP="00D4630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45801"/>
    <w:multiLevelType w:val="hybridMultilevel"/>
    <w:tmpl w:val="79A2E254"/>
    <w:lvl w:ilvl="0" w:tplc="DC28A67C">
      <w:start w:val="3"/>
      <w:numFmt w:val="bullet"/>
      <w:lvlText w:val="-"/>
      <w:lvlJc w:val="left"/>
      <w:pPr>
        <w:tabs>
          <w:tab w:val="num" w:pos="720"/>
        </w:tabs>
        <w:ind w:left="720" w:hanging="360"/>
      </w:pPr>
      <w:rPr>
        <w:rFonts w:ascii="Times New Roman" w:eastAsia="Times New Roman" w:hAnsi="Times New Roman"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1">
    <w:nsid w:val="07AF05F3"/>
    <w:multiLevelType w:val="hybridMultilevel"/>
    <w:tmpl w:val="D82457CE"/>
    <w:lvl w:ilvl="0" w:tplc="040A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2C5A302B"/>
    <w:multiLevelType w:val="hybridMultilevel"/>
    <w:tmpl w:val="49C47BC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3C706342"/>
    <w:multiLevelType w:val="hybridMultilevel"/>
    <w:tmpl w:val="357C48A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458E19C5"/>
    <w:multiLevelType w:val="hybridMultilevel"/>
    <w:tmpl w:val="166A36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66F05093"/>
    <w:multiLevelType w:val="hybridMultilevel"/>
    <w:tmpl w:val="B6765474"/>
    <w:lvl w:ilvl="0" w:tplc="040A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6CBF1C70"/>
    <w:multiLevelType w:val="hybridMultilevel"/>
    <w:tmpl w:val="A1AE3F82"/>
    <w:lvl w:ilvl="0" w:tplc="0C0A000F">
      <w:start w:val="1"/>
      <w:numFmt w:val="decimal"/>
      <w:lvlText w:val="%1."/>
      <w:lvlJc w:val="left"/>
      <w:pPr>
        <w:tabs>
          <w:tab w:val="num" w:pos="480"/>
        </w:tabs>
        <w:ind w:left="480" w:hanging="360"/>
      </w:pPr>
      <w:rPr>
        <w:rFonts w:hint="default"/>
      </w:rPr>
    </w:lvl>
    <w:lvl w:ilvl="1" w:tplc="0C0A0019" w:tentative="1">
      <w:start w:val="1"/>
      <w:numFmt w:val="lowerLetter"/>
      <w:lvlText w:val="%2."/>
      <w:lvlJc w:val="left"/>
      <w:pPr>
        <w:tabs>
          <w:tab w:val="num" w:pos="1200"/>
        </w:tabs>
        <w:ind w:left="1200" w:hanging="360"/>
      </w:pPr>
    </w:lvl>
    <w:lvl w:ilvl="2" w:tplc="0C0A001B" w:tentative="1">
      <w:start w:val="1"/>
      <w:numFmt w:val="lowerRoman"/>
      <w:lvlText w:val="%3."/>
      <w:lvlJc w:val="right"/>
      <w:pPr>
        <w:tabs>
          <w:tab w:val="num" w:pos="1920"/>
        </w:tabs>
        <w:ind w:left="1920" w:hanging="180"/>
      </w:pPr>
    </w:lvl>
    <w:lvl w:ilvl="3" w:tplc="0C0A000F" w:tentative="1">
      <w:start w:val="1"/>
      <w:numFmt w:val="decimal"/>
      <w:lvlText w:val="%4."/>
      <w:lvlJc w:val="left"/>
      <w:pPr>
        <w:tabs>
          <w:tab w:val="num" w:pos="2640"/>
        </w:tabs>
        <w:ind w:left="2640" w:hanging="360"/>
      </w:pPr>
    </w:lvl>
    <w:lvl w:ilvl="4" w:tplc="0C0A0019" w:tentative="1">
      <w:start w:val="1"/>
      <w:numFmt w:val="lowerLetter"/>
      <w:lvlText w:val="%5."/>
      <w:lvlJc w:val="left"/>
      <w:pPr>
        <w:tabs>
          <w:tab w:val="num" w:pos="3360"/>
        </w:tabs>
        <w:ind w:left="3360" w:hanging="360"/>
      </w:pPr>
    </w:lvl>
    <w:lvl w:ilvl="5" w:tplc="0C0A001B" w:tentative="1">
      <w:start w:val="1"/>
      <w:numFmt w:val="lowerRoman"/>
      <w:lvlText w:val="%6."/>
      <w:lvlJc w:val="right"/>
      <w:pPr>
        <w:tabs>
          <w:tab w:val="num" w:pos="4080"/>
        </w:tabs>
        <w:ind w:left="4080" w:hanging="180"/>
      </w:pPr>
    </w:lvl>
    <w:lvl w:ilvl="6" w:tplc="0C0A000F" w:tentative="1">
      <w:start w:val="1"/>
      <w:numFmt w:val="decimal"/>
      <w:lvlText w:val="%7."/>
      <w:lvlJc w:val="left"/>
      <w:pPr>
        <w:tabs>
          <w:tab w:val="num" w:pos="4800"/>
        </w:tabs>
        <w:ind w:left="4800" w:hanging="360"/>
      </w:pPr>
    </w:lvl>
    <w:lvl w:ilvl="7" w:tplc="0C0A0019" w:tentative="1">
      <w:start w:val="1"/>
      <w:numFmt w:val="lowerLetter"/>
      <w:lvlText w:val="%8."/>
      <w:lvlJc w:val="left"/>
      <w:pPr>
        <w:tabs>
          <w:tab w:val="num" w:pos="5520"/>
        </w:tabs>
        <w:ind w:left="5520" w:hanging="360"/>
      </w:pPr>
    </w:lvl>
    <w:lvl w:ilvl="8" w:tplc="0C0A001B" w:tentative="1">
      <w:start w:val="1"/>
      <w:numFmt w:val="lowerRoman"/>
      <w:lvlText w:val="%9."/>
      <w:lvlJc w:val="right"/>
      <w:pPr>
        <w:tabs>
          <w:tab w:val="num" w:pos="6240"/>
        </w:tabs>
        <w:ind w:left="6240" w:hanging="180"/>
      </w:pPr>
    </w:lvl>
  </w:abstractNum>
  <w:abstractNum w:abstractNumId="7">
    <w:nsid w:val="761B3FE6"/>
    <w:multiLevelType w:val="hybridMultilevel"/>
    <w:tmpl w:val="16D657C0"/>
    <w:lvl w:ilvl="0" w:tplc="E9CE4324">
      <w:numFmt w:val="bullet"/>
      <w:lvlText w:val="-"/>
      <w:lvlJc w:val="left"/>
      <w:pPr>
        <w:tabs>
          <w:tab w:val="num" w:pos="720"/>
        </w:tabs>
        <w:ind w:left="720" w:hanging="360"/>
      </w:pPr>
      <w:rPr>
        <w:rFonts w:ascii="Arial" w:eastAsia="Times New Roman" w:hAnsi="Aria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7B1F1AF9"/>
    <w:multiLevelType w:val="hybridMultilevel"/>
    <w:tmpl w:val="B554EAC6"/>
    <w:lvl w:ilvl="0" w:tplc="93C0C43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7"/>
  </w:num>
  <w:num w:numId="2">
    <w:abstractNumId w:val="0"/>
  </w:num>
  <w:num w:numId="3">
    <w:abstractNumId w:val="6"/>
  </w:num>
  <w:num w:numId="4">
    <w:abstractNumId w:val="8"/>
  </w:num>
  <w:num w:numId="5">
    <w:abstractNumId w:val="2"/>
  </w:num>
  <w:num w:numId="6">
    <w:abstractNumId w:val="3"/>
  </w:num>
  <w:num w:numId="7">
    <w:abstractNumId w:val="1"/>
  </w:num>
  <w:num w:numId="8">
    <w:abstractNumId w:val="5"/>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proofState w:spelling="clean" w:grammar="clean"/>
  <w:attachedTemplate r:id="rId1"/>
  <w:stylePaneFormatFilter w:val="3F01"/>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rsids>
    <w:rsidRoot w:val="00CF344B"/>
    <w:rsid w:val="00066C6E"/>
    <w:rsid w:val="000759B2"/>
    <w:rsid w:val="000A3896"/>
    <w:rsid w:val="000F4A67"/>
    <w:rsid w:val="0010174F"/>
    <w:rsid w:val="0010548E"/>
    <w:rsid w:val="001058CA"/>
    <w:rsid w:val="00115C7E"/>
    <w:rsid w:val="0011722F"/>
    <w:rsid w:val="00124834"/>
    <w:rsid w:val="00127A98"/>
    <w:rsid w:val="00152C59"/>
    <w:rsid w:val="00180CF7"/>
    <w:rsid w:val="00185C74"/>
    <w:rsid w:val="001B2D7C"/>
    <w:rsid w:val="001B5D26"/>
    <w:rsid w:val="001D0B50"/>
    <w:rsid w:val="002174C3"/>
    <w:rsid w:val="00224CF1"/>
    <w:rsid w:val="002259D0"/>
    <w:rsid w:val="002510B9"/>
    <w:rsid w:val="0027097D"/>
    <w:rsid w:val="00281E7D"/>
    <w:rsid w:val="00332B0E"/>
    <w:rsid w:val="00367F53"/>
    <w:rsid w:val="003705E1"/>
    <w:rsid w:val="00382552"/>
    <w:rsid w:val="00393CBF"/>
    <w:rsid w:val="003A02AA"/>
    <w:rsid w:val="003A26D5"/>
    <w:rsid w:val="003B2382"/>
    <w:rsid w:val="003B51C5"/>
    <w:rsid w:val="003F5F5A"/>
    <w:rsid w:val="004270C7"/>
    <w:rsid w:val="004645E8"/>
    <w:rsid w:val="00497681"/>
    <w:rsid w:val="004B00D4"/>
    <w:rsid w:val="004B14DE"/>
    <w:rsid w:val="004D3E0D"/>
    <w:rsid w:val="00530E45"/>
    <w:rsid w:val="005317FA"/>
    <w:rsid w:val="00534F4C"/>
    <w:rsid w:val="00561E6E"/>
    <w:rsid w:val="00571994"/>
    <w:rsid w:val="005735D9"/>
    <w:rsid w:val="005917B2"/>
    <w:rsid w:val="00592EFA"/>
    <w:rsid w:val="005A01C7"/>
    <w:rsid w:val="005A0C5D"/>
    <w:rsid w:val="005A3925"/>
    <w:rsid w:val="005E055A"/>
    <w:rsid w:val="00600A2C"/>
    <w:rsid w:val="00605323"/>
    <w:rsid w:val="006403F0"/>
    <w:rsid w:val="00643A21"/>
    <w:rsid w:val="006475D3"/>
    <w:rsid w:val="006A0E86"/>
    <w:rsid w:val="006B7C5D"/>
    <w:rsid w:val="006F101A"/>
    <w:rsid w:val="006F650C"/>
    <w:rsid w:val="00707317"/>
    <w:rsid w:val="00731572"/>
    <w:rsid w:val="00733605"/>
    <w:rsid w:val="00755868"/>
    <w:rsid w:val="0076503B"/>
    <w:rsid w:val="007839E9"/>
    <w:rsid w:val="00785541"/>
    <w:rsid w:val="007A3767"/>
    <w:rsid w:val="007B37E7"/>
    <w:rsid w:val="007C2698"/>
    <w:rsid w:val="007D41C7"/>
    <w:rsid w:val="007D5316"/>
    <w:rsid w:val="007F5DB6"/>
    <w:rsid w:val="007F6528"/>
    <w:rsid w:val="00803CEC"/>
    <w:rsid w:val="00853139"/>
    <w:rsid w:val="00882AE8"/>
    <w:rsid w:val="008912F6"/>
    <w:rsid w:val="00893428"/>
    <w:rsid w:val="008A0F4D"/>
    <w:rsid w:val="008A75B9"/>
    <w:rsid w:val="008B7F19"/>
    <w:rsid w:val="008C796F"/>
    <w:rsid w:val="008D1FF1"/>
    <w:rsid w:val="008F64A9"/>
    <w:rsid w:val="00902709"/>
    <w:rsid w:val="0092231C"/>
    <w:rsid w:val="009253FC"/>
    <w:rsid w:val="0093356A"/>
    <w:rsid w:val="00973B38"/>
    <w:rsid w:val="009A7786"/>
    <w:rsid w:val="009B1AAE"/>
    <w:rsid w:val="00A15915"/>
    <w:rsid w:val="00A44517"/>
    <w:rsid w:val="00A6189F"/>
    <w:rsid w:val="00A6730D"/>
    <w:rsid w:val="00A80833"/>
    <w:rsid w:val="00AD0AA8"/>
    <w:rsid w:val="00AD1118"/>
    <w:rsid w:val="00AD7802"/>
    <w:rsid w:val="00B30226"/>
    <w:rsid w:val="00B323C2"/>
    <w:rsid w:val="00B35054"/>
    <w:rsid w:val="00B375F0"/>
    <w:rsid w:val="00B921DD"/>
    <w:rsid w:val="00B922C9"/>
    <w:rsid w:val="00B96592"/>
    <w:rsid w:val="00BD0BD7"/>
    <w:rsid w:val="00BD3CA4"/>
    <w:rsid w:val="00BE03A2"/>
    <w:rsid w:val="00BE6FD5"/>
    <w:rsid w:val="00C016EB"/>
    <w:rsid w:val="00C14C79"/>
    <w:rsid w:val="00C469AF"/>
    <w:rsid w:val="00C85556"/>
    <w:rsid w:val="00C94A9B"/>
    <w:rsid w:val="00CA047F"/>
    <w:rsid w:val="00CB24C2"/>
    <w:rsid w:val="00CB7A2B"/>
    <w:rsid w:val="00CE3C62"/>
    <w:rsid w:val="00CF344B"/>
    <w:rsid w:val="00D05BB3"/>
    <w:rsid w:val="00D147F8"/>
    <w:rsid w:val="00D24EB6"/>
    <w:rsid w:val="00D46309"/>
    <w:rsid w:val="00D763DC"/>
    <w:rsid w:val="00D93253"/>
    <w:rsid w:val="00DA2A07"/>
    <w:rsid w:val="00DC6835"/>
    <w:rsid w:val="00DE257F"/>
    <w:rsid w:val="00DF57DF"/>
    <w:rsid w:val="00E00350"/>
    <w:rsid w:val="00E42CF3"/>
    <w:rsid w:val="00E579E8"/>
    <w:rsid w:val="00E63C1C"/>
    <w:rsid w:val="00E660EA"/>
    <w:rsid w:val="00E71E8E"/>
    <w:rsid w:val="00E775D6"/>
    <w:rsid w:val="00E84A0D"/>
    <w:rsid w:val="00E94C08"/>
    <w:rsid w:val="00EA55ED"/>
    <w:rsid w:val="00EC1315"/>
    <w:rsid w:val="00EC2A6B"/>
    <w:rsid w:val="00EE0DF5"/>
    <w:rsid w:val="00F05BD7"/>
    <w:rsid w:val="00F32EAD"/>
    <w:rsid w:val="00F5592A"/>
    <w:rsid w:val="00F57BA8"/>
    <w:rsid w:val="00F84011"/>
    <w:rsid w:val="00F87CB8"/>
    <w:rsid w:val="00F92594"/>
    <w:rsid w:val="00F955CC"/>
    <w:rsid w:val="00FA114F"/>
    <w:rsid w:val="00FC2C88"/>
    <w:rsid w:val="00FF388C"/>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44B"/>
    <w:rPr>
      <w:rFonts w:ascii="Arial" w:hAnsi="Arial"/>
      <w:sz w:val="24"/>
      <w:lang w:eastAsia="es-ES"/>
    </w:rPr>
  </w:style>
  <w:style w:type="paragraph" w:styleId="Ttulo1">
    <w:name w:val="heading 1"/>
    <w:basedOn w:val="Normal"/>
    <w:next w:val="Normal"/>
    <w:qFormat/>
    <w:rsid w:val="00D93253"/>
    <w:pPr>
      <w:keepNext/>
      <w:pBdr>
        <w:top w:val="single" w:sz="6" w:space="1" w:color="auto"/>
        <w:left w:val="single" w:sz="6" w:space="1" w:color="auto"/>
        <w:bottom w:val="single" w:sz="6" w:space="1" w:color="auto"/>
        <w:right w:val="single" w:sz="6" w:space="1" w:color="auto"/>
      </w:pBdr>
      <w:jc w:val="center"/>
      <w:outlineLvl w:val="0"/>
    </w:pPr>
    <w:rPr>
      <w:rFonts w:ascii="Arial Narrow" w:hAnsi="Arial Narrow"/>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731572"/>
    <w:pPr>
      <w:jc w:val="center"/>
    </w:pPr>
    <w:rPr>
      <w:b/>
    </w:rPr>
  </w:style>
  <w:style w:type="paragraph" w:styleId="Encabezado">
    <w:name w:val="header"/>
    <w:basedOn w:val="Normal"/>
    <w:link w:val="EncabezadoCar"/>
    <w:uiPriority w:val="99"/>
    <w:rsid w:val="00D46309"/>
    <w:pPr>
      <w:tabs>
        <w:tab w:val="center" w:pos="4252"/>
        <w:tab w:val="right" w:pos="8504"/>
      </w:tabs>
    </w:pPr>
  </w:style>
  <w:style w:type="paragraph" w:styleId="Piedepgina">
    <w:name w:val="footer"/>
    <w:basedOn w:val="Normal"/>
    <w:link w:val="PiedepginaCar"/>
    <w:rsid w:val="00D46309"/>
    <w:pPr>
      <w:tabs>
        <w:tab w:val="center" w:pos="4252"/>
        <w:tab w:val="right" w:pos="8504"/>
      </w:tabs>
    </w:pPr>
  </w:style>
  <w:style w:type="table" w:styleId="Tablaconcuadrcula">
    <w:name w:val="Table Grid"/>
    <w:basedOn w:val="Tablanormal"/>
    <w:rsid w:val="006403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BD0BD7"/>
    <w:rPr>
      <w:color w:val="0000FF"/>
      <w:u w:val="single"/>
    </w:rPr>
  </w:style>
  <w:style w:type="character" w:customStyle="1" w:styleId="EncabezadoCar">
    <w:name w:val="Encabezado Car"/>
    <w:basedOn w:val="Fuentedeprrafopredeter"/>
    <w:link w:val="Encabezado"/>
    <w:uiPriority w:val="99"/>
    <w:rsid w:val="00EA55ED"/>
    <w:rPr>
      <w:rFonts w:ascii="Arial" w:hAnsi="Arial"/>
      <w:sz w:val="24"/>
      <w:lang w:eastAsia="es-ES"/>
    </w:rPr>
  </w:style>
  <w:style w:type="character" w:customStyle="1" w:styleId="PiedepginaCar">
    <w:name w:val="Pie de página Car"/>
    <w:basedOn w:val="Fuentedeprrafopredeter"/>
    <w:link w:val="Piedepgina"/>
    <w:rsid w:val="00D763DC"/>
    <w:rPr>
      <w:rFonts w:ascii="Arial" w:hAnsi="Arial"/>
      <w:sz w:val="24"/>
      <w:lang w:eastAsia="es-ES"/>
    </w:rPr>
  </w:style>
  <w:style w:type="paragraph" w:styleId="Prrafodelista">
    <w:name w:val="List Paragraph"/>
    <w:basedOn w:val="Normal"/>
    <w:uiPriority w:val="34"/>
    <w:qFormat/>
    <w:rsid w:val="005917B2"/>
    <w:pPr>
      <w:ind w:left="720"/>
      <w:contextualSpacing/>
    </w:pPr>
    <w:rPr>
      <w:rFonts w:ascii="Times New Roman" w:hAnsi="Times New Roman"/>
      <w:szCs w:val="24"/>
      <w:lang w:eastAsia="ca-ES"/>
    </w:rPr>
  </w:style>
</w:styles>
</file>

<file path=word/webSettings.xml><?xml version="1.0" encoding="utf-8"?>
<w:webSettings xmlns:r="http://schemas.openxmlformats.org/officeDocument/2006/relationships" xmlns:w="http://schemas.openxmlformats.org/wordprocessingml/2006/main">
  <w:divs>
    <w:div w:id="186805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oralanov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mei\AppData\Roaming\Microsoft\Templates\PAPER%20OFICIAL%20AJUNTAMENT%20-%20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PAPER OFICIAL AJUNTAMENT - PLANTILLA</Template>
  <TotalTime>36</TotalTime>
  <Pages>4</Pages>
  <Words>1220</Words>
  <Characters>6697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BASES QUE HAN DE REGIR LA CONCESSIÓ D’AJUTS AL FOMENT DE LES ACTIVITATS ECONÒMIQUES DEL MUNICIPI DE MÓRA LA NOVA</vt:lpstr>
    </vt:vector>
  </TitlesOfParts>
  <Company/>
  <LinksUpToDate>false</LinksUpToDate>
  <CharactersWithSpaces>7902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QUE HAN DE REGIR LA CONCESSIÓ D’AJUTS AL FOMENT DE LES ACTIVITATS ECONÒMIQUES DEL MUNICIPI DE MÓRA LA NOVA</dc:title>
  <dc:creator>remei</dc:creator>
  <cp:lastModifiedBy>Garantia1</cp:lastModifiedBy>
  <cp:revision>15</cp:revision>
  <cp:lastPrinted>2023-05-25T07:19:00Z</cp:lastPrinted>
  <dcterms:created xsi:type="dcterms:W3CDTF">2020-09-25T11:34:00Z</dcterms:created>
  <dcterms:modified xsi:type="dcterms:W3CDTF">2023-05-25T07:21:00Z</dcterms:modified>
</cp:coreProperties>
</file>