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FBE" w:rsidRDefault="002E4FBE" w:rsidP="00C82E08">
      <w:pPr>
        <w:jc w:val="center"/>
        <w:rPr>
          <w:rFonts w:ascii="Century Gothic" w:hAnsi="Century Gothic" w:cs="Arial"/>
          <w:b/>
          <w:bCs/>
          <w:lang w:val="es-ES"/>
        </w:rPr>
      </w:pPr>
    </w:p>
    <w:p w:rsidR="002E4FBE" w:rsidRDefault="002E4FBE" w:rsidP="00C82E08">
      <w:pPr>
        <w:jc w:val="center"/>
        <w:rPr>
          <w:rFonts w:ascii="Century Gothic" w:hAnsi="Century Gothic" w:cs="Arial"/>
          <w:b/>
          <w:bCs/>
          <w:lang w:val="es-ES"/>
        </w:rPr>
      </w:pPr>
    </w:p>
    <w:p w:rsidR="002E4FBE" w:rsidRDefault="002E4FBE" w:rsidP="00C82E08">
      <w:pPr>
        <w:jc w:val="center"/>
        <w:rPr>
          <w:rFonts w:ascii="Century Gothic" w:hAnsi="Century Gothic" w:cs="Arial"/>
          <w:b/>
          <w:bCs/>
          <w:lang w:val="es-ES"/>
        </w:rPr>
      </w:pPr>
    </w:p>
    <w:p w:rsidR="002E4FBE" w:rsidRDefault="002E4FBE" w:rsidP="00C82E08">
      <w:pPr>
        <w:jc w:val="center"/>
        <w:rPr>
          <w:rFonts w:ascii="Century Gothic" w:hAnsi="Century Gothic" w:cs="Arial"/>
          <w:b/>
          <w:bCs/>
          <w:lang w:val="es-ES"/>
        </w:rPr>
      </w:pPr>
    </w:p>
    <w:p w:rsidR="00C82E08" w:rsidRPr="007B3D2C" w:rsidRDefault="00C82E08" w:rsidP="00C82E08">
      <w:pPr>
        <w:jc w:val="center"/>
        <w:rPr>
          <w:rFonts w:ascii="Century Gothic" w:hAnsi="Century Gothic" w:cs="Arial"/>
          <w:b/>
          <w:bCs/>
          <w:lang w:val="es-ES"/>
        </w:rPr>
      </w:pPr>
      <w:r w:rsidRPr="007B3D2C">
        <w:rPr>
          <w:rFonts w:ascii="Century Gothic" w:hAnsi="Century Gothic" w:cs="Arial"/>
          <w:b/>
          <w:bCs/>
          <w:lang w:val="es-ES"/>
        </w:rPr>
        <w:t>A</w:t>
      </w:r>
      <w:r>
        <w:rPr>
          <w:rFonts w:ascii="Century Gothic" w:hAnsi="Century Gothic" w:cs="Arial"/>
          <w:b/>
          <w:bCs/>
          <w:lang w:val="es-ES"/>
        </w:rPr>
        <w:t>Y</w:t>
      </w:r>
      <w:r w:rsidRPr="007B3D2C">
        <w:rPr>
          <w:rFonts w:ascii="Century Gothic" w:hAnsi="Century Gothic" w:cs="Arial"/>
          <w:b/>
          <w:bCs/>
          <w:lang w:val="es-ES"/>
        </w:rPr>
        <w:t>UNTAM</w:t>
      </w:r>
      <w:r>
        <w:rPr>
          <w:rFonts w:ascii="Century Gothic" w:hAnsi="Century Gothic" w:cs="Arial"/>
          <w:b/>
          <w:bCs/>
          <w:lang w:val="es-ES"/>
        </w:rPr>
        <w:t>I</w:t>
      </w:r>
      <w:r w:rsidRPr="007B3D2C">
        <w:rPr>
          <w:rFonts w:ascii="Century Gothic" w:hAnsi="Century Gothic" w:cs="Arial"/>
          <w:b/>
          <w:bCs/>
          <w:lang w:val="es-ES"/>
        </w:rPr>
        <w:t>ENT</w:t>
      </w:r>
      <w:r>
        <w:rPr>
          <w:rFonts w:ascii="Century Gothic" w:hAnsi="Century Gothic" w:cs="Arial"/>
          <w:b/>
          <w:bCs/>
          <w:lang w:val="es-ES"/>
        </w:rPr>
        <w:t>O</w:t>
      </w:r>
      <w:r w:rsidRPr="007B3D2C">
        <w:rPr>
          <w:rFonts w:ascii="Century Gothic" w:hAnsi="Century Gothic" w:cs="Arial"/>
          <w:b/>
          <w:bCs/>
          <w:lang w:val="es-ES"/>
        </w:rPr>
        <w:t xml:space="preserve"> DE MÓRA LA NOVA</w:t>
      </w:r>
    </w:p>
    <w:p w:rsidR="00C82E08" w:rsidRPr="007B3D2C" w:rsidRDefault="00C82E08" w:rsidP="00C82E08">
      <w:pPr>
        <w:jc w:val="both"/>
        <w:rPr>
          <w:rFonts w:ascii="Century Gothic" w:hAnsi="Century Gothic" w:cs="Arial"/>
          <w:bCs/>
          <w:lang w:val="es-ES"/>
        </w:rPr>
      </w:pPr>
    </w:p>
    <w:p w:rsidR="00C82E08" w:rsidRPr="007B3D2C" w:rsidRDefault="00C82E08" w:rsidP="00C82E08">
      <w:pPr>
        <w:pStyle w:val="Textoindependiente"/>
        <w:rPr>
          <w:rFonts w:ascii="Century Gothic" w:hAnsi="Century Gothic" w:cs="Arial"/>
          <w:szCs w:val="24"/>
          <w:lang w:val="es-ES"/>
        </w:rPr>
      </w:pPr>
      <w:r w:rsidRPr="007B3D2C">
        <w:rPr>
          <w:rFonts w:ascii="Century Gothic" w:hAnsi="Century Gothic" w:cs="Arial"/>
          <w:bCs/>
          <w:szCs w:val="24"/>
          <w:lang w:val="es-ES"/>
        </w:rPr>
        <w:t xml:space="preserve">ANUNCIO DE CONVOCATORIA DE AYUDAS </w:t>
      </w:r>
      <w:r w:rsidRPr="007B3D2C">
        <w:rPr>
          <w:rFonts w:ascii="Century Gothic" w:hAnsi="Century Gothic" w:cs="Arial"/>
          <w:szCs w:val="24"/>
          <w:lang w:val="es-ES"/>
        </w:rPr>
        <w:t>A LAS UNIDADES FAMILIARES DE MÓRA LA NOVA, BASURAS 202</w:t>
      </w:r>
      <w:r w:rsidR="00355E24">
        <w:rPr>
          <w:rFonts w:ascii="Century Gothic" w:hAnsi="Century Gothic" w:cs="Arial"/>
          <w:szCs w:val="24"/>
          <w:lang w:val="es-ES"/>
        </w:rPr>
        <w:t>2</w:t>
      </w:r>
      <w:r>
        <w:rPr>
          <w:rFonts w:ascii="Century Gothic" w:hAnsi="Century Gothic" w:cs="Arial"/>
          <w:szCs w:val="24"/>
          <w:lang w:val="es-ES"/>
        </w:rPr>
        <w:t>, CON CARGO AL PRESUPUESTO AÑO 202</w:t>
      </w:r>
      <w:r w:rsidR="00355E24">
        <w:rPr>
          <w:rFonts w:ascii="Century Gothic" w:hAnsi="Century Gothic" w:cs="Arial"/>
          <w:szCs w:val="24"/>
          <w:lang w:val="es-ES"/>
        </w:rPr>
        <w:t>3</w:t>
      </w:r>
    </w:p>
    <w:p w:rsidR="00C82E08" w:rsidRDefault="00C82E08">
      <w:pPr>
        <w:rPr>
          <w:lang w:val="es-ES"/>
        </w:rPr>
      </w:pPr>
    </w:p>
    <w:p w:rsidR="00C82E08" w:rsidRPr="00C82E08" w:rsidRDefault="00491C0E" w:rsidP="00491C0E">
      <w:pPr>
        <w:jc w:val="both"/>
        <w:rPr>
          <w:rFonts w:ascii="Century Gothic" w:hAnsi="Century Gothic"/>
          <w:bCs/>
          <w:lang w:val="es-ES"/>
        </w:rPr>
      </w:pPr>
      <w:r w:rsidRPr="00491C0E">
        <w:rPr>
          <w:rFonts w:ascii="Century Gothic" w:hAnsi="Century Gothic"/>
          <w:bCs/>
          <w:lang w:val="es-ES"/>
        </w:rPr>
        <w:t>Por el Decreto de Alcaldía número 31</w:t>
      </w:r>
      <w:r w:rsidR="00602CD6">
        <w:rPr>
          <w:rFonts w:ascii="Century Gothic" w:hAnsi="Century Gothic"/>
          <w:bCs/>
          <w:lang w:val="es-ES"/>
        </w:rPr>
        <w:t>4</w:t>
      </w:r>
      <w:r w:rsidRPr="00491C0E">
        <w:rPr>
          <w:rFonts w:ascii="Century Gothic" w:hAnsi="Century Gothic"/>
          <w:bCs/>
          <w:lang w:val="es-ES"/>
        </w:rPr>
        <w:t xml:space="preserve"> de fecha 22/05/2</w:t>
      </w:r>
      <w:r>
        <w:rPr>
          <w:rFonts w:ascii="Century Gothic" w:hAnsi="Century Gothic"/>
          <w:bCs/>
          <w:lang w:val="es-ES"/>
        </w:rPr>
        <w:t>3</w:t>
      </w:r>
      <w:r w:rsidRPr="00491C0E">
        <w:rPr>
          <w:rFonts w:ascii="Century Gothic" w:hAnsi="Century Gothic"/>
          <w:bCs/>
          <w:lang w:val="es-ES"/>
        </w:rPr>
        <w:t xml:space="preserve"> el Ayuntamiento de </w:t>
      </w:r>
      <w:proofErr w:type="spellStart"/>
      <w:r w:rsidRPr="00491C0E">
        <w:rPr>
          <w:rFonts w:ascii="Century Gothic" w:hAnsi="Century Gothic"/>
          <w:bCs/>
          <w:lang w:val="es-ES"/>
        </w:rPr>
        <w:t>Móra</w:t>
      </w:r>
      <w:proofErr w:type="spellEnd"/>
      <w:r w:rsidRPr="00491C0E">
        <w:rPr>
          <w:rFonts w:ascii="Century Gothic" w:hAnsi="Century Gothic"/>
          <w:bCs/>
          <w:lang w:val="es-ES"/>
        </w:rPr>
        <w:t xml:space="preserve"> la Nova</w:t>
      </w:r>
      <w:r w:rsidR="00C82E08" w:rsidRPr="00C82E08">
        <w:rPr>
          <w:rFonts w:ascii="Century Gothic" w:hAnsi="Century Gothic"/>
          <w:bCs/>
          <w:lang w:val="es-ES"/>
        </w:rPr>
        <w:t xml:space="preserve">, aprobó la CONVOCATORIA del procedimiento para la concesión de ayudas a las unidades familiares de </w:t>
      </w:r>
      <w:proofErr w:type="spellStart"/>
      <w:r w:rsidR="00C82E08" w:rsidRPr="00C82E08">
        <w:rPr>
          <w:rFonts w:ascii="Century Gothic" w:hAnsi="Century Gothic"/>
          <w:bCs/>
          <w:lang w:val="es-ES"/>
        </w:rPr>
        <w:t>Móra</w:t>
      </w:r>
      <w:proofErr w:type="spellEnd"/>
      <w:r w:rsidR="00C82E08" w:rsidRPr="00C82E08">
        <w:rPr>
          <w:rFonts w:ascii="Century Gothic" w:hAnsi="Century Gothic"/>
          <w:bCs/>
          <w:lang w:val="es-ES"/>
        </w:rPr>
        <w:t xml:space="preserve"> la Nova, basuras 202</w:t>
      </w:r>
      <w:r w:rsidR="00355E24">
        <w:rPr>
          <w:rFonts w:ascii="Century Gothic" w:hAnsi="Century Gothic"/>
          <w:bCs/>
          <w:lang w:val="es-ES"/>
        </w:rPr>
        <w:t>2</w:t>
      </w:r>
      <w:r w:rsidR="00C82E08" w:rsidRPr="00C82E08">
        <w:rPr>
          <w:rFonts w:ascii="Century Gothic" w:hAnsi="Century Gothic"/>
          <w:bCs/>
          <w:lang w:val="es-ES"/>
        </w:rPr>
        <w:t>, con cargo al presupuesto del año 202</w:t>
      </w:r>
      <w:r w:rsidR="00355E24">
        <w:rPr>
          <w:rFonts w:ascii="Century Gothic" w:hAnsi="Century Gothic"/>
          <w:bCs/>
          <w:lang w:val="es-ES"/>
        </w:rPr>
        <w:t>3</w:t>
      </w:r>
      <w:r w:rsidR="00C82E08" w:rsidRPr="00C82E08">
        <w:rPr>
          <w:rFonts w:ascii="Century Gothic" w:hAnsi="Century Gothic"/>
          <w:bCs/>
          <w:lang w:val="es-ES"/>
        </w:rPr>
        <w:t>, con el siguiente contenido:</w:t>
      </w:r>
    </w:p>
    <w:p w:rsidR="009A7E8B" w:rsidRDefault="009A7E8B" w:rsidP="00C82E08">
      <w:pPr>
        <w:rPr>
          <w:lang w:val="es-ES"/>
        </w:rPr>
      </w:pPr>
    </w:p>
    <w:p w:rsidR="00C82E08" w:rsidRPr="007B3D2C" w:rsidRDefault="00C82E08" w:rsidP="00C82E08">
      <w:pPr>
        <w:tabs>
          <w:tab w:val="left" w:pos="426"/>
        </w:tabs>
        <w:ind w:left="426"/>
        <w:jc w:val="both"/>
        <w:rPr>
          <w:rFonts w:ascii="Century Gothic" w:hAnsi="Century Gothic" w:cs="Arial"/>
          <w:b/>
          <w:i/>
          <w:sz w:val="20"/>
          <w:lang w:val="es-ES"/>
        </w:rPr>
      </w:pPr>
      <w:r w:rsidRPr="007B3D2C">
        <w:rPr>
          <w:rFonts w:ascii="Century Gothic" w:hAnsi="Century Gothic" w:cs="Arial"/>
          <w:b/>
          <w:i/>
          <w:sz w:val="20"/>
          <w:lang w:val="es-ES"/>
        </w:rPr>
        <w:t>1. Indicació</w:t>
      </w:r>
      <w:r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de l</w:t>
      </w:r>
      <w:r>
        <w:rPr>
          <w:rFonts w:ascii="Century Gothic" w:hAnsi="Century Gothic" w:cs="Arial"/>
          <w:b/>
          <w:i/>
          <w:sz w:val="20"/>
          <w:lang w:val="es-ES"/>
        </w:rPr>
        <w:t>a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 bases regulador</w:t>
      </w:r>
      <w:r>
        <w:rPr>
          <w:rFonts w:ascii="Century Gothic" w:hAnsi="Century Gothic" w:cs="Arial"/>
          <w:b/>
          <w:i/>
          <w:sz w:val="20"/>
          <w:lang w:val="es-ES"/>
        </w:rPr>
        <w:t>a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s.</w:t>
      </w:r>
    </w:p>
    <w:p w:rsidR="00C82E08" w:rsidRDefault="00C82E08" w:rsidP="00C82E08">
      <w:pPr>
        <w:tabs>
          <w:tab w:val="left" w:pos="426"/>
        </w:tabs>
        <w:ind w:left="426"/>
        <w:jc w:val="both"/>
        <w:rPr>
          <w:rFonts w:ascii="Century Gothic" w:hAnsi="Century Gothic" w:cs="Arial"/>
          <w:b/>
          <w:i/>
          <w:sz w:val="20"/>
          <w:lang w:val="es-ES"/>
        </w:rPr>
      </w:pPr>
    </w:p>
    <w:p w:rsidR="00C82E08" w:rsidRDefault="00C82E08" w:rsidP="00C82E08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C82E08">
        <w:rPr>
          <w:rFonts w:ascii="Century Gothic" w:hAnsi="Century Gothic" w:cs="Arial"/>
          <w:i/>
          <w:sz w:val="20"/>
          <w:lang w:val="es-ES"/>
        </w:rPr>
        <w:t xml:space="preserve">La concesión de las ayudas previstas en esta convocatoria se rigen por las Bases que tienen que regir la concesión de ayudas a las unidades familiares de </w:t>
      </w:r>
      <w:proofErr w:type="spellStart"/>
      <w:r w:rsidRPr="00C82E08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C82E08">
        <w:rPr>
          <w:rFonts w:ascii="Century Gothic" w:hAnsi="Century Gothic" w:cs="Arial"/>
          <w:i/>
          <w:sz w:val="20"/>
          <w:lang w:val="es-ES"/>
        </w:rPr>
        <w:t xml:space="preserve"> la Nova, basura</w:t>
      </w:r>
      <w:r>
        <w:rPr>
          <w:rFonts w:ascii="Century Gothic" w:hAnsi="Century Gothic" w:cs="Arial"/>
          <w:i/>
          <w:sz w:val="20"/>
          <w:lang w:val="es-ES"/>
        </w:rPr>
        <w:t>s</w:t>
      </w:r>
      <w:r w:rsidRPr="00C82E08">
        <w:rPr>
          <w:rFonts w:ascii="Century Gothic" w:hAnsi="Century Gothic" w:cs="Arial"/>
          <w:i/>
          <w:sz w:val="20"/>
          <w:lang w:val="es-ES"/>
        </w:rPr>
        <w:t xml:space="preserve">, </w:t>
      </w:r>
      <w:r w:rsidRPr="00EE7118">
        <w:rPr>
          <w:rFonts w:ascii="Century Gothic" w:hAnsi="Century Gothic" w:cs="Arial"/>
          <w:i/>
          <w:sz w:val="20"/>
          <w:lang w:val="es-ES"/>
        </w:rPr>
        <w:t>ejercicio 202</w:t>
      </w:r>
      <w:r w:rsidR="00E85B45" w:rsidRPr="00EE7118">
        <w:rPr>
          <w:rFonts w:ascii="Century Gothic" w:hAnsi="Century Gothic" w:cs="Arial"/>
          <w:i/>
          <w:sz w:val="20"/>
          <w:lang w:val="es-ES"/>
        </w:rPr>
        <w:t>3</w:t>
      </w:r>
      <w:r w:rsidRPr="00EE7118">
        <w:rPr>
          <w:rFonts w:ascii="Century Gothic" w:hAnsi="Century Gothic" w:cs="Arial"/>
          <w:i/>
          <w:sz w:val="20"/>
          <w:lang w:val="es-ES"/>
        </w:rPr>
        <w:t>, aprobadas por el Pleno Municipal de fecha 29 de diciembre de 202</w:t>
      </w:r>
      <w:r w:rsidR="00EE7118" w:rsidRPr="00EE7118">
        <w:rPr>
          <w:rFonts w:ascii="Century Gothic" w:hAnsi="Century Gothic" w:cs="Arial"/>
          <w:i/>
          <w:sz w:val="20"/>
          <w:lang w:val="es-ES"/>
        </w:rPr>
        <w:t>2</w:t>
      </w:r>
      <w:r w:rsidRPr="00EE7118">
        <w:rPr>
          <w:rFonts w:ascii="Century Gothic" w:hAnsi="Century Gothic" w:cs="Arial"/>
          <w:i/>
          <w:sz w:val="20"/>
          <w:lang w:val="es-ES"/>
        </w:rPr>
        <w:t>, y publicadas </w:t>
      </w:r>
      <w:r w:rsidR="00EE7118" w:rsidRPr="00EE7118">
        <w:rPr>
          <w:rFonts w:ascii="Century Gothic" w:hAnsi="Century Gothic" w:cs="Arial"/>
          <w:i/>
          <w:sz w:val="20"/>
          <w:lang w:val="es-ES"/>
        </w:rPr>
        <w:t>íntegramente</w:t>
      </w:r>
      <w:r w:rsidRPr="00EE7118">
        <w:rPr>
          <w:rFonts w:ascii="Century Gothic" w:hAnsi="Century Gothic" w:cs="Arial"/>
          <w:i/>
          <w:sz w:val="20"/>
          <w:lang w:val="es-ES"/>
        </w:rPr>
        <w:t> en el BOPT n</w:t>
      </w:r>
      <w:proofErr w:type="gramStart"/>
      <w:r w:rsidRPr="00EE7118">
        <w:rPr>
          <w:rFonts w:ascii="Century Gothic" w:hAnsi="Century Gothic" w:cs="Arial"/>
          <w:i/>
          <w:sz w:val="20"/>
          <w:lang w:val="es-ES"/>
        </w:rPr>
        <w:t>.º</w:t>
      </w:r>
      <w:proofErr w:type="gramEnd"/>
      <w:r w:rsidRPr="00EE7118">
        <w:rPr>
          <w:rFonts w:ascii="Century Gothic" w:hAnsi="Century Gothic" w:cs="Arial"/>
          <w:i/>
          <w:sz w:val="20"/>
          <w:lang w:val="es-ES"/>
        </w:rPr>
        <w:t> CVE 202</w:t>
      </w:r>
      <w:r w:rsidR="00EE7118" w:rsidRPr="00EE7118">
        <w:rPr>
          <w:rFonts w:ascii="Century Gothic" w:hAnsi="Century Gothic" w:cs="Arial"/>
          <w:i/>
          <w:sz w:val="20"/>
          <w:lang w:val="es-ES"/>
        </w:rPr>
        <w:t>3</w:t>
      </w:r>
      <w:r w:rsidRPr="00EE7118">
        <w:rPr>
          <w:rFonts w:ascii="Century Gothic" w:hAnsi="Century Gothic" w:cs="Arial"/>
          <w:i/>
          <w:sz w:val="20"/>
          <w:lang w:val="es-ES"/>
        </w:rPr>
        <w:t>-0</w:t>
      </w:r>
      <w:r w:rsidR="00EE7118" w:rsidRPr="00EE7118">
        <w:rPr>
          <w:rFonts w:ascii="Century Gothic" w:hAnsi="Century Gothic" w:cs="Arial"/>
          <w:i/>
          <w:sz w:val="20"/>
          <w:lang w:val="es-ES"/>
        </w:rPr>
        <w:t>3087</w:t>
      </w:r>
      <w:r w:rsidRPr="00EE7118">
        <w:rPr>
          <w:rFonts w:ascii="Century Gothic" w:hAnsi="Century Gothic" w:cs="Arial"/>
          <w:i/>
          <w:sz w:val="20"/>
          <w:lang w:val="es-ES"/>
        </w:rPr>
        <w:t xml:space="preserve"> del </w:t>
      </w:r>
      <w:r w:rsidR="00EE7118" w:rsidRPr="00EE7118">
        <w:rPr>
          <w:rFonts w:ascii="Century Gothic" w:hAnsi="Century Gothic" w:cs="Arial"/>
          <w:i/>
          <w:sz w:val="20"/>
          <w:lang w:val="es-ES"/>
        </w:rPr>
        <w:t>19</w:t>
      </w:r>
      <w:r w:rsidRPr="00EE7118">
        <w:rPr>
          <w:rFonts w:ascii="Century Gothic" w:hAnsi="Century Gothic" w:cs="Arial"/>
          <w:i/>
          <w:sz w:val="20"/>
          <w:lang w:val="es-ES"/>
        </w:rPr>
        <w:t xml:space="preserve"> de abril de 202</w:t>
      </w:r>
      <w:r w:rsidR="00EE7118" w:rsidRPr="00EE7118">
        <w:rPr>
          <w:rFonts w:ascii="Century Gothic" w:hAnsi="Century Gothic" w:cs="Arial"/>
          <w:i/>
          <w:sz w:val="20"/>
          <w:lang w:val="es-ES"/>
        </w:rPr>
        <w:t>3</w:t>
      </w:r>
      <w:r w:rsidRPr="00EE7118">
        <w:rPr>
          <w:rFonts w:ascii="Century Gothic" w:hAnsi="Century Gothic" w:cs="Arial"/>
          <w:i/>
          <w:sz w:val="20"/>
          <w:lang w:val="es-ES"/>
        </w:rPr>
        <w:t xml:space="preserve">, que se pueden encontrar en la página web municipal, en  la dirección </w:t>
      </w:r>
      <w:hyperlink r:id="rId7" w:history="1">
        <w:r w:rsidRPr="00EE7118">
          <w:rPr>
            <w:rStyle w:val="Hipervnculo"/>
            <w:rFonts w:ascii="Century Gothic" w:hAnsi="Century Gothic" w:cs="Arial"/>
            <w:i/>
            <w:sz w:val="20"/>
            <w:lang w:val="es-ES"/>
          </w:rPr>
          <w:t>www.moralanova.cat</w:t>
        </w:r>
      </w:hyperlink>
      <w:r w:rsidRPr="00EE7118">
        <w:rPr>
          <w:rFonts w:ascii="Century Gothic" w:hAnsi="Century Gothic" w:cs="Arial"/>
          <w:i/>
          <w:sz w:val="20"/>
          <w:lang w:val="es-ES"/>
        </w:rPr>
        <w:t>.</w:t>
      </w:r>
    </w:p>
    <w:p w:rsidR="00C82E08" w:rsidRPr="007B3D2C" w:rsidRDefault="00C82E08" w:rsidP="00C82E08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C82E08" w:rsidRDefault="00C82E08" w:rsidP="00C82E08">
      <w:pPr>
        <w:tabs>
          <w:tab w:val="left" w:pos="426"/>
        </w:tabs>
        <w:ind w:left="426"/>
        <w:jc w:val="both"/>
        <w:rPr>
          <w:lang w:val="es-ES"/>
        </w:rPr>
      </w:pPr>
    </w:p>
    <w:p w:rsidR="00C82E08" w:rsidRPr="007B3D2C" w:rsidRDefault="00C82E08" w:rsidP="00C82E08">
      <w:pPr>
        <w:tabs>
          <w:tab w:val="left" w:pos="426"/>
        </w:tabs>
        <w:ind w:left="426"/>
        <w:jc w:val="both"/>
        <w:rPr>
          <w:rFonts w:ascii="Century Gothic" w:hAnsi="Century Gothic" w:cs="Arial"/>
          <w:b/>
          <w:i/>
          <w:sz w:val="20"/>
          <w:lang w:val="es-ES"/>
        </w:rPr>
      </w:pPr>
      <w:r w:rsidRPr="007B3D2C">
        <w:rPr>
          <w:rFonts w:ascii="Century Gothic" w:hAnsi="Century Gothic" w:cs="Arial"/>
          <w:b/>
          <w:i/>
          <w:sz w:val="20"/>
          <w:lang w:val="es-ES"/>
        </w:rPr>
        <w:t>2. Cr</w:t>
      </w:r>
      <w:r>
        <w:rPr>
          <w:rFonts w:ascii="Century Gothic" w:hAnsi="Century Gothic" w:cs="Arial"/>
          <w:b/>
          <w:i/>
          <w:sz w:val="20"/>
          <w:lang w:val="es-ES"/>
        </w:rPr>
        <w:t>é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dit</w:t>
      </w:r>
      <w:r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 presupues</w:t>
      </w:r>
      <w:r>
        <w:rPr>
          <w:rFonts w:ascii="Century Gothic" w:hAnsi="Century Gothic" w:cs="Arial"/>
          <w:b/>
          <w:i/>
          <w:sz w:val="20"/>
          <w:lang w:val="es-ES"/>
        </w:rPr>
        <w:t>t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ar</w:t>
      </w:r>
      <w:r>
        <w:rPr>
          <w:rFonts w:ascii="Century Gothic" w:hAnsi="Century Gothic" w:cs="Arial"/>
          <w:b/>
          <w:i/>
          <w:sz w:val="20"/>
          <w:lang w:val="es-ES"/>
        </w:rPr>
        <w:t>i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os a</w:t>
      </w:r>
      <w:r>
        <w:rPr>
          <w:rFonts w:ascii="Century Gothic" w:hAnsi="Century Gothic" w:cs="Arial"/>
          <w:b/>
          <w:i/>
          <w:sz w:val="20"/>
          <w:lang w:val="es-ES"/>
        </w:rPr>
        <w:t xml:space="preserve"> 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l</w:t>
      </w:r>
      <w:r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 qu</w:t>
      </w:r>
      <w:r>
        <w:rPr>
          <w:rFonts w:ascii="Century Gothic" w:hAnsi="Century Gothic" w:cs="Arial"/>
          <w:b/>
          <w:i/>
          <w:sz w:val="20"/>
          <w:lang w:val="es-ES"/>
        </w:rPr>
        <w:t>e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s</w:t>
      </w:r>
      <w:r>
        <w:rPr>
          <w:rFonts w:ascii="Century Gothic" w:hAnsi="Century Gothic" w:cs="Arial"/>
          <w:b/>
          <w:i/>
          <w:sz w:val="20"/>
          <w:lang w:val="es-ES"/>
        </w:rPr>
        <w:t xml:space="preserve">e 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imputa la subvenció</w:t>
      </w:r>
      <w:r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</w:t>
      </w:r>
      <w:r>
        <w:rPr>
          <w:rFonts w:ascii="Century Gothic" w:hAnsi="Century Gothic" w:cs="Arial"/>
          <w:b/>
          <w:i/>
          <w:sz w:val="20"/>
          <w:lang w:val="es-ES"/>
        </w:rPr>
        <w:t>y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la </w:t>
      </w:r>
      <w:r>
        <w:rPr>
          <w:rFonts w:ascii="Century Gothic" w:hAnsi="Century Gothic" w:cs="Arial"/>
          <w:b/>
          <w:i/>
          <w:sz w:val="20"/>
          <w:lang w:val="es-ES"/>
        </w:rPr>
        <w:t>c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uant</w:t>
      </w:r>
      <w:r>
        <w:rPr>
          <w:rFonts w:ascii="Century Gothic" w:hAnsi="Century Gothic" w:cs="Arial"/>
          <w:b/>
          <w:i/>
          <w:sz w:val="20"/>
          <w:lang w:val="es-ES"/>
        </w:rPr>
        <w:t>í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a total m</w:t>
      </w:r>
      <w:r>
        <w:rPr>
          <w:rFonts w:ascii="Century Gothic" w:hAnsi="Century Gothic" w:cs="Arial"/>
          <w:b/>
          <w:i/>
          <w:sz w:val="20"/>
          <w:lang w:val="es-ES"/>
        </w:rPr>
        <w:t>á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xima de l</w:t>
      </w:r>
      <w:r>
        <w:rPr>
          <w:rFonts w:ascii="Century Gothic" w:hAnsi="Century Gothic" w:cs="Arial"/>
          <w:b/>
          <w:i/>
          <w:sz w:val="20"/>
          <w:lang w:val="es-ES"/>
        </w:rPr>
        <w:t>a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 subvencion</w:t>
      </w:r>
      <w:r>
        <w:rPr>
          <w:rFonts w:ascii="Century Gothic" w:hAnsi="Century Gothic" w:cs="Arial"/>
          <w:b/>
          <w:i/>
          <w:sz w:val="20"/>
          <w:lang w:val="es-ES"/>
        </w:rPr>
        <w:t>e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 convocad</w:t>
      </w:r>
      <w:r>
        <w:rPr>
          <w:rFonts w:ascii="Century Gothic" w:hAnsi="Century Gothic" w:cs="Arial"/>
          <w:b/>
          <w:i/>
          <w:sz w:val="20"/>
          <w:lang w:val="es-ES"/>
        </w:rPr>
        <w:t>a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 d</w:t>
      </w:r>
      <w:r>
        <w:rPr>
          <w:rFonts w:ascii="Century Gothic" w:hAnsi="Century Gothic" w:cs="Arial"/>
          <w:b/>
          <w:i/>
          <w:sz w:val="20"/>
          <w:lang w:val="es-ES"/>
        </w:rPr>
        <w:t>entro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de</w:t>
      </w:r>
      <w:r>
        <w:rPr>
          <w:rFonts w:ascii="Century Gothic" w:hAnsi="Century Gothic" w:cs="Arial"/>
          <w:b/>
          <w:i/>
          <w:sz w:val="20"/>
          <w:lang w:val="es-ES"/>
        </w:rPr>
        <w:t xml:space="preserve"> 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l</w:t>
      </w:r>
      <w:r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 cr</w:t>
      </w:r>
      <w:r>
        <w:rPr>
          <w:rFonts w:ascii="Century Gothic" w:hAnsi="Century Gothic" w:cs="Arial"/>
          <w:b/>
          <w:i/>
          <w:sz w:val="20"/>
          <w:lang w:val="es-ES"/>
        </w:rPr>
        <w:t>é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dit</w:t>
      </w:r>
      <w:r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 disponibles.</w:t>
      </w:r>
    </w:p>
    <w:p w:rsidR="00C82E08" w:rsidRPr="00C82E08" w:rsidRDefault="00C82E08" w:rsidP="00C82E08">
      <w:pPr>
        <w:rPr>
          <w:lang w:val="es-ES"/>
        </w:rPr>
      </w:pPr>
    </w:p>
    <w:p w:rsidR="00C82E08" w:rsidRPr="007B3D2C" w:rsidRDefault="00C82E08" w:rsidP="00C82E08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C82E08" w:rsidRPr="00C82E08" w:rsidRDefault="00C82E08" w:rsidP="00C82E08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C82E08">
        <w:rPr>
          <w:rFonts w:ascii="Century Gothic" w:hAnsi="Century Gothic" w:cs="Arial"/>
          <w:i/>
          <w:sz w:val="20"/>
          <w:lang w:val="es-ES"/>
        </w:rPr>
        <w:t>Su financiación correrá a cargo de la partida presupuestaria 202</w:t>
      </w:r>
      <w:r w:rsidR="00355E24">
        <w:rPr>
          <w:rFonts w:ascii="Century Gothic" w:hAnsi="Century Gothic" w:cs="Arial"/>
          <w:i/>
          <w:sz w:val="20"/>
          <w:lang w:val="es-ES"/>
        </w:rPr>
        <w:t>3</w:t>
      </w:r>
      <w:r w:rsidRPr="00C82E08">
        <w:rPr>
          <w:rFonts w:ascii="Century Gothic" w:hAnsi="Century Gothic" w:cs="Arial"/>
          <w:i/>
          <w:sz w:val="20"/>
          <w:lang w:val="es-ES"/>
        </w:rPr>
        <w:t xml:space="preserve">/07/1621.48201-01 del presupuesto del Ayuntamiento de </w:t>
      </w:r>
      <w:proofErr w:type="spellStart"/>
      <w:r w:rsidRPr="00C82E08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C82E08">
        <w:rPr>
          <w:rFonts w:ascii="Century Gothic" w:hAnsi="Century Gothic" w:cs="Arial"/>
          <w:i/>
          <w:sz w:val="20"/>
          <w:lang w:val="es-ES"/>
        </w:rPr>
        <w:t xml:space="preserve"> la Nova para el año 202</w:t>
      </w:r>
      <w:r w:rsidR="00355E24">
        <w:rPr>
          <w:rFonts w:ascii="Century Gothic" w:hAnsi="Century Gothic" w:cs="Arial"/>
          <w:i/>
          <w:sz w:val="20"/>
          <w:lang w:val="es-ES"/>
        </w:rPr>
        <w:t>3</w:t>
      </w:r>
      <w:r w:rsidRPr="00C82E08">
        <w:rPr>
          <w:rFonts w:ascii="Century Gothic" w:hAnsi="Century Gothic" w:cs="Arial"/>
          <w:i/>
          <w:sz w:val="20"/>
          <w:lang w:val="es-ES"/>
        </w:rPr>
        <w:t>, con una dotación total de 45.000,00 €, ampliable en el caso que el órgano competente lo considere oportuno.</w:t>
      </w:r>
    </w:p>
    <w:p w:rsidR="00C82E08" w:rsidRPr="00C82E08" w:rsidRDefault="00C82E08" w:rsidP="00C82E08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C82E08" w:rsidRPr="007B3D2C" w:rsidRDefault="00C82E08" w:rsidP="00C82E08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C82E08">
        <w:rPr>
          <w:rFonts w:ascii="Century Gothic" w:hAnsi="Century Gothic" w:cs="Arial"/>
          <w:i/>
          <w:sz w:val="20"/>
          <w:lang w:val="es-ES"/>
        </w:rPr>
        <w:t>El otorgamiento de las subvenciones reguladas en las presentes bases se supedita a la efectiva existencia y disponibilidad de crédito presupuestario suficiente.</w:t>
      </w:r>
    </w:p>
    <w:p w:rsidR="00C82E08" w:rsidRDefault="00C82E08" w:rsidP="00C82E08">
      <w:pPr>
        <w:rPr>
          <w:lang w:val="es-ES"/>
        </w:rPr>
      </w:pPr>
    </w:p>
    <w:p w:rsidR="00C82E08" w:rsidRPr="00C82E08" w:rsidRDefault="00C82E08" w:rsidP="00C82E08">
      <w:pPr>
        <w:rPr>
          <w:lang w:val="es-ES"/>
        </w:rPr>
      </w:pPr>
    </w:p>
    <w:p w:rsidR="00C82E08" w:rsidRPr="007B3D2C" w:rsidRDefault="00C82E08" w:rsidP="00C82E08">
      <w:pPr>
        <w:tabs>
          <w:tab w:val="left" w:pos="426"/>
        </w:tabs>
        <w:ind w:left="426"/>
        <w:jc w:val="both"/>
        <w:rPr>
          <w:rFonts w:ascii="Century Gothic" w:hAnsi="Century Gothic" w:cs="Arial"/>
          <w:b/>
          <w:i/>
          <w:sz w:val="20"/>
          <w:lang w:val="es-ES"/>
        </w:rPr>
      </w:pPr>
      <w:r w:rsidRPr="007B3D2C">
        <w:rPr>
          <w:rFonts w:ascii="Century Gothic" w:hAnsi="Century Gothic" w:cs="Arial"/>
          <w:b/>
          <w:i/>
          <w:sz w:val="20"/>
          <w:lang w:val="es-ES"/>
        </w:rPr>
        <w:t>3. Objet</w:t>
      </w:r>
      <w:r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, condicion</w:t>
      </w:r>
      <w:r>
        <w:rPr>
          <w:rFonts w:ascii="Century Gothic" w:hAnsi="Century Gothic" w:cs="Arial"/>
          <w:b/>
          <w:i/>
          <w:sz w:val="20"/>
          <w:lang w:val="es-ES"/>
        </w:rPr>
        <w:t>e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</w:t>
      </w:r>
      <w:r>
        <w:rPr>
          <w:rFonts w:ascii="Century Gothic" w:hAnsi="Century Gothic" w:cs="Arial"/>
          <w:b/>
          <w:i/>
          <w:sz w:val="20"/>
          <w:lang w:val="es-ES"/>
        </w:rPr>
        <w:t xml:space="preserve"> y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final</w:t>
      </w:r>
      <w:r>
        <w:rPr>
          <w:rFonts w:ascii="Century Gothic" w:hAnsi="Century Gothic" w:cs="Arial"/>
          <w:b/>
          <w:i/>
          <w:sz w:val="20"/>
          <w:lang w:val="es-ES"/>
        </w:rPr>
        <w:t>id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a</w:t>
      </w:r>
      <w:r>
        <w:rPr>
          <w:rFonts w:ascii="Century Gothic" w:hAnsi="Century Gothic" w:cs="Arial"/>
          <w:b/>
          <w:i/>
          <w:sz w:val="20"/>
          <w:lang w:val="es-ES"/>
        </w:rPr>
        <w:t>d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de la concesió</w:t>
      </w:r>
      <w:r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de la subvenció</w:t>
      </w:r>
      <w:r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.</w:t>
      </w:r>
    </w:p>
    <w:p w:rsidR="00C82E08" w:rsidRPr="007B3D2C" w:rsidRDefault="00C82E08" w:rsidP="00C82E08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C82E08" w:rsidRDefault="00C82E08" w:rsidP="00C82E08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C82E08">
        <w:rPr>
          <w:rFonts w:ascii="Century Gothic" w:hAnsi="Century Gothic" w:cs="Arial"/>
          <w:i/>
          <w:sz w:val="20"/>
          <w:lang w:val="es-ES"/>
        </w:rPr>
        <w:t xml:space="preserve">El objeto de esta subvención es regular las ayudas a las unidades familiares de </w:t>
      </w:r>
      <w:proofErr w:type="spellStart"/>
      <w:r w:rsidRPr="00C82E08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C82E08">
        <w:rPr>
          <w:rFonts w:ascii="Century Gothic" w:hAnsi="Century Gothic" w:cs="Arial"/>
          <w:i/>
          <w:sz w:val="20"/>
          <w:lang w:val="es-ES"/>
        </w:rPr>
        <w:t xml:space="preserve"> la Nova, basuras, ejercicio 202</w:t>
      </w:r>
      <w:r w:rsidR="00355E24">
        <w:rPr>
          <w:rFonts w:ascii="Century Gothic" w:hAnsi="Century Gothic" w:cs="Arial"/>
          <w:i/>
          <w:sz w:val="20"/>
          <w:lang w:val="es-ES"/>
        </w:rPr>
        <w:t>3</w:t>
      </w:r>
      <w:r w:rsidRPr="00C82E08">
        <w:rPr>
          <w:rFonts w:ascii="Century Gothic" w:hAnsi="Century Gothic" w:cs="Arial"/>
          <w:i/>
          <w:sz w:val="20"/>
          <w:lang w:val="es-ES"/>
        </w:rPr>
        <w:t>, en la cuantía y con los requisitos que se especifican.</w:t>
      </w:r>
    </w:p>
    <w:p w:rsidR="00C82E08" w:rsidRDefault="00C82E08" w:rsidP="00C82E08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C82E08" w:rsidRPr="007B3D2C" w:rsidRDefault="00C82E08" w:rsidP="00C82E08">
      <w:pPr>
        <w:tabs>
          <w:tab w:val="left" w:pos="426"/>
        </w:tabs>
        <w:ind w:left="426"/>
        <w:jc w:val="both"/>
        <w:rPr>
          <w:rFonts w:ascii="Century Gothic" w:hAnsi="Century Gothic" w:cs="Arial"/>
          <w:b/>
          <w:i/>
          <w:sz w:val="20"/>
          <w:lang w:val="es-ES"/>
        </w:rPr>
      </w:pPr>
      <w:r w:rsidRPr="007B3D2C">
        <w:rPr>
          <w:rFonts w:ascii="Century Gothic" w:hAnsi="Century Gothic" w:cs="Arial"/>
          <w:b/>
          <w:i/>
          <w:sz w:val="20"/>
          <w:lang w:val="es-ES"/>
        </w:rPr>
        <w:t>4. Procedim</w:t>
      </w:r>
      <w:r>
        <w:rPr>
          <w:rFonts w:ascii="Century Gothic" w:hAnsi="Century Gothic" w:cs="Arial"/>
          <w:b/>
          <w:i/>
          <w:sz w:val="20"/>
          <w:lang w:val="es-ES"/>
        </w:rPr>
        <w:t>i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ent</w:t>
      </w:r>
      <w:r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</w:t>
      </w:r>
      <w:r>
        <w:rPr>
          <w:rFonts w:ascii="Century Gothic" w:hAnsi="Century Gothic" w:cs="Arial"/>
          <w:b/>
          <w:i/>
          <w:sz w:val="20"/>
          <w:lang w:val="es-ES"/>
        </w:rPr>
        <w:t>e 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torgam</w:t>
      </w:r>
      <w:r>
        <w:rPr>
          <w:rFonts w:ascii="Century Gothic" w:hAnsi="Century Gothic" w:cs="Arial"/>
          <w:b/>
          <w:i/>
          <w:sz w:val="20"/>
          <w:lang w:val="es-ES"/>
        </w:rPr>
        <w:t>i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ent</w:t>
      </w:r>
      <w:r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.</w:t>
      </w:r>
    </w:p>
    <w:p w:rsidR="00C82E08" w:rsidRPr="007B3D2C" w:rsidRDefault="00C82E08" w:rsidP="00C82E08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C82E08" w:rsidRPr="007B3D2C" w:rsidRDefault="00C82E08" w:rsidP="00C82E08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C82E08">
        <w:rPr>
          <w:rFonts w:ascii="Century Gothic" w:hAnsi="Century Gothic" w:cs="Arial"/>
          <w:i/>
          <w:sz w:val="20"/>
          <w:lang w:val="es-ES"/>
        </w:rPr>
        <w:t>El procedimiento de concesión de las subvenciones es el de concesión en régimen de concurrencia competitiva, por una sola vez y no generarán ningún tipo de derecho a la obtención de otras subvenciones en un futuro ni se podrán alegar como precedente.</w:t>
      </w:r>
    </w:p>
    <w:p w:rsidR="00C82E08" w:rsidRPr="00C82E08" w:rsidRDefault="00C82E08" w:rsidP="00C82E08">
      <w:pPr>
        <w:tabs>
          <w:tab w:val="left" w:pos="426"/>
        </w:tabs>
        <w:ind w:left="426"/>
        <w:jc w:val="both"/>
        <w:rPr>
          <w:lang w:val="es-ES"/>
        </w:rPr>
      </w:pPr>
    </w:p>
    <w:p w:rsidR="00C82E08" w:rsidRPr="007B3D2C" w:rsidRDefault="00C82E08" w:rsidP="00C82E08">
      <w:pPr>
        <w:tabs>
          <w:tab w:val="left" w:pos="426"/>
        </w:tabs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2E4FBE" w:rsidRDefault="002E4FBE" w:rsidP="00C82E08">
      <w:pPr>
        <w:tabs>
          <w:tab w:val="left" w:pos="426"/>
        </w:tabs>
        <w:ind w:left="426"/>
        <w:jc w:val="both"/>
        <w:rPr>
          <w:rFonts w:ascii="Century Gothic" w:hAnsi="Century Gothic" w:cs="Arial"/>
          <w:b/>
          <w:i/>
          <w:sz w:val="20"/>
          <w:lang w:val="es-ES"/>
        </w:rPr>
      </w:pPr>
    </w:p>
    <w:p w:rsidR="002E4FBE" w:rsidRDefault="002E4FBE" w:rsidP="00C82E08">
      <w:pPr>
        <w:tabs>
          <w:tab w:val="left" w:pos="426"/>
        </w:tabs>
        <w:ind w:left="426"/>
        <w:jc w:val="both"/>
        <w:rPr>
          <w:rFonts w:ascii="Century Gothic" w:hAnsi="Century Gothic" w:cs="Arial"/>
          <w:b/>
          <w:i/>
          <w:sz w:val="20"/>
          <w:lang w:val="es-ES"/>
        </w:rPr>
      </w:pPr>
    </w:p>
    <w:p w:rsidR="002E4FBE" w:rsidRDefault="002E4FBE" w:rsidP="00C82E08">
      <w:pPr>
        <w:tabs>
          <w:tab w:val="left" w:pos="426"/>
        </w:tabs>
        <w:ind w:left="426"/>
        <w:jc w:val="both"/>
        <w:rPr>
          <w:rFonts w:ascii="Century Gothic" w:hAnsi="Century Gothic" w:cs="Arial"/>
          <w:b/>
          <w:i/>
          <w:sz w:val="20"/>
          <w:lang w:val="es-ES"/>
        </w:rPr>
      </w:pPr>
    </w:p>
    <w:p w:rsidR="002E4FBE" w:rsidRDefault="002E4FBE" w:rsidP="00C82E08">
      <w:pPr>
        <w:tabs>
          <w:tab w:val="left" w:pos="426"/>
        </w:tabs>
        <w:ind w:left="426"/>
        <w:jc w:val="both"/>
        <w:rPr>
          <w:rFonts w:ascii="Century Gothic" w:hAnsi="Century Gothic" w:cs="Arial"/>
          <w:b/>
          <w:i/>
          <w:sz w:val="20"/>
          <w:lang w:val="es-ES"/>
        </w:rPr>
      </w:pPr>
    </w:p>
    <w:p w:rsidR="00C82E08" w:rsidRPr="007B3D2C" w:rsidRDefault="00C82E08" w:rsidP="00C82E08">
      <w:pPr>
        <w:tabs>
          <w:tab w:val="left" w:pos="426"/>
        </w:tabs>
        <w:ind w:left="426"/>
        <w:jc w:val="both"/>
        <w:rPr>
          <w:rFonts w:ascii="Century Gothic" w:hAnsi="Century Gothic" w:cs="Arial"/>
          <w:b/>
          <w:i/>
          <w:sz w:val="20"/>
          <w:lang w:val="es-ES"/>
        </w:rPr>
      </w:pPr>
      <w:r w:rsidRPr="007B3D2C">
        <w:rPr>
          <w:rFonts w:ascii="Century Gothic" w:hAnsi="Century Gothic" w:cs="Arial"/>
          <w:b/>
          <w:i/>
          <w:sz w:val="20"/>
          <w:lang w:val="es-ES"/>
        </w:rPr>
        <w:t>5. Requisit</w:t>
      </w:r>
      <w:r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 que s</w:t>
      </w:r>
      <w:r>
        <w:rPr>
          <w:rFonts w:ascii="Century Gothic" w:hAnsi="Century Gothic" w:cs="Arial"/>
          <w:b/>
          <w:i/>
          <w:sz w:val="20"/>
          <w:lang w:val="es-ES"/>
        </w:rPr>
        <w:t xml:space="preserve">e 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exigen p</w:t>
      </w:r>
      <w:r>
        <w:rPr>
          <w:rFonts w:ascii="Century Gothic" w:hAnsi="Century Gothic" w:cs="Arial"/>
          <w:b/>
          <w:i/>
          <w:sz w:val="20"/>
          <w:lang w:val="es-ES"/>
        </w:rPr>
        <w:t>a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ra solicitar la subvenció</w:t>
      </w:r>
      <w:r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</w:t>
      </w:r>
      <w:r>
        <w:rPr>
          <w:rFonts w:ascii="Century Gothic" w:hAnsi="Century Gothic" w:cs="Arial"/>
          <w:b/>
          <w:i/>
          <w:sz w:val="20"/>
          <w:lang w:val="es-ES"/>
        </w:rPr>
        <w:t>y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document</w:t>
      </w:r>
      <w:r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s </w:t>
      </w:r>
      <w:proofErr w:type="gramStart"/>
      <w:r>
        <w:rPr>
          <w:rFonts w:ascii="Century Gothic" w:hAnsi="Century Gothic" w:cs="Arial"/>
          <w:b/>
          <w:i/>
          <w:sz w:val="20"/>
          <w:lang w:val="es-ES"/>
        </w:rPr>
        <w:t>y</w:t>
      </w:r>
      <w:proofErr w:type="gramEnd"/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informacion</w:t>
      </w:r>
      <w:r>
        <w:rPr>
          <w:rFonts w:ascii="Century Gothic" w:hAnsi="Century Gothic" w:cs="Arial"/>
          <w:b/>
          <w:i/>
          <w:sz w:val="20"/>
          <w:lang w:val="es-ES"/>
        </w:rPr>
        <w:t>e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s que </w:t>
      </w:r>
      <w:r>
        <w:rPr>
          <w:rFonts w:ascii="Century Gothic" w:hAnsi="Century Gothic" w:cs="Arial"/>
          <w:b/>
          <w:i/>
          <w:sz w:val="20"/>
          <w:lang w:val="es-ES"/>
        </w:rPr>
        <w:t>deben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acompa</w:t>
      </w:r>
      <w:r>
        <w:rPr>
          <w:rFonts w:ascii="Century Gothic" w:hAnsi="Century Gothic" w:cs="Arial"/>
          <w:b/>
          <w:i/>
          <w:sz w:val="20"/>
          <w:lang w:val="es-ES"/>
        </w:rPr>
        <w:t>ñ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ar a la petició</w:t>
      </w:r>
      <w:r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.</w:t>
      </w:r>
    </w:p>
    <w:p w:rsidR="00C82E08" w:rsidRDefault="00C82E08" w:rsidP="00C82E08">
      <w:pPr>
        <w:autoSpaceDE w:val="0"/>
        <w:autoSpaceDN w:val="0"/>
        <w:adjustRightInd w:val="0"/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2E4FBE" w:rsidRPr="00930ED2" w:rsidRDefault="002E4FBE" w:rsidP="002E4FBE">
      <w:pPr>
        <w:autoSpaceDE w:val="0"/>
        <w:autoSpaceDN w:val="0"/>
        <w:adjustRightInd w:val="0"/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930ED2">
        <w:rPr>
          <w:rFonts w:ascii="Century Gothic" w:hAnsi="Century Gothic" w:cs="Arial"/>
          <w:i/>
          <w:sz w:val="20"/>
          <w:lang w:val="es-ES"/>
        </w:rPr>
        <w:t>Podrán ser beneficiarios de esta ayuda, cada una de las unidades familiares que no sean deudor</w:t>
      </w:r>
      <w:r>
        <w:rPr>
          <w:rFonts w:ascii="Century Gothic" w:hAnsi="Century Gothic" w:cs="Arial"/>
          <w:i/>
          <w:sz w:val="20"/>
          <w:lang w:val="es-ES"/>
        </w:rPr>
        <w:t>a</w:t>
      </w:r>
      <w:r w:rsidRPr="00930ED2">
        <w:rPr>
          <w:rFonts w:ascii="Century Gothic" w:hAnsi="Century Gothic" w:cs="Arial"/>
          <w:i/>
          <w:sz w:val="20"/>
          <w:lang w:val="es-ES"/>
        </w:rPr>
        <w:t xml:space="preserve">s por ningún concepto al Ayuntamiento de </w:t>
      </w:r>
      <w:proofErr w:type="spellStart"/>
      <w:r w:rsidRPr="00930ED2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930ED2">
        <w:rPr>
          <w:rFonts w:ascii="Century Gothic" w:hAnsi="Century Gothic" w:cs="Arial"/>
          <w:i/>
          <w:sz w:val="20"/>
          <w:lang w:val="es-ES"/>
        </w:rPr>
        <w:t xml:space="preserve"> la Nova, ni de la AEAT ni de la Seguridad Social, y que cumplan con el punto tercero de las bases.</w:t>
      </w:r>
    </w:p>
    <w:p w:rsidR="002E4FBE" w:rsidRPr="00930ED2" w:rsidRDefault="002E4FBE" w:rsidP="002E4FBE">
      <w:pPr>
        <w:autoSpaceDE w:val="0"/>
        <w:autoSpaceDN w:val="0"/>
        <w:adjustRightInd w:val="0"/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2E4FBE" w:rsidRPr="00930ED2" w:rsidRDefault="002E4FBE" w:rsidP="002E4FBE">
      <w:pPr>
        <w:autoSpaceDE w:val="0"/>
        <w:autoSpaceDN w:val="0"/>
        <w:adjustRightInd w:val="0"/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930ED2">
        <w:rPr>
          <w:rFonts w:ascii="Century Gothic" w:hAnsi="Century Gothic" w:cs="Arial"/>
          <w:i/>
          <w:sz w:val="20"/>
          <w:lang w:val="es-ES"/>
        </w:rPr>
        <w:t xml:space="preserve">Con la solicitud, los interesados </w:t>
      </w:r>
      <w:r w:rsidRPr="00930ED2">
        <w:rPr>
          <w:rFonts w:cs="Arial"/>
          <w:i/>
          <w:sz w:val="20"/>
          <w:lang w:val="es-ES"/>
        </w:rPr>
        <w:t>​​</w:t>
      </w:r>
      <w:r w:rsidRPr="00930ED2">
        <w:rPr>
          <w:rFonts w:ascii="Century Gothic" w:hAnsi="Century Gothic" w:cs="Century Gothic"/>
          <w:i/>
          <w:sz w:val="20"/>
          <w:lang w:val="es-ES"/>
        </w:rPr>
        <w:t>deberán aportar:</w:t>
      </w:r>
    </w:p>
    <w:p w:rsidR="002E4FBE" w:rsidRPr="00930ED2" w:rsidRDefault="002E4FBE" w:rsidP="002E4FBE">
      <w:pPr>
        <w:autoSpaceDE w:val="0"/>
        <w:autoSpaceDN w:val="0"/>
        <w:adjustRightInd w:val="0"/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2E4FBE" w:rsidRPr="00930ED2" w:rsidRDefault="002E4FBE" w:rsidP="002E4FBE">
      <w:p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i/>
          <w:sz w:val="20"/>
          <w:lang w:val="es-ES"/>
        </w:rPr>
      </w:pPr>
      <w:r w:rsidRPr="00930ED2">
        <w:rPr>
          <w:rFonts w:ascii="Century Gothic" w:hAnsi="Century Gothic" w:cs="Arial"/>
          <w:i/>
          <w:sz w:val="20"/>
          <w:lang w:val="es-ES"/>
        </w:rPr>
        <w:t>a) Declaración responsable acreditativa del pago de la tasa por la recogida, transporte y tratamiento de basuras del ejercicio objeto de la ayuda.</w:t>
      </w:r>
    </w:p>
    <w:p w:rsidR="002E4FBE" w:rsidRPr="00930ED2" w:rsidRDefault="002E4FBE" w:rsidP="002E4FBE">
      <w:p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i/>
          <w:sz w:val="20"/>
          <w:lang w:val="es-ES"/>
        </w:rPr>
      </w:pPr>
    </w:p>
    <w:p w:rsidR="002E4FBE" w:rsidRPr="00930ED2" w:rsidRDefault="002E4FBE" w:rsidP="002E4FBE">
      <w:p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i/>
          <w:sz w:val="20"/>
          <w:lang w:val="es-ES"/>
        </w:rPr>
      </w:pPr>
      <w:r w:rsidRPr="00930ED2">
        <w:rPr>
          <w:rFonts w:ascii="Century Gothic" w:hAnsi="Century Gothic" w:cs="Arial"/>
          <w:i/>
          <w:sz w:val="20"/>
          <w:lang w:val="es-ES"/>
        </w:rPr>
        <w:t xml:space="preserve">b) Declaración responsable de estar al corriente con las obligaciones tributarias de la AEAT y de la Seguridad Social, autorizando al Ayuntamiento de </w:t>
      </w:r>
      <w:proofErr w:type="spellStart"/>
      <w:r w:rsidRPr="00930ED2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930ED2">
        <w:rPr>
          <w:rFonts w:ascii="Century Gothic" w:hAnsi="Century Gothic" w:cs="Arial"/>
          <w:i/>
          <w:sz w:val="20"/>
          <w:lang w:val="es-ES"/>
        </w:rPr>
        <w:t xml:space="preserve"> la Nova a consultar estos datos. En caso de no firmar una autorización será necesario aportar </w:t>
      </w:r>
      <w:r>
        <w:rPr>
          <w:rFonts w:ascii="Century Gothic" w:hAnsi="Century Gothic" w:cs="Arial"/>
          <w:i/>
          <w:sz w:val="20"/>
          <w:lang w:val="es-ES"/>
        </w:rPr>
        <w:t>e</w:t>
      </w:r>
      <w:r w:rsidRPr="00930ED2">
        <w:rPr>
          <w:rFonts w:ascii="Century Gothic" w:hAnsi="Century Gothic" w:cs="Arial"/>
          <w:i/>
          <w:sz w:val="20"/>
          <w:lang w:val="es-ES"/>
        </w:rPr>
        <w:t>l certificado de estar al corriente con las obligaciones tributarias de la AEAT y de la Seguridad Social.</w:t>
      </w:r>
    </w:p>
    <w:p w:rsidR="002E4FBE" w:rsidRPr="00930ED2" w:rsidRDefault="002E4FBE" w:rsidP="002E4FBE">
      <w:pPr>
        <w:autoSpaceDE w:val="0"/>
        <w:autoSpaceDN w:val="0"/>
        <w:adjustRightInd w:val="0"/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2E4FBE" w:rsidRPr="00930ED2" w:rsidRDefault="002E4FBE" w:rsidP="002E4FBE">
      <w:pPr>
        <w:autoSpaceDE w:val="0"/>
        <w:autoSpaceDN w:val="0"/>
        <w:adjustRightInd w:val="0"/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930ED2">
        <w:rPr>
          <w:rFonts w:ascii="Century Gothic" w:hAnsi="Century Gothic" w:cs="Arial"/>
          <w:i/>
          <w:sz w:val="20"/>
          <w:lang w:val="es-ES"/>
        </w:rPr>
        <w:t>Posteriormente se incorporará de oficio a</w:t>
      </w:r>
      <w:r>
        <w:rPr>
          <w:rFonts w:ascii="Century Gothic" w:hAnsi="Century Gothic" w:cs="Arial"/>
          <w:i/>
          <w:sz w:val="20"/>
          <w:lang w:val="es-ES"/>
        </w:rPr>
        <w:t xml:space="preserve"> </w:t>
      </w:r>
      <w:r w:rsidRPr="00930ED2">
        <w:rPr>
          <w:rFonts w:ascii="Century Gothic" w:hAnsi="Century Gothic" w:cs="Arial"/>
          <w:i/>
          <w:sz w:val="20"/>
          <w:lang w:val="es-ES"/>
        </w:rPr>
        <w:t>l</w:t>
      </w:r>
      <w:r>
        <w:rPr>
          <w:rFonts w:ascii="Century Gothic" w:hAnsi="Century Gothic" w:cs="Arial"/>
          <w:i/>
          <w:sz w:val="20"/>
          <w:lang w:val="es-ES"/>
        </w:rPr>
        <w:t>a</w:t>
      </w:r>
      <w:r w:rsidRPr="00930ED2">
        <w:rPr>
          <w:rFonts w:ascii="Century Gothic" w:hAnsi="Century Gothic" w:cs="Arial"/>
          <w:i/>
          <w:sz w:val="20"/>
          <w:lang w:val="es-ES"/>
        </w:rPr>
        <w:t xml:space="preserve"> solicitud, por los diferentes servicios administrativos del ayuntamiento de Mora la Nova:</w:t>
      </w:r>
    </w:p>
    <w:p w:rsidR="002E4FBE" w:rsidRPr="00930ED2" w:rsidRDefault="002E4FBE" w:rsidP="002E4FBE">
      <w:pPr>
        <w:autoSpaceDE w:val="0"/>
        <w:autoSpaceDN w:val="0"/>
        <w:adjustRightInd w:val="0"/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2E4FBE" w:rsidRPr="00930ED2" w:rsidRDefault="002E4FBE" w:rsidP="002E4FBE">
      <w:p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i/>
          <w:sz w:val="20"/>
          <w:lang w:val="es-ES"/>
        </w:rPr>
      </w:pPr>
      <w:r w:rsidRPr="00930ED2">
        <w:rPr>
          <w:rFonts w:ascii="Century Gothic" w:hAnsi="Century Gothic" w:cs="Arial"/>
          <w:i/>
          <w:sz w:val="20"/>
          <w:lang w:val="es-ES"/>
        </w:rPr>
        <w:t>a) Certificado del Padrón de Habitantes que acredite e</w:t>
      </w:r>
      <w:r>
        <w:rPr>
          <w:rFonts w:ascii="Century Gothic" w:hAnsi="Century Gothic" w:cs="Arial"/>
          <w:i/>
          <w:sz w:val="20"/>
          <w:lang w:val="es-ES"/>
        </w:rPr>
        <w:t>l</w:t>
      </w:r>
      <w:r w:rsidRPr="00930ED2">
        <w:rPr>
          <w:rFonts w:ascii="Century Gothic" w:hAnsi="Century Gothic" w:cs="Arial"/>
          <w:i/>
          <w:sz w:val="20"/>
          <w:lang w:val="es-ES"/>
        </w:rPr>
        <w:t xml:space="preserve"> empadronamiento de la unidad familiar en </w:t>
      </w:r>
      <w:proofErr w:type="spellStart"/>
      <w:r w:rsidRPr="00930ED2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930ED2">
        <w:rPr>
          <w:rFonts w:ascii="Century Gothic" w:hAnsi="Century Gothic" w:cs="Arial"/>
          <w:i/>
          <w:sz w:val="20"/>
          <w:lang w:val="es-ES"/>
        </w:rPr>
        <w:t xml:space="preserve"> la Nova.</w:t>
      </w:r>
    </w:p>
    <w:p w:rsidR="002E4FBE" w:rsidRPr="00930ED2" w:rsidRDefault="002E4FBE" w:rsidP="002E4FBE">
      <w:p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i/>
          <w:sz w:val="20"/>
          <w:lang w:val="es-ES"/>
        </w:rPr>
      </w:pPr>
    </w:p>
    <w:p w:rsidR="002E4FBE" w:rsidRPr="00930ED2" w:rsidRDefault="002E4FBE" w:rsidP="002E4FBE">
      <w:p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i/>
          <w:sz w:val="20"/>
          <w:lang w:val="es-ES"/>
        </w:rPr>
      </w:pPr>
      <w:r w:rsidRPr="00930ED2">
        <w:rPr>
          <w:rFonts w:ascii="Century Gothic" w:hAnsi="Century Gothic" w:cs="Arial"/>
          <w:i/>
          <w:sz w:val="20"/>
          <w:lang w:val="es-ES"/>
        </w:rPr>
        <w:t>b) Certificación de los servicios de recaudación que acredite que el sol</w:t>
      </w:r>
      <w:r>
        <w:rPr>
          <w:rFonts w:ascii="Century Gothic" w:hAnsi="Century Gothic" w:cs="Arial"/>
          <w:i/>
          <w:sz w:val="20"/>
          <w:lang w:val="es-ES"/>
        </w:rPr>
        <w:t>ici</w:t>
      </w:r>
      <w:r w:rsidRPr="00930ED2">
        <w:rPr>
          <w:rFonts w:ascii="Century Gothic" w:hAnsi="Century Gothic" w:cs="Arial"/>
          <w:i/>
          <w:sz w:val="20"/>
          <w:lang w:val="es-ES"/>
        </w:rPr>
        <w:t xml:space="preserve">tante no es deudor por </w:t>
      </w:r>
      <w:r>
        <w:rPr>
          <w:rFonts w:ascii="Century Gothic" w:hAnsi="Century Gothic" w:cs="Arial"/>
          <w:i/>
          <w:sz w:val="20"/>
          <w:lang w:val="es-ES"/>
        </w:rPr>
        <w:t xml:space="preserve">ningún </w:t>
      </w:r>
      <w:r w:rsidRPr="00930ED2">
        <w:rPr>
          <w:rFonts w:ascii="Century Gothic" w:hAnsi="Century Gothic" w:cs="Arial"/>
          <w:i/>
          <w:sz w:val="20"/>
          <w:lang w:val="es-ES"/>
        </w:rPr>
        <w:t xml:space="preserve">concepto del Ayuntamiento de </w:t>
      </w:r>
      <w:proofErr w:type="spellStart"/>
      <w:r w:rsidRPr="00930ED2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930ED2">
        <w:rPr>
          <w:rFonts w:ascii="Century Gothic" w:hAnsi="Century Gothic" w:cs="Arial"/>
          <w:i/>
          <w:sz w:val="20"/>
          <w:lang w:val="es-ES"/>
        </w:rPr>
        <w:t xml:space="preserve"> la Nova, donde conste específicamente que el sol</w:t>
      </w:r>
      <w:r>
        <w:rPr>
          <w:rFonts w:ascii="Century Gothic" w:hAnsi="Century Gothic" w:cs="Arial"/>
          <w:i/>
          <w:sz w:val="20"/>
          <w:lang w:val="es-ES"/>
        </w:rPr>
        <w:t>ici</w:t>
      </w:r>
      <w:r w:rsidRPr="00930ED2">
        <w:rPr>
          <w:rFonts w:ascii="Century Gothic" w:hAnsi="Century Gothic" w:cs="Arial"/>
          <w:i/>
          <w:sz w:val="20"/>
          <w:lang w:val="es-ES"/>
        </w:rPr>
        <w:t>tante ha pagado el recibo de la tasa de basura</w:t>
      </w:r>
      <w:r>
        <w:rPr>
          <w:rFonts w:ascii="Century Gothic" w:hAnsi="Century Gothic" w:cs="Arial"/>
          <w:i/>
          <w:sz w:val="20"/>
          <w:lang w:val="es-ES"/>
        </w:rPr>
        <w:t>s</w:t>
      </w:r>
      <w:r w:rsidRPr="00930ED2">
        <w:rPr>
          <w:rFonts w:ascii="Century Gothic" w:hAnsi="Century Gothic" w:cs="Arial"/>
          <w:i/>
          <w:sz w:val="20"/>
          <w:lang w:val="es-ES"/>
        </w:rPr>
        <w:t>.</w:t>
      </w:r>
    </w:p>
    <w:p w:rsidR="002E4FBE" w:rsidRPr="00930ED2" w:rsidRDefault="002E4FBE" w:rsidP="002E4FBE">
      <w:p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i/>
          <w:sz w:val="20"/>
          <w:lang w:val="es-ES"/>
        </w:rPr>
      </w:pPr>
    </w:p>
    <w:p w:rsidR="002E4FBE" w:rsidRDefault="002E4FBE" w:rsidP="002E4FBE">
      <w:p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i/>
          <w:sz w:val="20"/>
          <w:lang w:val="es-ES"/>
        </w:rPr>
      </w:pPr>
      <w:r w:rsidRPr="00930ED2">
        <w:rPr>
          <w:rFonts w:ascii="Century Gothic" w:hAnsi="Century Gothic" w:cs="Arial"/>
          <w:i/>
          <w:sz w:val="20"/>
          <w:lang w:val="es-ES"/>
        </w:rPr>
        <w:t>c) Certificado de estar al corriente con las obligaciones tributarias de la AEAT y de la Seguridad Social por los sol</w:t>
      </w:r>
      <w:r>
        <w:rPr>
          <w:rFonts w:ascii="Century Gothic" w:hAnsi="Century Gothic" w:cs="Arial"/>
          <w:i/>
          <w:sz w:val="20"/>
          <w:lang w:val="es-ES"/>
        </w:rPr>
        <w:t>ici</w:t>
      </w:r>
      <w:r w:rsidRPr="00930ED2">
        <w:rPr>
          <w:rFonts w:ascii="Century Gothic" w:hAnsi="Century Gothic" w:cs="Arial"/>
          <w:i/>
          <w:sz w:val="20"/>
          <w:lang w:val="es-ES"/>
        </w:rPr>
        <w:t xml:space="preserve">tantes que hayan autorizado al Ayuntamiento de </w:t>
      </w:r>
      <w:proofErr w:type="spellStart"/>
      <w:r w:rsidRPr="00930ED2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930ED2">
        <w:rPr>
          <w:rFonts w:ascii="Century Gothic" w:hAnsi="Century Gothic" w:cs="Arial"/>
          <w:i/>
          <w:sz w:val="20"/>
          <w:lang w:val="es-ES"/>
        </w:rPr>
        <w:t xml:space="preserve"> la Nova a consultarlo por cuenta de ellos.</w:t>
      </w:r>
    </w:p>
    <w:p w:rsidR="00C82E08" w:rsidRPr="00C82E08" w:rsidRDefault="00C82E08" w:rsidP="00C82E08">
      <w:pPr>
        <w:autoSpaceDE w:val="0"/>
        <w:autoSpaceDN w:val="0"/>
        <w:adjustRightInd w:val="0"/>
        <w:ind w:left="426"/>
        <w:jc w:val="both"/>
        <w:rPr>
          <w:rFonts w:ascii="Century Gothic" w:hAnsi="Century Gothic" w:cs="Arial"/>
          <w:i/>
          <w:sz w:val="20"/>
          <w:highlight w:val="yellow"/>
          <w:lang w:val="es-ES"/>
        </w:rPr>
      </w:pPr>
    </w:p>
    <w:p w:rsidR="00C82E08" w:rsidRPr="00C82E08" w:rsidRDefault="002E4FBE" w:rsidP="00C82E08">
      <w:p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i/>
          <w:sz w:val="20"/>
          <w:highlight w:val="yellow"/>
          <w:lang w:val="es-ES"/>
        </w:rPr>
      </w:pPr>
      <w:r w:rsidRPr="007B3D2C">
        <w:rPr>
          <w:rFonts w:ascii="Century Gothic" w:hAnsi="Century Gothic" w:cs="Arial"/>
          <w:b/>
          <w:i/>
          <w:sz w:val="20"/>
          <w:lang w:val="es-ES"/>
        </w:rPr>
        <w:t>6. Indicació</w:t>
      </w:r>
      <w:r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del</w:t>
      </w:r>
      <w:r>
        <w:rPr>
          <w:rFonts w:ascii="Century Gothic" w:hAnsi="Century Gothic" w:cs="Arial"/>
          <w:b/>
          <w:i/>
          <w:sz w:val="20"/>
          <w:lang w:val="es-ES"/>
        </w:rPr>
        <w:t xml:space="preserve"> ó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rgan</w:t>
      </w:r>
      <w:r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competent</w:t>
      </w:r>
      <w:r>
        <w:rPr>
          <w:rFonts w:ascii="Century Gothic" w:hAnsi="Century Gothic" w:cs="Arial"/>
          <w:b/>
          <w:i/>
          <w:sz w:val="20"/>
          <w:lang w:val="es-ES"/>
        </w:rPr>
        <w:t>e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p</w:t>
      </w:r>
      <w:r>
        <w:rPr>
          <w:rFonts w:ascii="Century Gothic" w:hAnsi="Century Gothic" w:cs="Arial"/>
          <w:b/>
          <w:i/>
          <w:sz w:val="20"/>
          <w:lang w:val="es-ES"/>
        </w:rPr>
        <w:t>a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r</w:t>
      </w:r>
      <w:r>
        <w:rPr>
          <w:rFonts w:ascii="Century Gothic" w:hAnsi="Century Gothic" w:cs="Arial"/>
          <w:b/>
          <w:i/>
          <w:sz w:val="20"/>
          <w:lang w:val="es-ES"/>
        </w:rPr>
        <w:t>a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la instrucció</w:t>
      </w:r>
      <w:r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</w:t>
      </w:r>
      <w:r>
        <w:rPr>
          <w:rFonts w:ascii="Century Gothic" w:hAnsi="Century Gothic" w:cs="Arial"/>
          <w:b/>
          <w:i/>
          <w:sz w:val="20"/>
          <w:lang w:val="es-ES"/>
        </w:rPr>
        <w:t>y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resolució</w:t>
      </w:r>
      <w:r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del procedimien</w:t>
      </w:r>
      <w:r>
        <w:rPr>
          <w:rFonts w:ascii="Century Gothic" w:hAnsi="Century Gothic" w:cs="Arial"/>
          <w:b/>
          <w:i/>
          <w:sz w:val="20"/>
          <w:lang w:val="es-ES"/>
        </w:rPr>
        <w:t>to</w:t>
      </w:r>
    </w:p>
    <w:p w:rsidR="00C82E08" w:rsidRPr="002E4FBE" w:rsidRDefault="00C82E08" w:rsidP="00C82E08">
      <w:p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i/>
          <w:sz w:val="20"/>
          <w:highlight w:val="yellow"/>
          <w:lang w:val="es-ES"/>
        </w:rPr>
      </w:pPr>
    </w:p>
    <w:p w:rsidR="002E4FBE" w:rsidRPr="002E4FBE" w:rsidRDefault="002E4FBE" w:rsidP="002E4FBE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2E4FBE">
        <w:rPr>
          <w:rFonts w:ascii="Century Gothic" w:hAnsi="Century Gothic" w:cs="Arial"/>
          <w:i/>
          <w:sz w:val="20"/>
          <w:lang w:val="es-ES"/>
        </w:rPr>
        <w:t xml:space="preserve">El órgano competente para la convocatoria y resolución de la concesión de estas subvenciones será la Junta de Gobierno Local, que hará publicidad a través de todos y cada uno de los medios de comunicación local del Ayuntamiento de </w:t>
      </w:r>
      <w:proofErr w:type="spellStart"/>
      <w:r w:rsidRPr="002E4FBE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2E4FBE">
        <w:rPr>
          <w:rFonts w:ascii="Century Gothic" w:hAnsi="Century Gothic" w:cs="Arial"/>
          <w:i/>
          <w:sz w:val="20"/>
          <w:lang w:val="es-ES"/>
        </w:rPr>
        <w:t xml:space="preserve"> la Nova: tablón de anuncios, servicio municipal de megafonía, página web municipal (www.moralanova.cat), servicio público de SMS, e-bando, redes sociales, ...</w:t>
      </w:r>
    </w:p>
    <w:p w:rsidR="002E4FBE" w:rsidRPr="002E4FBE" w:rsidRDefault="002E4FBE" w:rsidP="002E4FBE">
      <w:pPr>
        <w:ind w:left="426"/>
        <w:jc w:val="both"/>
        <w:rPr>
          <w:rFonts w:ascii="Century Gothic" w:hAnsi="Century Gothic" w:cs="Arial"/>
          <w:i/>
          <w:sz w:val="20"/>
          <w:highlight w:val="yellow"/>
          <w:lang w:val="es-ES"/>
        </w:rPr>
      </w:pPr>
    </w:p>
    <w:p w:rsidR="002E4FBE" w:rsidRPr="00FB5CD1" w:rsidRDefault="002E4FBE" w:rsidP="002E4FBE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2E4FBE">
        <w:rPr>
          <w:rFonts w:ascii="Century Gothic" w:hAnsi="Century Gothic" w:cs="Arial"/>
          <w:i/>
          <w:sz w:val="20"/>
          <w:lang w:val="es-ES"/>
        </w:rPr>
        <w:t>La fase de instrucción corresponderá a la concejalía delegada del área de hacienda, que formulará propuesta de resolución.</w:t>
      </w:r>
    </w:p>
    <w:p w:rsidR="002E4FBE" w:rsidRPr="00FB5CD1" w:rsidRDefault="002E4FBE" w:rsidP="002E4FBE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4D6E28" w:rsidRPr="004D6E28" w:rsidRDefault="002E4FBE" w:rsidP="002E4FBE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2E4FBE">
        <w:rPr>
          <w:rFonts w:ascii="Century Gothic" w:hAnsi="Century Gothic" w:cs="Arial"/>
          <w:i/>
          <w:sz w:val="20"/>
          <w:lang w:val="es-ES"/>
        </w:rPr>
        <w:t xml:space="preserve">La propuesta de resolución se hará en base a una propuesta efectuada por un </w:t>
      </w:r>
      <w:r w:rsidRPr="004D6E28">
        <w:rPr>
          <w:rFonts w:ascii="Century Gothic" w:hAnsi="Century Gothic" w:cs="Arial"/>
          <w:i/>
          <w:sz w:val="20"/>
          <w:lang w:val="es-ES"/>
        </w:rPr>
        <w:t>Comité de Valoración que como órgano colegiado competente, emitirá el informe preceptivo previo a la propuesta de resolución del órgano instructor. Este Comité estará formado por el</w:t>
      </w:r>
      <w:r w:rsidR="004D6E28" w:rsidRPr="004D6E28">
        <w:rPr>
          <w:rFonts w:ascii="Century Gothic" w:hAnsi="Century Gothic" w:cs="Arial"/>
          <w:i/>
          <w:sz w:val="20"/>
          <w:lang w:val="es-ES"/>
        </w:rPr>
        <w:t xml:space="preserve">/la </w:t>
      </w:r>
      <w:r w:rsidRPr="004D6E28">
        <w:rPr>
          <w:rFonts w:ascii="Century Gothic" w:hAnsi="Century Gothic" w:cs="Arial"/>
          <w:i/>
          <w:sz w:val="20"/>
          <w:lang w:val="es-ES"/>
        </w:rPr>
        <w:t xml:space="preserve"> señor</w:t>
      </w:r>
      <w:r w:rsidR="004D6E28" w:rsidRPr="004D6E28">
        <w:rPr>
          <w:rFonts w:ascii="Century Gothic" w:hAnsi="Century Gothic" w:cs="Arial"/>
          <w:i/>
          <w:sz w:val="20"/>
          <w:lang w:val="es-ES"/>
        </w:rPr>
        <w:t>/a Alcalde/</w:t>
      </w:r>
      <w:proofErr w:type="spellStart"/>
      <w:r w:rsidR="004D6E28" w:rsidRPr="004D6E28">
        <w:rPr>
          <w:rFonts w:ascii="Century Gothic" w:hAnsi="Century Gothic" w:cs="Arial"/>
          <w:i/>
          <w:sz w:val="20"/>
          <w:lang w:val="es-ES"/>
        </w:rPr>
        <w:t>sa</w:t>
      </w:r>
      <w:proofErr w:type="spellEnd"/>
      <w:r w:rsidR="004D6E28" w:rsidRPr="004D6E28">
        <w:rPr>
          <w:rFonts w:ascii="Century Gothic" w:hAnsi="Century Gothic" w:cs="Arial"/>
          <w:i/>
          <w:sz w:val="20"/>
          <w:lang w:val="es-ES"/>
        </w:rPr>
        <w:t xml:space="preserve"> de la Corporación o la persona a la cual designe, el/</w:t>
      </w:r>
      <w:r w:rsidRPr="004D6E28">
        <w:rPr>
          <w:rFonts w:ascii="Century Gothic" w:hAnsi="Century Gothic" w:cs="Arial"/>
          <w:i/>
          <w:sz w:val="20"/>
          <w:lang w:val="es-ES"/>
        </w:rPr>
        <w:t>la señor</w:t>
      </w:r>
      <w:r w:rsidR="004D6E28" w:rsidRPr="004D6E28">
        <w:rPr>
          <w:rFonts w:ascii="Century Gothic" w:hAnsi="Century Gothic" w:cs="Arial"/>
          <w:i/>
          <w:sz w:val="20"/>
          <w:lang w:val="es-ES"/>
        </w:rPr>
        <w:t>/</w:t>
      </w:r>
      <w:r w:rsidRPr="004D6E28">
        <w:rPr>
          <w:rFonts w:ascii="Century Gothic" w:hAnsi="Century Gothic" w:cs="Arial"/>
          <w:i/>
          <w:sz w:val="20"/>
          <w:lang w:val="es-ES"/>
        </w:rPr>
        <w:t xml:space="preserve">a </w:t>
      </w:r>
      <w:r w:rsidR="004D6E28" w:rsidRPr="004D6E28">
        <w:rPr>
          <w:rFonts w:ascii="Century Gothic" w:hAnsi="Century Gothic" w:cs="Arial"/>
          <w:i/>
          <w:sz w:val="20"/>
          <w:lang w:val="es-ES"/>
        </w:rPr>
        <w:t xml:space="preserve">Regidor/a de Hacienda </w:t>
      </w:r>
    </w:p>
    <w:p w:rsidR="004D6E28" w:rsidRPr="004D6E28" w:rsidRDefault="004D6E28" w:rsidP="002E4FBE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4D6E28" w:rsidRPr="004D6E28" w:rsidRDefault="004D6E28" w:rsidP="002E4FBE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4D6E28" w:rsidRPr="004D6E28" w:rsidRDefault="004D6E28" w:rsidP="002E4FBE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4D6E28" w:rsidRPr="004D6E28" w:rsidRDefault="004D6E28" w:rsidP="002E4FBE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491C0E" w:rsidRDefault="00491C0E" w:rsidP="002E4FBE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2E4FBE" w:rsidRDefault="002E4FBE" w:rsidP="002E4FBE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4D6E28">
        <w:rPr>
          <w:rFonts w:ascii="Century Gothic" w:hAnsi="Century Gothic" w:cs="Arial"/>
          <w:i/>
          <w:sz w:val="20"/>
          <w:lang w:val="es-ES"/>
        </w:rPr>
        <w:t xml:space="preserve"> y la señora Ana </w:t>
      </w:r>
      <w:proofErr w:type="spellStart"/>
      <w:r w:rsidRPr="004D6E28">
        <w:rPr>
          <w:rFonts w:ascii="Century Gothic" w:hAnsi="Century Gothic" w:cs="Arial"/>
          <w:i/>
          <w:sz w:val="20"/>
          <w:lang w:val="es-ES"/>
        </w:rPr>
        <w:t>Franquet</w:t>
      </w:r>
      <w:proofErr w:type="spellEnd"/>
      <w:r w:rsidRPr="004D6E28">
        <w:rPr>
          <w:rFonts w:ascii="Century Gothic" w:hAnsi="Century Gothic" w:cs="Arial"/>
          <w:i/>
          <w:sz w:val="20"/>
          <w:lang w:val="es-ES"/>
        </w:rPr>
        <w:t xml:space="preserve"> Belmonte. Este Comité podrá ser sustituido por otros Concejales o trabajadores en caso de ausencia de los titulares.</w:t>
      </w:r>
    </w:p>
    <w:p w:rsidR="002E4FBE" w:rsidRPr="004270C7" w:rsidRDefault="002E4FBE" w:rsidP="002E4FBE">
      <w:pPr>
        <w:ind w:left="360"/>
        <w:jc w:val="both"/>
        <w:rPr>
          <w:rFonts w:ascii="Century Gothic" w:hAnsi="Century Gothic" w:cs="Arial"/>
          <w:i/>
          <w:sz w:val="20"/>
        </w:rPr>
      </w:pPr>
    </w:p>
    <w:p w:rsidR="00390895" w:rsidRPr="007B3D2C" w:rsidRDefault="00390895" w:rsidP="00390895">
      <w:pPr>
        <w:ind w:left="426"/>
        <w:jc w:val="both"/>
        <w:rPr>
          <w:rFonts w:ascii="Century Gothic" w:hAnsi="Century Gothic" w:cs="Arial"/>
          <w:b/>
          <w:i/>
          <w:sz w:val="20"/>
          <w:lang w:val="es-ES"/>
        </w:rPr>
      </w:pP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7. </w:t>
      </w:r>
      <w:r>
        <w:rPr>
          <w:rFonts w:ascii="Century Gothic" w:hAnsi="Century Gothic" w:cs="Arial"/>
          <w:b/>
          <w:i/>
          <w:sz w:val="20"/>
          <w:lang w:val="es-ES"/>
        </w:rPr>
        <w:t>Plazo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</w:t>
      </w:r>
      <w:r>
        <w:rPr>
          <w:rFonts w:ascii="Century Gothic" w:hAnsi="Century Gothic" w:cs="Arial"/>
          <w:b/>
          <w:i/>
          <w:sz w:val="20"/>
          <w:lang w:val="es-ES"/>
        </w:rPr>
        <w:t>y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l</w:t>
      </w:r>
      <w:r>
        <w:rPr>
          <w:rFonts w:ascii="Century Gothic" w:hAnsi="Century Gothic" w:cs="Arial"/>
          <w:b/>
          <w:i/>
          <w:sz w:val="20"/>
          <w:lang w:val="es-ES"/>
        </w:rPr>
        <w:t>ugar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de presentació</w:t>
      </w:r>
      <w:r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de l</w:t>
      </w:r>
      <w:r>
        <w:rPr>
          <w:rFonts w:ascii="Century Gothic" w:hAnsi="Century Gothic" w:cs="Arial"/>
          <w:b/>
          <w:i/>
          <w:sz w:val="20"/>
          <w:lang w:val="es-ES"/>
        </w:rPr>
        <w:t>a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 solicitud</w:t>
      </w:r>
      <w:r>
        <w:rPr>
          <w:rFonts w:ascii="Century Gothic" w:hAnsi="Century Gothic" w:cs="Arial"/>
          <w:b/>
          <w:i/>
          <w:sz w:val="20"/>
          <w:lang w:val="es-ES"/>
        </w:rPr>
        <w:t>e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s.</w:t>
      </w:r>
    </w:p>
    <w:p w:rsidR="00390895" w:rsidRDefault="00390895" w:rsidP="00390895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390895" w:rsidRPr="00390895" w:rsidRDefault="00390895" w:rsidP="00390895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390895">
        <w:rPr>
          <w:rFonts w:ascii="Century Gothic" w:hAnsi="Century Gothic" w:cs="Arial"/>
          <w:i/>
          <w:sz w:val="20"/>
          <w:lang w:val="es-ES"/>
        </w:rPr>
        <w:t xml:space="preserve">Las solicitudes deberán presentarse en el Registro General del Ayuntamiento de </w:t>
      </w:r>
      <w:proofErr w:type="spellStart"/>
      <w:r w:rsidRPr="00390895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390895">
        <w:rPr>
          <w:rFonts w:ascii="Century Gothic" w:hAnsi="Century Gothic" w:cs="Arial"/>
          <w:i/>
          <w:sz w:val="20"/>
          <w:lang w:val="es-ES"/>
        </w:rPr>
        <w:t xml:space="preserve"> la Nova, ubicado en la Oficina de Atención al Ciudadano (OAC) ubicada en la calle Mayor número 88 bajo, de lunes a viernes no festivos de 10:30 a 14:00 horas, presentándose en cualquiera de las formas previstas en el artículo 16.4 de la Ley 39/2015, de 1 de octubre.</w:t>
      </w:r>
    </w:p>
    <w:p w:rsidR="00390895" w:rsidRPr="00390895" w:rsidRDefault="00390895" w:rsidP="00390895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390895" w:rsidRPr="00390895" w:rsidRDefault="00390895" w:rsidP="00390895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390895">
        <w:rPr>
          <w:rFonts w:ascii="Century Gothic" w:hAnsi="Century Gothic" w:cs="Arial"/>
          <w:i/>
          <w:sz w:val="20"/>
          <w:lang w:val="es-ES"/>
        </w:rPr>
        <w:t xml:space="preserve">El plazo de presentación de las solicitudes será de 30 (treinta días) naturales a partir del día siguiente de la publicación del extracto de esta convocatoria en el BOPT. El Ayuntamiento de </w:t>
      </w:r>
      <w:proofErr w:type="spellStart"/>
      <w:r w:rsidRPr="00390895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390895">
        <w:rPr>
          <w:rFonts w:ascii="Century Gothic" w:hAnsi="Century Gothic" w:cs="Arial"/>
          <w:i/>
          <w:sz w:val="20"/>
          <w:lang w:val="es-ES"/>
        </w:rPr>
        <w:t xml:space="preserve"> la Nova, dispone de un modelo normalizado para tal efecto, pudiendo emplear también el modelo de instancia genéric</w:t>
      </w:r>
      <w:r w:rsidR="004F1533">
        <w:rPr>
          <w:rFonts w:ascii="Century Gothic" w:hAnsi="Century Gothic" w:cs="Arial"/>
          <w:i/>
          <w:sz w:val="20"/>
          <w:lang w:val="es-ES"/>
        </w:rPr>
        <w:t>a</w:t>
      </w:r>
      <w:r w:rsidRPr="00390895">
        <w:rPr>
          <w:rFonts w:ascii="Century Gothic" w:hAnsi="Century Gothic" w:cs="Arial"/>
          <w:i/>
          <w:sz w:val="20"/>
          <w:lang w:val="es-ES"/>
        </w:rPr>
        <w:t>.</w:t>
      </w:r>
    </w:p>
    <w:p w:rsidR="00390895" w:rsidRPr="00390895" w:rsidRDefault="00390895" w:rsidP="00390895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390895" w:rsidRPr="00390895" w:rsidRDefault="00390895" w:rsidP="00390895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390895">
        <w:rPr>
          <w:rFonts w:ascii="Century Gothic" w:hAnsi="Century Gothic" w:cs="Arial"/>
          <w:i/>
          <w:sz w:val="20"/>
          <w:lang w:val="es-ES"/>
        </w:rPr>
        <w:t>Las solicitudes presentadas fuera del período señalado en el punto anterior, se entenderán automáticamente como denegadas.</w:t>
      </w:r>
    </w:p>
    <w:p w:rsidR="00390895" w:rsidRPr="00390895" w:rsidRDefault="00390895" w:rsidP="00390895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390895" w:rsidRDefault="00390895" w:rsidP="00390895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390895">
        <w:rPr>
          <w:rFonts w:ascii="Century Gothic" w:hAnsi="Century Gothic" w:cs="Arial"/>
          <w:i/>
          <w:sz w:val="20"/>
          <w:lang w:val="es-ES"/>
        </w:rPr>
        <w:t>Si la documentación presentada es incorrecta o incompleta, el servicio responsable requerirá al interesado para enmendarla o completarla en un plazo improrrogable de 10 (diez días) hábiles. De no hacerlo se entenderá que se desiste de la solicitud de la subvención.</w:t>
      </w:r>
    </w:p>
    <w:p w:rsidR="009A7E8B" w:rsidRDefault="009A7E8B" w:rsidP="00390895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9A7E8B" w:rsidRPr="007B3D2C" w:rsidRDefault="009A7E8B" w:rsidP="009A7E8B">
      <w:pPr>
        <w:ind w:left="426"/>
        <w:jc w:val="both"/>
        <w:rPr>
          <w:rFonts w:ascii="Century Gothic" w:hAnsi="Century Gothic" w:cs="Arial"/>
          <w:b/>
          <w:i/>
          <w:sz w:val="20"/>
          <w:lang w:val="es-ES"/>
        </w:rPr>
      </w:pP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8. </w:t>
      </w:r>
      <w:r>
        <w:rPr>
          <w:rFonts w:ascii="Century Gothic" w:hAnsi="Century Gothic" w:cs="Arial"/>
          <w:b/>
          <w:i/>
          <w:sz w:val="20"/>
          <w:lang w:val="es-ES"/>
        </w:rPr>
        <w:t>Plazo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de resolució</w:t>
      </w:r>
      <w:r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</w:t>
      </w:r>
      <w:r>
        <w:rPr>
          <w:rFonts w:ascii="Century Gothic" w:hAnsi="Century Gothic" w:cs="Arial"/>
          <w:b/>
          <w:i/>
          <w:sz w:val="20"/>
          <w:lang w:val="es-ES"/>
        </w:rPr>
        <w:t>y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notificació</w:t>
      </w:r>
      <w:r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.</w:t>
      </w:r>
    </w:p>
    <w:p w:rsidR="009A7E8B" w:rsidRPr="007B3D2C" w:rsidRDefault="009A7E8B" w:rsidP="00390895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9A7E8B" w:rsidRPr="00192A95" w:rsidRDefault="009A7E8B" w:rsidP="009A7E8B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192A95">
        <w:rPr>
          <w:rFonts w:ascii="Century Gothic" w:hAnsi="Century Gothic" w:cs="Arial"/>
          <w:i/>
          <w:sz w:val="20"/>
          <w:lang w:val="es-ES"/>
        </w:rPr>
        <w:t>El plazo máximo para resolver la solicitud, será de cuatro meses a contar desde el día siguiente a la finalización del plazo de presentación de solicitudes.</w:t>
      </w:r>
    </w:p>
    <w:p w:rsidR="009A7E8B" w:rsidRPr="00192A95" w:rsidRDefault="009A7E8B" w:rsidP="009A7E8B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9A7E8B" w:rsidRPr="00192A95" w:rsidRDefault="009A7E8B" w:rsidP="009A7E8B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192A95">
        <w:rPr>
          <w:rFonts w:ascii="Century Gothic" w:hAnsi="Century Gothic" w:cs="Arial"/>
          <w:i/>
          <w:sz w:val="20"/>
          <w:lang w:val="es-ES"/>
        </w:rPr>
        <w:t>Las peticiones estimadas, se notificarán únicamente a través de su publicación en el tablón de anuncios de este Ayuntamiento, sito en la Oficina de Atención al Ciudadano (OAC) ubicada en la calle Mayor número 88 bajos y en la página municipal www.moralanova.cat, sin perjuicio de que se puedan utilizar adicionalmente otros medios electrónicos. Esta publicación sustituye a la notificación individual y tiene los mismos efectos, de acuerdo con el artículo 45.1 de la Ley 39/2015, 1 de octubre.</w:t>
      </w:r>
    </w:p>
    <w:p w:rsidR="009A7E8B" w:rsidRPr="00192A95" w:rsidRDefault="009A7E8B" w:rsidP="009A7E8B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9A7E8B" w:rsidRPr="00192A95" w:rsidRDefault="009A7E8B" w:rsidP="009A7E8B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192A95">
        <w:rPr>
          <w:rFonts w:ascii="Century Gothic" w:hAnsi="Century Gothic" w:cs="Arial"/>
          <w:i/>
          <w:sz w:val="20"/>
          <w:lang w:val="es-ES"/>
        </w:rPr>
        <w:t>Las peticiones desestimadas serán notificadas individualmente.</w:t>
      </w:r>
    </w:p>
    <w:p w:rsidR="009A7E8B" w:rsidRPr="00192A95" w:rsidRDefault="009A7E8B" w:rsidP="009A7E8B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9A7E8B" w:rsidRPr="00192A95" w:rsidRDefault="009A7E8B" w:rsidP="009A7E8B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192A95">
        <w:rPr>
          <w:rFonts w:ascii="Century Gothic" w:hAnsi="Century Gothic" w:cs="Arial"/>
          <w:i/>
          <w:sz w:val="20"/>
          <w:lang w:val="es-ES"/>
        </w:rPr>
        <w:t>Aprobada la concesión de la ayuda por la Junta de Gobierno Local, se procederá a su pago, mediante transferencia a la cuenta indicada en la solicitud en el plazo máximo de seis me</w:t>
      </w:r>
      <w:r w:rsidR="00192A95" w:rsidRPr="00192A95">
        <w:rPr>
          <w:rFonts w:ascii="Century Gothic" w:hAnsi="Century Gothic" w:cs="Arial"/>
          <w:i/>
          <w:sz w:val="20"/>
          <w:lang w:val="es-ES"/>
        </w:rPr>
        <w:t>ses.</w:t>
      </w:r>
    </w:p>
    <w:p w:rsidR="00390895" w:rsidRPr="00192A95" w:rsidRDefault="00390895" w:rsidP="00390895">
      <w:pPr>
        <w:ind w:firstLine="708"/>
        <w:rPr>
          <w:lang w:val="es-ES"/>
        </w:rPr>
      </w:pPr>
    </w:p>
    <w:p w:rsidR="009A7E8B" w:rsidRPr="00192A95" w:rsidRDefault="009A7E8B" w:rsidP="009A7E8B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192A95">
        <w:rPr>
          <w:rFonts w:ascii="Century Gothic" w:hAnsi="Century Gothic" w:cs="Arial"/>
          <w:i/>
          <w:sz w:val="20"/>
          <w:lang w:val="es-ES"/>
        </w:rPr>
        <w:t>En caso de devolución del abono de la ayuda por cambio de domiciliación, cancelación de la cuenta de abono o de otros, y sin que el beneficiario lo haya notificado al Ayuntamient</w:t>
      </w:r>
      <w:r w:rsidR="00F23589">
        <w:rPr>
          <w:rFonts w:ascii="Century Gothic" w:hAnsi="Century Gothic" w:cs="Arial"/>
          <w:i/>
          <w:sz w:val="20"/>
          <w:lang w:val="es-ES"/>
        </w:rPr>
        <w:t xml:space="preserve">o de </w:t>
      </w:r>
      <w:proofErr w:type="spellStart"/>
      <w:r w:rsidR="00F23589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="00F23589">
        <w:rPr>
          <w:rFonts w:ascii="Century Gothic" w:hAnsi="Century Gothic" w:cs="Arial"/>
          <w:i/>
          <w:sz w:val="20"/>
          <w:lang w:val="es-ES"/>
        </w:rPr>
        <w:t xml:space="preserve"> la Nova, se reducirá el</w:t>
      </w:r>
      <w:r w:rsidRPr="00192A95">
        <w:rPr>
          <w:rFonts w:ascii="Century Gothic" w:hAnsi="Century Gothic" w:cs="Arial"/>
          <w:i/>
          <w:sz w:val="20"/>
          <w:lang w:val="es-ES"/>
        </w:rPr>
        <w:t xml:space="preserve"> importe a pagar con los gastos generados por la devolución y la nueva gestión de abono.</w:t>
      </w:r>
    </w:p>
    <w:p w:rsidR="009A7E8B" w:rsidRPr="00192A95" w:rsidRDefault="009A7E8B" w:rsidP="009A7E8B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EE7118" w:rsidRDefault="009A7E8B" w:rsidP="00EE7118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 w:rsidRPr="00192A95">
        <w:rPr>
          <w:rFonts w:ascii="Century Gothic" w:hAnsi="Century Gothic" w:cs="Arial"/>
          <w:i/>
          <w:sz w:val="20"/>
          <w:lang w:val="es-ES"/>
        </w:rPr>
        <w:t xml:space="preserve">Transcurridos cuatro meses desde la presentación de las solicitudes, sin haberlas resuelto por causas no imputables a la administración, se entenderán </w:t>
      </w:r>
      <w:proofErr w:type="gramStart"/>
      <w:r w:rsidRPr="00192A95">
        <w:rPr>
          <w:rFonts w:ascii="Century Gothic" w:hAnsi="Century Gothic" w:cs="Arial"/>
          <w:i/>
          <w:sz w:val="20"/>
          <w:lang w:val="es-ES"/>
        </w:rPr>
        <w:t>desestimadas</w:t>
      </w:r>
      <w:proofErr w:type="gramEnd"/>
      <w:r w:rsidRPr="00192A95">
        <w:rPr>
          <w:rFonts w:ascii="Century Gothic" w:hAnsi="Century Gothic" w:cs="Arial"/>
          <w:i/>
          <w:sz w:val="20"/>
          <w:lang w:val="es-ES"/>
        </w:rPr>
        <w:t>, de acuerdo con el artículo 12</w:t>
      </w:r>
      <w:r w:rsidR="00EE7118">
        <w:rPr>
          <w:rFonts w:ascii="Century Gothic" w:hAnsi="Century Gothic" w:cs="Arial"/>
          <w:i/>
          <w:sz w:val="20"/>
          <w:lang w:val="es-ES"/>
        </w:rPr>
        <w:t>4.1 f) del Reglamento de obras,</w:t>
      </w:r>
    </w:p>
    <w:p w:rsidR="00EE7118" w:rsidRDefault="00EE7118" w:rsidP="00EE7118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EE7118" w:rsidRDefault="00EE7118" w:rsidP="00EE7118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EE7118" w:rsidRDefault="00EE7118" w:rsidP="00EE7118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EE7118" w:rsidRDefault="00EE7118" w:rsidP="00EE7118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EE7118" w:rsidRDefault="00EE7118" w:rsidP="00EE7118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9A7E8B" w:rsidRDefault="00E85B45" w:rsidP="00EE7118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  <w:r>
        <w:rPr>
          <w:rFonts w:ascii="Century Gothic" w:hAnsi="Century Gothic" w:cs="Arial"/>
          <w:i/>
          <w:sz w:val="20"/>
          <w:lang w:val="es-ES"/>
        </w:rPr>
        <w:t xml:space="preserve">  </w:t>
      </w:r>
      <w:proofErr w:type="gramStart"/>
      <w:r w:rsidR="009A7E8B" w:rsidRPr="00192A95">
        <w:rPr>
          <w:rFonts w:ascii="Century Gothic" w:hAnsi="Century Gothic" w:cs="Arial"/>
          <w:i/>
          <w:sz w:val="20"/>
          <w:lang w:val="es-ES"/>
        </w:rPr>
        <w:t>actividades</w:t>
      </w:r>
      <w:proofErr w:type="gramEnd"/>
      <w:r w:rsidR="009A7E8B" w:rsidRPr="00192A95">
        <w:rPr>
          <w:rFonts w:ascii="Century Gothic" w:hAnsi="Century Gothic" w:cs="Arial"/>
          <w:i/>
          <w:sz w:val="20"/>
          <w:lang w:val="es-ES"/>
        </w:rPr>
        <w:t xml:space="preserve"> y servicios de los entes locales.</w:t>
      </w:r>
      <w:r w:rsidR="009A7E8B" w:rsidRPr="007B3D2C">
        <w:rPr>
          <w:rFonts w:ascii="Century Gothic" w:hAnsi="Century Gothic" w:cs="Arial"/>
          <w:i/>
          <w:sz w:val="20"/>
          <w:lang w:val="es-ES"/>
        </w:rPr>
        <w:cr/>
      </w:r>
    </w:p>
    <w:p w:rsidR="00192A95" w:rsidRPr="007B3D2C" w:rsidRDefault="00192A95" w:rsidP="00192A95">
      <w:pPr>
        <w:ind w:left="426"/>
        <w:jc w:val="both"/>
        <w:rPr>
          <w:rFonts w:ascii="Century Gothic" w:hAnsi="Century Gothic" w:cs="Arial"/>
          <w:b/>
          <w:i/>
          <w:sz w:val="20"/>
          <w:lang w:val="es-ES"/>
        </w:rPr>
      </w:pPr>
      <w:r w:rsidRPr="007B3D2C">
        <w:rPr>
          <w:rFonts w:ascii="Century Gothic" w:hAnsi="Century Gothic" w:cs="Arial"/>
          <w:b/>
          <w:i/>
          <w:sz w:val="20"/>
          <w:lang w:val="es-ES"/>
        </w:rPr>
        <w:t>9. Indicació</w:t>
      </w:r>
      <w:r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de si la resolució</w:t>
      </w:r>
      <w:r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po</w:t>
      </w:r>
      <w:r>
        <w:rPr>
          <w:rFonts w:ascii="Century Gothic" w:hAnsi="Century Gothic" w:cs="Arial"/>
          <w:b/>
          <w:i/>
          <w:sz w:val="20"/>
          <w:lang w:val="es-ES"/>
        </w:rPr>
        <w:t>ne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fi</w:t>
      </w:r>
      <w:r>
        <w:rPr>
          <w:rFonts w:ascii="Century Gothic" w:hAnsi="Century Gothic" w:cs="Arial"/>
          <w:b/>
          <w:i/>
          <w:sz w:val="20"/>
          <w:lang w:val="es-ES"/>
        </w:rPr>
        <w:t>n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a la v</w:t>
      </w:r>
      <w:r>
        <w:rPr>
          <w:rFonts w:ascii="Century Gothic" w:hAnsi="Century Gothic" w:cs="Arial"/>
          <w:b/>
          <w:i/>
          <w:sz w:val="20"/>
          <w:lang w:val="es-ES"/>
        </w:rPr>
        <w:t>í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a administrativa, </w:t>
      </w:r>
      <w:r>
        <w:rPr>
          <w:rFonts w:ascii="Century Gothic" w:hAnsi="Century Gothic" w:cs="Arial"/>
          <w:b/>
          <w:i/>
          <w:sz w:val="20"/>
          <w:lang w:val="es-ES"/>
        </w:rPr>
        <w:t>y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en cas</w:t>
      </w:r>
      <w:r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contrari</w:t>
      </w:r>
      <w:r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, </w:t>
      </w:r>
      <w:r>
        <w:rPr>
          <w:rFonts w:ascii="Century Gothic" w:hAnsi="Century Gothic" w:cs="Arial"/>
          <w:b/>
          <w:i/>
          <w:sz w:val="20"/>
          <w:lang w:val="es-ES"/>
        </w:rPr>
        <w:t>órgano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</w:t>
      </w:r>
      <w:r>
        <w:rPr>
          <w:rFonts w:ascii="Century Gothic" w:hAnsi="Century Gothic" w:cs="Arial"/>
          <w:b/>
          <w:i/>
          <w:sz w:val="20"/>
          <w:lang w:val="es-ES"/>
        </w:rPr>
        <w:t>a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nt</w:t>
      </w:r>
      <w:r>
        <w:rPr>
          <w:rFonts w:ascii="Century Gothic" w:hAnsi="Century Gothic" w:cs="Arial"/>
          <w:b/>
          <w:i/>
          <w:sz w:val="20"/>
          <w:lang w:val="es-ES"/>
        </w:rPr>
        <w:t>e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el </w:t>
      </w:r>
      <w:r>
        <w:rPr>
          <w:rFonts w:ascii="Century Gothic" w:hAnsi="Century Gothic" w:cs="Arial"/>
          <w:b/>
          <w:i/>
          <w:sz w:val="20"/>
          <w:lang w:val="es-ES"/>
        </w:rPr>
        <w:t>c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ual </w:t>
      </w:r>
      <w:r>
        <w:rPr>
          <w:rFonts w:ascii="Century Gothic" w:hAnsi="Century Gothic" w:cs="Arial"/>
          <w:b/>
          <w:i/>
          <w:sz w:val="20"/>
          <w:lang w:val="es-ES"/>
        </w:rPr>
        <w:t>debe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interpo</w:t>
      </w:r>
      <w:r>
        <w:rPr>
          <w:rFonts w:ascii="Century Gothic" w:hAnsi="Century Gothic" w:cs="Arial"/>
          <w:b/>
          <w:i/>
          <w:sz w:val="20"/>
          <w:lang w:val="es-ES"/>
        </w:rPr>
        <w:t>nerse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recurs</w:t>
      </w:r>
      <w:r>
        <w:rPr>
          <w:rFonts w:ascii="Century Gothic" w:hAnsi="Century Gothic" w:cs="Arial"/>
          <w:b/>
          <w:i/>
          <w:sz w:val="20"/>
          <w:lang w:val="es-ES"/>
        </w:rPr>
        <w:t>o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 xml:space="preserve"> d</w:t>
      </w:r>
      <w:r>
        <w:rPr>
          <w:rFonts w:ascii="Century Gothic" w:hAnsi="Century Gothic" w:cs="Arial"/>
          <w:b/>
          <w:i/>
          <w:sz w:val="20"/>
          <w:lang w:val="es-ES"/>
        </w:rPr>
        <w:t xml:space="preserve">e 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al</w:t>
      </w:r>
      <w:r>
        <w:rPr>
          <w:rFonts w:ascii="Century Gothic" w:hAnsi="Century Gothic" w:cs="Arial"/>
          <w:b/>
          <w:i/>
          <w:sz w:val="20"/>
          <w:lang w:val="es-ES"/>
        </w:rPr>
        <w:t>z</w:t>
      </w:r>
      <w:r w:rsidRPr="007B3D2C">
        <w:rPr>
          <w:rFonts w:ascii="Century Gothic" w:hAnsi="Century Gothic" w:cs="Arial"/>
          <w:b/>
          <w:i/>
          <w:sz w:val="20"/>
          <w:lang w:val="es-ES"/>
        </w:rPr>
        <w:t>ada.</w:t>
      </w:r>
    </w:p>
    <w:p w:rsidR="00192A95" w:rsidRDefault="00192A95" w:rsidP="009A7E8B">
      <w:pPr>
        <w:ind w:left="426"/>
        <w:jc w:val="both"/>
        <w:rPr>
          <w:rFonts w:ascii="Century Gothic" w:hAnsi="Century Gothic" w:cs="Arial"/>
          <w:i/>
          <w:sz w:val="20"/>
          <w:lang w:val="es-ES"/>
        </w:rPr>
      </w:pPr>
    </w:p>
    <w:p w:rsidR="00192A95" w:rsidRDefault="00192A95" w:rsidP="00192A95">
      <w:pPr>
        <w:ind w:left="360"/>
        <w:jc w:val="both"/>
        <w:rPr>
          <w:rFonts w:ascii="Century Gothic" w:hAnsi="Century Gothic" w:cs="Arial"/>
          <w:i/>
          <w:sz w:val="20"/>
          <w:lang w:val="es-ES"/>
        </w:rPr>
      </w:pPr>
      <w:r w:rsidRPr="00EF1120">
        <w:rPr>
          <w:rFonts w:ascii="Century Gothic" w:hAnsi="Century Gothic" w:cs="Arial"/>
          <w:i/>
          <w:sz w:val="20"/>
          <w:lang w:val="es-ES"/>
        </w:rPr>
        <w:t>Contra la resolución de concesión o denegación, que pone fin a la vía administrativa, se puede interponer recurso contencioso administrativo ante el Juzgado Contencioso Administrativo de Tarragona, en el plazo de dos meses a contar desde el día siguiente al de la notificación.</w:t>
      </w:r>
    </w:p>
    <w:p w:rsidR="00192A95" w:rsidRPr="00EF1120" w:rsidRDefault="00192A95" w:rsidP="00192A95">
      <w:pPr>
        <w:ind w:left="360"/>
        <w:jc w:val="both"/>
        <w:rPr>
          <w:rFonts w:ascii="Century Gothic" w:hAnsi="Century Gothic" w:cs="Arial"/>
          <w:i/>
          <w:sz w:val="20"/>
          <w:lang w:val="es-ES"/>
        </w:rPr>
      </w:pPr>
    </w:p>
    <w:p w:rsidR="00192A95" w:rsidRDefault="00192A95" w:rsidP="00192A95">
      <w:pPr>
        <w:ind w:left="360"/>
        <w:jc w:val="both"/>
        <w:rPr>
          <w:rFonts w:ascii="Century Gothic" w:hAnsi="Century Gothic" w:cs="Arial"/>
          <w:i/>
          <w:sz w:val="20"/>
          <w:lang w:val="es-ES"/>
        </w:rPr>
      </w:pPr>
      <w:r w:rsidRPr="00EF1120">
        <w:rPr>
          <w:rFonts w:ascii="Century Gothic" w:hAnsi="Century Gothic" w:cs="Arial"/>
          <w:i/>
          <w:sz w:val="20"/>
          <w:lang w:val="es-ES"/>
        </w:rPr>
        <w:t xml:space="preserve">Alternativamente, y de forma potestativa, se puede interponer recurso de reposición ante </w:t>
      </w:r>
      <w:r>
        <w:rPr>
          <w:rFonts w:ascii="Century Gothic" w:hAnsi="Century Gothic" w:cs="Arial"/>
          <w:i/>
          <w:sz w:val="20"/>
          <w:lang w:val="es-ES"/>
        </w:rPr>
        <w:t>la Junta de Gobierno Local</w:t>
      </w:r>
      <w:r w:rsidRPr="00EF1120">
        <w:rPr>
          <w:rFonts w:ascii="Century Gothic" w:hAnsi="Century Gothic" w:cs="Arial"/>
          <w:i/>
          <w:sz w:val="20"/>
          <w:lang w:val="es-ES"/>
        </w:rPr>
        <w:t xml:space="preserve"> del Ayuntamiento de </w:t>
      </w:r>
      <w:proofErr w:type="spellStart"/>
      <w:r w:rsidRPr="00EF1120">
        <w:rPr>
          <w:rFonts w:ascii="Century Gothic" w:hAnsi="Century Gothic" w:cs="Arial"/>
          <w:i/>
          <w:sz w:val="20"/>
          <w:lang w:val="es-ES"/>
        </w:rPr>
        <w:t>Móra</w:t>
      </w:r>
      <w:proofErr w:type="spellEnd"/>
      <w:r w:rsidRPr="00EF1120">
        <w:rPr>
          <w:rFonts w:ascii="Century Gothic" w:hAnsi="Century Gothic" w:cs="Arial"/>
          <w:i/>
          <w:sz w:val="20"/>
          <w:lang w:val="es-ES"/>
        </w:rPr>
        <w:t xml:space="preserve"> la Nova, en el plazo de un mes a contar desde el día siguiente a la notificación.</w:t>
      </w:r>
    </w:p>
    <w:p w:rsidR="00192A95" w:rsidRPr="00192A95" w:rsidRDefault="00192A95" w:rsidP="00192A95">
      <w:pPr>
        <w:ind w:left="360"/>
        <w:jc w:val="both"/>
        <w:rPr>
          <w:rFonts w:ascii="Century Gothic" w:hAnsi="Century Gothic" w:cs="Arial"/>
          <w:i/>
          <w:sz w:val="20"/>
          <w:lang w:val="es-ES"/>
        </w:rPr>
      </w:pPr>
    </w:p>
    <w:p w:rsidR="00192A95" w:rsidRPr="007B3D2C" w:rsidRDefault="00192A95" w:rsidP="00192A95">
      <w:pPr>
        <w:jc w:val="both"/>
        <w:rPr>
          <w:rFonts w:ascii="Century Gothic" w:hAnsi="Century Gothic" w:cs="Arial"/>
          <w:szCs w:val="24"/>
          <w:lang w:val="es-ES"/>
        </w:rPr>
      </w:pPr>
      <w:proofErr w:type="spellStart"/>
      <w:r w:rsidRPr="007B3D2C">
        <w:rPr>
          <w:rFonts w:ascii="Century Gothic" w:hAnsi="Century Gothic" w:cs="Arial"/>
          <w:szCs w:val="24"/>
          <w:lang w:val="es-ES"/>
        </w:rPr>
        <w:t>Móra</w:t>
      </w:r>
      <w:proofErr w:type="spellEnd"/>
      <w:r w:rsidRPr="007B3D2C">
        <w:rPr>
          <w:rFonts w:ascii="Century Gothic" w:hAnsi="Century Gothic" w:cs="Arial"/>
          <w:szCs w:val="24"/>
          <w:lang w:val="es-ES"/>
        </w:rPr>
        <w:t xml:space="preserve"> la Nova, a la </w:t>
      </w:r>
      <w:r>
        <w:rPr>
          <w:rFonts w:ascii="Century Gothic" w:hAnsi="Century Gothic" w:cs="Arial"/>
          <w:szCs w:val="24"/>
          <w:lang w:val="es-ES"/>
        </w:rPr>
        <w:t xml:space="preserve">fecha </w:t>
      </w:r>
      <w:r w:rsidRPr="007B3D2C">
        <w:rPr>
          <w:rFonts w:ascii="Century Gothic" w:hAnsi="Century Gothic" w:cs="Arial"/>
          <w:szCs w:val="24"/>
          <w:lang w:val="es-ES"/>
        </w:rPr>
        <w:t xml:space="preserve">de la </w:t>
      </w:r>
      <w:r>
        <w:rPr>
          <w:rFonts w:ascii="Century Gothic" w:hAnsi="Century Gothic" w:cs="Arial"/>
          <w:szCs w:val="24"/>
          <w:lang w:val="es-ES"/>
        </w:rPr>
        <w:t>firma</w:t>
      </w:r>
      <w:r w:rsidRPr="007B3D2C">
        <w:rPr>
          <w:rFonts w:ascii="Century Gothic" w:hAnsi="Century Gothic" w:cs="Arial"/>
          <w:szCs w:val="24"/>
          <w:lang w:val="es-ES"/>
        </w:rPr>
        <w:t xml:space="preserve"> electr</w:t>
      </w:r>
      <w:r>
        <w:rPr>
          <w:rFonts w:ascii="Century Gothic" w:hAnsi="Century Gothic" w:cs="Arial"/>
          <w:szCs w:val="24"/>
          <w:lang w:val="es-ES"/>
        </w:rPr>
        <w:t>ó</w:t>
      </w:r>
      <w:r w:rsidRPr="007B3D2C">
        <w:rPr>
          <w:rFonts w:ascii="Century Gothic" w:hAnsi="Century Gothic" w:cs="Arial"/>
          <w:szCs w:val="24"/>
          <w:lang w:val="es-ES"/>
        </w:rPr>
        <w:t>nica.</w:t>
      </w:r>
    </w:p>
    <w:p w:rsidR="00192A95" w:rsidRPr="007B3D2C" w:rsidRDefault="00192A95" w:rsidP="00192A95">
      <w:pPr>
        <w:jc w:val="both"/>
        <w:rPr>
          <w:rFonts w:ascii="Century Gothic" w:hAnsi="Century Gothic" w:cs="Arial"/>
          <w:szCs w:val="24"/>
          <w:lang w:val="es-ES"/>
        </w:rPr>
      </w:pPr>
    </w:p>
    <w:p w:rsidR="00192A95" w:rsidRPr="007B3D2C" w:rsidRDefault="00192A95" w:rsidP="00192A95">
      <w:pPr>
        <w:jc w:val="both"/>
        <w:rPr>
          <w:rFonts w:ascii="Century Gothic" w:hAnsi="Century Gothic" w:cs="Arial"/>
          <w:szCs w:val="24"/>
          <w:lang w:val="es-ES"/>
        </w:rPr>
      </w:pPr>
    </w:p>
    <w:p w:rsidR="00192A95" w:rsidRPr="007B3D2C" w:rsidRDefault="00192A95" w:rsidP="00192A95">
      <w:pPr>
        <w:jc w:val="both"/>
        <w:rPr>
          <w:rFonts w:ascii="Century Gothic" w:hAnsi="Century Gothic" w:cs="Arial"/>
          <w:szCs w:val="24"/>
          <w:lang w:val="es-ES"/>
        </w:rPr>
      </w:pPr>
    </w:p>
    <w:p w:rsidR="00192A95" w:rsidRPr="007B3D2C" w:rsidRDefault="00192A95" w:rsidP="00192A95">
      <w:pPr>
        <w:jc w:val="both"/>
        <w:rPr>
          <w:rFonts w:ascii="Century Gothic" w:hAnsi="Century Gothic" w:cs="Arial"/>
          <w:szCs w:val="24"/>
          <w:lang w:val="es-ES"/>
        </w:rPr>
      </w:pPr>
    </w:p>
    <w:p w:rsidR="00192A95" w:rsidRPr="007B3D2C" w:rsidRDefault="00192A95" w:rsidP="00192A95">
      <w:pPr>
        <w:jc w:val="both"/>
        <w:rPr>
          <w:rFonts w:ascii="Century Gothic" w:hAnsi="Century Gothic" w:cs="Arial"/>
          <w:szCs w:val="24"/>
          <w:lang w:val="es-ES"/>
        </w:rPr>
      </w:pPr>
    </w:p>
    <w:p w:rsidR="00192A95" w:rsidRPr="007B3D2C" w:rsidRDefault="00192A95" w:rsidP="00192A95">
      <w:pPr>
        <w:jc w:val="both"/>
        <w:rPr>
          <w:rFonts w:ascii="Century Gothic" w:hAnsi="Century Gothic" w:cs="Arial"/>
          <w:szCs w:val="24"/>
          <w:lang w:val="es-ES"/>
        </w:rPr>
      </w:pPr>
      <w:r w:rsidRPr="007B3D2C">
        <w:rPr>
          <w:rFonts w:ascii="Century Gothic" w:hAnsi="Century Gothic" w:cs="Arial"/>
          <w:szCs w:val="24"/>
          <w:lang w:val="es-ES"/>
        </w:rPr>
        <w:t xml:space="preserve">Francesc X. </w:t>
      </w:r>
      <w:proofErr w:type="spellStart"/>
      <w:r w:rsidRPr="007B3D2C">
        <w:rPr>
          <w:rFonts w:ascii="Century Gothic" w:hAnsi="Century Gothic" w:cs="Arial"/>
          <w:szCs w:val="24"/>
          <w:lang w:val="es-ES"/>
        </w:rPr>
        <w:t>Moliné</w:t>
      </w:r>
      <w:proofErr w:type="spellEnd"/>
      <w:r w:rsidRPr="007B3D2C">
        <w:rPr>
          <w:rFonts w:ascii="Century Gothic" w:hAnsi="Century Gothic" w:cs="Arial"/>
          <w:szCs w:val="24"/>
          <w:lang w:val="es-ES"/>
        </w:rPr>
        <w:t xml:space="preserve"> Rovira</w:t>
      </w:r>
    </w:p>
    <w:p w:rsidR="00192A95" w:rsidRPr="007B3D2C" w:rsidRDefault="00192A95" w:rsidP="00192A95">
      <w:pPr>
        <w:jc w:val="both"/>
        <w:rPr>
          <w:rFonts w:ascii="Century Gothic" w:hAnsi="Century Gothic" w:cs="Arial"/>
          <w:szCs w:val="24"/>
          <w:lang w:val="es-ES"/>
        </w:rPr>
      </w:pPr>
      <w:r w:rsidRPr="007B3D2C">
        <w:rPr>
          <w:rFonts w:ascii="Century Gothic" w:hAnsi="Century Gothic" w:cs="Arial"/>
          <w:szCs w:val="24"/>
          <w:lang w:val="es-ES"/>
        </w:rPr>
        <w:t>Alcalde</w:t>
      </w:r>
    </w:p>
    <w:p w:rsidR="00192A95" w:rsidRPr="007B3D2C" w:rsidRDefault="00192A95" w:rsidP="00192A95">
      <w:pPr>
        <w:rPr>
          <w:lang w:val="es-ES"/>
        </w:rPr>
      </w:pPr>
    </w:p>
    <w:p w:rsidR="00C82E08" w:rsidRPr="00390895" w:rsidRDefault="00C82E08" w:rsidP="00390895">
      <w:pPr>
        <w:ind w:firstLine="708"/>
      </w:pPr>
    </w:p>
    <w:sectPr w:rsidR="00C82E08" w:rsidRPr="00390895" w:rsidSect="00685801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E8B" w:rsidRDefault="009A7E8B" w:rsidP="002E4FBE">
      <w:r>
        <w:separator/>
      </w:r>
    </w:p>
  </w:endnote>
  <w:endnote w:type="continuationSeparator" w:id="0">
    <w:p w:rsidR="009A7E8B" w:rsidRDefault="009A7E8B" w:rsidP="002E4F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E8B" w:rsidRPr="0046433C" w:rsidRDefault="009A7E8B" w:rsidP="002E4FBE">
    <w:pPr>
      <w:pStyle w:val="Piedepgina"/>
      <w:ind w:hanging="1418"/>
      <w:jc w:val="center"/>
      <w:rPr>
        <w:rFonts w:cs="Arial"/>
        <w:sz w:val="16"/>
        <w:szCs w:val="16"/>
        <w:lang w:val="es-ES"/>
      </w:rPr>
    </w:pPr>
    <w:bookmarkStart w:id="0" w:name="OLE_LINK2"/>
    <w:bookmarkStart w:id="1" w:name="OLE_LINK3"/>
    <w:r w:rsidRPr="0046433C">
      <w:rPr>
        <w:rFonts w:cs="Arial"/>
        <w:sz w:val="16"/>
        <w:szCs w:val="16"/>
        <w:lang w:val="es-ES"/>
      </w:rPr>
      <w:t xml:space="preserve">C. </w:t>
    </w:r>
    <w:proofErr w:type="spellStart"/>
    <w:r w:rsidRPr="0046433C">
      <w:rPr>
        <w:rFonts w:cs="Arial"/>
        <w:sz w:val="16"/>
        <w:szCs w:val="16"/>
        <w:lang w:val="es-ES"/>
      </w:rPr>
      <w:t>Major</w:t>
    </w:r>
    <w:proofErr w:type="spellEnd"/>
    <w:r w:rsidRPr="0046433C">
      <w:rPr>
        <w:rFonts w:cs="Arial"/>
        <w:sz w:val="16"/>
        <w:szCs w:val="16"/>
        <w:lang w:val="es-ES"/>
      </w:rPr>
      <w:t xml:space="preserve">, 88  43770 MÓRA LA NOVA (Ribera </w:t>
    </w:r>
    <w:proofErr w:type="spellStart"/>
    <w:r w:rsidRPr="0046433C">
      <w:rPr>
        <w:rFonts w:cs="Arial"/>
        <w:sz w:val="16"/>
        <w:szCs w:val="16"/>
        <w:lang w:val="es-ES"/>
      </w:rPr>
      <w:t>d’Ebre</w:t>
    </w:r>
    <w:proofErr w:type="spellEnd"/>
    <w:r w:rsidRPr="0046433C">
      <w:rPr>
        <w:rFonts w:cs="Arial"/>
        <w:sz w:val="16"/>
        <w:szCs w:val="16"/>
        <w:lang w:val="es-ES"/>
      </w:rPr>
      <w:t>)  –  Tel. 977 400 347   Fax 977 414 274   –  CIF  P4309500I</w:t>
    </w:r>
  </w:p>
  <w:bookmarkEnd w:id="0"/>
  <w:bookmarkEnd w:id="1"/>
  <w:p w:rsidR="009A7E8B" w:rsidRPr="009C5319" w:rsidRDefault="009A7E8B" w:rsidP="002E4FBE">
    <w:pPr>
      <w:pStyle w:val="Piedepgina"/>
      <w:ind w:hanging="1418"/>
      <w:jc w:val="center"/>
      <w:rPr>
        <w:rFonts w:cs="Arial"/>
        <w:sz w:val="16"/>
        <w:szCs w:val="16"/>
        <w:lang w:val="es-ES"/>
      </w:rPr>
    </w:pPr>
    <w:proofErr w:type="spellStart"/>
    <w:r w:rsidRPr="0046433C">
      <w:rPr>
        <w:rFonts w:cs="Arial"/>
        <w:sz w:val="16"/>
        <w:szCs w:val="16"/>
        <w:lang w:val="es-ES"/>
      </w:rPr>
      <w:t>wwww.moralanova.cat</w:t>
    </w:r>
    <w:proofErr w:type="spellEnd"/>
    <w:r w:rsidRPr="0046433C">
      <w:rPr>
        <w:rFonts w:cs="Arial"/>
        <w:sz w:val="16"/>
        <w:szCs w:val="16"/>
        <w:lang w:val="es-ES"/>
      </w:rPr>
      <w:t xml:space="preserve">  –  e</w:t>
    </w:r>
    <w:r>
      <w:rPr>
        <w:rFonts w:cs="Arial"/>
        <w:sz w:val="16"/>
        <w:szCs w:val="16"/>
        <w:lang w:val="es-ES"/>
      </w:rPr>
      <w:t>-mail: ajuntament@moralanva.cat</w:t>
    </w:r>
  </w:p>
  <w:p w:rsidR="009A7E8B" w:rsidRDefault="009A7E8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E8B" w:rsidRDefault="009A7E8B" w:rsidP="002E4FBE">
      <w:r>
        <w:separator/>
      </w:r>
    </w:p>
  </w:footnote>
  <w:footnote w:type="continuationSeparator" w:id="0">
    <w:p w:rsidR="009A7E8B" w:rsidRDefault="009A7E8B" w:rsidP="002E4F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E8B" w:rsidRDefault="005D2478">
    <w:pPr>
      <w:pStyle w:val="Encabezado"/>
    </w:pPr>
    <w:r>
      <w:rPr>
        <w:noProof/>
        <w:lang w:eastAsia="ca-ES"/>
      </w:rPr>
      <w:pict>
        <v:group id="_x0000_s2049" style="position:absolute;margin-left:-61.9pt;margin-top:-13.7pt;width:192pt;height:98.85pt;z-index:251658240" coordorigin="2181,1418" coordsize="3840,1977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2181;top:2561;width:3840;height:834" filled="f" stroked="f">
            <v:textbox style="mso-next-textbox:#_x0000_s2050">
              <w:txbxContent>
                <w:p w:rsidR="009A7E8B" w:rsidRPr="006D4D5C" w:rsidRDefault="009A7E8B" w:rsidP="002E4FBE">
                  <w:pPr>
                    <w:pStyle w:val="Encabezado"/>
                    <w:tabs>
                      <w:tab w:val="clear" w:pos="4252"/>
                      <w:tab w:val="center" w:pos="1200"/>
                    </w:tabs>
                    <w:jc w:val="center"/>
                    <w:rPr>
                      <w:sz w:val="20"/>
                    </w:rPr>
                  </w:pPr>
                  <w:r w:rsidRPr="006D4D5C">
                    <w:rPr>
                      <w:sz w:val="20"/>
                    </w:rPr>
                    <w:t>AJUNTAMENT DE LA REIAL VILA</w:t>
                  </w:r>
                </w:p>
                <w:p w:rsidR="009A7E8B" w:rsidRPr="006D4D5C" w:rsidRDefault="009A7E8B" w:rsidP="002E4FBE">
                  <w:pPr>
                    <w:pStyle w:val="Encabezado"/>
                    <w:tabs>
                      <w:tab w:val="clear" w:pos="4252"/>
                      <w:tab w:val="center" w:pos="1620"/>
                    </w:tabs>
                    <w:jc w:val="center"/>
                    <w:rPr>
                      <w:sz w:val="16"/>
                      <w:szCs w:val="16"/>
                    </w:rPr>
                  </w:pPr>
                  <w:r w:rsidRPr="006D4D5C">
                    <w:rPr>
                      <w:sz w:val="16"/>
                      <w:szCs w:val="16"/>
                    </w:rPr>
                    <w:t>DE</w:t>
                  </w:r>
                </w:p>
                <w:p w:rsidR="009A7E8B" w:rsidRPr="006D4D5C" w:rsidRDefault="009A7E8B" w:rsidP="002E4FBE">
                  <w:pPr>
                    <w:pStyle w:val="Encabezado"/>
                    <w:tabs>
                      <w:tab w:val="clear" w:pos="4252"/>
                      <w:tab w:val="center" w:pos="1620"/>
                    </w:tabs>
                    <w:jc w:val="center"/>
                    <w:rPr>
                      <w:sz w:val="20"/>
                    </w:rPr>
                  </w:pPr>
                  <w:r w:rsidRPr="006D4D5C">
                    <w:rPr>
                      <w:sz w:val="20"/>
                    </w:rPr>
                    <w:t>MÓRA LA NOVA</w:t>
                  </w:r>
                </w:p>
                <w:p w:rsidR="009A7E8B" w:rsidRDefault="009A7E8B" w:rsidP="002E4FBE">
                  <w:pPr>
                    <w:jc w:val="center"/>
                    <w:rPr>
                      <w:rFonts w:ascii="Calibri" w:hAnsi="Calibri"/>
                    </w:rPr>
                  </w:pPr>
                </w:p>
              </w:txbxContent>
            </v:textbox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left:3686;top:1418;width:796;height:1039">
            <v:imagedata r:id="rId1" o:title=""/>
          </v:shape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F05F3"/>
    <w:multiLevelType w:val="hybridMultilevel"/>
    <w:tmpl w:val="D82457CE"/>
    <w:lvl w:ilvl="0" w:tplc="040A0019">
      <w:start w:val="1"/>
      <w:numFmt w:val="low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F05093"/>
    <w:multiLevelType w:val="hybridMultilevel"/>
    <w:tmpl w:val="B6765474"/>
    <w:lvl w:ilvl="0" w:tplc="040A0019">
      <w:start w:val="1"/>
      <w:numFmt w:val="low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82E08"/>
    <w:rsid w:val="0001753C"/>
    <w:rsid w:val="00100CEE"/>
    <w:rsid w:val="00192A95"/>
    <w:rsid w:val="002E4FBE"/>
    <w:rsid w:val="00355E24"/>
    <w:rsid w:val="00390895"/>
    <w:rsid w:val="00491C0E"/>
    <w:rsid w:val="004D6E28"/>
    <w:rsid w:val="004F1533"/>
    <w:rsid w:val="005D2478"/>
    <w:rsid w:val="00602CD6"/>
    <w:rsid w:val="00685801"/>
    <w:rsid w:val="007542C9"/>
    <w:rsid w:val="008D6406"/>
    <w:rsid w:val="00972879"/>
    <w:rsid w:val="009A7E8B"/>
    <w:rsid w:val="00A330FE"/>
    <w:rsid w:val="00C74329"/>
    <w:rsid w:val="00C807C8"/>
    <w:rsid w:val="00C82E08"/>
    <w:rsid w:val="00DF4398"/>
    <w:rsid w:val="00E85B45"/>
    <w:rsid w:val="00EE7118"/>
    <w:rsid w:val="00F23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E08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C82E08"/>
    <w:pPr>
      <w:jc w:val="center"/>
    </w:pPr>
    <w:rPr>
      <w:b/>
    </w:rPr>
  </w:style>
  <w:style w:type="character" w:customStyle="1" w:styleId="TextoindependienteCar">
    <w:name w:val="Texto independiente Car"/>
    <w:basedOn w:val="Fuentedeprrafopredeter"/>
    <w:link w:val="Textoindependiente"/>
    <w:rsid w:val="00C82E08"/>
    <w:rPr>
      <w:rFonts w:ascii="Arial" w:eastAsia="Times New Roman" w:hAnsi="Arial" w:cs="Times New Roman"/>
      <w:b/>
      <w:sz w:val="24"/>
      <w:szCs w:val="20"/>
      <w:lang w:eastAsia="es-ES"/>
    </w:rPr>
  </w:style>
  <w:style w:type="character" w:styleId="Hipervnculo">
    <w:name w:val="Hyperlink"/>
    <w:basedOn w:val="Fuentedeprrafopredeter"/>
    <w:rsid w:val="00C82E08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E4FB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E4FBE"/>
    <w:rPr>
      <w:rFonts w:ascii="Arial" w:eastAsia="Times New Roman" w:hAnsi="Arial" w:cs="Times New Roman"/>
      <w:sz w:val="24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2E4FB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2E4FBE"/>
    <w:rPr>
      <w:rFonts w:ascii="Arial" w:eastAsia="Times New Roman" w:hAnsi="Arial" w:cs="Times New Roman"/>
      <w:sz w:val="24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oralanova.c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1223</Words>
  <Characters>6974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Garantia1</dc:creator>
  <cp:lastModifiedBy>Garantia1</cp:lastModifiedBy>
  <cp:revision>12</cp:revision>
  <cp:lastPrinted>2023-05-25T07:19:00Z</cp:lastPrinted>
  <dcterms:created xsi:type="dcterms:W3CDTF">2022-05-10T09:42:00Z</dcterms:created>
  <dcterms:modified xsi:type="dcterms:W3CDTF">2023-05-25T07:21:00Z</dcterms:modified>
</cp:coreProperties>
</file>