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1B771" w14:textId="6A2840E4" w:rsidR="00F15FB5" w:rsidRPr="00F634C4" w:rsidRDefault="00F15FB5" w:rsidP="00F15FB5">
      <w:pPr>
        <w:pStyle w:val="Textoindependiente"/>
        <w:spacing w:after="0"/>
        <w:jc w:val="both"/>
        <w:rPr>
          <w:rFonts w:ascii="Arial" w:hAnsi="Arial" w:cs="Arial"/>
          <w:sz w:val="20"/>
          <w:szCs w:val="20"/>
          <w:lang w:val="ca-ES"/>
        </w:rPr>
      </w:pPr>
      <w:r w:rsidRPr="00F634C4">
        <w:rPr>
          <w:rFonts w:ascii="Arial" w:hAnsi="Arial" w:cs="Arial"/>
          <w:b/>
          <w:bCs/>
          <w:sz w:val="20"/>
          <w:szCs w:val="20"/>
          <w:lang w:val="ca-ES"/>
        </w:rPr>
        <w:t>Expedient número</w:t>
      </w:r>
      <w:r w:rsidRPr="00F634C4">
        <w:rPr>
          <w:rFonts w:ascii="Arial" w:hAnsi="Arial" w:cs="Arial"/>
          <w:sz w:val="20"/>
          <w:szCs w:val="20"/>
          <w:lang w:val="ca-ES"/>
        </w:rPr>
        <w:t xml:space="preserve">: </w:t>
      </w:r>
      <w:r w:rsidRPr="00F634C4">
        <w:rPr>
          <w:rStyle w:val="Estilo2"/>
        </w:rPr>
        <w:t>1</w:t>
      </w:r>
      <w:r w:rsidR="00F634C4" w:rsidRPr="00F634C4">
        <w:rPr>
          <w:rStyle w:val="Estilo2"/>
        </w:rPr>
        <w:t>400</w:t>
      </w:r>
      <w:r w:rsidRPr="00F634C4">
        <w:rPr>
          <w:rStyle w:val="Estilo2"/>
        </w:rPr>
        <w:t>/20</w:t>
      </w:r>
      <w:r w:rsidR="00F634C4" w:rsidRPr="00F634C4">
        <w:rPr>
          <w:rStyle w:val="Estilo2"/>
        </w:rPr>
        <w:t>18</w:t>
      </w:r>
    </w:p>
    <w:p w14:paraId="433772F2" w14:textId="77777777" w:rsidR="00F15FB5" w:rsidRPr="004E6CE3" w:rsidRDefault="00F15FB5" w:rsidP="00F15FB5">
      <w:pPr>
        <w:pStyle w:val="Textoindependiente"/>
        <w:spacing w:before="100" w:beforeAutospacing="1" w:after="100" w:afterAutospacing="1"/>
        <w:jc w:val="both"/>
        <w:rPr>
          <w:rFonts w:ascii="Arial" w:hAnsi="Arial" w:cs="Arial"/>
          <w:szCs w:val="22"/>
          <w:lang w:val="ca-ES"/>
        </w:rPr>
      </w:pPr>
    </w:p>
    <w:p w14:paraId="4141825C" w14:textId="77777777" w:rsidR="00F15FB5" w:rsidRPr="004E6CE3" w:rsidRDefault="00F15FB5" w:rsidP="00F15FB5">
      <w:pPr>
        <w:jc w:val="center"/>
        <w:rPr>
          <w:rFonts w:ascii="Arial" w:hAnsi="Arial" w:cs="Arial"/>
          <w:b/>
          <w:noProof/>
          <w:sz w:val="32"/>
          <w:szCs w:val="32"/>
          <w:lang w:val="ca-ES"/>
        </w:rPr>
      </w:pPr>
      <w:r w:rsidRPr="004E6CE3">
        <w:rPr>
          <w:rFonts w:ascii="Arial" w:hAnsi="Arial" w:cs="Arial"/>
          <w:b/>
          <w:noProof/>
          <w:sz w:val="32"/>
          <w:szCs w:val="32"/>
          <w:lang w:val="ca-ES"/>
        </w:rPr>
        <w:t>PROPOSTA D’ACORD A LA JUNTA DE GOVERN LOCAL</w:t>
      </w:r>
    </w:p>
    <w:p w14:paraId="0932D21A" w14:textId="77777777" w:rsidR="00F15FB5" w:rsidRPr="004E6CE3" w:rsidRDefault="00F15FB5" w:rsidP="00F15FB5">
      <w:pPr>
        <w:jc w:val="center"/>
        <w:rPr>
          <w:rFonts w:ascii="Arial" w:hAnsi="Arial" w:cs="Arial"/>
          <w:b/>
          <w:noProof/>
          <w:sz w:val="32"/>
          <w:szCs w:val="32"/>
          <w:lang w:val="ca-ES"/>
        </w:rPr>
      </w:pPr>
    </w:p>
    <w:p w14:paraId="7DB2D847" w14:textId="77777777" w:rsidR="00F15FB5" w:rsidRPr="004E6CE3" w:rsidRDefault="00F15FB5" w:rsidP="00F15FB5">
      <w:pPr>
        <w:jc w:val="both"/>
        <w:rPr>
          <w:rFonts w:ascii="Arial" w:hAnsi="Arial" w:cs="Arial"/>
          <w:bCs/>
          <w:lang w:val="ca-ES"/>
        </w:rPr>
      </w:pPr>
    </w:p>
    <w:p w14:paraId="51201BC5" w14:textId="77777777" w:rsidR="00F15FB5" w:rsidRPr="004E6CE3" w:rsidRDefault="00F15FB5" w:rsidP="00F15FB5">
      <w:pPr>
        <w:jc w:val="both"/>
        <w:rPr>
          <w:rFonts w:ascii="Arial" w:hAnsi="Arial" w:cs="Arial"/>
          <w:bCs/>
          <w:lang w:val="ca-ES"/>
        </w:rPr>
      </w:pPr>
    </w:p>
    <w:p w14:paraId="57D637B2" w14:textId="77777777" w:rsidR="00F15FB5" w:rsidRPr="004E6CE3" w:rsidRDefault="00F15FB5" w:rsidP="00F15FB5">
      <w:pPr>
        <w:rPr>
          <w:rFonts w:ascii="Arial" w:hAnsi="Arial" w:cs="Arial"/>
          <w:b/>
          <w:szCs w:val="22"/>
          <w:u w:val="single"/>
          <w:lang w:val="ca-ES"/>
        </w:rPr>
      </w:pPr>
      <w:r w:rsidRPr="004E6CE3">
        <w:rPr>
          <w:rFonts w:ascii="Arial" w:hAnsi="Arial" w:cs="Arial"/>
          <w:b/>
          <w:szCs w:val="22"/>
          <w:u w:val="single"/>
          <w:lang w:val="ca-ES"/>
        </w:rPr>
        <w:t>ANTECEDENTS</w:t>
      </w:r>
    </w:p>
    <w:p w14:paraId="50238D6B" w14:textId="77777777" w:rsidR="00F15FB5" w:rsidRPr="004E6CE3" w:rsidRDefault="00F15FB5" w:rsidP="00F15FB5">
      <w:pPr>
        <w:rPr>
          <w:rFonts w:ascii="Arial" w:hAnsi="Arial" w:cs="Arial"/>
          <w:b/>
          <w:szCs w:val="22"/>
          <w:u w:val="single"/>
          <w:lang w:val="ca-ES"/>
        </w:rPr>
      </w:pPr>
    </w:p>
    <w:p w14:paraId="04F52F9A" w14:textId="1CBE2808" w:rsidR="00F634C4" w:rsidRPr="007B0107" w:rsidRDefault="00F634C4" w:rsidP="00F634C4">
      <w:pPr>
        <w:pStyle w:val="Standard"/>
        <w:jc w:val="both"/>
        <w:rPr>
          <w:rFonts w:ascii="Arial" w:hAnsi="Arial" w:cs="Arial"/>
          <w:szCs w:val="22"/>
          <w:lang w:val="ca-ES"/>
        </w:rPr>
      </w:pPr>
      <w:r w:rsidRPr="007B0107">
        <w:rPr>
          <w:rFonts w:ascii="Arial" w:hAnsi="Arial" w:cs="Arial"/>
          <w:szCs w:val="22"/>
          <w:lang w:val="ca-ES"/>
        </w:rPr>
        <w:t>Atès que el Ple de la Corporació en data 30 de novembre de 2018, va aprovar els criteris de justificació de les indemnitzacions a Grups Polítics Municipals, per desenvolupament de l’article 14 de la Llei Orgànica 8/2007, de 14 de juliol, sobre el finançament dels partits polítics, que entrà en vigor l’1 de gener de 2016, modificat per la Llei Orgànica 3/2015, de 30 de març, de control de l’activitat econòmica-financera dels partits polítics, en relació a la remissió a la legislació específica per a la rendició de comptes dels grups de les Corporacions Locals.</w:t>
      </w:r>
    </w:p>
    <w:p w14:paraId="67C94F82" w14:textId="77777777" w:rsidR="007B0107" w:rsidRPr="007B0107" w:rsidRDefault="007B0107" w:rsidP="00655462">
      <w:pPr>
        <w:jc w:val="both"/>
        <w:rPr>
          <w:rFonts w:ascii="Arial" w:hAnsi="Arial" w:cs="Arial"/>
          <w:kern w:val="3"/>
          <w:szCs w:val="22"/>
          <w:lang w:val="ca-ES" w:eastAsia="ca-ES"/>
        </w:rPr>
      </w:pPr>
    </w:p>
    <w:p w14:paraId="716D296F" w14:textId="2A63ADA5" w:rsidR="00655462" w:rsidRPr="007B0107" w:rsidRDefault="00655462" w:rsidP="00655462">
      <w:pPr>
        <w:jc w:val="both"/>
        <w:rPr>
          <w:rFonts w:ascii="Arial" w:hAnsi="Arial" w:cs="Arial"/>
          <w:kern w:val="3"/>
          <w:szCs w:val="22"/>
          <w:lang w:val="ca-ES" w:eastAsia="ca-ES"/>
        </w:rPr>
      </w:pPr>
      <w:r w:rsidRPr="007B0107">
        <w:rPr>
          <w:rFonts w:ascii="Arial" w:hAnsi="Arial" w:cs="Arial"/>
          <w:kern w:val="3"/>
          <w:szCs w:val="22"/>
          <w:lang w:val="ca-ES" w:eastAsia="ca-ES"/>
        </w:rPr>
        <w:t xml:space="preserve">Atès que el grup polític municipal PSC Montbui, </w:t>
      </w:r>
      <w:r w:rsidR="007B0107">
        <w:rPr>
          <w:rFonts w:ascii="Arial" w:hAnsi="Arial" w:cs="Arial"/>
          <w:kern w:val="3"/>
          <w:szCs w:val="22"/>
          <w:lang w:val="ca-ES" w:eastAsia="ca-ES"/>
        </w:rPr>
        <w:t>ha</w:t>
      </w:r>
      <w:r w:rsidRPr="007B0107">
        <w:rPr>
          <w:rFonts w:ascii="Arial" w:hAnsi="Arial" w:cs="Arial"/>
          <w:kern w:val="3"/>
          <w:szCs w:val="22"/>
          <w:lang w:val="ca-ES" w:eastAsia="ca-ES"/>
        </w:rPr>
        <w:t xml:space="preserve"> presenta</w:t>
      </w:r>
      <w:r w:rsidR="007B0107">
        <w:rPr>
          <w:rFonts w:ascii="Arial" w:hAnsi="Arial" w:cs="Arial"/>
          <w:kern w:val="3"/>
          <w:szCs w:val="22"/>
          <w:lang w:val="ca-ES" w:eastAsia="ca-ES"/>
        </w:rPr>
        <w:t>t</w:t>
      </w:r>
      <w:r w:rsidRPr="007B0107">
        <w:rPr>
          <w:rFonts w:ascii="Arial" w:hAnsi="Arial" w:cs="Arial"/>
          <w:kern w:val="3"/>
          <w:szCs w:val="22"/>
          <w:lang w:val="ca-ES" w:eastAsia="ca-ES"/>
        </w:rPr>
        <w:t xml:space="preserve"> correctament la justificació econòmica (1.540€) de les indemnitzacions a partits polítics munic</w:t>
      </w:r>
      <w:r w:rsidR="005F40AB" w:rsidRPr="007B0107">
        <w:rPr>
          <w:rFonts w:ascii="Arial" w:hAnsi="Arial" w:cs="Arial"/>
          <w:kern w:val="3"/>
          <w:szCs w:val="22"/>
          <w:lang w:val="ca-ES" w:eastAsia="ca-ES"/>
        </w:rPr>
        <w:t xml:space="preserve">ipals corresponent a </w:t>
      </w:r>
      <w:r w:rsidR="007B0107">
        <w:rPr>
          <w:rFonts w:ascii="Arial" w:hAnsi="Arial" w:cs="Arial"/>
          <w:kern w:val="3"/>
          <w:szCs w:val="22"/>
          <w:lang w:val="ca-ES" w:eastAsia="ca-ES"/>
        </w:rPr>
        <w:t xml:space="preserve">la bestreta de </w:t>
      </w:r>
      <w:r w:rsidR="005F40AB" w:rsidRPr="007B0107">
        <w:rPr>
          <w:rFonts w:ascii="Arial" w:hAnsi="Arial" w:cs="Arial"/>
          <w:kern w:val="3"/>
          <w:szCs w:val="22"/>
          <w:lang w:val="ca-ES" w:eastAsia="ca-ES"/>
        </w:rPr>
        <w:t>l’any 2020.</w:t>
      </w:r>
    </w:p>
    <w:p w14:paraId="7A5D5AD2" w14:textId="77777777" w:rsidR="00DD38EA" w:rsidRPr="007B0107" w:rsidRDefault="00DD38EA" w:rsidP="00D120F1">
      <w:pPr>
        <w:jc w:val="both"/>
        <w:rPr>
          <w:rFonts w:ascii="Arial" w:hAnsi="Arial" w:cs="Arial"/>
          <w:kern w:val="3"/>
          <w:szCs w:val="22"/>
          <w:lang w:val="ca-ES" w:eastAsia="ca-ES"/>
        </w:rPr>
      </w:pPr>
    </w:p>
    <w:p w14:paraId="0D63339E" w14:textId="7295A77B" w:rsidR="00F634C4" w:rsidRPr="00CA20DC" w:rsidRDefault="00020C14" w:rsidP="00D120F1">
      <w:pPr>
        <w:jc w:val="both"/>
        <w:rPr>
          <w:rFonts w:ascii="Arial" w:hAnsi="Arial" w:cs="Arial"/>
          <w:kern w:val="3"/>
          <w:szCs w:val="22"/>
          <w:lang w:val="ca-ES" w:eastAsia="ca-ES"/>
        </w:rPr>
      </w:pPr>
      <w:r w:rsidRPr="00CA20DC">
        <w:rPr>
          <w:rFonts w:ascii="Arial" w:hAnsi="Arial" w:cs="Arial"/>
          <w:kern w:val="3"/>
          <w:szCs w:val="22"/>
          <w:lang w:val="ca-ES" w:eastAsia="ca-ES"/>
        </w:rPr>
        <w:t xml:space="preserve">Atès que en data </w:t>
      </w:r>
      <w:r w:rsidR="00CA20DC" w:rsidRPr="00CA20DC">
        <w:rPr>
          <w:rFonts w:ascii="Arial" w:hAnsi="Arial" w:cs="Arial"/>
          <w:kern w:val="3"/>
          <w:szCs w:val="22"/>
          <w:lang w:val="ca-ES" w:eastAsia="ca-ES"/>
        </w:rPr>
        <w:t>5</w:t>
      </w:r>
      <w:r w:rsidR="00C75712" w:rsidRPr="00CA20DC">
        <w:rPr>
          <w:rFonts w:ascii="Arial" w:hAnsi="Arial" w:cs="Arial"/>
          <w:kern w:val="3"/>
          <w:szCs w:val="22"/>
          <w:lang w:val="ca-ES" w:eastAsia="ca-ES"/>
        </w:rPr>
        <w:t xml:space="preserve"> de ma</w:t>
      </w:r>
      <w:r w:rsidR="00C03EB2" w:rsidRPr="00CA20DC">
        <w:rPr>
          <w:rFonts w:ascii="Arial" w:hAnsi="Arial" w:cs="Arial"/>
          <w:kern w:val="3"/>
          <w:szCs w:val="22"/>
          <w:lang w:val="ca-ES" w:eastAsia="ca-ES"/>
        </w:rPr>
        <w:t>ig</w:t>
      </w:r>
      <w:r w:rsidRPr="00CA20DC">
        <w:rPr>
          <w:rFonts w:ascii="Arial" w:hAnsi="Arial" w:cs="Arial"/>
          <w:kern w:val="3"/>
          <w:szCs w:val="22"/>
          <w:lang w:val="ca-ES" w:eastAsia="ca-ES"/>
        </w:rPr>
        <w:t xml:space="preserve"> de 2023, la Interventora Accidental ha emès informe de consignació pressupostària per </w:t>
      </w:r>
      <w:r w:rsidR="00C03EB2" w:rsidRPr="00CA20DC">
        <w:rPr>
          <w:rFonts w:ascii="Arial" w:hAnsi="Arial" w:cs="Arial"/>
          <w:kern w:val="3"/>
          <w:szCs w:val="22"/>
          <w:lang w:val="ca-ES" w:eastAsia="ca-ES"/>
        </w:rPr>
        <w:t xml:space="preserve">a la bestreta de l’any 2021 </w:t>
      </w:r>
      <w:r w:rsidRPr="00CA20DC">
        <w:rPr>
          <w:rFonts w:ascii="Arial" w:hAnsi="Arial" w:cs="Arial"/>
          <w:kern w:val="3"/>
          <w:szCs w:val="22"/>
          <w:lang w:val="ca-ES" w:eastAsia="ca-ES"/>
        </w:rPr>
        <w:t>a la partida 110 91200 48944</w:t>
      </w:r>
      <w:r w:rsidR="00CA20DC">
        <w:rPr>
          <w:rFonts w:ascii="Arial" w:hAnsi="Arial" w:cs="Arial"/>
          <w:kern w:val="3"/>
          <w:szCs w:val="22"/>
          <w:lang w:val="ca-ES" w:eastAsia="ca-ES"/>
        </w:rPr>
        <w:t xml:space="preserve"> a favor de Grups Polítics Municipals del pressupost de l’exercici 2023</w:t>
      </w:r>
      <w:r w:rsidR="00055F6A" w:rsidRPr="00CA20DC">
        <w:rPr>
          <w:rFonts w:ascii="Arial" w:hAnsi="Arial" w:cs="Arial"/>
          <w:kern w:val="3"/>
          <w:szCs w:val="22"/>
          <w:lang w:val="ca-ES" w:eastAsia="ca-ES"/>
        </w:rPr>
        <w:t>.</w:t>
      </w:r>
    </w:p>
    <w:p w14:paraId="79C45B5B" w14:textId="5AB451DF" w:rsidR="00F15FB5" w:rsidRPr="00CA20DC" w:rsidRDefault="00F15FB5" w:rsidP="00F15FB5">
      <w:pPr>
        <w:rPr>
          <w:rFonts w:ascii="Arial" w:hAnsi="Arial" w:cs="Arial"/>
          <w:kern w:val="3"/>
          <w:szCs w:val="22"/>
          <w:lang w:val="ca-ES" w:eastAsia="ca-ES"/>
        </w:rPr>
      </w:pPr>
    </w:p>
    <w:p w14:paraId="52B5B692" w14:textId="2AF9DB3D" w:rsidR="00C56884" w:rsidRPr="00CA20DC" w:rsidRDefault="00C56884" w:rsidP="00F15FB5">
      <w:pPr>
        <w:rPr>
          <w:rFonts w:ascii="Arial" w:hAnsi="Arial" w:cs="Arial"/>
          <w:kern w:val="3"/>
          <w:szCs w:val="22"/>
          <w:lang w:val="ca-ES" w:eastAsia="ca-ES"/>
        </w:rPr>
      </w:pPr>
      <w:r w:rsidRPr="00CA20DC">
        <w:rPr>
          <w:rFonts w:ascii="Arial" w:hAnsi="Arial" w:cs="Arial"/>
          <w:kern w:val="3"/>
          <w:szCs w:val="22"/>
          <w:lang w:val="ca-ES" w:eastAsia="ca-ES"/>
        </w:rPr>
        <w:t>Atès l’informe de fiscalització positiu emès per la Interventora Accidental.</w:t>
      </w:r>
    </w:p>
    <w:p w14:paraId="3D69D84B" w14:textId="536B8DBC" w:rsidR="00020C14" w:rsidRPr="00CA20DC" w:rsidRDefault="00020C14" w:rsidP="00F15FB5">
      <w:pPr>
        <w:rPr>
          <w:rFonts w:ascii="Arial" w:hAnsi="Arial" w:cs="Arial"/>
          <w:kern w:val="3"/>
          <w:szCs w:val="22"/>
          <w:lang w:val="ca-ES" w:eastAsia="ca-ES"/>
        </w:rPr>
      </w:pPr>
    </w:p>
    <w:p w14:paraId="602956F6" w14:textId="77777777" w:rsidR="00723628" w:rsidRPr="00CA20DC" w:rsidRDefault="00723628" w:rsidP="00F15FB5">
      <w:pPr>
        <w:rPr>
          <w:rFonts w:ascii="Arial" w:hAnsi="Arial" w:cs="Arial"/>
          <w:kern w:val="3"/>
          <w:szCs w:val="22"/>
          <w:lang w:val="ca-ES" w:eastAsia="ca-ES"/>
        </w:rPr>
      </w:pPr>
    </w:p>
    <w:p w14:paraId="7CF1B3AE" w14:textId="77777777" w:rsidR="00F15FB5" w:rsidRPr="007B0107" w:rsidRDefault="00F15FB5" w:rsidP="00F15FB5">
      <w:pPr>
        <w:rPr>
          <w:rFonts w:ascii="Arial" w:hAnsi="Arial" w:cs="Arial"/>
          <w:b/>
          <w:szCs w:val="22"/>
          <w:u w:val="single"/>
          <w:lang w:val="ca-ES"/>
        </w:rPr>
      </w:pPr>
      <w:r w:rsidRPr="007B0107">
        <w:rPr>
          <w:rFonts w:ascii="Arial" w:hAnsi="Arial" w:cs="Arial"/>
          <w:b/>
          <w:szCs w:val="22"/>
          <w:u w:val="single"/>
          <w:lang w:val="ca-ES"/>
        </w:rPr>
        <w:t>FONAMENTS JURÍDICS</w:t>
      </w:r>
    </w:p>
    <w:p w14:paraId="5F8723B4" w14:textId="77777777" w:rsidR="00F15FB5" w:rsidRPr="007B0107" w:rsidRDefault="00F15FB5" w:rsidP="00D120F1">
      <w:pPr>
        <w:jc w:val="both"/>
        <w:rPr>
          <w:rFonts w:ascii="Arial" w:hAnsi="Arial" w:cs="Arial"/>
          <w:szCs w:val="22"/>
          <w:lang w:val="ca-ES"/>
        </w:rPr>
      </w:pPr>
    </w:p>
    <w:p w14:paraId="5164D12A" w14:textId="3F10908C" w:rsidR="004E6CE3" w:rsidRPr="007B0107" w:rsidRDefault="004E6CE3" w:rsidP="004E6CE3">
      <w:pPr>
        <w:jc w:val="both"/>
        <w:rPr>
          <w:rFonts w:ascii="Arial" w:hAnsi="Arial" w:cs="Arial"/>
          <w:szCs w:val="22"/>
          <w:lang w:val="ca-ES"/>
        </w:rPr>
      </w:pPr>
      <w:r w:rsidRPr="007B0107">
        <w:rPr>
          <w:rFonts w:ascii="Arial" w:hAnsi="Arial" w:cs="Arial"/>
          <w:szCs w:val="22"/>
          <w:lang w:val="ca-ES"/>
        </w:rPr>
        <w:t>- Art 21.1 de la Llei 7/1985, de 2 d’abril, de Bases de Règim Local.</w:t>
      </w:r>
    </w:p>
    <w:p w14:paraId="24B62732" w14:textId="59BA6555" w:rsidR="00F15FB5" w:rsidRPr="007B0107" w:rsidRDefault="004E6CE3" w:rsidP="004E6CE3">
      <w:pPr>
        <w:jc w:val="both"/>
        <w:rPr>
          <w:rFonts w:ascii="Arial" w:hAnsi="Arial" w:cs="Arial"/>
          <w:szCs w:val="22"/>
          <w:lang w:val="ca-ES"/>
        </w:rPr>
      </w:pPr>
      <w:r w:rsidRPr="007B0107">
        <w:rPr>
          <w:rFonts w:ascii="Arial" w:hAnsi="Arial" w:cs="Arial"/>
          <w:szCs w:val="22"/>
          <w:lang w:val="ca-ES"/>
        </w:rPr>
        <w:t xml:space="preserve">- Art </w:t>
      </w:r>
      <w:r w:rsidR="00F03228" w:rsidRPr="007B0107">
        <w:rPr>
          <w:rFonts w:ascii="Arial" w:hAnsi="Arial" w:cs="Arial"/>
          <w:szCs w:val="22"/>
          <w:lang w:val="ca-ES"/>
        </w:rPr>
        <w:t>53.1 del Decret legislatiu 2/2.003, de 28 d’abril, pel qual s’aprova el Text Refós de la Llei municipal i de Règim Local de Catalunya, atorguen</w:t>
      </w:r>
      <w:r w:rsidRPr="007B0107">
        <w:rPr>
          <w:rFonts w:ascii="Arial" w:hAnsi="Arial" w:cs="Arial"/>
          <w:szCs w:val="22"/>
          <w:lang w:val="ca-ES"/>
        </w:rPr>
        <w:t xml:space="preserve"> les competències</w:t>
      </w:r>
      <w:r w:rsidR="00F03228" w:rsidRPr="007B0107">
        <w:rPr>
          <w:rFonts w:ascii="Arial" w:hAnsi="Arial" w:cs="Arial"/>
          <w:szCs w:val="22"/>
          <w:lang w:val="ca-ES"/>
        </w:rPr>
        <w:t xml:space="preserve"> a l’Alcalde-President de la Corporació municipal, si bé aquestes han estat delegades a la Junta de Govern Local mitjançant el Decret núm. 911/2021 de 18 de juny de 2021.</w:t>
      </w:r>
    </w:p>
    <w:p w14:paraId="7B0A80E7" w14:textId="1132F214" w:rsidR="00F15FB5" w:rsidRPr="007B0107" w:rsidRDefault="00F15FB5" w:rsidP="00D120F1">
      <w:pPr>
        <w:jc w:val="both"/>
        <w:rPr>
          <w:rFonts w:ascii="Arial" w:hAnsi="Arial" w:cs="Arial"/>
          <w:szCs w:val="22"/>
          <w:lang w:val="ca-ES"/>
        </w:rPr>
      </w:pPr>
    </w:p>
    <w:p w14:paraId="6A7D9A7E" w14:textId="77777777" w:rsidR="004E6CE3" w:rsidRPr="007B0107" w:rsidRDefault="004E6CE3" w:rsidP="00D120F1">
      <w:pPr>
        <w:jc w:val="both"/>
        <w:rPr>
          <w:rFonts w:ascii="Arial" w:hAnsi="Arial" w:cs="Arial"/>
          <w:szCs w:val="22"/>
          <w:lang w:val="ca-ES"/>
        </w:rPr>
      </w:pPr>
    </w:p>
    <w:p w14:paraId="5D0012A8" w14:textId="7185D55D" w:rsidR="00F15FB5" w:rsidRPr="007B0107" w:rsidRDefault="00F15FB5" w:rsidP="00D120F1">
      <w:pPr>
        <w:jc w:val="both"/>
        <w:rPr>
          <w:rFonts w:ascii="Arial" w:hAnsi="Arial" w:cs="Arial"/>
          <w:b/>
          <w:szCs w:val="22"/>
          <w:u w:val="single"/>
          <w:lang w:val="ca-ES"/>
        </w:rPr>
      </w:pPr>
      <w:r w:rsidRPr="007B0107">
        <w:rPr>
          <w:rFonts w:ascii="Arial" w:hAnsi="Arial" w:cs="Arial"/>
          <w:szCs w:val="22"/>
          <w:lang w:val="ca-ES"/>
        </w:rPr>
        <w:t xml:space="preserve">Vist els anteriors antecedents i fonaments jurídics, es proposa a la Junta de Govern Local, l’adopció dels següents </w:t>
      </w:r>
      <w:r w:rsidRPr="007B0107">
        <w:rPr>
          <w:rFonts w:ascii="Arial" w:hAnsi="Arial" w:cs="Arial"/>
          <w:b/>
          <w:szCs w:val="22"/>
          <w:u w:val="single"/>
          <w:lang w:val="ca-ES"/>
        </w:rPr>
        <w:t>ACORDS:</w:t>
      </w:r>
    </w:p>
    <w:p w14:paraId="36573950" w14:textId="2CFA0A43" w:rsidR="00E6380A" w:rsidRPr="007B0107" w:rsidRDefault="00E6380A" w:rsidP="00D120F1">
      <w:pPr>
        <w:jc w:val="both"/>
        <w:rPr>
          <w:rFonts w:ascii="Arial" w:hAnsi="Arial" w:cs="Arial"/>
          <w:b/>
          <w:szCs w:val="22"/>
          <w:u w:val="single"/>
          <w:lang w:val="ca-ES"/>
        </w:rPr>
      </w:pPr>
    </w:p>
    <w:p w14:paraId="66D890DE" w14:textId="77777777" w:rsidR="00F15FB5" w:rsidRPr="007B0107" w:rsidRDefault="00F15FB5" w:rsidP="00D120F1">
      <w:pPr>
        <w:jc w:val="both"/>
        <w:rPr>
          <w:rFonts w:ascii="Arial" w:hAnsi="Arial" w:cs="Arial"/>
          <w:b/>
          <w:szCs w:val="22"/>
          <w:u w:val="single"/>
          <w:lang w:val="ca-ES"/>
        </w:rPr>
      </w:pPr>
    </w:p>
    <w:p w14:paraId="6A33EEF6" w14:textId="1580C0E3" w:rsidR="00F15FB5" w:rsidRPr="00011848" w:rsidRDefault="00964A01" w:rsidP="00E6380A">
      <w:pPr>
        <w:jc w:val="both"/>
        <w:rPr>
          <w:rFonts w:ascii="Arial" w:eastAsia="Times New Roman" w:hAnsi="Arial" w:cs="Arial"/>
          <w:kern w:val="0"/>
          <w:szCs w:val="22"/>
          <w:lang w:val="ca-ES" w:eastAsia="es-ES" w:bidi="he-IL"/>
        </w:rPr>
      </w:pPr>
      <w:r w:rsidRPr="00011848">
        <w:rPr>
          <w:rFonts w:ascii="Arial" w:eastAsia="Times New Roman" w:hAnsi="Arial" w:cs="Arial"/>
          <w:b/>
          <w:bCs/>
          <w:kern w:val="0"/>
          <w:szCs w:val="22"/>
          <w:lang w:val="ca-ES" w:eastAsia="es-ES" w:bidi="he-IL"/>
        </w:rPr>
        <w:t>Primer</w:t>
      </w:r>
      <w:r w:rsidR="00F15FB5" w:rsidRPr="00011848">
        <w:rPr>
          <w:rFonts w:ascii="Arial" w:eastAsia="Times New Roman" w:hAnsi="Arial" w:cs="Arial"/>
          <w:b/>
          <w:bCs/>
          <w:kern w:val="0"/>
          <w:szCs w:val="22"/>
          <w:lang w:val="ca-ES" w:eastAsia="es-ES" w:bidi="he-IL"/>
        </w:rPr>
        <w:t xml:space="preserve">.- </w:t>
      </w:r>
      <w:r w:rsidR="00AF26A5" w:rsidRPr="00011848">
        <w:rPr>
          <w:rFonts w:ascii="Arial" w:eastAsia="Times New Roman" w:hAnsi="Arial" w:cs="Arial"/>
          <w:kern w:val="0"/>
          <w:szCs w:val="22"/>
          <w:u w:val="single"/>
          <w:lang w:val="ca-ES" w:eastAsia="es-ES" w:bidi="he-IL"/>
        </w:rPr>
        <w:t>APROVAR</w:t>
      </w:r>
      <w:r w:rsidR="00F15FB5" w:rsidRPr="00011848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 </w:t>
      </w:r>
      <w:r w:rsidR="00E92437" w:rsidRPr="00011848">
        <w:rPr>
          <w:rFonts w:ascii="Arial" w:eastAsia="Times New Roman" w:hAnsi="Arial" w:cs="Arial"/>
          <w:kern w:val="0"/>
          <w:szCs w:val="22"/>
          <w:lang w:val="ca-ES" w:eastAsia="es-ES" w:bidi="he-IL"/>
        </w:rPr>
        <w:t>el compte justificatiu de l</w:t>
      </w:r>
      <w:r w:rsidR="00672802" w:rsidRPr="00011848">
        <w:rPr>
          <w:rFonts w:ascii="Arial" w:eastAsia="Times New Roman" w:hAnsi="Arial" w:cs="Arial"/>
          <w:kern w:val="0"/>
          <w:szCs w:val="22"/>
          <w:lang w:val="ca-ES" w:eastAsia="es-ES" w:bidi="he-IL"/>
        </w:rPr>
        <w:t>es indemnitzacions dels següents grups polí</w:t>
      </w:r>
      <w:r w:rsidR="00151AA6" w:rsidRPr="00011848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tics municipals, corresponents als </w:t>
      </w:r>
      <w:r w:rsidR="00E92437" w:rsidRPr="00011848">
        <w:rPr>
          <w:rFonts w:ascii="Arial" w:eastAsia="Times New Roman" w:hAnsi="Arial" w:cs="Arial"/>
          <w:kern w:val="0"/>
          <w:szCs w:val="22"/>
          <w:lang w:val="ca-ES" w:eastAsia="es-ES" w:bidi="he-IL"/>
        </w:rPr>
        <w:t>anys i imports justificats que es detallen a continuació</w:t>
      </w:r>
      <w:r w:rsidR="00672802" w:rsidRPr="00011848">
        <w:rPr>
          <w:rFonts w:ascii="Arial" w:eastAsia="Times New Roman" w:hAnsi="Arial" w:cs="Arial"/>
          <w:kern w:val="0"/>
          <w:szCs w:val="22"/>
          <w:lang w:val="ca-ES" w:eastAsia="es-ES" w:bidi="he-IL"/>
        </w:rPr>
        <w:t>:</w:t>
      </w:r>
    </w:p>
    <w:p w14:paraId="07749072" w14:textId="77777777" w:rsidR="00655462" w:rsidRPr="00011848" w:rsidRDefault="00655462" w:rsidP="00E6380A">
      <w:pPr>
        <w:jc w:val="both"/>
        <w:rPr>
          <w:rFonts w:ascii="Arial" w:eastAsia="Times New Roman" w:hAnsi="Arial" w:cs="Arial"/>
          <w:kern w:val="0"/>
          <w:szCs w:val="22"/>
          <w:lang w:val="ca-ES" w:eastAsia="es-ES" w:bidi="he-IL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503"/>
        <w:gridCol w:w="1918"/>
        <w:gridCol w:w="2508"/>
        <w:gridCol w:w="1791"/>
      </w:tblGrid>
      <w:tr w:rsidR="00655462" w:rsidRPr="00011848" w14:paraId="62F3EDF8" w14:textId="77777777" w:rsidTr="00B01B5C">
        <w:tc>
          <w:tcPr>
            <w:tcW w:w="1435" w:type="pct"/>
            <w:vAlign w:val="center"/>
          </w:tcPr>
          <w:p w14:paraId="0A2F5E30" w14:textId="77777777" w:rsidR="00655462" w:rsidRPr="00011848" w:rsidRDefault="00655462" w:rsidP="00B01B5C">
            <w:pPr>
              <w:jc w:val="center"/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</w:pPr>
            <w:r w:rsidRPr="00011848"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  <w:t>GRUP MUNICIPAL</w:t>
            </w:r>
          </w:p>
        </w:tc>
        <w:tc>
          <w:tcPr>
            <w:tcW w:w="1100" w:type="pct"/>
            <w:vAlign w:val="center"/>
          </w:tcPr>
          <w:p w14:paraId="563D036B" w14:textId="77777777" w:rsidR="00655462" w:rsidRPr="00011848" w:rsidRDefault="00655462" w:rsidP="00B01B5C">
            <w:pPr>
              <w:jc w:val="center"/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</w:pPr>
            <w:r w:rsidRPr="00011848"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  <w:t>CIF</w:t>
            </w:r>
          </w:p>
        </w:tc>
        <w:tc>
          <w:tcPr>
            <w:tcW w:w="1438" w:type="pct"/>
            <w:vAlign w:val="center"/>
          </w:tcPr>
          <w:p w14:paraId="7DB9119C" w14:textId="77777777" w:rsidR="00655462" w:rsidRPr="00011848" w:rsidRDefault="00655462" w:rsidP="00B01B5C">
            <w:pPr>
              <w:jc w:val="center"/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</w:pPr>
            <w:r w:rsidRPr="00011848"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  <w:t>ANY</w:t>
            </w:r>
          </w:p>
        </w:tc>
        <w:tc>
          <w:tcPr>
            <w:tcW w:w="1027" w:type="pct"/>
            <w:vAlign w:val="center"/>
          </w:tcPr>
          <w:p w14:paraId="3FE58389" w14:textId="77777777" w:rsidR="00655462" w:rsidRPr="00011848" w:rsidRDefault="00655462" w:rsidP="00B01B5C">
            <w:pPr>
              <w:jc w:val="center"/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</w:pPr>
            <w:r w:rsidRPr="00011848"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  <w:t>IMPORT (€)</w:t>
            </w:r>
          </w:p>
        </w:tc>
      </w:tr>
      <w:tr w:rsidR="00655462" w:rsidRPr="00011848" w14:paraId="111AA7B8" w14:textId="77777777" w:rsidTr="00B01B5C">
        <w:tc>
          <w:tcPr>
            <w:tcW w:w="1435" w:type="pct"/>
            <w:vAlign w:val="center"/>
          </w:tcPr>
          <w:p w14:paraId="42FD1CB5" w14:textId="77777777" w:rsidR="00655462" w:rsidRPr="00011848" w:rsidRDefault="00655462" w:rsidP="00B01B5C">
            <w:pPr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</w:pPr>
            <w:r w:rsidRPr="00011848"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  <w:t>PSC Montbui</w:t>
            </w:r>
          </w:p>
        </w:tc>
        <w:tc>
          <w:tcPr>
            <w:tcW w:w="1100" w:type="pct"/>
            <w:vAlign w:val="center"/>
          </w:tcPr>
          <w:p w14:paraId="03432EE3" w14:textId="77777777" w:rsidR="00655462" w:rsidRPr="00011848" w:rsidRDefault="00655462" w:rsidP="00B01B5C">
            <w:pPr>
              <w:jc w:val="center"/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</w:pPr>
            <w:r w:rsidRPr="00011848"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  <w:t>V67360461</w:t>
            </w:r>
          </w:p>
        </w:tc>
        <w:tc>
          <w:tcPr>
            <w:tcW w:w="1438" w:type="pct"/>
            <w:vAlign w:val="center"/>
          </w:tcPr>
          <w:p w14:paraId="436A79DB" w14:textId="5D31F8A4" w:rsidR="00655462" w:rsidRPr="00011848" w:rsidRDefault="00011848" w:rsidP="00B01B5C">
            <w:pPr>
              <w:jc w:val="center"/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</w:pPr>
            <w:r w:rsidRPr="00011848"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  <w:t>202</w:t>
            </w:r>
            <w:r w:rsidR="004262F4"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  <w:t>0</w:t>
            </w:r>
          </w:p>
        </w:tc>
        <w:tc>
          <w:tcPr>
            <w:tcW w:w="1027" w:type="pct"/>
            <w:vAlign w:val="center"/>
          </w:tcPr>
          <w:p w14:paraId="66D193A9" w14:textId="5D04D604" w:rsidR="00655462" w:rsidRPr="00011848" w:rsidRDefault="00655462" w:rsidP="00011848">
            <w:pPr>
              <w:jc w:val="right"/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</w:pPr>
            <w:r w:rsidRPr="00011848"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  <w:t>1.</w:t>
            </w:r>
            <w:r w:rsidR="00011848" w:rsidRPr="00011848"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  <w:t>540</w:t>
            </w:r>
            <w:r w:rsidRPr="00011848">
              <w:rPr>
                <w:rFonts w:ascii="Arial" w:eastAsia="Times New Roman" w:hAnsi="Arial" w:cs="Arial"/>
                <w:i/>
                <w:kern w:val="0"/>
                <w:szCs w:val="22"/>
                <w:lang w:val="ca-ES" w:eastAsia="es-ES" w:bidi="he-IL"/>
              </w:rPr>
              <w:t>,00</w:t>
            </w:r>
          </w:p>
        </w:tc>
      </w:tr>
    </w:tbl>
    <w:p w14:paraId="70C1D1D4" w14:textId="000C78F4" w:rsidR="00AD18FC" w:rsidRPr="00011848" w:rsidRDefault="00AD18FC" w:rsidP="00E6380A">
      <w:pPr>
        <w:jc w:val="both"/>
        <w:rPr>
          <w:rFonts w:ascii="Arial" w:eastAsia="Times New Roman" w:hAnsi="Arial" w:cs="Arial"/>
          <w:kern w:val="0"/>
          <w:szCs w:val="22"/>
          <w:lang w:val="ca-ES" w:eastAsia="es-ES" w:bidi="he-IL"/>
        </w:rPr>
      </w:pPr>
    </w:p>
    <w:p w14:paraId="66E5D3C5" w14:textId="23949857" w:rsidR="005539FB" w:rsidRDefault="00653603" w:rsidP="00653603">
      <w:pPr>
        <w:jc w:val="both"/>
        <w:rPr>
          <w:rFonts w:ascii="Arial" w:eastAsia="Times New Roman" w:hAnsi="Arial" w:cs="Arial"/>
          <w:b/>
          <w:kern w:val="0"/>
          <w:szCs w:val="22"/>
          <w:lang w:val="ca-ES" w:eastAsia="es-ES" w:bidi="he-IL"/>
        </w:rPr>
      </w:pPr>
      <w:r w:rsidRPr="004262F4">
        <w:rPr>
          <w:rFonts w:ascii="Arial" w:eastAsia="Times New Roman" w:hAnsi="Arial" w:cs="Arial"/>
          <w:b/>
          <w:bCs/>
          <w:kern w:val="0"/>
          <w:szCs w:val="22"/>
          <w:lang w:val="ca-ES" w:eastAsia="es-ES" w:bidi="he-IL"/>
        </w:rPr>
        <w:t xml:space="preserve">Segon.- </w:t>
      </w:r>
      <w:r w:rsidRPr="004262F4">
        <w:rPr>
          <w:rFonts w:ascii="Arial" w:eastAsia="Times New Roman" w:hAnsi="Arial" w:cs="Arial"/>
          <w:kern w:val="0"/>
          <w:szCs w:val="22"/>
          <w:u w:val="single"/>
          <w:lang w:val="ca-ES" w:eastAsia="es-ES" w:bidi="he-IL"/>
        </w:rPr>
        <w:t>APROVAR</w:t>
      </w:r>
      <w:r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 l</w:t>
      </w:r>
      <w:r w:rsidR="00453325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>a bestreta</w:t>
      </w:r>
      <w:r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 </w:t>
      </w:r>
      <w:r w:rsidR="005539FB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de l’any 2021 </w:t>
      </w:r>
      <w:r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corresponent </w:t>
      </w:r>
      <w:r w:rsidR="00453325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>a</w:t>
      </w:r>
      <w:r w:rsidR="00C26D32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>l grup polític PSC Montbui</w:t>
      </w:r>
      <w:r w:rsidR="00614ED4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 </w:t>
      </w:r>
      <w:r w:rsidR="00453325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>que es detalla a continuació</w:t>
      </w:r>
      <w:r w:rsidR="00CF1ECD">
        <w:rPr>
          <w:rFonts w:ascii="Arial" w:eastAsia="Times New Roman" w:hAnsi="Arial" w:cs="Arial"/>
          <w:b/>
          <w:kern w:val="0"/>
          <w:szCs w:val="22"/>
          <w:lang w:val="ca-ES" w:eastAsia="es-ES" w:bidi="he-IL"/>
        </w:rPr>
        <w:t xml:space="preserve">, </w:t>
      </w:r>
      <w:r w:rsidR="00CF1ECD" w:rsidRPr="00CF1ECD">
        <w:rPr>
          <w:rFonts w:ascii="Arial" w:eastAsia="Times New Roman" w:hAnsi="Arial" w:cs="Arial"/>
          <w:kern w:val="0"/>
          <w:szCs w:val="22"/>
          <w:lang w:val="ca-ES" w:eastAsia="es-ES" w:bidi="he-IL"/>
        </w:rPr>
        <w:t>tot informan</w:t>
      </w:r>
      <w:r w:rsidR="00CF1ECD">
        <w:rPr>
          <w:rFonts w:ascii="Arial" w:eastAsia="Times New Roman" w:hAnsi="Arial" w:cs="Arial"/>
          <w:kern w:val="0"/>
          <w:szCs w:val="22"/>
          <w:lang w:val="ca-ES" w:eastAsia="es-ES" w:bidi="he-IL"/>
        </w:rPr>
        <w:t>t</w:t>
      </w:r>
      <w:r w:rsidR="00CF1ECD" w:rsidRPr="00CF1ECD">
        <w:rPr>
          <w:rFonts w:ascii="Arial" w:eastAsia="Times New Roman" w:hAnsi="Arial" w:cs="Arial"/>
          <w:kern w:val="0"/>
          <w:szCs w:val="22"/>
          <w:lang w:val="ca-ES" w:eastAsia="es-ES" w:bidi="he-IL"/>
        </w:rPr>
        <w:t>-lo que</w:t>
      </w:r>
      <w:r w:rsidR="005539FB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, aquesta bestreta 2021 i la corresponent bestreta pagada del 1r semestre del 2023, s’hauran de justificar totalment </w:t>
      </w:r>
      <w:r w:rsidR="005539FB">
        <w:rPr>
          <w:rFonts w:ascii="Arial" w:eastAsia="Times New Roman" w:hAnsi="Arial" w:cs="Arial"/>
          <w:b/>
          <w:kern w:val="0"/>
          <w:szCs w:val="22"/>
          <w:lang w:val="ca-ES" w:eastAsia="es-ES" w:bidi="he-IL"/>
        </w:rPr>
        <w:t>mitjançant un justificant de l’ingrés, emès per persona autoritzada del partit polític o federació receptor</w:t>
      </w:r>
      <w:r w:rsidR="005539FB">
        <w:rPr>
          <w:rFonts w:ascii="Arial" w:eastAsia="Times New Roman" w:hAnsi="Arial" w:cs="Arial"/>
          <w:b/>
          <w:kern w:val="0"/>
          <w:szCs w:val="22"/>
          <w:lang w:val="ca-ES" w:eastAsia="es-ES" w:bidi="he-IL"/>
        </w:rPr>
        <w:t xml:space="preserve"> abans del 31 de juliol de 2023</w:t>
      </w:r>
      <w:r w:rsidR="005539FB">
        <w:rPr>
          <w:rFonts w:ascii="Arial" w:eastAsia="Times New Roman" w:hAnsi="Arial" w:cs="Arial"/>
          <w:b/>
          <w:kern w:val="0"/>
          <w:szCs w:val="22"/>
          <w:lang w:val="ca-ES" w:eastAsia="es-ES" w:bidi="he-IL"/>
        </w:rPr>
        <w:t>.</w:t>
      </w:r>
      <w:bookmarkStart w:id="0" w:name="_GoBack"/>
      <w:bookmarkEnd w:id="0"/>
    </w:p>
    <w:p w14:paraId="71C72DE6" w14:textId="77777777" w:rsidR="00653603" w:rsidRPr="004262F4" w:rsidRDefault="00653603" w:rsidP="00E6380A">
      <w:pPr>
        <w:jc w:val="both"/>
        <w:rPr>
          <w:rFonts w:ascii="Arial" w:eastAsia="Times New Roman" w:hAnsi="Arial" w:cs="Arial"/>
          <w:kern w:val="0"/>
          <w:szCs w:val="22"/>
          <w:lang w:val="ca-ES" w:eastAsia="es-ES" w:bidi="he-IL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546"/>
        <w:gridCol w:w="1985"/>
        <w:gridCol w:w="2049"/>
        <w:gridCol w:w="2140"/>
      </w:tblGrid>
      <w:tr w:rsidR="003F60E3" w:rsidRPr="004262F4" w14:paraId="02EAEC41" w14:textId="5A3C2A7E" w:rsidTr="00653603">
        <w:tc>
          <w:tcPr>
            <w:tcW w:w="1460" w:type="pct"/>
            <w:vAlign w:val="center"/>
          </w:tcPr>
          <w:p w14:paraId="1C6BD99B" w14:textId="15E73D36" w:rsidR="003F60E3" w:rsidRPr="004262F4" w:rsidRDefault="003F60E3" w:rsidP="00151AA6">
            <w:pPr>
              <w:jc w:val="center"/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</w:pPr>
            <w:r w:rsidRPr="004262F4"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  <w:t>GRUP MUNICIPAL</w:t>
            </w:r>
          </w:p>
        </w:tc>
        <w:tc>
          <w:tcPr>
            <w:tcW w:w="1138" w:type="pct"/>
            <w:vAlign w:val="center"/>
          </w:tcPr>
          <w:p w14:paraId="7087BFB6" w14:textId="771689E9" w:rsidR="003F60E3" w:rsidRPr="004262F4" w:rsidRDefault="003F60E3" w:rsidP="00151AA6">
            <w:pPr>
              <w:jc w:val="center"/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</w:pPr>
            <w:r w:rsidRPr="004262F4"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  <w:t>CIF</w:t>
            </w:r>
          </w:p>
        </w:tc>
        <w:tc>
          <w:tcPr>
            <w:tcW w:w="1175" w:type="pct"/>
            <w:vAlign w:val="center"/>
          </w:tcPr>
          <w:p w14:paraId="22D28FFF" w14:textId="39C586E8" w:rsidR="003F60E3" w:rsidRPr="004262F4" w:rsidRDefault="003F60E3" w:rsidP="00151AA6">
            <w:pPr>
              <w:jc w:val="center"/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</w:pPr>
            <w:r w:rsidRPr="004262F4"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  <w:t>ANY</w:t>
            </w:r>
          </w:p>
        </w:tc>
        <w:tc>
          <w:tcPr>
            <w:tcW w:w="1227" w:type="pct"/>
            <w:vAlign w:val="center"/>
          </w:tcPr>
          <w:p w14:paraId="51371537" w14:textId="5FBD23A4" w:rsidR="003F60E3" w:rsidRPr="004262F4" w:rsidRDefault="003F60E3" w:rsidP="00151AA6">
            <w:pPr>
              <w:jc w:val="center"/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</w:pPr>
            <w:r w:rsidRPr="004262F4"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  <w:t>IMPORT</w:t>
            </w:r>
            <w:r w:rsidR="00151AA6" w:rsidRPr="004262F4"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  <w:t xml:space="preserve"> (€)</w:t>
            </w:r>
          </w:p>
        </w:tc>
      </w:tr>
      <w:tr w:rsidR="00403B76" w:rsidRPr="004262F4" w14:paraId="1D899BAC" w14:textId="77777777" w:rsidTr="00655462">
        <w:tc>
          <w:tcPr>
            <w:tcW w:w="1460" w:type="pct"/>
            <w:vAlign w:val="center"/>
          </w:tcPr>
          <w:p w14:paraId="6149FAA5" w14:textId="08AF09B5" w:rsidR="00403B76" w:rsidRPr="004262F4" w:rsidRDefault="00403B76" w:rsidP="00403B76">
            <w:pPr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</w:pPr>
            <w:r w:rsidRPr="004262F4"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  <w:t>PSC Montbui</w:t>
            </w:r>
          </w:p>
        </w:tc>
        <w:tc>
          <w:tcPr>
            <w:tcW w:w="1138" w:type="pct"/>
            <w:vAlign w:val="center"/>
          </w:tcPr>
          <w:p w14:paraId="6E2185ED" w14:textId="3E140DE4" w:rsidR="00403B76" w:rsidRPr="004262F4" w:rsidRDefault="00403B76" w:rsidP="00403B76">
            <w:pPr>
              <w:jc w:val="center"/>
              <w:rPr>
                <w:rFonts w:ascii="Arial" w:hAnsi="Arial" w:cs="Arial"/>
                <w:szCs w:val="22"/>
                <w:lang w:val="ca-ES"/>
              </w:rPr>
            </w:pPr>
            <w:r w:rsidRPr="004262F4">
              <w:rPr>
                <w:rFonts w:ascii="Arial" w:hAnsi="Arial" w:cs="Arial"/>
                <w:szCs w:val="22"/>
                <w:lang w:val="ca-ES"/>
              </w:rPr>
              <w:t>V67360461</w:t>
            </w:r>
          </w:p>
        </w:tc>
        <w:tc>
          <w:tcPr>
            <w:tcW w:w="1175" w:type="pct"/>
            <w:vAlign w:val="center"/>
          </w:tcPr>
          <w:p w14:paraId="171BBADA" w14:textId="4D0BEA8D" w:rsidR="00403B76" w:rsidRPr="004262F4" w:rsidRDefault="00655462" w:rsidP="004262F4">
            <w:pPr>
              <w:jc w:val="center"/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</w:pPr>
            <w:r w:rsidRPr="004262F4"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  <w:t>202</w:t>
            </w:r>
            <w:r w:rsidR="004262F4" w:rsidRPr="004262F4"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  <w:t>1</w:t>
            </w:r>
          </w:p>
        </w:tc>
        <w:tc>
          <w:tcPr>
            <w:tcW w:w="1227" w:type="pct"/>
            <w:vAlign w:val="center"/>
          </w:tcPr>
          <w:p w14:paraId="1DDC0A73" w14:textId="4479F38A" w:rsidR="00403B76" w:rsidRPr="004262F4" w:rsidRDefault="00655462" w:rsidP="00655462">
            <w:pPr>
              <w:jc w:val="right"/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</w:pPr>
            <w:r w:rsidRPr="004262F4"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  <w:t>1.540</w:t>
            </w:r>
            <w:r w:rsidR="000F7DEE" w:rsidRPr="004262F4">
              <w:rPr>
                <w:rFonts w:ascii="Arial" w:eastAsia="Times New Roman" w:hAnsi="Arial" w:cs="Arial"/>
                <w:kern w:val="0"/>
                <w:szCs w:val="22"/>
                <w:lang w:val="ca-ES" w:eastAsia="es-ES" w:bidi="he-IL"/>
              </w:rPr>
              <w:t>,00</w:t>
            </w:r>
          </w:p>
        </w:tc>
      </w:tr>
    </w:tbl>
    <w:p w14:paraId="2CCC0EC8" w14:textId="77777777" w:rsidR="00AD18FC" w:rsidRPr="004262F4" w:rsidRDefault="00AD18FC" w:rsidP="00E6380A">
      <w:pPr>
        <w:jc w:val="both"/>
        <w:rPr>
          <w:rFonts w:ascii="Arial" w:eastAsia="Times New Roman" w:hAnsi="Arial" w:cs="Arial"/>
          <w:kern w:val="0"/>
          <w:szCs w:val="22"/>
          <w:lang w:val="ca-ES" w:eastAsia="es-ES" w:bidi="he-IL"/>
        </w:rPr>
      </w:pPr>
    </w:p>
    <w:p w14:paraId="609228C6" w14:textId="7E6B26D1" w:rsidR="003E1B10" w:rsidRPr="00B23700" w:rsidRDefault="003E1B10" w:rsidP="003E1B10">
      <w:pPr>
        <w:jc w:val="both"/>
        <w:rPr>
          <w:rFonts w:ascii="Arial" w:eastAsia="Times New Roman" w:hAnsi="Arial" w:cs="Arial"/>
          <w:kern w:val="0"/>
          <w:szCs w:val="22"/>
          <w:lang w:val="ca-ES" w:eastAsia="es-ES" w:bidi="he-IL"/>
        </w:rPr>
      </w:pPr>
      <w:r w:rsidRPr="00B23700">
        <w:rPr>
          <w:rFonts w:ascii="Arial" w:eastAsia="Times New Roman" w:hAnsi="Arial" w:cs="Arial"/>
          <w:b/>
          <w:bCs/>
          <w:kern w:val="0"/>
          <w:szCs w:val="22"/>
          <w:lang w:val="ca-ES" w:eastAsia="es-ES" w:bidi="he-IL"/>
        </w:rPr>
        <w:t xml:space="preserve">Tercer.- </w:t>
      </w:r>
      <w:r w:rsidRPr="00B23700">
        <w:rPr>
          <w:rFonts w:ascii="Arial" w:eastAsia="Times New Roman" w:hAnsi="Arial" w:cs="Arial"/>
          <w:kern w:val="0"/>
          <w:szCs w:val="22"/>
          <w:u w:val="single"/>
          <w:lang w:val="ca-ES" w:eastAsia="es-ES" w:bidi="he-IL"/>
        </w:rPr>
        <w:t>AUTORITZAR, DISPOSAR, APROVAR</w:t>
      </w:r>
      <w:r w:rsidRPr="00B23700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 la despesa i </w:t>
      </w:r>
      <w:r w:rsidRPr="00B23700">
        <w:rPr>
          <w:rFonts w:ascii="Arial" w:eastAsia="Times New Roman" w:hAnsi="Arial" w:cs="Arial"/>
          <w:kern w:val="0"/>
          <w:szCs w:val="22"/>
          <w:u w:val="single"/>
          <w:lang w:val="ca-ES" w:eastAsia="es-ES" w:bidi="he-IL"/>
        </w:rPr>
        <w:t xml:space="preserve">ORDENAR </w:t>
      </w:r>
      <w:r w:rsidRPr="00B23700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el pagament de </w:t>
      </w:r>
      <w:r w:rsidR="001825A9" w:rsidRPr="00B23700">
        <w:rPr>
          <w:rFonts w:ascii="Arial" w:eastAsia="Times New Roman" w:hAnsi="Arial" w:cs="Arial"/>
          <w:kern w:val="0"/>
          <w:szCs w:val="22"/>
          <w:lang w:val="ca-ES" w:eastAsia="es-ES" w:bidi="he-IL"/>
        </w:rPr>
        <w:t>1.5</w:t>
      </w:r>
      <w:r w:rsidR="009B42B7" w:rsidRPr="00B23700">
        <w:rPr>
          <w:rFonts w:ascii="Arial" w:eastAsia="Times New Roman" w:hAnsi="Arial" w:cs="Arial"/>
          <w:kern w:val="0"/>
          <w:szCs w:val="22"/>
          <w:lang w:val="ca-ES" w:eastAsia="es-ES" w:bidi="he-IL"/>
        </w:rPr>
        <w:t>40</w:t>
      </w:r>
      <w:r w:rsidRPr="00B23700">
        <w:rPr>
          <w:rFonts w:ascii="Arial" w:eastAsia="Times New Roman" w:hAnsi="Arial" w:cs="Arial"/>
          <w:kern w:val="0"/>
          <w:szCs w:val="22"/>
          <w:lang w:val="ca-ES" w:eastAsia="es-ES" w:bidi="he-IL"/>
        </w:rPr>
        <w:t>€ amb càrrec a la partida 110.91200.48944 del pressupost de l’exercici 2023, per fer front a</w:t>
      </w:r>
      <w:r w:rsidR="009416E3" w:rsidRPr="00B23700">
        <w:rPr>
          <w:rFonts w:ascii="Arial" w:eastAsia="Times New Roman" w:hAnsi="Arial" w:cs="Arial"/>
          <w:kern w:val="0"/>
          <w:szCs w:val="22"/>
          <w:lang w:val="ca-ES" w:eastAsia="es-ES" w:bidi="he-IL"/>
        </w:rPr>
        <w:t>ls imports</w:t>
      </w:r>
      <w:r w:rsidRPr="00B23700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 que s’atorguen als grups polítics municipals indicats al punt </w:t>
      </w:r>
      <w:r w:rsidR="001825A9" w:rsidRPr="00B23700">
        <w:rPr>
          <w:rFonts w:ascii="Arial" w:eastAsia="Times New Roman" w:hAnsi="Arial" w:cs="Arial"/>
          <w:kern w:val="0"/>
          <w:szCs w:val="22"/>
          <w:lang w:val="ca-ES" w:eastAsia="es-ES" w:bidi="he-IL"/>
        </w:rPr>
        <w:t>anterior</w:t>
      </w:r>
      <w:r w:rsidRPr="00B23700">
        <w:rPr>
          <w:rFonts w:ascii="Arial" w:eastAsia="Times New Roman" w:hAnsi="Arial" w:cs="Arial"/>
          <w:kern w:val="0"/>
          <w:szCs w:val="22"/>
          <w:lang w:val="ca-ES" w:eastAsia="es-ES" w:bidi="he-IL"/>
        </w:rPr>
        <w:t>.</w:t>
      </w:r>
    </w:p>
    <w:p w14:paraId="6C4C2F17" w14:textId="77777777" w:rsidR="00E40FCD" w:rsidRPr="004262F4" w:rsidRDefault="00E40FCD" w:rsidP="001925E8">
      <w:pPr>
        <w:jc w:val="both"/>
        <w:rPr>
          <w:rFonts w:ascii="Arial" w:eastAsia="Times New Roman" w:hAnsi="Arial" w:cs="Arial"/>
          <w:kern w:val="0"/>
          <w:szCs w:val="22"/>
          <w:lang w:val="ca-ES" w:eastAsia="es-ES" w:bidi="he-IL"/>
        </w:rPr>
      </w:pPr>
    </w:p>
    <w:p w14:paraId="2C3E9581" w14:textId="50BC2C70" w:rsidR="001925E8" w:rsidRPr="004262F4" w:rsidRDefault="00833031" w:rsidP="001925E8">
      <w:pPr>
        <w:jc w:val="both"/>
        <w:rPr>
          <w:rFonts w:ascii="Arial" w:eastAsia="Times New Roman" w:hAnsi="Arial" w:cs="Arial"/>
          <w:kern w:val="0"/>
          <w:szCs w:val="22"/>
          <w:lang w:val="ca-ES" w:eastAsia="es-ES" w:bidi="he-IL"/>
        </w:rPr>
      </w:pPr>
      <w:r w:rsidRPr="004262F4">
        <w:rPr>
          <w:rFonts w:ascii="Arial" w:eastAsia="Times New Roman" w:hAnsi="Arial" w:cs="Arial"/>
          <w:b/>
          <w:bCs/>
          <w:kern w:val="0"/>
          <w:szCs w:val="22"/>
          <w:lang w:val="ca-ES" w:eastAsia="es-ES" w:bidi="he-IL"/>
        </w:rPr>
        <w:t>Quart</w:t>
      </w:r>
      <w:r w:rsidR="001925E8" w:rsidRPr="004262F4">
        <w:rPr>
          <w:rFonts w:ascii="Arial" w:eastAsia="Times New Roman" w:hAnsi="Arial" w:cs="Arial"/>
          <w:b/>
          <w:bCs/>
          <w:kern w:val="0"/>
          <w:szCs w:val="22"/>
          <w:lang w:val="ca-ES" w:eastAsia="es-ES" w:bidi="he-IL"/>
        </w:rPr>
        <w:t xml:space="preserve">.- </w:t>
      </w:r>
      <w:r w:rsidR="001925E8" w:rsidRPr="004262F4">
        <w:rPr>
          <w:rFonts w:ascii="Arial" w:eastAsia="Times New Roman" w:hAnsi="Arial" w:cs="Arial"/>
          <w:kern w:val="0"/>
          <w:szCs w:val="22"/>
          <w:u w:val="single"/>
          <w:lang w:val="ca-ES" w:eastAsia="es-ES" w:bidi="he-IL"/>
        </w:rPr>
        <w:t>NOTIFICAR</w:t>
      </w:r>
      <w:r w:rsidR="001925E8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 el present Acord al</w:t>
      </w:r>
      <w:r w:rsidR="00233935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>s</w:t>
      </w:r>
      <w:r w:rsidR="001925E8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 </w:t>
      </w:r>
      <w:r w:rsidR="00A07344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següents </w:t>
      </w:r>
      <w:r w:rsidR="001925E8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>grup</w:t>
      </w:r>
      <w:r w:rsidR="00233935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>s</w:t>
      </w:r>
      <w:r w:rsidR="001925E8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 polític</w:t>
      </w:r>
      <w:r w:rsidR="00233935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>s</w:t>
      </w:r>
      <w:r w:rsidR="001925E8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 municipal</w:t>
      </w:r>
      <w:r w:rsidR="00233935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>s</w:t>
      </w:r>
      <w:r w:rsidR="00A07344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>:</w:t>
      </w:r>
      <w:r w:rsidR="001925E8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 </w:t>
      </w:r>
      <w:r w:rsidR="00A07344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>PSC Montbui.</w:t>
      </w:r>
    </w:p>
    <w:p w14:paraId="5E01AB6A" w14:textId="77777777" w:rsidR="00A07344" w:rsidRPr="004262F4" w:rsidRDefault="00A07344" w:rsidP="001925E8">
      <w:pPr>
        <w:jc w:val="both"/>
        <w:rPr>
          <w:rFonts w:ascii="Arial" w:eastAsia="Times New Roman" w:hAnsi="Arial" w:cs="Arial"/>
          <w:kern w:val="0"/>
          <w:szCs w:val="22"/>
          <w:lang w:val="ca-ES" w:eastAsia="es-ES" w:bidi="he-IL"/>
        </w:rPr>
      </w:pPr>
    </w:p>
    <w:p w14:paraId="57D0A992" w14:textId="66EFCFAA" w:rsidR="001925E8" w:rsidRPr="004262F4" w:rsidRDefault="00833031" w:rsidP="001925E8">
      <w:pPr>
        <w:jc w:val="both"/>
        <w:rPr>
          <w:rFonts w:ascii="Arial" w:hAnsi="Arial" w:cs="Arial"/>
          <w:bCs/>
          <w:lang w:val="ca-ES"/>
        </w:rPr>
      </w:pPr>
      <w:r w:rsidRPr="004262F4">
        <w:rPr>
          <w:rFonts w:ascii="Arial" w:eastAsia="Times New Roman" w:hAnsi="Arial" w:cs="Arial"/>
          <w:b/>
          <w:bCs/>
          <w:kern w:val="0"/>
          <w:szCs w:val="22"/>
          <w:lang w:val="ca-ES" w:eastAsia="es-ES" w:bidi="he-IL"/>
        </w:rPr>
        <w:t>Cinquè</w:t>
      </w:r>
      <w:r w:rsidR="001925E8" w:rsidRPr="004262F4">
        <w:rPr>
          <w:rFonts w:ascii="Arial" w:eastAsia="Times New Roman" w:hAnsi="Arial" w:cs="Arial"/>
          <w:b/>
          <w:bCs/>
          <w:kern w:val="0"/>
          <w:szCs w:val="22"/>
          <w:lang w:val="ca-ES" w:eastAsia="es-ES" w:bidi="he-IL"/>
        </w:rPr>
        <w:t xml:space="preserve">.- </w:t>
      </w:r>
      <w:r w:rsidR="001925E8" w:rsidRPr="004262F4">
        <w:rPr>
          <w:rFonts w:ascii="Arial" w:eastAsia="Times New Roman" w:hAnsi="Arial" w:cs="Arial"/>
          <w:kern w:val="0"/>
          <w:szCs w:val="22"/>
          <w:u w:val="single"/>
          <w:lang w:val="ca-ES" w:eastAsia="es-ES" w:bidi="he-IL"/>
        </w:rPr>
        <w:t>COMUNICAR</w:t>
      </w:r>
      <w:r w:rsidR="001925E8" w:rsidRPr="004262F4">
        <w:rPr>
          <w:rFonts w:ascii="Arial" w:eastAsia="Times New Roman" w:hAnsi="Arial" w:cs="Arial"/>
          <w:kern w:val="0"/>
          <w:szCs w:val="22"/>
          <w:lang w:val="ca-ES" w:eastAsia="es-ES" w:bidi="he-IL"/>
        </w:rPr>
        <w:t xml:space="preserve"> el present Acord a la Intervenció i Tresoreria d’aquesta Corporació.</w:t>
      </w:r>
    </w:p>
    <w:p w14:paraId="0D24B1F3" w14:textId="77777777" w:rsidR="001925E8" w:rsidRPr="004262F4" w:rsidRDefault="001925E8" w:rsidP="001925E8">
      <w:pPr>
        <w:jc w:val="both"/>
        <w:rPr>
          <w:rFonts w:ascii="Arial" w:hAnsi="Arial" w:cs="Arial"/>
          <w:bCs/>
          <w:lang w:val="ca-ES"/>
        </w:rPr>
      </w:pPr>
    </w:p>
    <w:p w14:paraId="0A50E96F" w14:textId="77777777" w:rsidR="00672802" w:rsidRPr="004262F4" w:rsidRDefault="00672802" w:rsidP="001925E8">
      <w:pPr>
        <w:jc w:val="both"/>
        <w:rPr>
          <w:rFonts w:ascii="Arial" w:hAnsi="Arial" w:cs="Arial"/>
          <w:bCs/>
          <w:lang w:val="ca-ES"/>
        </w:rPr>
      </w:pPr>
    </w:p>
    <w:p w14:paraId="34CFD774" w14:textId="77777777" w:rsidR="00F15FB5" w:rsidRPr="004262F4" w:rsidRDefault="00F15FB5" w:rsidP="00F15FB5">
      <w:pPr>
        <w:rPr>
          <w:lang w:val="ca-ES"/>
        </w:rPr>
      </w:pPr>
    </w:p>
    <w:p w14:paraId="24895E06" w14:textId="77777777" w:rsidR="00F15FB5" w:rsidRPr="004262F4" w:rsidRDefault="00F15FB5" w:rsidP="00F15FB5">
      <w:pPr>
        <w:jc w:val="both"/>
        <w:rPr>
          <w:rFonts w:ascii="Arial" w:hAnsi="Arial" w:cs="Arial"/>
          <w:bCs/>
          <w:lang w:val="ca-ES"/>
        </w:rPr>
      </w:pPr>
      <w:r w:rsidRPr="004262F4">
        <w:rPr>
          <w:rFonts w:ascii="Arial" w:hAnsi="Arial" w:cs="Arial"/>
          <w:bCs/>
          <w:lang w:val="ca-ES"/>
        </w:rPr>
        <w:t>Tanmateix la Junta de Govern Local adoptarà allò que consideri més adient.</w:t>
      </w:r>
    </w:p>
    <w:p w14:paraId="44E8E0B3" w14:textId="77777777" w:rsidR="00F15FB5" w:rsidRPr="004262F4" w:rsidRDefault="00F15FB5" w:rsidP="00F15FB5">
      <w:pPr>
        <w:jc w:val="both"/>
        <w:rPr>
          <w:rFonts w:ascii="Arial" w:hAnsi="Arial" w:cs="Arial"/>
          <w:bCs/>
          <w:lang w:val="ca-ES"/>
        </w:rPr>
      </w:pPr>
    </w:p>
    <w:p w14:paraId="350108AC" w14:textId="77777777" w:rsidR="00F15FB5" w:rsidRPr="004262F4" w:rsidRDefault="00F15FB5" w:rsidP="00F15FB5">
      <w:pPr>
        <w:jc w:val="both"/>
        <w:rPr>
          <w:rFonts w:ascii="Arial" w:hAnsi="Arial" w:cs="Arial"/>
          <w:bCs/>
          <w:lang w:val="ca-ES"/>
        </w:rPr>
      </w:pPr>
    </w:p>
    <w:p w14:paraId="03B67991" w14:textId="77777777" w:rsidR="00F15FB5" w:rsidRPr="004262F4" w:rsidRDefault="00F15FB5" w:rsidP="00F15FB5">
      <w:pPr>
        <w:jc w:val="both"/>
        <w:rPr>
          <w:rFonts w:ascii="Arial" w:hAnsi="Arial" w:cs="Arial"/>
          <w:bCs/>
          <w:lang w:val="ca-ES"/>
        </w:rPr>
      </w:pPr>
    </w:p>
    <w:p w14:paraId="0A62634E" w14:textId="77777777" w:rsidR="00F15FB5" w:rsidRPr="004262F4" w:rsidRDefault="00F15FB5" w:rsidP="00F15FB5">
      <w:pPr>
        <w:jc w:val="both"/>
        <w:rPr>
          <w:rFonts w:ascii="Arial" w:hAnsi="Arial" w:cs="Arial"/>
          <w:bCs/>
          <w:lang w:val="ca-ES"/>
        </w:rPr>
      </w:pPr>
      <w:r w:rsidRPr="004262F4">
        <w:rPr>
          <w:rFonts w:ascii="Arial" w:hAnsi="Arial" w:cs="Arial"/>
          <w:bCs/>
          <w:lang w:val="ca-ES"/>
        </w:rPr>
        <w:t>Santa Margarida de Montbui, a data de la signatura electrònica</w:t>
      </w:r>
    </w:p>
    <w:p w14:paraId="7B886094" w14:textId="77777777" w:rsidR="00F15FB5" w:rsidRPr="004262F4" w:rsidRDefault="00F15FB5" w:rsidP="00F15FB5">
      <w:pPr>
        <w:jc w:val="both"/>
        <w:rPr>
          <w:rFonts w:ascii="Arial" w:hAnsi="Arial" w:cs="Arial"/>
          <w:bCs/>
          <w:lang w:val="ca-ES"/>
        </w:rPr>
      </w:pPr>
    </w:p>
    <w:p w14:paraId="39EE0547" w14:textId="318AB124" w:rsidR="00F15FB5" w:rsidRPr="004262F4" w:rsidRDefault="00F15FB5" w:rsidP="00F15FB5">
      <w:pPr>
        <w:jc w:val="both"/>
        <w:rPr>
          <w:rFonts w:ascii="Arial" w:hAnsi="Arial" w:cs="Arial"/>
          <w:bCs/>
          <w:lang w:val="ca-ES"/>
        </w:rPr>
      </w:pPr>
      <w:r w:rsidRPr="004262F4">
        <w:rPr>
          <w:rFonts w:ascii="Arial" w:hAnsi="Arial" w:cs="Arial"/>
          <w:bCs/>
          <w:lang w:val="ca-ES"/>
        </w:rPr>
        <w:t>L</w:t>
      </w:r>
      <w:r w:rsidR="00F03228" w:rsidRPr="004262F4">
        <w:rPr>
          <w:rFonts w:ascii="Arial" w:hAnsi="Arial" w:cs="Arial"/>
          <w:bCs/>
          <w:lang w:val="ca-ES"/>
        </w:rPr>
        <w:t>’ALCALDE</w:t>
      </w:r>
    </w:p>
    <w:p w14:paraId="7B4D43D7" w14:textId="1FED4822" w:rsidR="00F15FB5" w:rsidRPr="004E6CE3" w:rsidRDefault="00F03228" w:rsidP="00F15FB5">
      <w:pPr>
        <w:jc w:val="both"/>
        <w:rPr>
          <w:rFonts w:ascii="Arial" w:hAnsi="Arial" w:cs="Arial"/>
          <w:bCs/>
          <w:lang w:val="ca-ES"/>
        </w:rPr>
      </w:pPr>
      <w:r w:rsidRPr="004262F4">
        <w:rPr>
          <w:rFonts w:ascii="Arial" w:hAnsi="Arial" w:cs="Arial"/>
          <w:bCs/>
          <w:lang w:val="ca-ES"/>
        </w:rPr>
        <w:t>Sr. Jesús Miguel Juárez Tamayo</w:t>
      </w:r>
    </w:p>
    <w:sectPr w:rsidR="00F15FB5" w:rsidRPr="004E6CE3" w:rsidSect="005830EC">
      <w:headerReference w:type="default" r:id="rId8"/>
      <w:footerReference w:type="default" r:id="rId9"/>
      <w:pgSz w:w="11906" w:h="16838"/>
      <w:pgMar w:top="1985" w:right="1588" w:bottom="1531" w:left="158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59BF2" w14:textId="77777777" w:rsidR="007178B9" w:rsidRDefault="007178B9" w:rsidP="005830EC">
      <w:r>
        <w:separator/>
      </w:r>
    </w:p>
  </w:endnote>
  <w:endnote w:type="continuationSeparator" w:id="0">
    <w:p w14:paraId="7471D999" w14:textId="77777777" w:rsidR="007178B9" w:rsidRDefault="007178B9" w:rsidP="005830EC">
      <w:r>
        <w:continuationSeparator/>
      </w:r>
    </w:p>
  </w:endnote>
  <w:endnote w:type="continuationNotice" w:id="1">
    <w:p w14:paraId="2AA01191" w14:textId="77777777" w:rsidR="007178B9" w:rsidRDefault="007178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775AD7" w14:textId="77777777" w:rsidR="007178B9" w:rsidRPr="007B3F68" w:rsidRDefault="007178B9" w:rsidP="007E1EA5">
    <w:pPr>
      <w:pStyle w:val="Textoindependiente"/>
      <w:pBdr>
        <w:bottom w:val="single" w:sz="4" w:space="1" w:color="auto"/>
      </w:pBdr>
      <w:spacing w:before="100" w:beforeAutospacing="1" w:after="0"/>
      <w:jc w:val="right"/>
      <w:rPr>
        <w:rFonts w:ascii="Arial" w:hAnsi="Arial" w:cs="Arial"/>
        <w:sz w:val="20"/>
        <w:szCs w:val="20"/>
        <w:lang w:val="ca-ES"/>
      </w:rPr>
    </w:pPr>
  </w:p>
  <w:p w14:paraId="0FE4AB5F" w14:textId="77777777" w:rsidR="007178B9" w:rsidRPr="007B3F68" w:rsidRDefault="007178B9" w:rsidP="007E1EA5">
    <w:pPr>
      <w:pStyle w:val="Piedepgina"/>
      <w:spacing w:before="120"/>
      <w:jc w:val="center"/>
      <w:rPr>
        <w:rFonts w:ascii="Arial" w:hAnsi="Arial" w:cs="Arial"/>
        <w:sz w:val="18"/>
        <w:szCs w:val="18"/>
        <w:lang w:val="ca-ES"/>
      </w:rPr>
    </w:pPr>
    <w:bookmarkStart w:id="1" w:name="_Hlk114143740"/>
    <w:r w:rsidRPr="007B3F68">
      <w:rPr>
        <w:rFonts w:ascii="Arial" w:hAnsi="Arial" w:cs="Arial"/>
        <w:sz w:val="18"/>
        <w:szCs w:val="18"/>
        <w:lang w:val="ca-ES"/>
      </w:rPr>
      <w:t>Tel. 93.803.47.35</w:t>
    </w:r>
    <w:r>
      <w:rPr>
        <w:rFonts w:ascii="Arial" w:hAnsi="Arial" w:cs="Arial"/>
        <w:sz w:val="18"/>
        <w:szCs w:val="18"/>
        <w:lang w:val="ca-ES"/>
      </w:rPr>
      <w:t xml:space="preserve"> ·</w:t>
    </w:r>
    <w:r w:rsidRPr="007B3F68">
      <w:rPr>
        <w:rFonts w:ascii="Arial" w:hAnsi="Arial" w:cs="Arial"/>
        <w:sz w:val="18"/>
        <w:szCs w:val="18"/>
        <w:lang w:val="ca-ES"/>
      </w:rPr>
      <w:t xml:space="preserve"> www.montbui.cat</w:t>
    </w:r>
  </w:p>
  <w:bookmarkEnd w:id="1"/>
  <w:p w14:paraId="5F3A61FD" w14:textId="77777777" w:rsidR="007178B9" w:rsidRDefault="007178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FAA72" w14:textId="77777777" w:rsidR="007178B9" w:rsidRDefault="007178B9" w:rsidP="005830EC">
      <w:r>
        <w:separator/>
      </w:r>
    </w:p>
  </w:footnote>
  <w:footnote w:type="continuationSeparator" w:id="0">
    <w:p w14:paraId="4C47B7F6" w14:textId="77777777" w:rsidR="007178B9" w:rsidRDefault="007178B9" w:rsidP="005830EC">
      <w:r>
        <w:continuationSeparator/>
      </w:r>
    </w:p>
  </w:footnote>
  <w:footnote w:type="continuationNotice" w:id="1">
    <w:p w14:paraId="3C956E7A" w14:textId="77777777" w:rsidR="007178B9" w:rsidRDefault="007178B9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5CD091" w14:textId="6F9879DA" w:rsidR="007178B9" w:rsidRDefault="007178B9">
    <w:pPr>
      <w:pStyle w:val="Encabezado"/>
    </w:pPr>
    <w:r w:rsidRPr="00771882">
      <w:rPr>
        <w:noProof/>
        <w:lang w:val="ca-ES" w:eastAsia="ca-ES"/>
      </w:rPr>
      <w:drawing>
        <wp:inline distT="0" distB="0" distL="0" distR="0" wp14:anchorId="571396C4" wp14:editId="4EAA1FF3">
          <wp:extent cx="1943100" cy="790575"/>
          <wp:effectExtent l="0" t="0" r="0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F484D"/>
    <w:multiLevelType w:val="hybridMultilevel"/>
    <w:tmpl w:val="14B85A5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09210A"/>
    <w:multiLevelType w:val="hybridMultilevel"/>
    <w:tmpl w:val="14B85A5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A97BBE"/>
    <w:multiLevelType w:val="hybridMultilevel"/>
    <w:tmpl w:val="2932C2AC"/>
    <w:lvl w:ilvl="0" w:tplc="967A2ED6">
      <w:start w:val="1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0EC"/>
    <w:rsid w:val="00002074"/>
    <w:rsid w:val="00006D7E"/>
    <w:rsid w:val="00011848"/>
    <w:rsid w:val="00020C14"/>
    <w:rsid w:val="00027F94"/>
    <w:rsid w:val="00055F6A"/>
    <w:rsid w:val="000B3ED0"/>
    <w:rsid w:val="000D51A7"/>
    <w:rsid w:val="000F7DEE"/>
    <w:rsid w:val="00100797"/>
    <w:rsid w:val="001131C9"/>
    <w:rsid w:val="00151AA6"/>
    <w:rsid w:val="001825A9"/>
    <w:rsid w:val="001925E8"/>
    <w:rsid w:val="001929B4"/>
    <w:rsid w:val="001A7CEC"/>
    <w:rsid w:val="001B37A8"/>
    <w:rsid w:val="001D0E94"/>
    <w:rsid w:val="001D612E"/>
    <w:rsid w:val="001F5474"/>
    <w:rsid w:val="00203A5A"/>
    <w:rsid w:val="00231BB4"/>
    <w:rsid w:val="00233935"/>
    <w:rsid w:val="00262272"/>
    <w:rsid w:val="002962E4"/>
    <w:rsid w:val="002A464B"/>
    <w:rsid w:val="002C16EF"/>
    <w:rsid w:val="002D38BB"/>
    <w:rsid w:val="00332DAA"/>
    <w:rsid w:val="00372BFB"/>
    <w:rsid w:val="003E1B10"/>
    <w:rsid w:val="003F60E3"/>
    <w:rsid w:val="004035A4"/>
    <w:rsid w:val="00403B76"/>
    <w:rsid w:val="004262F4"/>
    <w:rsid w:val="004418BF"/>
    <w:rsid w:val="00453325"/>
    <w:rsid w:val="004710DB"/>
    <w:rsid w:val="00485E33"/>
    <w:rsid w:val="004E6CE3"/>
    <w:rsid w:val="004F17EF"/>
    <w:rsid w:val="005539FB"/>
    <w:rsid w:val="00572E5F"/>
    <w:rsid w:val="005830EC"/>
    <w:rsid w:val="00585182"/>
    <w:rsid w:val="0059648A"/>
    <w:rsid w:val="005F40AB"/>
    <w:rsid w:val="00612C5F"/>
    <w:rsid w:val="00614ED4"/>
    <w:rsid w:val="00653603"/>
    <w:rsid w:val="00655462"/>
    <w:rsid w:val="00672802"/>
    <w:rsid w:val="007178B9"/>
    <w:rsid w:val="00723628"/>
    <w:rsid w:val="00726732"/>
    <w:rsid w:val="0072729D"/>
    <w:rsid w:val="00770A83"/>
    <w:rsid w:val="00771C03"/>
    <w:rsid w:val="007B0107"/>
    <w:rsid w:val="007E1EA5"/>
    <w:rsid w:val="007E641A"/>
    <w:rsid w:val="007F3E7B"/>
    <w:rsid w:val="00833031"/>
    <w:rsid w:val="0085117E"/>
    <w:rsid w:val="00867CC7"/>
    <w:rsid w:val="008B6FF6"/>
    <w:rsid w:val="008B7D89"/>
    <w:rsid w:val="00903710"/>
    <w:rsid w:val="00914F9E"/>
    <w:rsid w:val="009416E3"/>
    <w:rsid w:val="00964A01"/>
    <w:rsid w:val="00970030"/>
    <w:rsid w:val="009B42B7"/>
    <w:rsid w:val="009F65C6"/>
    <w:rsid w:val="00A0335A"/>
    <w:rsid w:val="00A07344"/>
    <w:rsid w:val="00AC4664"/>
    <w:rsid w:val="00AD18FC"/>
    <w:rsid w:val="00AF26A5"/>
    <w:rsid w:val="00B01B5C"/>
    <w:rsid w:val="00B23700"/>
    <w:rsid w:val="00B51D1A"/>
    <w:rsid w:val="00B52553"/>
    <w:rsid w:val="00B84BC4"/>
    <w:rsid w:val="00BD1F94"/>
    <w:rsid w:val="00C03EB2"/>
    <w:rsid w:val="00C120D9"/>
    <w:rsid w:val="00C26D32"/>
    <w:rsid w:val="00C56884"/>
    <w:rsid w:val="00C75712"/>
    <w:rsid w:val="00CA20DC"/>
    <w:rsid w:val="00CD6869"/>
    <w:rsid w:val="00CE4490"/>
    <w:rsid w:val="00CF1ECD"/>
    <w:rsid w:val="00D120F1"/>
    <w:rsid w:val="00D35ED2"/>
    <w:rsid w:val="00DD38EA"/>
    <w:rsid w:val="00DF2D6E"/>
    <w:rsid w:val="00E21A37"/>
    <w:rsid w:val="00E40FCD"/>
    <w:rsid w:val="00E474AC"/>
    <w:rsid w:val="00E6144C"/>
    <w:rsid w:val="00E633CE"/>
    <w:rsid w:val="00E6380A"/>
    <w:rsid w:val="00E64E2C"/>
    <w:rsid w:val="00E92437"/>
    <w:rsid w:val="00E9333B"/>
    <w:rsid w:val="00F03228"/>
    <w:rsid w:val="00F072C6"/>
    <w:rsid w:val="00F15FB5"/>
    <w:rsid w:val="00F40B37"/>
    <w:rsid w:val="00F634C4"/>
    <w:rsid w:val="00F779F9"/>
    <w:rsid w:val="00FC6760"/>
    <w:rsid w:val="00FF15DD"/>
    <w:rsid w:val="00FF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614CA"/>
  <w15:chartTrackingRefBased/>
  <w15:docId w15:val="{DA1FC9B7-D1EA-442D-BECF-3C3E9784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546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0EC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830EC"/>
  </w:style>
  <w:style w:type="paragraph" w:styleId="Piedepgina">
    <w:name w:val="footer"/>
    <w:basedOn w:val="Normal"/>
    <w:link w:val="PiedepginaCar"/>
    <w:uiPriority w:val="99"/>
    <w:unhideWhenUsed/>
    <w:rsid w:val="005830EC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0EC"/>
  </w:style>
  <w:style w:type="paragraph" w:styleId="Textoindependiente">
    <w:name w:val="Body Text"/>
    <w:basedOn w:val="Normal"/>
    <w:link w:val="TextoindependienteCar"/>
    <w:rsid w:val="007E1EA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E1EA5"/>
    <w:rPr>
      <w:rFonts w:ascii="Times New Roman" w:eastAsia="Lucida Sans Unicode" w:hAnsi="Times New Roman" w:cs="Times New Roman"/>
      <w:kern w:val="1"/>
      <w:szCs w:val="24"/>
      <w:lang w:eastAsia="zh-CN"/>
    </w:rPr>
  </w:style>
  <w:style w:type="paragraph" w:customStyle="1" w:styleId="Default">
    <w:name w:val="Default"/>
    <w:rsid w:val="00E64E2C"/>
    <w:pPr>
      <w:suppressAutoHyphens/>
      <w:autoSpaceDE w:val="0"/>
      <w:spacing w:after="0" w:line="240" w:lineRule="auto"/>
    </w:pPr>
    <w:rPr>
      <w:rFonts w:ascii="Liberation Serif" w:eastAsia="Times New Roman" w:hAnsi="Liberation Serif" w:cs="Liberation Serif"/>
      <w:color w:val="000000"/>
      <w:sz w:val="24"/>
      <w:szCs w:val="24"/>
      <w:lang w:val="ca-ES" w:eastAsia="zh-CN"/>
    </w:rPr>
  </w:style>
  <w:style w:type="character" w:customStyle="1" w:styleId="Estilo1">
    <w:name w:val="Estilo1"/>
    <w:basedOn w:val="Fuentedeprrafopredeter"/>
    <w:uiPriority w:val="1"/>
    <w:rsid w:val="00FF15DD"/>
    <w:rPr>
      <w:rFonts w:ascii="Arial" w:hAnsi="Arial"/>
      <w:sz w:val="20"/>
    </w:rPr>
  </w:style>
  <w:style w:type="character" w:customStyle="1" w:styleId="Estilo2">
    <w:name w:val="Estilo2"/>
    <w:basedOn w:val="Fuentedeprrafopredeter"/>
    <w:uiPriority w:val="1"/>
    <w:rsid w:val="00FF15DD"/>
    <w:rPr>
      <w:rFonts w:ascii="Arial" w:hAnsi="Arial"/>
      <w:sz w:val="20"/>
    </w:rPr>
  </w:style>
  <w:style w:type="character" w:customStyle="1" w:styleId="Estilo3">
    <w:name w:val="Estilo3"/>
    <w:basedOn w:val="Fuentedeprrafopredeter"/>
    <w:uiPriority w:val="1"/>
    <w:rsid w:val="00FF15DD"/>
    <w:rPr>
      <w:rFonts w:ascii="Arial" w:hAnsi="Arial"/>
      <w:sz w:val="22"/>
    </w:rPr>
  </w:style>
  <w:style w:type="character" w:customStyle="1" w:styleId="Estilo4">
    <w:name w:val="Estilo4"/>
    <w:basedOn w:val="Fuentedeprrafopredeter"/>
    <w:uiPriority w:val="1"/>
    <w:rsid w:val="00FF15DD"/>
    <w:rPr>
      <w:rFonts w:ascii="Arial" w:hAnsi="Arial"/>
      <w:vanish w:val="0"/>
      <w:sz w:val="22"/>
    </w:rPr>
  </w:style>
  <w:style w:type="character" w:customStyle="1" w:styleId="Estilo5">
    <w:name w:val="Estilo5"/>
    <w:basedOn w:val="Fuentedeprrafopredeter"/>
    <w:uiPriority w:val="1"/>
    <w:rsid w:val="00FF15DD"/>
    <w:rPr>
      <w:rFonts w:ascii="Arial" w:hAnsi="Arial"/>
      <w:sz w:val="22"/>
    </w:rPr>
  </w:style>
  <w:style w:type="paragraph" w:customStyle="1" w:styleId="Standard">
    <w:name w:val="Standard"/>
    <w:rsid w:val="00F634C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kern w:val="3"/>
      <w:szCs w:val="24"/>
      <w:lang w:eastAsia="ca-ES"/>
    </w:rPr>
  </w:style>
  <w:style w:type="paragraph" w:customStyle="1" w:styleId="TableContents">
    <w:name w:val="Table Contents"/>
    <w:basedOn w:val="Normal"/>
    <w:rsid w:val="00F634C4"/>
    <w:pPr>
      <w:suppressLineNumbers/>
      <w:autoSpaceDN w:val="0"/>
      <w:textAlignment w:val="baseline"/>
    </w:pPr>
    <w:rPr>
      <w:kern w:val="3"/>
      <w:lang w:eastAsia="ca-ES"/>
    </w:rPr>
  </w:style>
  <w:style w:type="paragraph" w:styleId="Prrafodelista">
    <w:name w:val="List Paragraph"/>
    <w:basedOn w:val="Normal"/>
    <w:uiPriority w:val="34"/>
    <w:qFormat/>
    <w:rsid w:val="004E6CE3"/>
    <w:pPr>
      <w:ind w:left="720"/>
      <w:contextualSpacing/>
    </w:pPr>
  </w:style>
  <w:style w:type="table" w:styleId="Tablaconcuadrcula">
    <w:name w:val="Table Grid"/>
    <w:basedOn w:val="Tablanormal"/>
    <w:uiPriority w:val="39"/>
    <w:rsid w:val="00AD1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F3E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DDD4CF-11B3-4C45-B4DE-5BC9D9D6B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 Rossillo</dc:creator>
  <cp:keywords/>
  <dc:description/>
  <cp:lastModifiedBy>Jose Antonio NIETO GUERRERO</cp:lastModifiedBy>
  <cp:revision>12</cp:revision>
  <cp:lastPrinted>2023-03-08T08:21:00Z</cp:lastPrinted>
  <dcterms:created xsi:type="dcterms:W3CDTF">2023-05-05T10:23:00Z</dcterms:created>
  <dcterms:modified xsi:type="dcterms:W3CDTF">2023-05-08T07:26:00Z</dcterms:modified>
</cp:coreProperties>
</file>