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1FC1" w:rsidRPr="00D01FC1" w:rsidRDefault="00081421" w:rsidP="00D01FC1">
      <w:pPr>
        <w:jc w:val="both"/>
        <w:rPr>
          <w:rFonts w:ascii="Arial" w:hAnsi="Arial" w:cs="Arial"/>
          <w:i/>
          <w:sz w:val="22"/>
          <w:szCs w:val="22"/>
          <w:lang w:val="eu-ES"/>
        </w:rPr>
      </w:pP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Extracto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del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acuerdo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plenario de 27 de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abril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de 2023,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por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el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que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se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aprueba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la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convocatoria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de 2023 para la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concesión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de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subvenciones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con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cargo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a los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programas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gestionados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por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el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Departamento</w:t>
      </w:r>
      <w:proofErr w:type="spellEnd"/>
      <w:r w:rsidRPr="00081421">
        <w:rPr>
          <w:rFonts w:ascii="Arial" w:hAnsi="Arial" w:cs="Arial"/>
          <w:i/>
          <w:sz w:val="22"/>
          <w:szCs w:val="22"/>
          <w:lang w:val="eu-ES"/>
        </w:rPr>
        <w:t xml:space="preserve"> de </w:t>
      </w:r>
      <w:proofErr w:type="spellStart"/>
      <w:r w:rsidRPr="00081421">
        <w:rPr>
          <w:rFonts w:ascii="Arial" w:hAnsi="Arial" w:cs="Arial"/>
          <w:i/>
          <w:sz w:val="22"/>
          <w:szCs w:val="22"/>
          <w:lang w:val="eu-ES"/>
        </w:rPr>
        <w:t>Euskera</w:t>
      </w:r>
      <w:proofErr w:type="spellEnd"/>
      <w:r w:rsidR="00D01FC1" w:rsidRPr="00D01FC1">
        <w:rPr>
          <w:rFonts w:ascii="Arial" w:hAnsi="Arial" w:cs="Arial"/>
          <w:i/>
          <w:sz w:val="22"/>
          <w:szCs w:val="22"/>
          <w:lang w:val="eu-ES"/>
        </w:rPr>
        <w:t>.</w:t>
      </w:r>
      <w:r w:rsidR="00EA24AF" w:rsidRPr="00EA24AF">
        <w:t xml:space="preserve"> </w:t>
      </w:r>
      <w:r w:rsidR="00EA24AF" w:rsidRPr="00EA24AF">
        <w:rPr>
          <w:rFonts w:ascii="Arial" w:hAnsi="Arial" w:cs="Arial"/>
          <w:i/>
          <w:sz w:val="22"/>
          <w:szCs w:val="22"/>
          <w:lang w:val="eu-ES"/>
        </w:rPr>
        <w:t>BDNS (</w:t>
      </w:r>
      <w:proofErr w:type="spellStart"/>
      <w:r w:rsidR="00EA24AF" w:rsidRPr="00EA24AF">
        <w:rPr>
          <w:rFonts w:ascii="Arial" w:hAnsi="Arial" w:cs="Arial"/>
          <w:i/>
          <w:sz w:val="22"/>
          <w:szCs w:val="22"/>
          <w:lang w:val="eu-ES"/>
        </w:rPr>
        <w:t>identif</w:t>
      </w:r>
      <w:proofErr w:type="spellEnd"/>
      <w:r w:rsidR="00EA24AF" w:rsidRPr="00EA24AF">
        <w:rPr>
          <w:rFonts w:ascii="Arial" w:hAnsi="Arial" w:cs="Arial"/>
          <w:i/>
          <w:sz w:val="22"/>
          <w:szCs w:val="22"/>
          <w:lang w:val="eu-ES"/>
        </w:rPr>
        <w:t>.): 69</w:t>
      </w:r>
      <w:r w:rsidR="00EA24AF">
        <w:rPr>
          <w:rFonts w:ascii="Arial" w:hAnsi="Arial" w:cs="Arial"/>
          <w:i/>
          <w:sz w:val="22"/>
          <w:szCs w:val="22"/>
          <w:lang w:val="eu-ES"/>
        </w:rPr>
        <w:t>XXXX</w:t>
      </w:r>
      <w:r w:rsidR="00EA24AF" w:rsidRPr="00EA24AF">
        <w:rPr>
          <w:rFonts w:ascii="Arial" w:hAnsi="Arial" w:cs="Arial"/>
          <w:i/>
          <w:sz w:val="22"/>
          <w:szCs w:val="22"/>
          <w:lang w:val="eu-ES"/>
        </w:rPr>
        <w:t>.</w:t>
      </w:r>
    </w:p>
    <w:p w:rsidR="00D01FC1" w:rsidRPr="00D01FC1" w:rsidRDefault="00D01FC1" w:rsidP="00D01FC1">
      <w:pPr>
        <w:jc w:val="center"/>
        <w:rPr>
          <w:rFonts w:ascii="Arial" w:hAnsi="Arial" w:cs="Arial"/>
          <w:b/>
          <w:lang w:val="eu-ES"/>
        </w:rPr>
      </w:pPr>
    </w:p>
    <w:p w:rsidR="00D01FC1" w:rsidRPr="00331868" w:rsidRDefault="00D01FC1" w:rsidP="00D01FC1">
      <w:pPr>
        <w:jc w:val="center"/>
        <w:rPr>
          <w:rFonts w:ascii="Arial" w:hAnsi="Arial" w:cs="Arial"/>
          <w:b/>
        </w:rPr>
      </w:pPr>
      <w:r w:rsidRPr="00331868">
        <w:rPr>
          <w:rFonts w:ascii="Arial" w:hAnsi="Arial" w:cs="Arial"/>
          <w:b/>
        </w:rPr>
        <w:t>OÑATIKO UDALA</w:t>
      </w:r>
    </w:p>
    <w:p w:rsidR="00D01FC1" w:rsidRPr="00331868" w:rsidRDefault="00D01FC1" w:rsidP="00D01FC1">
      <w:pPr>
        <w:jc w:val="center"/>
        <w:rPr>
          <w:rFonts w:ascii="Arial" w:hAnsi="Arial" w:cs="Arial"/>
          <w:b/>
        </w:rPr>
      </w:pPr>
    </w:p>
    <w:p w:rsidR="00D01FC1" w:rsidRPr="00057747" w:rsidRDefault="00057747" w:rsidP="0005774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Extracto (para publicar en BOG</w:t>
      </w:r>
      <w:bookmarkStart w:id="0" w:name="_GoBack"/>
      <w:bookmarkEnd w:id="0"/>
      <w:r>
        <w:rPr>
          <w:rFonts w:ascii="Arial" w:hAnsi="Arial" w:cs="Arial"/>
          <w:b/>
        </w:rPr>
        <w:t>)</w:t>
      </w:r>
    </w:p>
    <w:p w:rsidR="00057747" w:rsidRDefault="00057747" w:rsidP="00057747">
      <w:pPr>
        <w:jc w:val="both"/>
        <w:rPr>
          <w:rFonts w:ascii="Arial" w:hAnsi="Arial" w:cs="Arial"/>
          <w:b/>
          <w:sz w:val="22"/>
          <w:szCs w:val="22"/>
        </w:rPr>
      </w:pPr>
    </w:p>
    <w:p w:rsidR="00057747" w:rsidRPr="00B379DE" w:rsidRDefault="00057747" w:rsidP="00057747">
      <w:pPr>
        <w:jc w:val="both"/>
        <w:rPr>
          <w:rFonts w:ascii="Arial" w:hAnsi="Arial" w:cs="Arial"/>
          <w:b/>
          <w:sz w:val="22"/>
          <w:szCs w:val="22"/>
        </w:rPr>
      </w:pPr>
      <w:r w:rsidRPr="00B379DE">
        <w:rPr>
          <w:rFonts w:ascii="Arial" w:hAnsi="Arial" w:cs="Arial"/>
          <w:b/>
          <w:sz w:val="22"/>
          <w:szCs w:val="22"/>
        </w:rPr>
        <w:t>Convocatoria de 2023 para la concesión de subvenciones con cargo a los programas gestionados por el Departamento de Euskera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864A6A">
        <w:rPr>
          <w:rFonts w:ascii="Arial" w:hAnsi="Arial" w:cs="Arial"/>
          <w:sz w:val="22"/>
          <w:szCs w:val="22"/>
        </w:rPr>
        <w:t xml:space="preserve">A propuesta de la Comisión de </w:t>
      </w:r>
      <w:proofErr w:type="gramStart"/>
      <w:r w:rsidRPr="00864A6A">
        <w:rPr>
          <w:rFonts w:ascii="Arial" w:hAnsi="Arial" w:cs="Arial"/>
          <w:sz w:val="22"/>
          <w:szCs w:val="22"/>
        </w:rPr>
        <w:t>Euskera</w:t>
      </w:r>
      <w:proofErr w:type="gramEnd"/>
      <w:r w:rsidRPr="00864A6A">
        <w:rPr>
          <w:rFonts w:ascii="Arial" w:hAnsi="Arial" w:cs="Arial"/>
          <w:sz w:val="22"/>
          <w:szCs w:val="22"/>
        </w:rPr>
        <w:t xml:space="preserve"> y Educación, el Pleno, en sesión celebrada el día 27 de abril de 2023, acordó:</w:t>
      </w:r>
    </w:p>
    <w:p w:rsidR="00057747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1D5B45" w:rsidRDefault="00057747" w:rsidP="00057747">
      <w:pPr>
        <w:jc w:val="both"/>
        <w:rPr>
          <w:rFonts w:ascii="Arial" w:hAnsi="Arial" w:cs="Arial"/>
          <w:b/>
          <w:sz w:val="22"/>
          <w:szCs w:val="22"/>
        </w:rPr>
      </w:pPr>
      <w:r w:rsidRPr="001D5B45">
        <w:rPr>
          <w:rFonts w:ascii="Arial" w:hAnsi="Arial" w:cs="Arial"/>
          <w:b/>
          <w:sz w:val="22"/>
          <w:szCs w:val="22"/>
        </w:rPr>
        <w:t>.-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1D5B45">
        <w:rPr>
          <w:rFonts w:ascii="Arial" w:hAnsi="Arial" w:cs="Arial"/>
          <w:b/>
          <w:sz w:val="22"/>
          <w:szCs w:val="22"/>
        </w:rPr>
        <w:t>Primero.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sz w:val="22"/>
          <w:szCs w:val="22"/>
        </w:rPr>
        <w:t>Aprobar las bases reguladoras generales de las siguientes líneas de subvenciones, así como las específicas correspondientes a cada una de ellas, que se adjuntan como anexo I al presente acuerdo: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1D5B45" w:rsidRDefault="00057747" w:rsidP="00057747">
      <w:pPr>
        <w:pStyle w:val="Zerrenda-paragrafoa"/>
        <w:numPr>
          <w:ilvl w:val="0"/>
          <w:numId w:val="2"/>
        </w:numPr>
        <w:ind w:left="416"/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sz w:val="22"/>
          <w:szCs w:val="22"/>
        </w:rPr>
        <w:t xml:space="preserve">Subvenciones a entidades que ponen en euskera sus rótulos, imagen corporativa y sitio web.  </w:t>
      </w:r>
    </w:p>
    <w:p w:rsidR="00057747" w:rsidRPr="001D5B45" w:rsidRDefault="00057747" w:rsidP="00057747">
      <w:pPr>
        <w:pStyle w:val="Zerrenda-paragrafoa"/>
        <w:numPr>
          <w:ilvl w:val="0"/>
          <w:numId w:val="2"/>
        </w:numPr>
        <w:ind w:left="416"/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sz w:val="22"/>
          <w:szCs w:val="22"/>
        </w:rPr>
        <w:t>Subvenciones para el aprendizaje euskera.</w:t>
      </w:r>
    </w:p>
    <w:p w:rsidR="00057747" w:rsidRPr="00864A6A" w:rsidRDefault="00057747" w:rsidP="00057747">
      <w:pPr>
        <w:pStyle w:val="Zerrenda-paragrafoa"/>
        <w:numPr>
          <w:ilvl w:val="0"/>
          <w:numId w:val="2"/>
        </w:numPr>
        <w:ind w:left="416"/>
        <w:jc w:val="both"/>
        <w:rPr>
          <w:rFonts w:ascii="Arial" w:hAnsi="Arial" w:cs="Arial"/>
          <w:sz w:val="22"/>
          <w:szCs w:val="22"/>
        </w:rPr>
      </w:pPr>
      <w:r w:rsidRPr="00864A6A">
        <w:rPr>
          <w:rFonts w:ascii="Arial" w:hAnsi="Arial" w:cs="Arial"/>
          <w:sz w:val="22"/>
          <w:szCs w:val="22"/>
        </w:rPr>
        <w:t>Subvenciones para realizar curso de monitor de tiempo libre en Oñati.</w:t>
      </w:r>
    </w:p>
    <w:p w:rsidR="00057747" w:rsidRPr="00864A6A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1D5B45" w:rsidRDefault="00057747" w:rsidP="00057747">
      <w:pPr>
        <w:jc w:val="both"/>
        <w:rPr>
          <w:rFonts w:ascii="Arial" w:hAnsi="Arial" w:cs="Arial"/>
          <w:b/>
          <w:sz w:val="22"/>
          <w:szCs w:val="22"/>
        </w:rPr>
      </w:pPr>
      <w:r w:rsidRPr="001D5B45">
        <w:rPr>
          <w:rFonts w:ascii="Arial" w:hAnsi="Arial" w:cs="Arial"/>
          <w:b/>
          <w:sz w:val="22"/>
          <w:szCs w:val="22"/>
        </w:rPr>
        <w:t>.-Segundo.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sz w:val="22"/>
          <w:szCs w:val="22"/>
        </w:rPr>
        <w:t>Aprobar la convocatoria correspondiente a 20</w:t>
      </w:r>
      <w:r>
        <w:rPr>
          <w:rFonts w:ascii="Arial" w:hAnsi="Arial" w:cs="Arial"/>
          <w:sz w:val="22"/>
          <w:szCs w:val="22"/>
        </w:rPr>
        <w:t>23</w:t>
      </w:r>
      <w:r w:rsidRPr="001D5B45">
        <w:rPr>
          <w:rFonts w:ascii="Arial" w:hAnsi="Arial" w:cs="Arial"/>
          <w:sz w:val="22"/>
          <w:szCs w:val="22"/>
        </w:rPr>
        <w:t xml:space="preserve"> de las citadas subvenciones.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1D5B45" w:rsidRDefault="00057747" w:rsidP="00057747">
      <w:pPr>
        <w:jc w:val="both"/>
        <w:rPr>
          <w:rFonts w:ascii="Arial" w:hAnsi="Arial" w:cs="Arial"/>
          <w:i/>
          <w:sz w:val="22"/>
          <w:szCs w:val="22"/>
        </w:rPr>
      </w:pPr>
      <w:r w:rsidRPr="001D5B45">
        <w:rPr>
          <w:rFonts w:ascii="Arial" w:hAnsi="Arial" w:cs="Arial"/>
          <w:i/>
          <w:sz w:val="22"/>
          <w:szCs w:val="22"/>
        </w:rPr>
        <w:t>Financiación</w:t>
      </w:r>
      <w:r>
        <w:t xml:space="preserve"> </w:t>
      </w:r>
      <w:r w:rsidRPr="005606EB">
        <w:rPr>
          <w:rFonts w:ascii="Arial" w:hAnsi="Arial" w:cs="Arial"/>
          <w:i/>
          <w:sz w:val="22"/>
          <w:szCs w:val="22"/>
        </w:rPr>
        <w:t>y plazo</w:t>
      </w:r>
      <w:r>
        <w:rPr>
          <w:rFonts w:ascii="Arial" w:hAnsi="Arial" w:cs="Arial"/>
          <w:i/>
          <w:sz w:val="22"/>
          <w:szCs w:val="22"/>
        </w:rPr>
        <w:t xml:space="preserve"> de presentación de solicitudes</w:t>
      </w:r>
      <w:r w:rsidRPr="001D5B45">
        <w:rPr>
          <w:rFonts w:ascii="Arial" w:hAnsi="Arial" w:cs="Arial"/>
          <w:i/>
          <w:sz w:val="22"/>
          <w:szCs w:val="22"/>
        </w:rPr>
        <w:t>.</w:t>
      </w:r>
    </w:p>
    <w:p w:rsidR="00057747" w:rsidRPr="005606EB" w:rsidRDefault="00057747" w:rsidP="00057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1.- </w:t>
      </w:r>
      <w:r w:rsidRPr="005606EB">
        <w:rPr>
          <w:rFonts w:ascii="Arial" w:hAnsi="Arial" w:cs="Arial"/>
          <w:sz w:val="22"/>
          <w:szCs w:val="22"/>
        </w:rPr>
        <w:t xml:space="preserve">Subvenciones para rotulación: se autoriza un gasto total de 2.200 euros, con cargo a la partida </w:t>
      </w:r>
      <w:proofErr w:type="gramStart"/>
      <w:r w:rsidRPr="005606EB">
        <w:rPr>
          <w:rFonts w:ascii="Arial" w:hAnsi="Arial" w:cs="Arial"/>
          <w:sz w:val="22"/>
          <w:szCs w:val="22"/>
        </w:rPr>
        <w:t>«(</w:t>
      </w:r>
      <w:proofErr w:type="gramEnd"/>
      <w:r w:rsidRPr="005606EB">
        <w:rPr>
          <w:rFonts w:ascii="Arial" w:hAnsi="Arial" w:cs="Arial"/>
          <w:sz w:val="22"/>
          <w:szCs w:val="22"/>
        </w:rPr>
        <w:t xml:space="preserve">83) Euskara: </w:t>
      </w:r>
      <w:proofErr w:type="spellStart"/>
      <w:r w:rsidRPr="005606EB">
        <w:rPr>
          <w:rFonts w:ascii="Arial" w:hAnsi="Arial" w:cs="Arial"/>
          <w:sz w:val="22"/>
          <w:szCs w:val="22"/>
        </w:rPr>
        <w:t>paisaia</w:t>
      </w:r>
      <w:proofErr w:type="spellEnd"/>
      <w:r w:rsidRPr="005606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606EB">
        <w:rPr>
          <w:rFonts w:ascii="Arial" w:hAnsi="Arial" w:cs="Arial"/>
          <w:sz w:val="22"/>
          <w:szCs w:val="22"/>
        </w:rPr>
        <w:t>linguistikoa</w:t>
      </w:r>
      <w:proofErr w:type="spellEnd"/>
      <w:r w:rsidRPr="005606EB">
        <w:rPr>
          <w:rFonts w:ascii="Arial" w:hAnsi="Arial" w:cs="Arial"/>
          <w:sz w:val="22"/>
          <w:szCs w:val="22"/>
        </w:rPr>
        <w:t>»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5606EB">
        <w:rPr>
          <w:rFonts w:ascii="Arial" w:hAnsi="Arial" w:cs="Arial"/>
          <w:sz w:val="22"/>
          <w:szCs w:val="22"/>
        </w:rPr>
        <w:t>Las solicitudes deberán presentarse antes de colocar la rotulación, siempre dentro del año 2023</w:t>
      </w:r>
      <w:r w:rsidRPr="001D5B45">
        <w:rPr>
          <w:rFonts w:ascii="Arial" w:hAnsi="Arial" w:cs="Arial"/>
          <w:sz w:val="22"/>
          <w:szCs w:val="22"/>
        </w:rPr>
        <w:t>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5606EB" w:rsidRDefault="00057747" w:rsidP="00057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Pr="001D5B45">
        <w:rPr>
          <w:rFonts w:ascii="Arial" w:hAnsi="Arial" w:cs="Arial"/>
          <w:sz w:val="22"/>
          <w:szCs w:val="22"/>
        </w:rPr>
        <w:t xml:space="preserve">.- </w:t>
      </w:r>
      <w:r w:rsidRPr="005606EB">
        <w:rPr>
          <w:rFonts w:ascii="Arial" w:hAnsi="Arial" w:cs="Arial"/>
          <w:sz w:val="22"/>
          <w:szCs w:val="22"/>
        </w:rPr>
        <w:t xml:space="preserve">Subvenciones para aprender euskera: se autoriza un gasto total de 6.352 euros, con cargo a la partida </w:t>
      </w:r>
      <w:proofErr w:type="gramStart"/>
      <w:r w:rsidRPr="005606EB">
        <w:rPr>
          <w:rFonts w:ascii="Arial" w:hAnsi="Arial" w:cs="Arial"/>
          <w:sz w:val="22"/>
          <w:szCs w:val="22"/>
        </w:rPr>
        <w:t>«(</w:t>
      </w:r>
      <w:proofErr w:type="gramEnd"/>
      <w:r w:rsidRPr="005606EB">
        <w:rPr>
          <w:rFonts w:ascii="Arial" w:hAnsi="Arial" w:cs="Arial"/>
          <w:sz w:val="22"/>
          <w:szCs w:val="22"/>
        </w:rPr>
        <w:t xml:space="preserve">104) </w:t>
      </w:r>
      <w:proofErr w:type="spellStart"/>
      <w:r w:rsidRPr="005606EB">
        <w:rPr>
          <w:rFonts w:ascii="Arial" w:hAnsi="Arial" w:cs="Arial"/>
          <w:sz w:val="22"/>
          <w:szCs w:val="22"/>
        </w:rPr>
        <w:t>Euskaltegiko</w:t>
      </w:r>
      <w:proofErr w:type="spellEnd"/>
      <w:r w:rsidRPr="005606E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5606EB">
        <w:rPr>
          <w:rFonts w:ascii="Arial" w:hAnsi="Arial" w:cs="Arial"/>
          <w:sz w:val="22"/>
          <w:szCs w:val="22"/>
        </w:rPr>
        <w:t>Bekak</w:t>
      </w:r>
      <w:proofErr w:type="spellEnd"/>
      <w:r w:rsidRPr="005606EB">
        <w:rPr>
          <w:rFonts w:ascii="Arial" w:hAnsi="Arial" w:cs="Arial"/>
          <w:sz w:val="22"/>
          <w:szCs w:val="22"/>
        </w:rPr>
        <w:t>».</w:t>
      </w:r>
    </w:p>
    <w:p w:rsidR="00057747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5606EB">
        <w:rPr>
          <w:rFonts w:ascii="Arial" w:hAnsi="Arial" w:cs="Arial"/>
          <w:sz w:val="22"/>
          <w:szCs w:val="22"/>
        </w:rPr>
        <w:t>Las solicitudes deberán presentarse dentro del mes siguiente a la finalización del curso.</w:t>
      </w:r>
    </w:p>
    <w:p w:rsidR="00057747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5606EB" w:rsidRDefault="00057747" w:rsidP="00057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3.- </w:t>
      </w:r>
      <w:r w:rsidRPr="005606EB">
        <w:rPr>
          <w:rFonts w:ascii="Arial" w:hAnsi="Arial" w:cs="Arial"/>
          <w:sz w:val="22"/>
          <w:szCs w:val="22"/>
        </w:rPr>
        <w:t xml:space="preserve">Subvenciones </w:t>
      </w:r>
      <w:r>
        <w:rPr>
          <w:rFonts w:ascii="Arial" w:hAnsi="Arial" w:cs="Arial"/>
          <w:sz w:val="22"/>
          <w:szCs w:val="22"/>
        </w:rPr>
        <w:t xml:space="preserve">para </w:t>
      </w:r>
      <w:r w:rsidRPr="005606EB">
        <w:rPr>
          <w:rFonts w:ascii="Arial" w:hAnsi="Arial" w:cs="Arial"/>
          <w:sz w:val="22"/>
          <w:szCs w:val="22"/>
        </w:rPr>
        <w:t>curso de monitor/a: se autoriza un gasto total de 4.875 euros, con cargo a la partida 1221.481.335.00.01.2023.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5606EB">
        <w:rPr>
          <w:rFonts w:ascii="Arial" w:hAnsi="Arial" w:cs="Arial"/>
          <w:sz w:val="22"/>
          <w:szCs w:val="22"/>
        </w:rPr>
        <w:t>Las solicitudes deberán presentarse dentro del mes siguiente a la finalización del curso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b/>
          <w:sz w:val="22"/>
          <w:szCs w:val="22"/>
        </w:rPr>
        <w:t>.- Tercero</w:t>
      </w:r>
      <w:r w:rsidRPr="001D5B45">
        <w:rPr>
          <w:rFonts w:ascii="Arial" w:hAnsi="Arial" w:cs="Arial"/>
          <w:sz w:val="22"/>
          <w:szCs w:val="22"/>
        </w:rPr>
        <w:t>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sz w:val="22"/>
          <w:szCs w:val="22"/>
        </w:rPr>
        <w:t xml:space="preserve">Las presentes bases reguladoras entrarán en vigor una vez publicado en el Boletín Oficial de </w:t>
      </w:r>
      <w:proofErr w:type="spellStart"/>
      <w:r w:rsidRPr="001D5B45">
        <w:rPr>
          <w:rFonts w:ascii="Arial" w:hAnsi="Arial" w:cs="Arial"/>
          <w:sz w:val="22"/>
          <w:szCs w:val="22"/>
        </w:rPr>
        <w:t>Gipuzkoa</w:t>
      </w:r>
      <w:proofErr w:type="spellEnd"/>
      <w:r w:rsidRPr="001D5B45">
        <w:rPr>
          <w:rFonts w:ascii="Arial" w:hAnsi="Arial" w:cs="Arial"/>
          <w:sz w:val="22"/>
          <w:szCs w:val="22"/>
        </w:rPr>
        <w:t xml:space="preserve"> y una vez transcurrido el plazo previsto en los art. 49 y 65 de la Ley de Bases de Régimen Local, permaneciendo en vigor hasta su modificación o derogación expresa que deberá acordarse por el pleno del Ayuntamiento.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sz w:val="22"/>
          <w:szCs w:val="22"/>
        </w:rPr>
        <w:t>Las personas interesadas podrán interponer directamente contra él Recurso Contencioso-Administrativo ante los Juzgados de lo Contencioso-Administrativo de San Sebastián, en el plazo de dos meses a partir del día siguiente al de su publicación.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  <w:r w:rsidRPr="001D5B45">
        <w:rPr>
          <w:rFonts w:ascii="Arial" w:hAnsi="Arial" w:cs="Arial"/>
          <w:sz w:val="22"/>
          <w:szCs w:val="22"/>
        </w:rPr>
        <w:t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</w:r>
    </w:p>
    <w:p w:rsidR="00057747" w:rsidRPr="001D5B45" w:rsidRDefault="00057747" w:rsidP="00057747">
      <w:pPr>
        <w:jc w:val="both"/>
        <w:rPr>
          <w:rFonts w:ascii="Arial" w:hAnsi="Arial" w:cs="Arial"/>
          <w:sz w:val="22"/>
          <w:szCs w:val="22"/>
        </w:rPr>
      </w:pPr>
    </w:p>
    <w:p w:rsidR="00D01FC1" w:rsidRPr="00A50A30" w:rsidRDefault="00057747" w:rsidP="00057747">
      <w:pPr>
        <w:jc w:val="both"/>
        <w:rPr>
          <w:rFonts w:ascii="Arial" w:hAnsi="Arial" w:cs="Arial"/>
          <w:sz w:val="22"/>
          <w:lang w:val="eu-ES"/>
        </w:rPr>
      </w:pPr>
      <w:r w:rsidRPr="001D5B45">
        <w:rPr>
          <w:rFonts w:ascii="Arial" w:hAnsi="Arial" w:cs="Arial"/>
          <w:sz w:val="22"/>
          <w:szCs w:val="22"/>
        </w:rPr>
        <w:t>Lo que se publica para general conocimiento</w:t>
      </w:r>
      <w:r w:rsidR="00D01FC1" w:rsidRPr="00A50A30">
        <w:rPr>
          <w:rFonts w:ascii="Arial" w:hAnsi="Arial" w:cs="Arial"/>
          <w:sz w:val="22"/>
          <w:lang w:val="eu-ES"/>
        </w:rPr>
        <w:t>.</w:t>
      </w:r>
    </w:p>
    <w:p w:rsidR="00D01FC1" w:rsidRPr="00A50A30" w:rsidRDefault="00D01FC1" w:rsidP="00D01FC1">
      <w:pPr>
        <w:jc w:val="both"/>
        <w:rPr>
          <w:rFonts w:ascii="Arial" w:hAnsi="Arial" w:cs="Arial"/>
          <w:sz w:val="22"/>
          <w:lang w:val="eu-ES"/>
        </w:rPr>
      </w:pPr>
    </w:p>
    <w:p w:rsidR="00D01FC1" w:rsidRPr="00EA24AF" w:rsidRDefault="00D01FC1" w:rsidP="00886BA5">
      <w:pPr>
        <w:jc w:val="both"/>
        <w:rPr>
          <w:rFonts w:ascii="Arial" w:hAnsi="Arial" w:cs="Arial"/>
          <w:sz w:val="22"/>
          <w:lang w:val="eu-ES"/>
        </w:rPr>
      </w:pPr>
      <w:r w:rsidRPr="00A50A30">
        <w:rPr>
          <w:rFonts w:ascii="Arial" w:hAnsi="Arial" w:cs="Arial"/>
          <w:sz w:val="22"/>
          <w:lang w:val="eu-ES"/>
        </w:rPr>
        <w:t>Oñatin, 2023ko apirilaren 27an. Alkateak</w:t>
      </w:r>
    </w:p>
    <w:sectPr w:rsidR="00D01FC1" w:rsidRPr="00EA24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3A3AE1"/>
    <w:multiLevelType w:val="hybridMultilevel"/>
    <w:tmpl w:val="12E67DFE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0857FE"/>
    <w:multiLevelType w:val="hybridMultilevel"/>
    <w:tmpl w:val="E620F178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BA5"/>
    <w:rsid w:val="00057747"/>
    <w:rsid w:val="00081421"/>
    <w:rsid w:val="00886BA5"/>
    <w:rsid w:val="00A31687"/>
    <w:rsid w:val="00AF2F53"/>
    <w:rsid w:val="00D01FC1"/>
    <w:rsid w:val="00EA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57982A-858D-4BCE-A5E6-90FAB46C7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86B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72"/>
    <w:qFormat/>
    <w:rsid w:val="00886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433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Oñatiko Udala, Xabier Zabaleta</dc:creator>
  <cp:keywords/>
  <dc:description/>
  <cp:lastModifiedBy>Oñatiko Udala, Xabier Zabaleta</cp:lastModifiedBy>
  <cp:revision>4</cp:revision>
  <dcterms:created xsi:type="dcterms:W3CDTF">2023-05-09T12:49:00Z</dcterms:created>
  <dcterms:modified xsi:type="dcterms:W3CDTF">2023-06-01T13:54:00Z</dcterms:modified>
</cp:coreProperties>
</file>