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CD08A" w14:textId="77777777" w:rsidR="00044BCE" w:rsidRPr="00044BCE" w:rsidRDefault="00044BCE" w:rsidP="00044BC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es-ES" w:eastAsia="ca-ES"/>
        </w:rPr>
      </w:pPr>
      <w:r w:rsidRPr="00044BCE">
        <w:rPr>
          <w:rFonts w:ascii="Arial" w:eastAsia="Times New Roman" w:hAnsi="Arial" w:cs="Arial"/>
          <w:vanish/>
          <w:sz w:val="16"/>
          <w:szCs w:val="16"/>
          <w:lang w:val="es-ES" w:eastAsia="ca-ES"/>
        </w:rPr>
        <w:t>Principio del formulario</w:t>
      </w:r>
    </w:p>
    <w:p w14:paraId="341DD4FC" w14:textId="77777777" w:rsidR="00550B11" w:rsidRPr="00550B11" w:rsidRDefault="00044BCE" w:rsidP="00044B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Expediente: 3173/2023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Asunto: Plano R Activa L'Olleria 2023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</w:p>
    <w:p w14:paraId="48BFC252" w14:textId="77777777" w:rsidR="00550B11" w:rsidRPr="00550B11" w:rsidRDefault="00044BCE" w:rsidP="00044B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RESOLUCIÓN D</w:t>
      </w:r>
      <w:r w:rsidR="00550B11" w:rsidRP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E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ALCALDÍA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</w:p>
    <w:p w14:paraId="531520F6" w14:textId="77777777" w:rsidR="00550B11" w:rsidRPr="00550B11" w:rsidRDefault="00044BCE" w:rsidP="00044B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ANTECEDENTES</w:t>
      </w:r>
    </w:p>
    <w:p w14:paraId="1368CA50" w14:textId="608CD764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Mediante Providencia de la </w:t>
      </w:r>
      <w:r w:rsidR="00550B11"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concejalía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de Promoción Económica de 19 de mayo de 2023, se ordena se inicie el expediente tendente a la materialización de la actuación consistente al crear un sistema de ayudas destinadas a incentivar la creación, consolidación y crecimiento de las empresas localizadas en el municipio de l'Olleria con 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los</w:t>
      </w:r>
      <w:r w:rsidR="00550B11"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requisito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s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que 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se establecerán.</w:t>
      </w:r>
    </w:p>
    <w:p w14:paraId="6150CAB1" w14:textId="0F285C46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A la misma providencia se manifestó que el objetivo se materializaría a través de los 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siguientes instrumentos:</w:t>
      </w:r>
    </w:p>
    <w:p w14:paraId="2B2E54FD" w14:textId="16300F5E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• Unas bases reguladoras del procedimiento con el objetivo de regular un sistema de ayudas destinadas a incentivar la creación, </w:t>
      </w:r>
      <w:r w:rsidR="00550B11"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cons</w:t>
      </w:r>
      <w:r w:rsidR="00550B11" w:rsidRP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ol</w:t>
      </w:r>
      <w:r w:rsidR="00550B11"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idación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y crecimiento de las empresas </w:t>
      </w:r>
    </w:p>
    <w:p w14:paraId="49166EC8" w14:textId="43666A0E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localizadas en el municipio de L’Olleria.</w:t>
      </w:r>
    </w:p>
    <w:p w14:paraId="05735894" w14:textId="77777777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El A.O.D.L. emite informe de necesidad de fecha 24 de mayo de 2023, con el objetivo de que se vuelva a realizar el Plano R Activa para el en 2023. </w:t>
      </w:r>
    </w:p>
    <w:p w14:paraId="79897E0D" w14:textId="3E1BF5E0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El Administrativo de la Intervención-Tesorería Municipal y la A.O.D.L. emiten informe el 26 de mayo de 2023, a los efectos de determinar la posibilidad del ejercicio de las competencias que no</w:t>
      </w:r>
      <w:r w:rsidR="00D41C95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son 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propias ni delegadas como s</w:t>
      </w:r>
      <w:r w:rsidR="00D41C95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on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las ayudas a la contratación 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de </w:t>
      </w:r>
      <w:r w:rsidR="00D41C95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desempleados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.</w:t>
      </w:r>
    </w:p>
    <w:p w14:paraId="343B566B" w14:textId="51B465B2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La Intervención Municipal, realiza la retención de crédito (RC-220230004937),</w:t>
      </w:r>
      <w:r w:rsidR="00D41C95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el 19 de mayo de 2023 correspondiente a la fiscalización previa para el otorgamiento de la </w:t>
      </w:r>
      <w:r w:rsid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correspondiente subvención.</w:t>
      </w:r>
    </w:p>
    <w:p w14:paraId="3766AD63" w14:textId="1088EADE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</w:p>
    <w:p w14:paraId="6FA70F07" w14:textId="41BD357F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LEGISLACION APLICABLE</w:t>
      </w:r>
    </w:p>
    <w:p w14:paraId="0A434D11" w14:textId="77777777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1.- Ley 38/2003, de 17 de noviembre, General de subvenciones y su Reglamento de desarrollo, aprobado por Real Decreto 887/2006, de 21 de julio.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2.- Bases de Ejecución del Presupuesto General Municipal del Ayuntamiento de L'Olleria.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3.- Supletoriamente Ley 39/2015, de 1 de octubre, del Procedimiento Administrativo Común de las Administraciones Públicas.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4.- Reglamento (UE) 1407/2013, de 18 de diciembre, de la Comisión.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5.- Ley 3/2011, de 23 de marzo, de comercio de la Comunidad Valenciana.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Tomando en consideración los antecedentes expuestos y en uso de las atribuciones que me confiere el artículo 21.1.s) de la Ley 7/1985, de 2 de abril, Reguladora de las Bases </w:t>
      </w:r>
    </w:p>
    <w:p w14:paraId="644455A4" w14:textId="5FD7D500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del Régimen Local.</w:t>
      </w:r>
    </w:p>
    <w:p w14:paraId="2351227B" w14:textId="77777777" w:rsidR="00D41C95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>RESUELVO: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proofErr w:type="gramStart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PRIMERO.-</w:t>
      </w:r>
      <w:proofErr w:type="gramEnd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Aprobar las bases reguladoras del Plano R Activa 2023 y su </w:t>
      </w:r>
      <w:r w:rsidR="00550B11"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convocatoria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lastRenderedPageBreak/>
        <w:t>con el objetivo de regular un sistema de ayudas destinadas a incentivar la creación, consolidación y crecimiento de las empresas localizadas al municipi</w:t>
      </w:r>
      <w:r w:rsidR="00550B11" w:rsidRPr="00550B11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o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de L'Olleria.</w:t>
      </w:r>
    </w:p>
    <w:p w14:paraId="2F9C0D33" w14:textId="76E3FC40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proofErr w:type="gramStart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SEGUNDO.-</w:t>
      </w:r>
      <w:proofErr w:type="gramEnd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Ordenar la publicación de las bases del Plano R Activa 2023, en el B.O.P. (Boletín Oficial de Provincia de Valencia) y en la sede electrónica del Ayuntamiento de </w:t>
      </w:r>
    </w:p>
    <w:p w14:paraId="43ED3F03" w14:textId="51D3D9EB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L’Olleria a efectos de generar conocimiento.</w:t>
      </w:r>
    </w:p>
    <w:p w14:paraId="74445AF2" w14:textId="77777777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proofErr w:type="gramStart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TERCERO.-</w:t>
      </w:r>
      <w:proofErr w:type="gramEnd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Aprobar el gasto por importe de 20.000,00 € (euros), con cargo a la aplicación presupuestaria 0212.433.47001, denominada PLANO REACTIVA AYUDAS, del presupuesto vigente, con número de retención de crédito 220230004937, </w:t>
      </w:r>
    </w:p>
    <w:p w14:paraId="32093033" w14:textId="43FE4B13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del presente ejercicio presupuestario de 2023.</w:t>
      </w:r>
    </w:p>
    <w:p w14:paraId="58D53D41" w14:textId="77777777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proofErr w:type="gramStart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QUART.-</w:t>
      </w:r>
      <w:proofErr w:type="gramEnd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 xml:space="preserve"> Ordenar la publicación de esta convocatoria a la Base de datos Nacional de </w:t>
      </w:r>
    </w:p>
    <w:p w14:paraId="00B0EB99" w14:textId="2951271E" w:rsidR="00550B11" w:rsidRDefault="00550B11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Subvenciones (BDNS).</w:t>
      </w:r>
    </w:p>
    <w:p w14:paraId="5EC214E7" w14:textId="267F01E1" w:rsidR="00550B11" w:rsidRDefault="00044BCE" w:rsidP="00550B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  <w:t xml:space="preserve">Lo manda y firma el Sr. </w:t>
      </w:r>
      <w:proofErr w:type="gramStart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Alcalde</w:t>
      </w:r>
      <w:proofErr w:type="gramEnd"/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t>, con la firma de la Secretaría a los solos efectos de hacer constar que la presente resolución se incorpora al Libro de Resoluciones.</w:t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  <w:r w:rsidRPr="00044BCE">
        <w:rPr>
          <w:rFonts w:ascii="Times New Roman" w:eastAsia="Times New Roman" w:hAnsi="Times New Roman" w:cs="Times New Roman"/>
          <w:sz w:val="24"/>
          <w:szCs w:val="24"/>
          <w:lang w:val="es-ES" w:eastAsia="ca-ES"/>
        </w:rPr>
        <w:br/>
      </w:r>
    </w:p>
    <w:p w14:paraId="66291C04" w14:textId="27C57FBC" w:rsidR="00044BCE" w:rsidRPr="00044BCE" w:rsidRDefault="00044BCE" w:rsidP="0055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</w:pPr>
      <w:r w:rsidRPr="00044BCE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  <w:t>DOCUMENTO FIRMADO ELECTRÓNICAMENTE AL MARGE</w:t>
      </w:r>
      <w:r w:rsidR="00550B11" w:rsidRPr="00550B11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ca-ES"/>
        </w:rPr>
        <w:t>N</w:t>
      </w:r>
    </w:p>
    <w:p w14:paraId="6BAFCE43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3A07"/>
    <w:multiLevelType w:val="multilevel"/>
    <w:tmpl w:val="E0E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C5FA3"/>
    <w:multiLevelType w:val="multilevel"/>
    <w:tmpl w:val="6594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1729469">
    <w:abstractNumId w:val="1"/>
  </w:num>
  <w:num w:numId="2" w16cid:durableId="959451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CE"/>
    <w:rsid w:val="00044BCE"/>
    <w:rsid w:val="00550B11"/>
    <w:rsid w:val="00A61463"/>
    <w:rsid w:val="00D4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BC8F"/>
  <w15:chartTrackingRefBased/>
  <w15:docId w15:val="{B5BEB300-5DE2-4343-9661-2C96C8AD0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8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7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05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948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6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7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75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059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3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7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0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4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10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4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04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11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777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5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8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185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3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6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867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0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0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6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675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6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7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4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09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33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96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862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5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2</cp:revision>
  <dcterms:created xsi:type="dcterms:W3CDTF">2023-06-01T09:59:00Z</dcterms:created>
  <dcterms:modified xsi:type="dcterms:W3CDTF">2023-06-01T10:25:00Z</dcterms:modified>
</cp:coreProperties>
</file>