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9AB03" w14:textId="77777777" w:rsidR="00D374A7" w:rsidRPr="000014BB" w:rsidRDefault="00744C70" w:rsidP="000014BB">
      <w:pPr>
        <w:pStyle w:val="Textindependent"/>
        <w:spacing w:line="276" w:lineRule="auto"/>
        <w:ind w:left="105" w:right="302"/>
        <w:jc w:val="both"/>
        <w:rPr>
          <w:rFonts w:asciiTheme="minorHAnsi" w:hAnsiTheme="minorHAnsi" w:cstheme="minorHAnsi"/>
          <w:sz w:val="24"/>
          <w:szCs w:val="24"/>
        </w:rPr>
      </w:pPr>
      <w:r w:rsidRPr="000014BB">
        <w:rPr>
          <w:rFonts w:asciiTheme="minorHAnsi" w:hAnsiTheme="minorHAnsi" w:cstheme="minorHAnsi"/>
          <w:sz w:val="24"/>
          <w:szCs w:val="24"/>
        </w:rPr>
        <w:pict w14:anchorId="7ED993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28.65pt;margin-top:475.75pt;width:.85pt;height:.15pt;rotation:180;z-index:15728640;mso-position-horizontal-relative:page;mso-position-vertical-relative:page" fillcolor="blue" stroked="f">
            <o:extrusion v:ext="view" autorotationcenter="t"/>
            <v:textpath style="font-family:&quot;Arial&quot;;v-text-kern:t;mso-text-shadow:auto" string="Documentofirmadoelectrónicamente.Suautenticidadpuedeconsultarseenlasedeelectrónicaatravésdelcódigodeverificaciónelectrónica(CVE)."/>
            <w10:wrap anchorx="page" anchory="page"/>
          </v:shape>
        </w:pict>
      </w:r>
      <w:r w:rsidRPr="000014BB">
        <w:rPr>
          <w:rFonts w:asciiTheme="minorHAnsi" w:hAnsiTheme="minorHAnsi" w:cstheme="minorHAnsi"/>
          <w:noProof/>
          <w:sz w:val="24"/>
          <w:szCs w:val="24"/>
        </w:rPr>
        <w:drawing>
          <wp:inline distT="0" distB="0" distL="0" distR="0" wp14:anchorId="7BF1AC4C" wp14:editId="016BE19D">
            <wp:extent cx="823578" cy="100279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823578" cy="1002792"/>
                    </a:xfrm>
                    <a:prstGeom prst="rect">
                      <a:avLst/>
                    </a:prstGeom>
                  </pic:spPr>
                </pic:pic>
              </a:graphicData>
            </a:graphic>
          </wp:inline>
        </w:drawing>
      </w:r>
    </w:p>
    <w:p w14:paraId="27B27B84" w14:textId="77777777" w:rsidR="00D374A7" w:rsidRPr="000014BB" w:rsidRDefault="00D374A7" w:rsidP="000014BB">
      <w:pPr>
        <w:pStyle w:val="Textindependent"/>
        <w:spacing w:before="1" w:line="276" w:lineRule="auto"/>
        <w:ind w:right="302"/>
        <w:jc w:val="both"/>
        <w:rPr>
          <w:rFonts w:asciiTheme="minorHAnsi" w:hAnsiTheme="minorHAnsi" w:cstheme="minorHAnsi"/>
          <w:sz w:val="24"/>
          <w:szCs w:val="24"/>
        </w:rPr>
      </w:pPr>
    </w:p>
    <w:p w14:paraId="0539403D" w14:textId="77777777" w:rsidR="00D374A7" w:rsidRPr="000014BB" w:rsidRDefault="00744C70" w:rsidP="000014BB">
      <w:pPr>
        <w:spacing w:before="92" w:line="276" w:lineRule="auto"/>
        <w:ind w:left="146" w:right="302" w:firstLine="8"/>
        <w:jc w:val="both"/>
        <w:rPr>
          <w:rFonts w:asciiTheme="minorHAnsi" w:hAnsiTheme="minorHAnsi" w:cstheme="minorHAnsi"/>
          <w:sz w:val="24"/>
          <w:szCs w:val="24"/>
        </w:rPr>
      </w:pPr>
      <w:r w:rsidRPr="000014BB">
        <w:rPr>
          <w:rFonts w:asciiTheme="minorHAnsi" w:hAnsiTheme="minorHAnsi" w:cstheme="minorHAnsi"/>
          <w:sz w:val="24"/>
          <w:szCs w:val="24"/>
        </w:rPr>
        <w:t>M.</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Carmen</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Gómez</w:t>
      </w:r>
      <w:r w:rsidRPr="000014BB">
        <w:rPr>
          <w:rFonts w:asciiTheme="minorHAnsi" w:hAnsiTheme="minorHAnsi" w:cstheme="minorHAnsi"/>
          <w:spacing w:val="-10"/>
          <w:sz w:val="24"/>
          <w:szCs w:val="24"/>
        </w:rPr>
        <w:t xml:space="preserve"> </w:t>
      </w:r>
      <w:proofErr w:type="spellStart"/>
      <w:r w:rsidRPr="000014BB">
        <w:rPr>
          <w:rFonts w:asciiTheme="minorHAnsi" w:hAnsiTheme="minorHAnsi" w:cstheme="minorHAnsi"/>
          <w:sz w:val="24"/>
          <w:szCs w:val="24"/>
        </w:rPr>
        <w:t>Muñoz­Torrero</w:t>
      </w:r>
      <w:proofErr w:type="spellEnd"/>
      <w:r w:rsidRPr="000014BB">
        <w:rPr>
          <w:rFonts w:asciiTheme="minorHAnsi" w:hAnsiTheme="minorHAnsi" w:cstheme="minorHAnsi"/>
          <w:sz w:val="24"/>
          <w:szCs w:val="24"/>
        </w:rPr>
        <w:t>,</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como</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secretaria</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Ayuntamiento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Arenys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Munt,</w:t>
      </w:r>
      <w:r w:rsidRPr="000014BB">
        <w:rPr>
          <w:rFonts w:asciiTheme="minorHAnsi" w:hAnsiTheme="minorHAnsi" w:cstheme="minorHAnsi"/>
          <w:spacing w:val="-12"/>
          <w:sz w:val="24"/>
          <w:szCs w:val="24"/>
        </w:rPr>
        <w:t xml:space="preserve"> </w:t>
      </w:r>
      <w:r w:rsidRPr="000014BB">
        <w:rPr>
          <w:rFonts w:asciiTheme="minorHAnsi" w:hAnsiTheme="minorHAnsi" w:cstheme="minorHAnsi"/>
          <w:sz w:val="24"/>
          <w:szCs w:val="24"/>
        </w:rPr>
        <w:t>Comarca</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del Maresme (Barcelona):</w:t>
      </w:r>
    </w:p>
    <w:p w14:paraId="00620A01" w14:textId="77777777" w:rsidR="00D374A7" w:rsidRPr="000014BB" w:rsidRDefault="00D374A7" w:rsidP="000014BB">
      <w:pPr>
        <w:pStyle w:val="Textindependent"/>
        <w:spacing w:before="11" w:line="276" w:lineRule="auto"/>
        <w:ind w:right="302"/>
        <w:jc w:val="both"/>
        <w:rPr>
          <w:rFonts w:asciiTheme="minorHAnsi" w:hAnsiTheme="minorHAnsi" w:cstheme="minorHAnsi"/>
          <w:sz w:val="24"/>
          <w:szCs w:val="24"/>
        </w:rPr>
      </w:pPr>
    </w:p>
    <w:p w14:paraId="4C26716C" w14:textId="77777777" w:rsidR="00D374A7" w:rsidRPr="000014BB" w:rsidRDefault="00744C70" w:rsidP="000014BB">
      <w:pPr>
        <w:spacing w:before="92" w:line="276" w:lineRule="auto"/>
        <w:ind w:left="146" w:right="302"/>
        <w:jc w:val="both"/>
        <w:rPr>
          <w:rFonts w:asciiTheme="minorHAnsi" w:hAnsiTheme="minorHAnsi" w:cstheme="minorHAnsi"/>
          <w:sz w:val="24"/>
          <w:szCs w:val="24"/>
        </w:rPr>
      </w:pPr>
      <w:r w:rsidRPr="000014BB">
        <w:rPr>
          <w:rFonts w:asciiTheme="minorHAnsi" w:hAnsiTheme="minorHAnsi" w:cstheme="minorHAnsi"/>
          <w:sz w:val="24"/>
          <w:szCs w:val="24"/>
        </w:rPr>
        <w:t>CERTIFICO: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Junta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Gobierno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Local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fecha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23</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mayo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2023,</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tomó</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unanimidad,</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entre otros, el siguiente acuerdo, a reserva de la aprobación definitiva del acta:</w:t>
      </w:r>
    </w:p>
    <w:p w14:paraId="79DA2AC0" w14:textId="77777777" w:rsidR="00D374A7" w:rsidRPr="000014BB" w:rsidRDefault="00D374A7" w:rsidP="000014BB">
      <w:pPr>
        <w:pStyle w:val="Textindependent"/>
        <w:spacing w:before="6" w:line="276" w:lineRule="auto"/>
        <w:ind w:right="302"/>
        <w:jc w:val="both"/>
        <w:rPr>
          <w:rFonts w:asciiTheme="minorHAnsi" w:hAnsiTheme="minorHAnsi" w:cstheme="minorHAnsi"/>
          <w:sz w:val="24"/>
          <w:szCs w:val="24"/>
        </w:rPr>
      </w:pPr>
    </w:p>
    <w:p w14:paraId="41A71344" w14:textId="77777777" w:rsidR="00D374A7" w:rsidRPr="000014BB" w:rsidRDefault="00744C70" w:rsidP="000014BB">
      <w:pPr>
        <w:spacing w:before="92" w:line="276" w:lineRule="auto"/>
        <w:ind w:left="145" w:right="302" w:firstLine="5"/>
        <w:jc w:val="both"/>
        <w:rPr>
          <w:rFonts w:asciiTheme="minorHAnsi" w:hAnsiTheme="minorHAnsi" w:cstheme="minorHAnsi"/>
          <w:sz w:val="24"/>
          <w:szCs w:val="24"/>
        </w:rPr>
      </w:pPr>
      <w:r w:rsidRPr="000014BB">
        <w:rPr>
          <w:rFonts w:asciiTheme="minorHAnsi" w:hAnsiTheme="minorHAnsi" w:cstheme="minorHAnsi"/>
          <w:sz w:val="24"/>
          <w:szCs w:val="24"/>
        </w:rPr>
        <w:t>“Visto el marco legal por el que se rigen las subvenciones que se concreta en la Ley 38/2003, de 17 de noviembre, General de Subvenciones (en adelante LGS), y su Reglamento</w:t>
      </w:r>
      <w:r w:rsidRPr="000014BB">
        <w:rPr>
          <w:rFonts w:asciiTheme="minorHAnsi" w:hAnsiTheme="minorHAnsi" w:cstheme="minorHAnsi"/>
          <w:sz w:val="24"/>
          <w:szCs w:val="24"/>
        </w:rPr>
        <w:t xml:space="preserve"> de desarrollo, aprobado por Real Decreto 887/2006, de 21 de julio, (en adelante RLGS) así como los artículos 118 a 129 del Reglamento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Obras,</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Actividades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y</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Servicios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los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Entes</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Locales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Cataluña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aprobado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Decreto 179/1995, de 13 de junio (en adelante ROAS).</w:t>
      </w:r>
    </w:p>
    <w:p w14:paraId="419AF9EF" w14:textId="77777777" w:rsidR="00D374A7" w:rsidRPr="000014BB" w:rsidRDefault="00744C70" w:rsidP="000014BB">
      <w:pPr>
        <w:spacing w:before="3" w:line="276" w:lineRule="auto"/>
        <w:ind w:left="146" w:right="302" w:hanging="7"/>
        <w:jc w:val="both"/>
        <w:rPr>
          <w:rFonts w:asciiTheme="minorHAnsi" w:hAnsiTheme="minorHAnsi" w:cstheme="minorHAnsi"/>
          <w:sz w:val="24"/>
          <w:szCs w:val="24"/>
        </w:rPr>
      </w:pPr>
      <w:r w:rsidRPr="000014BB">
        <w:rPr>
          <w:rFonts w:asciiTheme="minorHAnsi" w:hAnsiTheme="minorHAnsi" w:cstheme="minorHAnsi"/>
          <w:sz w:val="24"/>
          <w:szCs w:val="24"/>
        </w:rPr>
        <w:t>Vista la Ordenanza General de Subvenciones del Ayuntamiento, que fue aprobada definitivamente por acuerdo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Pleno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fecha</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18</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marzo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2021,</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y</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publicada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Boletín</w:t>
      </w:r>
      <w:r w:rsidRPr="000014BB">
        <w:rPr>
          <w:rFonts w:asciiTheme="minorHAnsi" w:hAnsiTheme="minorHAnsi" w:cstheme="minorHAnsi"/>
          <w:spacing w:val="-5"/>
          <w:sz w:val="24"/>
          <w:szCs w:val="24"/>
        </w:rPr>
        <w:t xml:space="preserve"> </w:t>
      </w:r>
      <w:r w:rsidRPr="000014BB">
        <w:rPr>
          <w:rFonts w:asciiTheme="minorHAnsi" w:hAnsiTheme="minorHAnsi" w:cstheme="minorHAnsi"/>
          <w:sz w:val="24"/>
          <w:szCs w:val="24"/>
        </w:rPr>
        <w:t>Oficial</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Provincia</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día</w:t>
      </w:r>
      <w:r w:rsidRPr="000014BB">
        <w:rPr>
          <w:rFonts w:asciiTheme="minorHAnsi" w:hAnsiTheme="minorHAnsi" w:cstheme="minorHAnsi"/>
          <w:sz w:val="24"/>
          <w:szCs w:val="24"/>
        </w:rPr>
        <w:t xml:space="preserve"> 26 de mayo de 2021 (en adelante la Ordenanza).</w:t>
      </w:r>
    </w:p>
    <w:p w14:paraId="717324AE" w14:textId="77777777" w:rsidR="00D374A7" w:rsidRPr="000014BB" w:rsidRDefault="00744C70" w:rsidP="000014BB">
      <w:pPr>
        <w:spacing w:before="2" w:line="276" w:lineRule="auto"/>
        <w:ind w:left="153" w:right="302" w:hanging="14"/>
        <w:jc w:val="both"/>
        <w:rPr>
          <w:rFonts w:asciiTheme="minorHAnsi" w:hAnsiTheme="minorHAnsi" w:cstheme="minorHAnsi"/>
          <w:sz w:val="24"/>
          <w:szCs w:val="24"/>
        </w:rPr>
      </w:pPr>
      <w:r w:rsidRPr="000014BB">
        <w:rPr>
          <w:rFonts w:asciiTheme="minorHAnsi" w:hAnsiTheme="minorHAnsi" w:cstheme="minorHAnsi"/>
          <w:sz w:val="24"/>
          <w:szCs w:val="24"/>
        </w:rPr>
        <w:t>Dado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esta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Ordenanza</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establece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su</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artículo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11.2</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concurrencia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competitiva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es</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forma ordinaria de concesión de subvenciones, de conformidad con lo previsto en el artículo 22 de la LGS.</w:t>
      </w:r>
    </w:p>
    <w:p w14:paraId="695325C3" w14:textId="77777777" w:rsidR="00D374A7" w:rsidRPr="000014BB" w:rsidRDefault="00D374A7" w:rsidP="000014BB">
      <w:pPr>
        <w:pStyle w:val="Textindependent"/>
        <w:spacing w:before="6" w:line="276" w:lineRule="auto"/>
        <w:ind w:right="302"/>
        <w:jc w:val="both"/>
        <w:rPr>
          <w:rFonts w:asciiTheme="minorHAnsi" w:hAnsiTheme="minorHAnsi" w:cstheme="minorHAnsi"/>
          <w:sz w:val="24"/>
          <w:szCs w:val="24"/>
        </w:rPr>
      </w:pPr>
    </w:p>
    <w:p w14:paraId="35DCA21A" w14:textId="77777777" w:rsidR="00D374A7" w:rsidRPr="000014BB" w:rsidRDefault="00744C70" w:rsidP="000014BB">
      <w:pPr>
        <w:spacing w:before="92" w:line="276" w:lineRule="auto"/>
        <w:ind w:left="146" w:right="302" w:hanging="7"/>
        <w:jc w:val="both"/>
        <w:rPr>
          <w:rFonts w:asciiTheme="minorHAnsi" w:hAnsiTheme="minorHAnsi" w:cstheme="minorHAnsi"/>
          <w:sz w:val="24"/>
          <w:szCs w:val="24"/>
        </w:rPr>
      </w:pPr>
      <w:r w:rsidRPr="000014BB">
        <w:rPr>
          <w:rFonts w:asciiTheme="minorHAnsi" w:hAnsiTheme="minorHAnsi" w:cstheme="minorHAnsi"/>
          <w:sz w:val="24"/>
          <w:szCs w:val="24"/>
        </w:rPr>
        <w:t>Considerando que, de acuerdo con las previsiones de las modificaciones del Plan Estratégico de Subvenciones</w:t>
      </w:r>
      <w:r w:rsidRPr="000014BB">
        <w:rPr>
          <w:rFonts w:asciiTheme="minorHAnsi" w:hAnsiTheme="minorHAnsi" w:cstheme="minorHAnsi"/>
          <w:spacing w:val="-5"/>
          <w:sz w:val="24"/>
          <w:szCs w:val="24"/>
        </w:rPr>
        <w:t xml:space="preserve"> </w:t>
      </w:r>
      <w:r w:rsidRPr="000014BB">
        <w:rPr>
          <w:rFonts w:asciiTheme="minorHAnsi" w:hAnsiTheme="minorHAnsi" w:cstheme="minorHAnsi"/>
          <w:sz w:val="24"/>
          <w:szCs w:val="24"/>
        </w:rPr>
        <w:t>para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período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2020­2023,</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aprobadas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Pleno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Ayuntamiento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Arenys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Munt en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fecha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20/04/2023,</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desde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Área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'Acción</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Social</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se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quiere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facilitar</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pago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alquiler</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domicilio habitual de personas con escasos recursos económicos.</w:t>
      </w:r>
    </w:p>
    <w:p w14:paraId="6C438760" w14:textId="77777777" w:rsidR="00D374A7" w:rsidRPr="000014BB" w:rsidRDefault="00744C70" w:rsidP="000014BB">
      <w:pPr>
        <w:spacing w:before="2" w:line="276" w:lineRule="auto"/>
        <w:ind w:left="145" w:right="302" w:hanging="7"/>
        <w:jc w:val="both"/>
        <w:rPr>
          <w:rFonts w:asciiTheme="minorHAnsi" w:hAnsiTheme="minorHAnsi" w:cstheme="minorHAnsi"/>
          <w:sz w:val="24"/>
          <w:szCs w:val="24"/>
        </w:rPr>
      </w:pPr>
      <w:r w:rsidRPr="000014BB">
        <w:rPr>
          <w:rFonts w:asciiTheme="minorHAnsi" w:hAnsiTheme="minorHAnsi" w:cstheme="minorHAnsi"/>
          <w:sz w:val="24"/>
          <w:szCs w:val="24"/>
        </w:rPr>
        <w:t>Visto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importe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total</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se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destinará</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fomento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estas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actuaciones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25.000€</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con</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cargo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la aplicación del presupuesto 510 1521 48000 del ejercicio 2023.</w:t>
      </w:r>
    </w:p>
    <w:p w14:paraId="75AD5619" w14:textId="77777777" w:rsidR="00D374A7" w:rsidRPr="000014BB" w:rsidRDefault="00744C70" w:rsidP="000014BB">
      <w:pPr>
        <w:spacing w:before="2" w:line="276" w:lineRule="auto"/>
        <w:ind w:left="155" w:right="302" w:hanging="17"/>
        <w:jc w:val="both"/>
        <w:rPr>
          <w:rFonts w:asciiTheme="minorHAnsi" w:hAnsiTheme="minorHAnsi" w:cstheme="minorHAnsi"/>
          <w:sz w:val="24"/>
          <w:szCs w:val="24"/>
        </w:rPr>
      </w:pPr>
      <w:r w:rsidRPr="000014BB">
        <w:rPr>
          <w:rFonts w:asciiTheme="minorHAnsi" w:hAnsiTheme="minorHAnsi" w:cstheme="minorHAnsi"/>
          <w:sz w:val="24"/>
          <w:szCs w:val="24"/>
        </w:rPr>
        <w:t>Visto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artículo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14.1</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Ordenanza,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establece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conjunta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posteriormente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las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Bases Reguladoras deberá aprobarse y publicarse la correspondiente convocatoria.</w:t>
      </w:r>
    </w:p>
    <w:p w14:paraId="15CCF066" w14:textId="77777777" w:rsidR="00D374A7" w:rsidRPr="000014BB" w:rsidRDefault="00744C70" w:rsidP="000014BB">
      <w:pPr>
        <w:spacing w:before="1" w:line="276" w:lineRule="auto"/>
        <w:ind w:left="153" w:right="302" w:hanging="14"/>
        <w:jc w:val="both"/>
        <w:rPr>
          <w:rFonts w:asciiTheme="minorHAnsi" w:hAnsiTheme="minorHAnsi" w:cstheme="minorHAnsi"/>
          <w:sz w:val="24"/>
          <w:szCs w:val="24"/>
        </w:rPr>
      </w:pPr>
      <w:r w:rsidRPr="000014BB">
        <w:rPr>
          <w:rFonts w:asciiTheme="minorHAnsi" w:hAnsiTheme="minorHAnsi" w:cstheme="minorHAnsi"/>
          <w:sz w:val="24"/>
          <w:szCs w:val="24"/>
        </w:rPr>
        <w:t xml:space="preserve">Dado que por acuerdo del Pleno de fecha 11 de febrero de 2016 se aprobaron las Bases Específicas Reguladoras de estas subvenciones, y fueron modificadas por el Pleno de 16 de </w:t>
      </w:r>
      <w:r w:rsidRPr="000014BB">
        <w:rPr>
          <w:rFonts w:asciiTheme="minorHAnsi" w:hAnsiTheme="minorHAnsi" w:cstheme="minorHAnsi"/>
          <w:sz w:val="24"/>
          <w:szCs w:val="24"/>
        </w:rPr>
        <w:t>febrero de 2017 y</w:t>
      </w:r>
    </w:p>
    <w:p w14:paraId="722F4182" w14:textId="77777777" w:rsidR="00D374A7" w:rsidRPr="000014BB" w:rsidRDefault="00744C70" w:rsidP="000014BB">
      <w:pPr>
        <w:spacing w:before="1" w:line="276" w:lineRule="auto"/>
        <w:ind w:left="155" w:right="302" w:hanging="3"/>
        <w:jc w:val="both"/>
        <w:rPr>
          <w:rFonts w:asciiTheme="minorHAnsi" w:hAnsiTheme="minorHAnsi" w:cstheme="minorHAnsi"/>
          <w:sz w:val="24"/>
          <w:szCs w:val="24"/>
        </w:rPr>
      </w:pPr>
      <w:r w:rsidRPr="000014BB">
        <w:rPr>
          <w:rFonts w:asciiTheme="minorHAnsi" w:hAnsiTheme="minorHAnsi" w:cstheme="minorHAnsi"/>
          <w:sz w:val="24"/>
          <w:szCs w:val="24"/>
        </w:rPr>
        <w:t>posteriormente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pleno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18</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marzo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2021,</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modificación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publicada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5</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mayo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2021</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 xml:space="preserve">el </w:t>
      </w:r>
      <w:r w:rsidRPr="000014BB">
        <w:rPr>
          <w:rFonts w:asciiTheme="minorHAnsi" w:hAnsiTheme="minorHAnsi" w:cstheme="minorHAnsi"/>
          <w:spacing w:val="-4"/>
          <w:sz w:val="24"/>
          <w:szCs w:val="24"/>
        </w:rPr>
        <w:t>BOP.</w:t>
      </w:r>
    </w:p>
    <w:p w14:paraId="19F10ADF" w14:textId="77777777" w:rsidR="00D374A7" w:rsidRPr="000014BB" w:rsidRDefault="00744C70" w:rsidP="000014BB">
      <w:pPr>
        <w:spacing w:before="79" w:line="276" w:lineRule="auto"/>
        <w:ind w:left="146" w:right="302" w:hanging="7"/>
        <w:jc w:val="both"/>
        <w:rPr>
          <w:rFonts w:asciiTheme="minorHAnsi" w:hAnsiTheme="minorHAnsi" w:cstheme="minorHAnsi"/>
          <w:sz w:val="24"/>
          <w:szCs w:val="24"/>
        </w:rPr>
      </w:pPr>
      <w:r w:rsidRPr="000014BB">
        <w:rPr>
          <w:rFonts w:asciiTheme="minorHAnsi" w:hAnsiTheme="minorHAnsi" w:cstheme="minorHAnsi"/>
          <w:sz w:val="24"/>
          <w:szCs w:val="24"/>
        </w:rPr>
        <w:t>Dado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contenido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presente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convocatoria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se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ajusta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lo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previsto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artículo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23.2</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LGS, así como a lo previsto en el artículo 14.2 de la Ordenanza.</w:t>
      </w:r>
    </w:p>
    <w:p w14:paraId="4F3ABD31" w14:textId="77777777" w:rsidR="00D374A7" w:rsidRPr="000014BB" w:rsidRDefault="00744C70" w:rsidP="000014BB">
      <w:pPr>
        <w:spacing w:before="1" w:line="276" w:lineRule="auto"/>
        <w:ind w:left="145" w:right="302" w:hanging="7"/>
        <w:jc w:val="both"/>
        <w:rPr>
          <w:rFonts w:asciiTheme="minorHAnsi" w:hAnsiTheme="minorHAnsi" w:cstheme="minorHAnsi"/>
          <w:sz w:val="24"/>
          <w:szCs w:val="24"/>
        </w:rPr>
      </w:pPr>
      <w:r w:rsidRPr="000014BB">
        <w:rPr>
          <w:rFonts w:asciiTheme="minorHAnsi" w:hAnsiTheme="minorHAnsi" w:cstheme="minorHAnsi"/>
          <w:sz w:val="24"/>
          <w:szCs w:val="24"/>
        </w:rPr>
        <w:t>Dado que para dar cumplimiento al principio de publicidad que debe regir el proceso de selección, y de conformidad</w:t>
      </w:r>
      <w:r w:rsidRPr="000014BB">
        <w:rPr>
          <w:rFonts w:asciiTheme="minorHAnsi" w:hAnsiTheme="minorHAnsi" w:cstheme="minorHAnsi"/>
          <w:spacing w:val="-1"/>
          <w:sz w:val="24"/>
          <w:szCs w:val="24"/>
        </w:rPr>
        <w:t xml:space="preserve"> </w:t>
      </w:r>
      <w:r w:rsidRPr="000014BB">
        <w:rPr>
          <w:rFonts w:asciiTheme="minorHAnsi" w:hAnsiTheme="minorHAnsi" w:cstheme="minorHAnsi"/>
          <w:sz w:val="24"/>
          <w:szCs w:val="24"/>
        </w:rPr>
        <w:t>con lo previsto en el artículo 14.3 de la Ordenanza, y 124.2 del ROAS,</w:t>
      </w:r>
      <w:r w:rsidRPr="000014BB">
        <w:rPr>
          <w:rFonts w:asciiTheme="minorHAnsi" w:hAnsiTheme="minorHAnsi" w:cstheme="minorHAnsi"/>
          <w:spacing w:val="-1"/>
          <w:sz w:val="24"/>
          <w:szCs w:val="24"/>
        </w:rPr>
        <w:t xml:space="preserve"> </w:t>
      </w:r>
      <w:r w:rsidRPr="000014BB">
        <w:rPr>
          <w:rFonts w:asciiTheme="minorHAnsi" w:hAnsiTheme="minorHAnsi" w:cstheme="minorHAnsi"/>
          <w:sz w:val="24"/>
          <w:szCs w:val="24"/>
        </w:rPr>
        <w:t>proce</w:t>
      </w:r>
      <w:r w:rsidRPr="000014BB">
        <w:rPr>
          <w:rFonts w:asciiTheme="minorHAnsi" w:hAnsiTheme="minorHAnsi" w:cstheme="minorHAnsi"/>
          <w:sz w:val="24"/>
          <w:szCs w:val="24"/>
        </w:rPr>
        <w:t>de publicar el correspondiente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anuncio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Boletín</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Oficial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Provincia</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contenido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esta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convocatoria,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que se determina el plazo de presentación de solicitudes.</w:t>
      </w:r>
    </w:p>
    <w:p w14:paraId="1B78D2C6" w14:textId="77777777" w:rsidR="00D374A7" w:rsidRPr="000014BB" w:rsidRDefault="00744C70" w:rsidP="000014BB">
      <w:pPr>
        <w:spacing w:before="3" w:line="276" w:lineRule="auto"/>
        <w:ind w:left="144" w:right="302" w:hanging="6"/>
        <w:jc w:val="both"/>
        <w:rPr>
          <w:rFonts w:asciiTheme="minorHAnsi" w:hAnsiTheme="minorHAnsi" w:cstheme="minorHAnsi"/>
          <w:sz w:val="24"/>
          <w:szCs w:val="24"/>
        </w:rPr>
      </w:pPr>
      <w:r w:rsidRPr="000014BB">
        <w:rPr>
          <w:rFonts w:asciiTheme="minorHAnsi" w:hAnsiTheme="minorHAnsi" w:cstheme="minorHAnsi"/>
          <w:sz w:val="24"/>
          <w:szCs w:val="24"/>
        </w:rPr>
        <w:t>Visto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que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competencia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para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aprobación</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convocatorias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recae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sobre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Junta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Gobierno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lastRenderedPageBreak/>
        <w:t>Local según el arte. 32 de las Bases de Ejecución del Presupuesto vigentes.</w:t>
      </w:r>
    </w:p>
    <w:p w14:paraId="053AC4D5" w14:textId="3C3693BF" w:rsidR="00D374A7" w:rsidRPr="000014BB" w:rsidRDefault="00744C70" w:rsidP="000014BB">
      <w:pPr>
        <w:spacing w:before="1" w:line="276" w:lineRule="auto"/>
        <w:ind w:left="146" w:right="302" w:hanging="7"/>
        <w:jc w:val="both"/>
        <w:rPr>
          <w:rFonts w:asciiTheme="minorHAnsi" w:hAnsiTheme="minorHAnsi" w:cstheme="minorHAnsi"/>
          <w:sz w:val="24"/>
          <w:szCs w:val="24"/>
        </w:rPr>
      </w:pPr>
      <w:r w:rsidRPr="000014BB">
        <w:rPr>
          <w:rFonts w:asciiTheme="minorHAnsi" w:hAnsiTheme="minorHAnsi" w:cstheme="minorHAnsi"/>
          <w:sz w:val="24"/>
          <w:szCs w:val="24"/>
        </w:rPr>
        <w:t>Vista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propuesta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concejalía</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acción</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social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15/05/2023</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expediente</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electrónico</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967/2023, así como el informe de Fiscalización 242/2023.FI, de fec</w:t>
      </w:r>
      <w:r w:rsidRPr="000014BB">
        <w:rPr>
          <w:rFonts w:asciiTheme="minorHAnsi" w:hAnsiTheme="minorHAnsi" w:cstheme="minorHAnsi"/>
          <w:sz w:val="24"/>
          <w:szCs w:val="24"/>
        </w:rPr>
        <w:t xml:space="preserve">ha 16/05/2023, que concluye de </w:t>
      </w:r>
      <w:r w:rsidR="000014BB" w:rsidRPr="000014BB">
        <w:rPr>
          <w:rFonts w:asciiTheme="minorHAnsi" w:hAnsiTheme="minorHAnsi" w:cstheme="minorHAnsi"/>
          <w:sz w:val="24"/>
          <w:szCs w:val="24"/>
        </w:rPr>
        <w:t>conformidad.</w:t>
      </w:r>
    </w:p>
    <w:p w14:paraId="3A9DDD1F" w14:textId="77777777" w:rsidR="00D374A7" w:rsidRPr="000014BB" w:rsidRDefault="00D374A7" w:rsidP="000014BB">
      <w:pPr>
        <w:pStyle w:val="Textindependent"/>
        <w:spacing w:before="6" w:line="276" w:lineRule="auto"/>
        <w:ind w:right="302"/>
        <w:jc w:val="both"/>
        <w:rPr>
          <w:rFonts w:asciiTheme="minorHAnsi" w:hAnsiTheme="minorHAnsi" w:cstheme="minorHAnsi"/>
          <w:sz w:val="24"/>
          <w:szCs w:val="24"/>
        </w:rPr>
      </w:pPr>
    </w:p>
    <w:p w14:paraId="5538BB83" w14:textId="77777777" w:rsidR="00D374A7" w:rsidRPr="000014BB" w:rsidRDefault="00744C70" w:rsidP="000014BB">
      <w:pPr>
        <w:spacing w:before="92" w:line="276" w:lineRule="auto"/>
        <w:ind w:left="155" w:right="302"/>
        <w:jc w:val="both"/>
        <w:rPr>
          <w:rFonts w:asciiTheme="minorHAnsi" w:hAnsiTheme="minorHAnsi" w:cstheme="minorHAnsi"/>
          <w:sz w:val="24"/>
          <w:szCs w:val="24"/>
        </w:rPr>
      </w:pPr>
      <w:r w:rsidRPr="000014BB">
        <w:rPr>
          <w:rFonts w:asciiTheme="minorHAnsi" w:hAnsiTheme="minorHAnsi" w:cstheme="minorHAnsi"/>
          <w:sz w:val="24"/>
          <w:szCs w:val="24"/>
        </w:rPr>
        <w:t>La</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Junta</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Gobierno</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Local,</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unanimidad,</w:t>
      </w:r>
      <w:r w:rsidRPr="000014BB">
        <w:rPr>
          <w:rFonts w:asciiTheme="minorHAnsi" w:hAnsiTheme="minorHAnsi" w:cstheme="minorHAnsi"/>
          <w:spacing w:val="-10"/>
          <w:sz w:val="24"/>
          <w:szCs w:val="24"/>
        </w:rPr>
        <w:t xml:space="preserve"> </w:t>
      </w:r>
      <w:r w:rsidRPr="000014BB">
        <w:rPr>
          <w:rFonts w:asciiTheme="minorHAnsi" w:hAnsiTheme="minorHAnsi" w:cstheme="minorHAnsi"/>
          <w:spacing w:val="-2"/>
          <w:sz w:val="24"/>
          <w:szCs w:val="24"/>
        </w:rPr>
        <w:t>acuerda:</w:t>
      </w:r>
    </w:p>
    <w:p w14:paraId="47A8DD70" w14:textId="1A48114B" w:rsidR="00D374A7" w:rsidRPr="000014BB" w:rsidRDefault="00744C70" w:rsidP="00744C70">
      <w:pPr>
        <w:pStyle w:val="Textindependent"/>
        <w:spacing w:line="276" w:lineRule="auto"/>
        <w:ind w:right="302"/>
        <w:jc w:val="both"/>
        <w:rPr>
          <w:rFonts w:asciiTheme="minorHAnsi" w:hAnsiTheme="minorHAnsi" w:cstheme="minorHAnsi"/>
          <w:sz w:val="24"/>
          <w:szCs w:val="24"/>
        </w:rPr>
      </w:pPr>
      <w:r w:rsidRPr="000014BB">
        <w:rPr>
          <w:rFonts w:asciiTheme="minorHAnsi" w:hAnsiTheme="minorHAnsi" w:cstheme="minorHAnsi"/>
          <w:sz w:val="24"/>
          <w:szCs w:val="24"/>
        </w:rPr>
        <w:pict w14:anchorId="1A0114ED">
          <v:shape id="_x0000_s1030" type="#_x0000_t136" style="position:absolute;left:0;text-align:left;margin-left:28.65pt;margin-top:475.75pt;width:.85pt;height:.15pt;rotation:180;z-index:15729664;mso-position-horizontal-relative:page;mso-position-vertical-relative:page" fillcolor="blue" stroked="f">
            <o:extrusion v:ext="view" autorotationcenter="t"/>
            <v:textpath style="font-family:&quot;Arial&quot;;v-text-kern:t;mso-text-shadow:auto" string="Documentofirmadoelectrónicamente.Suautenticidadpuedeconsultarseenlasedeelectrónicaatravésdelcódigodeverificaciónelectrónica(CVE)."/>
            <w10:wrap anchorx="page" anchory="page"/>
          </v:shape>
        </w:pict>
      </w:r>
    </w:p>
    <w:p w14:paraId="5CA88355" w14:textId="77777777" w:rsidR="000014BB" w:rsidRPr="000014BB" w:rsidRDefault="00744C70" w:rsidP="000014BB">
      <w:pPr>
        <w:spacing w:before="99" w:line="276" w:lineRule="auto"/>
        <w:ind w:left="146" w:right="302" w:firstLine="5"/>
        <w:jc w:val="both"/>
        <w:rPr>
          <w:rFonts w:asciiTheme="minorHAnsi" w:hAnsiTheme="minorHAnsi" w:cstheme="minorHAnsi"/>
          <w:sz w:val="24"/>
          <w:szCs w:val="24"/>
        </w:rPr>
      </w:pPr>
      <w:r w:rsidRPr="000014BB">
        <w:rPr>
          <w:rFonts w:asciiTheme="minorHAnsi" w:hAnsiTheme="minorHAnsi" w:cstheme="minorHAnsi"/>
          <w:sz w:val="24"/>
          <w:szCs w:val="24"/>
        </w:rPr>
        <w:t>Primero.­</w:t>
      </w:r>
      <w:r w:rsidRPr="000014BB">
        <w:rPr>
          <w:rFonts w:asciiTheme="minorHAnsi" w:hAnsiTheme="minorHAnsi" w:cstheme="minorHAnsi"/>
          <w:spacing w:val="26"/>
          <w:sz w:val="24"/>
          <w:szCs w:val="24"/>
        </w:rPr>
        <w:t xml:space="preserve"> </w:t>
      </w:r>
      <w:r w:rsidRPr="000014BB">
        <w:rPr>
          <w:rFonts w:asciiTheme="minorHAnsi" w:hAnsiTheme="minorHAnsi" w:cstheme="minorHAnsi"/>
          <w:sz w:val="24"/>
          <w:szCs w:val="24"/>
        </w:rPr>
        <w:t>Aprobar</w:t>
      </w:r>
      <w:r w:rsidRPr="000014BB">
        <w:rPr>
          <w:rFonts w:asciiTheme="minorHAnsi" w:hAnsiTheme="minorHAnsi" w:cstheme="minorHAnsi"/>
          <w:spacing w:val="26"/>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23"/>
          <w:sz w:val="24"/>
          <w:szCs w:val="24"/>
        </w:rPr>
        <w:t xml:space="preserve"> </w:t>
      </w:r>
      <w:r w:rsidRPr="000014BB">
        <w:rPr>
          <w:rFonts w:asciiTheme="minorHAnsi" w:hAnsiTheme="minorHAnsi" w:cstheme="minorHAnsi"/>
          <w:sz w:val="24"/>
          <w:szCs w:val="24"/>
        </w:rPr>
        <w:t>convocatoria</w:t>
      </w:r>
      <w:r w:rsidRPr="000014BB">
        <w:rPr>
          <w:rFonts w:asciiTheme="minorHAnsi" w:hAnsiTheme="minorHAnsi" w:cstheme="minorHAnsi"/>
          <w:spacing w:val="22"/>
          <w:sz w:val="24"/>
          <w:szCs w:val="24"/>
        </w:rPr>
        <w:t xml:space="preserve"> </w:t>
      </w:r>
      <w:r w:rsidRPr="000014BB">
        <w:rPr>
          <w:rFonts w:asciiTheme="minorHAnsi" w:hAnsiTheme="minorHAnsi" w:cstheme="minorHAnsi"/>
          <w:sz w:val="24"/>
          <w:szCs w:val="24"/>
        </w:rPr>
        <w:t>mediante</w:t>
      </w:r>
      <w:r w:rsidRPr="000014BB">
        <w:rPr>
          <w:rFonts w:asciiTheme="minorHAnsi" w:hAnsiTheme="minorHAnsi" w:cstheme="minorHAnsi"/>
          <w:spacing w:val="22"/>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23"/>
          <w:sz w:val="24"/>
          <w:szCs w:val="24"/>
        </w:rPr>
        <w:t xml:space="preserve"> </w:t>
      </w:r>
      <w:r w:rsidRPr="000014BB">
        <w:rPr>
          <w:rFonts w:asciiTheme="minorHAnsi" w:hAnsiTheme="minorHAnsi" w:cstheme="minorHAnsi"/>
          <w:sz w:val="24"/>
          <w:szCs w:val="24"/>
        </w:rPr>
        <w:t>procedimiento</w:t>
      </w:r>
      <w:r w:rsidRPr="000014BB">
        <w:rPr>
          <w:rFonts w:asciiTheme="minorHAnsi" w:hAnsiTheme="minorHAnsi" w:cstheme="minorHAnsi"/>
          <w:spacing w:val="2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23"/>
          <w:sz w:val="24"/>
          <w:szCs w:val="24"/>
        </w:rPr>
        <w:t xml:space="preserve"> </w:t>
      </w:r>
      <w:r w:rsidRPr="000014BB">
        <w:rPr>
          <w:rFonts w:asciiTheme="minorHAnsi" w:hAnsiTheme="minorHAnsi" w:cstheme="minorHAnsi"/>
          <w:sz w:val="24"/>
          <w:szCs w:val="24"/>
        </w:rPr>
        <w:t>concurrencia</w:t>
      </w:r>
      <w:r w:rsidRPr="000014BB">
        <w:rPr>
          <w:rFonts w:asciiTheme="minorHAnsi" w:hAnsiTheme="minorHAnsi" w:cstheme="minorHAnsi"/>
          <w:spacing w:val="22"/>
          <w:sz w:val="24"/>
          <w:szCs w:val="24"/>
        </w:rPr>
        <w:t xml:space="preserve"> </w:t>
      </w:r>
      <w:r w:rsidRPr="000014BB">
        <w:rPr>
          <w:rFonts w:asciiTheme="minorHAnsi" w:hAnsiTheme="minorHAnsi" w:cstheme="minorHAnsi"/>
          <w:sz w:val="24"/>
          <w:szCs w:val="24"/>
        </w:rPr>
        <w:t>competitiva,</w:t>
      </w:r>
      <w:r w:rsidRPr="000014BB">
        <w:rPr>
          <w:rFonts w:asciiTheme="minorHAnsi" w:hAnsiTheme="minorHAnsi" w:cstheme="minorHAnsi"/>
          <w:spacing w:val="22"/>
          <w:sz w:val="24"/>
          <w:szCs w:val="24"/>
        </w:rPr>
        <w:t xml:space="preserve"> </w:t>
      </w:r>
      <w:r w:rsidRPr="000014BB">
        <w:rPr>
          <w:rFonts w:asciiTheme="minorHAnsi" w:hAnsiTheme="minorHAnsi" w:cstheme="minorHAnsi"/>
          <w:sz w:val="24"/>
          <w:szCs w:val="24"/>
        </w:rPr>
        <w:t>para</w:t>
      </w:r>
      <w:r w:rsidRPr="000014BB">
        <w:rPr>
          <w:rFonts w:asciiTheme="minorHAnsi" w:hAnsiTheme="minorHAnsi" w:cstheme="minorHAnsi"/>
          <w:spacing w:val="23"/>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23"/>
          <w:sz w:val="24"/>
          <w:szCs w:val="24"/>
        </w:rPr>
        <w:t xml:space="preserve"> </w:t>
      </w:r>
      <w:r w:rsidRPr="000014BB">
        <w:rPr>
          <w:rFonts w:asciiTheme="minorHAnsi" w:hAnsiTheme="minorHAnsi" w:cstheme="minorHAnsi"/>
          <w:sz w:val="24"/>
          <w:szCs w:val="24"/>
        </w:rPr>
        <w:t>otorgamiento de subvenciones de ayudas al alquiler en el marco de las Bases Reguladoras aprobadas en el año 2016 y modificadas por última vez por el Pleno de fecha 18 de marzo de 2</w:t>
      </w:r>
      <w:r w:rsidRPr="000014BB">
        <w:rPr>
          <w:rFonts w:asciiTheme="minorHAnsi" w:hAnsiTheme="minorHAnsi" w:cstheme="minorHAnsi"/>
          <w:sz w:val="24"/>
          <w:szCs w:val="24"/>
        </w:rPr>
        <w:t xml:space="preserve">021. El texto íntegro de la que es el siguiente: </w:t>
      </w:r>
    </w:p>
    <w:p w14:paraId="083ADDC9" w14:textId="77777777" w:rsidR="000014BB" w:rsidRPr="00744C70" w:rsidRDefault="00744C70" w:rsidP="000014BB">
      <w:pPr>
        <w:spacing w:before="99" w:line="276" w:lineRule="auto"/>
        <w:ind w:left="146" w:right="302" w:firstLine="5"/>
        <w:jc w:val="both"/>
        <w:rPr>
          <w:rFonts w:asciiTheme="minorHAnsi" w:hAnsiTheme="minorHAnsi" w:cstheme="minorHAnsi"/>
          <w:b/>
          <w:bCs/>
          <w:sz w:val="24"/>
          <w:szCs w:val="24"/>
        </w:rPr>
      </w:pPr>
      <w:r w:rsidRPr="00744C70">
        <w:rPr>
          <w:rFonts w:asciiTheme="minorHAnsi" w:hAnsiTheme="minorHAnsi" w:cstheme="minorHAnsi"/>
          <w:b/>
          <w:bCs/>
          <w:sz w:val="24"/>
          <w:szCs w:val="24"/>
        </w:rPr>
        <w:t>“CONVOCATORIA DE</w:t>
      </w:r>
      <w:r w:rsidR="000014BB" w:rsidRPr="00744C70">
        <w:rPr>
          <w:rFonts w:asciiTheme="minorHAnsi" w:hAnsiTheme="minorHAnsi" w:cstheme="minorHAnsi"/>
          <w:b/>
          <w:bCs/>
          <w:sz w:val="24"/>
          <w:szCs w:val="24"/>
        </w:rPr>
        <w:t xml:space="preserve"> </w:t>
      </w:r>
      <w:r w:rsidRPr="00744C70">
        <w:rPr>
          <w:rFonts w:asciiTheme="minorHAnsi" w:hAnsiTheme="minorHAnsi" w:cstheme="minorHAnsi"/>
          <w:b/>
          <w:bCs/>
          <w:sz w:val="24"/>
          <w:szCs w:val="24"/>
        </w:rPr>
        <w:t>AYUDAS</w:t>
      </w:r>
      <w:r w:rsidRPr="00744C70">
        <w:rPr>
          <w:rFonts w:asciiTheme="minorHAnsi" w:hAnsiTheme="minorHAnsi" w:cstheme="minorHAnsi"/>
          <w:b/>
          <w:bCs/>
          <w:spacing w:val="10"/>
          <w:sz w:val="24"/>
          <w:szCs w:val="24"/>
        </w:rPr>
        <w:t xml:space="preserve"> </w:t>
      </w:r>
      <w:r w:rsidRPr="00744C70">
        <w:rPr>
          <w:rFonts w:asciiTheme="minorHAnsi" w:hAnsiTheme="minorHAnsi" w:cstheme="minorHAnsi"/>
          <w:b/>
          <w:bCs/>
          <w:sz w:val="24"/>
          <w:szCs w:val="24"/>
        </w:rPr>
        <w:t>EN</w:t>
      </w:r>
      <w:r w:rsidRPr="00744C70">
        <w:rPr>
          <w:rFonts w:asciiTheme="minorHAnsi" w:hAnsiTheme="minorHAnsi" w:cstheme="minorHAnsi"/>
          <w:b/>
          <w:bCs/>
          <w:spacing w:val="10"/>
          <w:sz w:val="24"/>
          <w:szCs w:val="24"/>
        </w:rPr>
        <w:t xml:space="preserve"> </w:t>
      </w:r>
      <w:r w:rsidRPr="00744C70">
        <w:rPr>
          <w:rFonts w:asciiTheme="minorHAnsi" w:hAnsiTheme="minorHAnsi" w:cstheme="minorHAnsi"/>
          <w:b/>
          <w:bCs/>
          <w:sz w:val="24"/>
          <w:szCs w:val="24"/>
        </w:rPr>
        <w:t>EL</w:t>
      </w:r>
      <w:r w:rsidRPr="00744C70">
        <w:rPr>
          <w:rFonts w:asciiTheme="minorHAnsi" w:hAnsiTheme="minorHAnsi" w:cstheme="minorHAnsi"/>
          <w:b/>
          <w:bCs/>
          <w:spacing w:val="10"/>
          <w:sz w:val="24"/>
          <w:szCs w:val="24"/>
        </w:rPr>
        <w:t xml:space="preserve"> </w:t>
      </w:r>
      <w:r w:rsidRPr="00744C70">
        <w:rPr>
          <w:rFonts w:asciiTheme="minorHAnsi" w:hAnsiTheme="minorHAnsi" w:cstheme="minorHAnsi"/>
          <w:b/>
          <w:bCs/>
          <w:sz w:val="24"/>
          <w:szCs w:val="24"/>
        </w:rPr>
        <w:t>ALQUILER</w:t>
      </w:r>
      <w:r w:rsidRPr="00744C70">
        <w:rPr>
          <w:rFonts w:asciiTheme="minorHAnsi" w:hAnsiTheme="minorHAnsi" w:cstheme="minorHAnsi"/>
          <w:b/>
          <w:bCs/>
          <w:spacing w:val="11"/>
          <w:sz w:val="24"/>
          <w:szCs w:val="24"/>
        </w:rPr>
        <w:t xml:space="preserve"> </w:t>
      </w:r>
      <w:r w:rsidRPr="00744C70">
        <w:rPr>
          <w:rFonts w:asciiTheme="minorHAnsi" w:hAnsiTheme="minorHAnsi" w:cstheme="minorHAnsi"/>
          <w:b/>
          <w:bCs/>
          <w:sz w:val="24"/>
          <w:szCs w:val="24"/>
        </w:rPr>
        <w:t>PARA</w:t>
      </w:r>
      <w:r w:rsidRPr="00744C70">
        <w:rPr>
          <w:rFonts w:asciiTheme="minorHAnsi" w:hAnsiTheme="minorHAnsi" w:cstheme="minorHAnsi"/>
          <w:b/>
          <w:bCs/>
          <w:spacing w:val="9"/>
          <w:sz w:val="24"/>
          <w:szCs w:val="24"/>
        </w:rPr>
        <w:t xml:space="preserve"> </w:t>
      </w:r>
      <w:r w:rsidRPr="00744C70">
        <w:rPr>
          <w:rFonts w:asciiTheme="minorHAnsi" w:hAnsiTheme="minorHAnsi" w:cstheme="minorHAnsi"/>
          <w:b/>
          <w:bCs/>
          <w:sz w:val="24"/>
          <w:szCs w:val="24"/>
        </w:rPr>
        <w:t>PERSONAS</w:t>
      </w:r>
      <w:r w:rsidRPr="00744C70">
        <w:rPr>
          <w:rFonts w:asciiTheme="minorHAnsi" w:hAnsiTheme="minorHAnsi" w:cstheme="minorHAnsi"/>
          <w:b/>
          <w:bCs/>
          <w:spacing w:val="11"/>
          <w:sz w:val="24"/>
          <w:szCs w:val="24"/>
        </w:rPr>
        <w:t xml:space="preserve"> </w:t>
      </w:r>
      <w:r w:rsidRPr="00744C70">
        <w:rPr>
          <w:rFonts w:asciiTheme="minorHAnsi" w:hAnsiTheme="minorHAnsi" w:cstheme="minorHAnsi"/>
          <w:b/>
          <w:bCs/>
          <w:sz w:val="24"/>
          <w:szCs w:val="24"/>
        </w:rPr>
        <w:t>CON</w:t>
      </w:r>
      <w:r w:rsidRPr="00744C70">
        <w:rPr>
          <w:rFonts w:asciiTheme="minorHAnsi" w:hAnsiTheme="minorHAnsi" w:cstheme="minorHAnsi"/>
          <w:b/>
          <w:bCs/>
          <w:spacing w:val="10"/>
          <w:sz w:val="24"/>
          <w:szCs w:val="24"/>
        </w:rPr>
        <w:t xml:space="preserve"> </w:t>
      </w:r>
      <w:r w:rsidRPr="00744C70">
        <w:rPr>
          <w:rFonts w:asciiTheme="minorHAnsi" w:hAnsiTheme="minorHAnsi" w:cstheme="minorHAnsi"/>
          <w:b/>
          <w:bCs/>
          <w:sz w:val="24"/>
          <w:szCs w:val="24"/>
        </w:rPr>
        <w:t>ESCASOS</w:t>
      </w:r>
      <w:r w:rsidRPr="00744C70">
        <w:rPr>
          <w:rFonts w:asciiTheme="minorHAnsi" w:hAnsiTheme="minorHAnsi" w:cstheme="minorHAnsi"/>
          <w:b/>
          <w:bCs/>
          <w:spacing w:val="11"/>
          <w:sz w:val="24"/>
          <w:szCs w:val="24"/>
        </w:rPr>
        <w:t xml:space="preserve"> </w:t>
      </w:r>
      <w:r w:rsidRPr="00744C70">
        <w:rPr>
          <w:rFonts w:asciiTheme="minorHAnsi" w:hAnsiTheme="minorHAnsi" w:cstheme="minorHAnsi"/>
          <w:b/>
          <w:bCs/>
          <w:sz w:val="24"/>
          <w:szCs w:val="24"/>
        </w:rPr>
        <w:t>RECURSOS</w:t>
      </w:r>
      <w:r w:rsidRPr="00744C70">
        <w:rPr>
          <w:rFonts w:asciiTheme="minorHAnsi" w:hAnsiTheme="minorHAnsi" w:cstheme="minorHAnsi"/>
          <w:b/>
          <w:bCs/>
          <w:spacing w:val="8"/>
          <w:sz w:val="24"/>
          <w:szCs w:val="24"/>
        </w:rPr>
        <w:t xml:space="preserve"> </w:t>
      </w:r>
      <w:r w:rsidRPr="00744C70">
        <w:rPr>
          <w:rFonts w:asciiTheme="minorHAnsi" w:hAnsiTheme="minorHAnsi" w:cstheme="minorHAnsi"/>
          <w:b/>
          <w:bCs/>
          <w:sz w:val="24"/>
          <w:szCs w:val="24"/>
        </w:rPr>
        <w:t>ECONÓMICOS</w:t>
      </w:r>
      <w:r w:rsidRPr="00744C70">
        <w:rPr>
          <w:rFonts w:asciiTheme="minorHAnsi" w:hAnsiTheme="minorHAnsi" w:cstheme="minorHAnsi"/>
          <w:b/>
          <w:bCs/>
          <w:spacing w:val="13"/>
          <w:sz w:val="24"/>
          <w:szCs w:val="24"/>
        </w:rPr>
        <w:t xml:space="preserve"> </w:t>
      </w:r>
      <w:r w:rsidRPr="00744C70">
        <w:rPr>
          <w:rFonts w:asciiTheme="minorHAnsi" w:hAnsiTheme="minorHAnsi" w:cstheme="minorHAnsi"/>
          <w:b/>
          <w:bCs/>
          <w:sz w:val="24"/>
          <w:szCs w:val="24"/>
        </w:rPr>
        <w:t>AÑO</w:t>
      </w:r>
      <w:r w:rsidRPr="00744C70">
        <w:rPr>
          <w:rFonts w:asciiTheme="minorHAnsi" w:hAnsiTheme="minorHAnsi" w:cstheme="minorHAnsi"/>
          <w:b/>
          <w:bCs/>
          <w:spacing w:val="9"/>
          <w:sz w:val="24"/>
          <w:szCs w:val="24"/>
        </w:rPr>
        <w:t xml:space="preserve"> </w:t>
      </w:r>
      <w:r w:rsidRPr="00744C70">
        <w:rPr>
          <w:rFonts w:asciiTheme="minorHAnsi" w:hAnsiTheme="minorHAnsi" w:cstheme="minorHAnsi"/>
          <w:b/>
          <w:bCs/>
          <w:sz w:val="24"/>
          <w:szCs w:val="24"/>
        </w:rPr>
        <w:t>2023</w:t>
      </w:r>
    </w:p>
    <w:p w14:paraId="216927E7" w14:textId="77777777" w:rsidR="000014BB" w:rsidRPr="00744C70" w:rsidRDefault="00744C70" w:rsidP="000014BB">
      <w:pPr>
        <w:spacing w:before="99" w:line="276" w:lineRule="auto"/>
        <w:ind w:left="146" w:right="302" w:firstLine="5"/>
        <w:jc w:val="both"/>
        <w:rPr>
          <w:rFonts w:asciiTheme="minorHAnsi" w:hAnsiTheme="minorHAnsi" w:cstheme="minorHAnsi"/>
          <w:spacing w:val="5"/>
          <w:sz w:val="24"/>
          <w:szCs w:val="24"/>
        </w:rPr>
      </w:pPr>
      <w:r w:rsidRPr="00744C70">
        <w:rPr>
          <w:rFonts w:asciiTheme="minorHAnsi" w:hAnsiTheme="minorHAnsi" w:cstheme="minorHAnsi"/>
          <w:spacing w:val="10"/>
          <w:sz w:val="24"/>
          <w:szCs w:val="24"/>
        </w:rPr>
        <w:t xml:space="preserve"> </w:t>
      </w:r>
      <w:r w:rsidRPr="00744C70">
        <w:rPr>
          <w:rFonts w:asciiTheme="minorHAnsi" w:hAnsiTheme="minorHAnsi" w:cstheme="minorHAnsi"/>
          <w:spacing w:val="-5"/>
          <w:sz w:val="24"/>
          <w:szCs w:val="24"/>
        </w:rPr>
        <w:t>1.­</w:t>
      </w:r>
      <w:r w:rsidRPr="00744C70">
        <w:rPr>
          <w:rFonts w:asciiTheme="minorHAnsi" w:hAnsiTheme="minorHAnsi" w:cstheme="minorHAnsi"/>
          <w:sz w:val="24"/>
          <w:szCs w:val="24"/>
          <w:u w:val="single"/>
        </w:rPr>
        <w:t>Indicación</w:t>
      </w:r>
      <w:r w:rsidRPr="00744C70">
        <w:rPr>
          <w:rFonts w:asciiTheme="minorHAnsi" w:hAnsiTheme="minorHAnsi" w:cstheme="minorHAnsi"/>
          <w:spacing w:val="7"/>
          <w:sz w:val="24"/>
          <w:szCs w:val="24"/>
          <w:u w:val="single"/>
        </w:rPr>
        <w:t xml:space="preserve"> </w:t>
      </w:r>
      <w:r w:rsidRPr="00744C70">
        <w:rPr>
          <w:rFonts w:asciiTheme="minorHAnsi" w:hAnsiTheme="minorHAnsi" w:cstheme="minorHAnsi"/>
          <w:sz w:val="24"/>
          <w:szCs w:val="24"/>
          <w:u w:val="single"/>
        </w:rPr>
        <w:t>de</w:t>
      </w:r>
      <w:r w:rsidRPr="00744C70">
        <w:rPr>
          <w:rFonts w:asciiTheme="minorHAnsi" w:hAnsiTheme="minorHAnsi" w:cstheme="minorHAnsi"/>
          <w:spacing w:val="5"/>
          <w:sz w:val="24"/>
          <w:szCs w:val="24"/>
          <w:u w:val="single"/>
        </w:rPr>
        <w:t xml:space="preserve"> </w:t>
      </w:r>
      <w:r w:rsidRPr="00744C70">
        <w:rPr>
          <w:rFonts w:asciiTheme="minorHAnsi" w:hAnsiTheme="minorHAnsi" w:cstheme="minorHAnsi"/>
          <w:sz w:val="24"/>
          <w:szCs w:val="24"/>
          <w:u w:val="single"/>
        </w:rPr>
        <w:t>la</w:t>
      </w:r>
      <w:r w:rsidRPr="00744C70">
        <w:rPr>
          <w:rFonts w:asciiTheme="minorHAnsi" w:hAnsiTheme="minorHAnsi" w:cstheme="minorHAnsi"/>
          <w:spacing w:val="5"/>
          <w:sz w:val="24"/>
          <w:szCs w:val="24"/>
          <w:u w:val="single"/>
        </w:rPr>
        <w:t xml:space="preserve"> </w:t>
      </w:r>
      <w:r w:rsidRPr="00744C70">
        <w:rPr>
          <w:rFonts w:asciiTheme="minorHAnsi" w:hAnsiTheme="minorHAnsi" w:cstheme="minorHAnsi"/>
          <w:spacing w:val="-2"/>
          <w:sz w:val="24"/>
          <w:szCs w:val="24"/>
          <w:u w:val="single"/>
        </w:rPr>
        <w:t>aprobación</w:t>
      </w:r>
      <w:r w:rsidR="000014BB" w:rsidRPr="00744C70">
        <w:rPr>
          <w:rFonts w:asciiTheme="minorHAnsi" w:hAnsiTheme="minorHAnsi" w:cstheme="minorHAnsi"/>
          <w:spacing w:val="-2"/>
          <w:sz w:val="24"/>
          <w:szCs w:val="24"/>
          <w:u w:val="single"/>
        </w:rPr>
        <w:t xml:space="preserve"> </w:t>
      </w:r>
      <w:r w:rsidRPr="00744C70">
        <w:rPr>
          <w:rFonts w:asciiTheme="minorHAnsi" w:hAnsiTheme="minorHAnsi" w:cstheme="minorHAnsi"/>
          <w:sz w:val="24"/>
          <w:szCs w:val="24"/>
          <w:u w:val="single"/>
        </w:rPr>
        <w:t>de</w:t>
      </w:r>
      <w:r w:rsidRPr="00744C70">
        <w:rPr>
          <w:rFonts w:asciiTheme="minorHAnsi" w:hAnsiTheme="minorHAnsi" w:cstheme="minorHAnsi"/>
          <w:spacing w:val="5"/>
          <w:sz w:val="24"/>
          <w:szCs w:val="24"/>
          <w:u w:val="single"/>
        </w:rPr>
        <w:t xml:space="preserve"> </w:t>
      </w:r>
      <w:r w:rsidRPr="00744C70">
        <w:rPr>
          <w:rFonts w:asciiTheme="minorHAnsi" w:hAnsiTheme="minorHAnsi" w:cstheme="minorHAnsi"/>
          <w:sz w:val="24"/>
          <w:szCs w:val="24"/>
          <w:u w:val="single"/>
        </w:rPr>
        <w:t>las</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Bases</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Reguladoras</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y</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diario</w:t>
      </w:r>
      <w:r w:rsidRPr="00744C70">
        <w:rPr>
          <w:rFonts w:asciiTheme="minorHAnsi" w:hAnsiTheme="minorHAnsi" w:cstheme="minorHAnsi"/>
          <w:spacing w:val="5"/>
          <w:sz w:val="24"/>
          <w:szCs w:val="24"/>
          <w:u w:val="single"/>
        </w:rPr>
        <w:t xml:space="preserve"> </w:t>
      </w:r>
      <w:r w:rsidRPr="00744C70">
        <w:rPr>
          <w:rFonts w:asciiTheme="minorHAnsi" w:hAnsiTheme="minorHAnsi" w:cstheme="minorHAnsi"/>
          <w:sz w:val="24"/>
          <w:szCs w:val="24"/>
          <w:u w:val="single"/>
        </w:rPr>
        <w:t>oficial</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donde</w:t>
      </w:r>
      <w:r w:rsidRPr="00744C70">
        <w:rPr>
          <w:rFonts w:asciiTheme="minorHAnsi" w:hAnsiTheme="minorHAnsi" w:cstheme="minorHAnsi"/>
          <w:spacing w:val="5"/>
          <w:sz w:val="24"/>
          <w:szCs w:val="24"/>
          <w:u w:val="single"/>
        </w:rPr>
        <w:t xml:space="preserve"> </w:t>
      </w:r>
      <w:r w:rsidRPr="00744C70">
        <w:rPr>
          <w:rFonts w:asciiTheme="minorHAnsi" w:hAnsiTheme="minorHAnsi" w:cstheme="minorHAnsi"/>
          <w:sz w:val="24"/>
          <w:szCs w:val="24"/>
          <w:u w:val="single"/>
        </w:rPr>
        <w:t>se</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han</w:t>
      </w:r>
      <w:r w:rsidRPr="00744C70">
        <w:rPr>
          <w:rFonts w:asciiTheme="minorHAnsi" w:hAnsiTheme="minorHAnsi" w:cstheme="minorHAnsi"/>
          <w:spacing w:val="6"/>
          <w:sz w:val="24"/>
          <w:szCs w:val="24"/>
          <w:u w:val="single"/>
        </w:rPr>
        <w:t xml:space="preserve"> </w:t>
      </w:r>
      <w:r w:rsidRPr="00744C70">
        <w:rPr>
          <w:rFonts w:asciiTheme="minorHAnsi" w:hAnsiTheme="minorHAnsi" w:cstheme="minorHAnsi"/>
          <w:sz w:val="24"/>
          <w:szCs w:val="24"/>
          <w:u w:val="single"/>
        </w:rPr>
        <w:t>publicado</w:t>
      </w:r>
      <w:r w:rsidRPr="00744C70">
        <w:rPr>
          <w:rFonts w:asciiTheme="minorHAnsi" w:hAnsiTheme="minorHAnsi" w:cstheme="minorHAnsi"/>
          <w:spacing w:val="5"/>
          <w:sz w:val="24"/>
          <w:szCs w:val="24"/>
        </w:rPr>
        <w:t xml:space="preserve"> </w:t>
      </w:r>
    </w:p>
    <w:p w14:paraId="7C5BB450" w14:textId="7B86F400" w:rsidR="00D374A7" w:rsidRPr="000014BB" w:rsidRDefault="00744C70" w:rsidP="000014BB">
      <w:pPr>
        <w:spacing w:before="99" w:line="276" w:lineRule="auto"/>
        <w:ind w:left="146" w:right="302" w:firstLine="5"/>
        <w:jc w:val="both"/>
        <w:rPr>
          <w:rFonts w:asciiTheme="minorHAnsi" w:hAnsiTheme="minorHAnsi" w:cstheme="minorHAnsi"/>
          <w:sz w:val="24"/>
          <w:szCs w:val="24"/>
        </w:rPr>
      </w:pPr>
      <w:r w:rsidRPr="000014BB">
        <w:rPr>
          <w:rFonts w:asciiTheme="minorHAnsi" w:hAnsiTheme="minorHAnsi" w:cstheme="minorHAnsi"/>
          <w:sz w:val="24"/>
          <w:szCs w:val="24"/>
        </w:rPr>
        <w:t>Por</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acuerdo</w:t>
      </w:r>
      <w:r w:rsidRPr="000014BB">
        <w:rPr>
          <w:rFonts w:asciiTheme="minorHAnsi" w:hAnsiTheme="minorHAnsi" w:cstheme="minorHAnsi"/>
          <w:spacing w:val="5"/>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Pleno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5"/>
          <w:sz w:val="24"/>
          <w:szCs w:val="24"/>
        </w:rPr>
        <w:t xml:space="preserve"> </w:t>
      </w:r>
      <w:r w:rsidRPr="000014BB">
        <w:rPr>
          <w:rFonts w:asciiTheme="minorHAnsi" w:hAnsiTheme="minorHAnsi" w:cstheme="minorHAnsi"/>
          <w:spacing w:val="-2"/>
          <w:sz w:val="24"/>
          <w:szCs w:val="24"/>
        </w:rPr>
        <w:t>fecha</w:t>
      </w:r>
      <w:r w:rsidR="000014BB" w:rsidRPr="000014BB">
        <w:rPr>
          <w:rFonts w:asciiTheme="minorHAnsi" w:hAnsiTheme="minorHAnsi" w:cstheme="minorHAnsi"/>
          <w:spacing w:val="-2"/>
          <w:sz w:val="24"/>
          <w:szCs w:val="24"/>
        </w:rPr>
        <w:t xml:space="preserve"> </w:t>
      </w:r>
      <w:r w:rsidRPr="000014BB">
        <w:rPr>
          <w:rFonts w:asciiTheme="minorHAnsi" w:hAnsiTheme="minorHAnsi" w:cstheme="minorHAnsi"/>
          <w:sz w:val="24"/>
          <w:szCs w:val="24"/>
        </w:rPr>
        <w:t xml:space="preserve">18 de marzo de 2021, fue aprobada la modificación de las Bases Reguladoras para el otorgamiento por parte del Ayuntamiento a través de la </w:t>
      </w:r>
      <w:proofErr w:type="gramStart"/>
      <w:r w:rsidRPr="000014BB">
        <w:rPr>
          <w:rFonts w:asciiTheme="minorHAnsi" w:hAnsiTheme="minorHAnsi" w:cstheme="minorHAnsi"/>
          <w:sz w:val="24"/>
          <w:szCs w:val="24"/>
        </w:rPr>
        <w:t>Concejalía</w:t>
      </w:r>
      <w:proofErr w:type="gramEnd"/>
      <w:r w:rsidRPr="000014BB">
        <w:rPr>
          <w:rFonts w:asciiTheme="minorHAnsi" w:hAnsiTheme="minorHAnsi" w:cstheme="minorHAnsi"/>
          <w:sz w:val="24"/>
          <w:szCs w:val="24"/>
        </w:rPr>
        <w:t xml:space="preserve"> de Bienestar Social, de subvenciones destinadas a ayudas al alquiler para person</w:t>
      </w:r>
      <w:r w:rsidRPr="000014BB">
        <w:rPr>
          <w:rFonts w:asciiTheme="minorHAnsi" w:hAnsiTheme="minorHAnsi" w:cstheme="minorHAnsi"/>
          <w:sz w:val="24"/>
          <w:szCs w:val="24"/>
        </w:rPr>
        <w:t>as con escasos recursos económicos y que tengan como objetivo:</w:t>
      </w:r>
    </w:p>
    <w:p w14:paraId="49A94163" w14:textId="77777777" w:rsidR="00D374A7" w:rsidRPr="000014BB" w:rsidRDefault="00744C70" w:rsidP="000014BB">
      <w:pPr>
        <w:spacing w:before="98" w:line="276" w:lineRule="auto"/>
        <w:ind w:left="865" w:right="302" w:hanging="363"/>
        <w:jc w:val="both"/>
        <w:rPr>
          <w:rFonts w:asciiTheme="minorHAnsi" w:hAnsiTheme="minorHAnsi" w:cstheme="minorHAnsi"/>
          <w:sz w:val="24"/>
          <w:szCs w:val="24"/>
        </w:rPr>
      </w:pPr>
      <w:r w:rsidRPr="000014BB">
        <w:rPr>
          <w:rFonts w:asciiTheme="minorHAnsi" w:hAnsiTheme="minorHAnsi" w:cstheme="minorHAnsi"/>
          <w:sz w:val="24"/>
          <w:szCs w:val="24"/>
        </w:rPr>
        <w:t xml:space="preserve">­ Facilitar el pago del alquiler del domicilio habitual de personas con escasos recursos </w:t>
      </w:r>
      <w:r w:rsidRPr="000014BB">
        <w:rPr>
          <w:rFonts w:asciiTheme="minorHAnsi" w:hAnsiTheme="minorHAnsi" w:cstheme="minorHAnsi"/>
          <w:spacing w:val="-2"/>
          <w:sz w:val="24"/>
          <w:szCs w:val="24"/>
        </w:rPr>
        <w:t>económicos.</w:t>
      </w:r>
    </w:p>
    <w:p w14:paraId="7D3E5604" w14:textId="77777777" w:rsidR="00D374A7" w:rsidRPr="000014BB" w:rsidRDefault="00744C70" w:rsidP="000014BB">
      <w:pPr>
        <w:spacing w:before="80" w:line="276" w:lineRule="auto"/>
        <w:ind w:left="155" w:right="302" w:hanging="17"/>
        <w:jc w:val="both"/>
        <w:rPr>
          <w:rFonts w:asciiTheme="minorHAnsi" w:hAnsiTheme="minorHAnsi" w:cstheme="minorHAnsi"/>
          <w:sz w:val="24"/>
          <w:szCs w:val="24"/>
        </w:rPr>
      </w:pPr>
      <w:r w:rsidRPr="000014BB">
        <w:rPr>
          <w:rFonts w:asciiTheme="minorHAnsi" w:hAnsiTheme="minorHAnsi" w:cstheme="minorHAnsi"/>
          <w:sz w:val="24"/>
          <w:szCs w:val="24"/>
        </w:rPr>
        <w:t xml:space="preserve">Estas Bases Reguladoras fueron objeto de publicación en el Boletín Oficial de la Provincia </w:t>
      </w:r>
      <w:r w:rsidRPr="000014BB">
        <w:rPr>
          <w:rFonts w:asciiTheme="minorHAnsi" w:hAnsiTheme="minorHAnsi" w:cstheme="minorHAnsi"/>
          <w:sz w:val="24"/>
          <w:szCs w:val="24"/>
        </w:rPr>
        <w:t>de Barcelona de fecha</w:t>
      </w:r>
      <w:r w:rsidRPr="000014BB">
        <w:rPr>
          <w:rFonts w:asciiTheme="minorHAnsi" w:hAnsiTheme="minorHAnsi" w:cstheme="minorHAnsi"/>
          <w:spacing w:val="40"/>
          <w:sz w:val="24"/>
          <w:szCs w:val="24"/>
        </w:rPr>
        <w:t xml:space="preserve"> </w:t>
      </w:r>
      <w:r w:rsidRPr="000014BB">
        <w:rPr>
          <w:rFonts w:asciiTheme="minorHAnsi" w:hAnsiTheme="minorHAnsi" w:cstheme="minorHAnsi"/>
          <w:sz w:val="24"/>
          <w:szCs w:val="24"/>
        </w:rPr>
        <w:t>05 de mayo de 2021.</w:t>
      </w:r>
    </w:p>
    <w:p w14:paraId="08B90720" w14:textId="77777777" w:rsidR="000014BB" w:rsidRPr="000014BB" w:rsidRDefault="00744C70" w:rsidP="000014BB">
      <w:pPr>
        <w:pStyle w:val="Pargrafdellista"/>
        <w:numPr>
          <w:ilvl w:val="0"/>
          <w:numId w:val="9"/>
        </w:numPr>
        <w:tabs>
          <w:tab w:val="left" w:pos="304"/>
        </w:tabs>
        <w:spacing w:before="2" w:line="276" w:lineRule="auto"/>
        <w:ind w:right="302" w:hanging="156"/>
        <w:jc w:val="both"/>
        <w:rPr>
          <w:rFonts w:asciiTheme="minorHAnsi" w:hAnsiTheme="minorHAnsi" w:cstheme="minorHAnsi"/>
          <w:sz w:val="24"/>
          <w:szCs w:val="24"/>
        </w:rPr>
      </w:pPr>
      <w:r w:rsidRPr="000014BB">
        <w:rPr>
          <w:rFonts w:asciiTheme="minorHAnsi" w:hAnsiTheme="minorHAnsi" w:cstheme="minorHAnsi"/>
          <w:sz w:val="24"/>
          <w:szCs w:val="24"/>
          <w:u w:val="single"/>
        </w:rPr>
        <w:t>­</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Cuantía</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total</w:t>
      </w:r>
      <w:r w:rsidRPr="000014BB">
        <w:rPr>
          <w:rFonts w:asciiTheme="minorHAnsi" w:hAnsiTheme="minorHAnsi" w:cstheme="minorHAnsi"/>
          <w:spacing w:val="8"/>
          <w:sz w:val="24"/>
          <w:szCs w:val="24"/>
          <w:u w:val="single"/>
        </w:rPr>
        <w:t xml:space="preserve"> </w:t>
      </w:r>
      <w:r w:rsidRPr="000014BB">
        <w:rPr>
          <w:rFonts w:asciiTheme="minorHAnsi" w:hAnsiTheme="minorHAnsi" w:cstheme="minorHAnsi"/>
          <w:sz w:val="24"/>
          <w:szCs w:val="24"/>
          <w:u w:val="single"/>
        </w:rPr>
        <w:t>máxima</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de</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las</w:t>
      </w:r>
      <w:r w:rsidRPr="000014BB">
        <w:rPr>
          <w:rFonts w:asciiTheme="minorHAnsi" w:hAnsiTheme="minorHAnsi" w:cstheme="minorHAnsi"/>
          <w:spacing w:val="8"/>
          <w:sz w:val="24"/>
          <w:szCs w:val="24"/>
          <w:u w:val="single"/>
        </w:rPr>
        <w:t xml:space="preserve"> </w:t>
      </w:r>
      <w:r w:rsidRPr="000014BB">
        <w:rPr>
          <w:rFonts w:asciiTheme="minorHAnsi" w:hAnsiTheme="minorHAnsi" w:cstheme="minorHAnsi"/>
          <w:sz w:val="24"/>
          <w:szCs w:val="24"/>
          <w:u w:val="single"/>
        </w:rPr>
        <w:t>ayudas</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a</w:t>
      </w:r>
      <w:r w:rsidRPr="000014BB">
        <w:rPr>
          <w:rFonts w:asciiTheme="minorHAnsi" w:hAnsiTheme="minorHAnsi" w:cstheme="minorHAnsi"/>
          <w:spacing w:val="8"/>
          <w:sz w:val="24"/>
          <w:szCs w:val="24"/>
          <w:u w:val="single"/>
        </w:rPr>
        <w:t xml:space="preserve"> </w:t>
      </w:r>
      <w:r w:rsidRPr="000014BB">
        <w:rPr>
          <w:rFonts w:asciiTheme="minorHAnsi" w:hAnsiTheme="minorHAnsi" w:cstheme="minorHAnsi"/>
          <w:sz w:val="24"/>
          <w:szCs w:val="24"/>
          <w:u w:val="single"/>
        </w:rPr>
        <w:t>otorgar</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y</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consignación</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presupuestaria</w:t>
      </w:r>
    </w:p>
    <w:p w14:paraId="79F9D13D" w14:textId="05CF2F29" w:rsidR="00D374A7" w:rsidRPr="000014BB" w:rsidRDefault="00744C70" w:rsidP="000014BB">
      <w:pPr>
        <w:tabs>
          <w:tab w:val="left" w:pos="304"/>
        </w:tabs>
        <w:spacing w:before="2" w:line="276" w:lineRule="auto"/>
        <w:ind w:left="147" w:right="302"/>
        <w:jc w:val="both"/>
        <w:rPr>
          <w:rFonts w:asciiTheme="minorHAnsi" w:hAnsiTheme="minorHAnsi" w:cstheme="minorHAnsi"/>
          <w:sz w:val="24"/>
          <w:szCs w:val="24"/>
        </w:rPr>
      </w:pPr>
      <w:r w:rsidRPr="000014BB">
        <w:rPr>
          <w:rFonts w:asciiTheme="minorHAnsi" w:hAnsiTheme="minorHAnsi" w:cstheme="minorHAnsi"/>
          <w:spacing w:val="-5"/>
          <w:sz w:val="24"/>
          <w:szCs w:val="24"/>
        </w:rPr>
        <w:t>El</w:t>
      </w:r>
      <w:r w:rsidR="000014BB" w:rsidRPr="000014BB">
        <w:rPr>
          <w:rFonts w:asciiTheme="minorHAnsi" w:hAnsiTheme="minorHAnsi" w:cstheme="minorHAnsi"/>
          <w:spacing w:val="-5"/>
          <w:sz w:val="24"/>
          <w:szCs w:val="24"/>
        </w:rPr>
        <w:t xml:space="preserve"> </w:t>
      </w:r>
      <w:r w:rsidRPr="000014BB">
        <w:rPr>
          <w:rFonts w:asciiTheme="minorHAnsi" w:hAnsiTheme="minorHAnsi" w:cstheme="minorHAnsi"/>
          <w:sz w:val="24"/>
          <w:szCs w:val="24"/>
        </w:rPr>
        <w:t>importe que se destinará en el presupuesto del año 2023 por la concesión de las subvenciones objeto de la presente convocatoria será d</w:t>
      </w:r>
      <w:r w:rsidRPr="000014BB">
        <w:rPr>
          <w:rFonts w:asciiTheme="minorHAnsi" w:hAnsiTheme="minorHAnsi" w:cstheme="minorHAnsi"/>
          <w:sz w:val="24"/>
          <w:szCs w:val="24"/>
        </w:rPr>
        <w:t>e 10.000,00 €, ampliables con una cantidad adicional de 15.000,00€, haciendo un total de 25.000,00€ e irá a cargo de la siguiente aplicación:</w:t>
      </w:r>
    </w:p>
    <w:p w14:paraId="23510C53" w14:textId="77777777" w:rsidR="000014BB" w:rsidRPr="000014BB" w:rsidRDefault="00744C70" w:rsidP="000014BB">
      <w:pPr>
        <w:spacing w:before="2" w:line="276" w:lineRule="auto"/>
        <w:ind w:left="2659" w:right="302"/>
        <w:jc w:val="both"/>
        <w:rPr>
          <w:rFonts w:asciiTheme="minorHAnsi" w:hAnsiTheme="minorHAnsi" w:cstheme="minorHAnsi"/>
          <w:spacing w:val="8"/>
          <w:sz w:val="24"/>
          <w:szCs w:val="24"/>
        </w:rPr>
      </w:pPr>
      <w:r w:rsidRPr="000014BB">
        <w:rPr>
          <w:rFonts w:asciiTheme="minorHAnsi" w:hAnsiTheme="minorHAnsi" w:cstheme="minorHAnsi"/>
          <w:sz w:val="24"/>
          <w:szCs w:val="24"/>
        </w:rPr>
        <w:t>Aplicación</w:t>
      </w:r>
      <w:r w:rsidRPr="000014BB">
        <w:rPr>
          <w:rFonts w:asciiTheme="minorHAnsi" w:hAnsiTheme="minorHAnsi" w:cstheme="minorHAnsi"/>
          <w:spacing w:val="10"/>
          <w:sz w:val="24"/>
          <w:szCs w:val="24"/>
        </w:rPr>
        <w:t xml:space="preserve"> </w:t>
      </w:r>
      <w:r w:rsidRPr="000014BB">
        <w:rPr>
          <w:rFonts w:asciiTheme="minorHAnsi" w:hAnsiTheme="minorHAnsi" w:cstheme="minorHAnsi"/>
          <w:sz w:val="24"/>
          <w:szCs w:val="24"/>
        </w:rPr>
        <w:t>presupuestaria: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510.</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1521.</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48000</w:t>
      </w:r>
      <w:r w:rsidRPr="000014BB">
        <w:rPr>
          <w:rFonts w:asciiTheme="minorHAnsi" w:hAnsiTheme="minorHAnsi" w:cstheme="minorHAnsi"/>
          <w:spacing w:val="8"/>
          <w:sz w:val="24"/>
          <w:szCs w:val="24"/>
        </w:rPr>
        <w:t xml:space="preserve"> </w:t>
      </w:r>
    </w:p>
    <w:p w14:paraId="5F65C927" w14:textId="1E626D4A" w:rsidR="00D374A7" w:rsidRPr="000014BB" w:rsidRDefault="000014BB" w:rsidP="000014BB">
      <w:pPr>
        <w:spacing w:before="86" w:line="276" w:lineRule="auto"/>
        <w:ind w:left="146" w:right="302" w:firstLine="9"/>
        <w:jc w:val="both"/>
        <w:rPr>
          <w:rFonts w:asciiTheme="minorHAnsi" w:hAnsiTheme="minorHAnsi" w:cstheme="minorHAnsi"/>
          <w:sz w:val="24"/>
          <w:szCs w:val="24"/>
        </w:rPr>
      </w:pPr>
      <w:r w:rsidRPr="000014BB">
        <w:rPr>
          <w:rFonts w:asciiTheme="minorHAnsi" w:hAnsiTheme="minorHAnsi" w:cstheme="minorHAnsi"/>
          <w:sz w:val="24"/>
          <w:szCs w:val="24"/>
        </w:rPr>
        <w:t xml:space="preserve">Al </w:t>
      </w:r>
      <w:r w:rsidR="00744C70" w:rsidRPr="000014BB">
        <w:rPr>
          <w:rFonts w:asciiTheme="minorHAnsi" w:hAnsiTheme="minorHAnsi" w:cstheme="minorHAnsi"/>
          <w:sz w:val="24"/>
          <w:szCs w:val="24"/>
        </w:rPr>
        <w:t>tratarse de una convocatoria que prevé la posibilidad de ser ampliada, que esta ampliación se condiciona a la disponibilidad de crédito.</w:t>
      </w:r>
    </w:p>
    <w:p w14:paraId="5EE2CD7C" w14:textId="77777777" w:rsidR="00D374A7" w:rsidRPr="000014BB" w:rsidRDefault="00744C70" w:rsidP="000014BB">
      <w:pPr>
        <w:spacing w:before="1" w:line="276" w:lineRule="auto"/>
        <w:ind w:left="155" w:right="302"/>
        <w:jc w:val="both"/>
        <w:rPr>
          <w:rFonts w:asciiTheme="minorHAnsi" w:hAnsiTheme="minorHAnsi" w:cstheme="minorHAnsi"/>
          <w:sz w:val="24"/>
          <w:szCs w:val="24"/>
        </w:rPr>
      </w:pPr>
      <w:r w:rsidRPr="000014BB">
        <w:rPr>
          <w:rFonts w:asciiTheme="minorHAnsi" w:hAnsiTheme="minorHAnsi" w:cstheme="minorHAnsi"/>
          <w:sz w:val="24"/>
          <w:szCs w:val="24"/>
        </w:rPr>
        <w:t>No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podrán</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otorgarse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ayudas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importe</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superior</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al</w:t>
      </w:r>
      <w:r w:rsidRPr="000014BB">
        <w:rPr>
          <w:rFonts w:asciiTheme="minorHAnsi" w:hAnsiTheme="minorHAnsi" w:cstheme="minorHAnsi"/>
          <w:spacing w:val="7"/>
          <w:sz w:val="24"/>
          <w:szCs w:val="24"/>
        </w:rPr>
        <w:t xml:space="preserve"> </w:t>
      </w:r>
      <w:r w:rsidRPr="000014BB">
        <w:rPr>
          <w:rFonts w:asciiTheme="minorHAnsi" w:hAnsiTheme="minorHAnsi" w:cstheme="minorHAnsi"/>
          <w:spacing w:val="-2"/>
          <w:sz w:val="24"/>
          <w:szCs w:val="24"/>
        </w:rPr>
        <w:t>citado.</w:t>
      </w:r>
    </w:p>
    <w:p w14:paraId="3DF1F29A" w14:textId="77777777" w:rsidR="00D374A7" w:rsidRPr="000014BB" w:rsidRDefault="00744C70" w:rsidP="000014BB">
      <w:pPr>
        <w:pStyle w:val="Pargrafdellista"/>
        <w:numPr>
          <w:ilvl w:val="0"/>
          <w:numId w:val="9"/>
        </w:numPr>
        <w:tabs>
          <w:tab w:val="left" w:pos="303"/>
        </w:tabs>
        <w:spacing w:before="86" w:line="276" w:lineRule="auto"/>
        <w:ind w:left="302" w:right="302" w:hanging="156"/>
        <w:jc w:val="both"/>
        <w:rPr>
          <w:rFonts w:asciiTheme="minorHAnsi" w:hAnsiTheme="minorHAnsi" w:cstheme="minorHAnsi"/>
          <w:sz w:val="24"/>
          <w:szCs w:val="24"/>
          <w:u w:val="single"/>
        </w:rPr>
      </w:pPr>
      <w:r w:rsidRPr="000014BB">
        <w:rPr>
          <w:rFonts w:asciiTheme="minorHAnsi" w:hAnsiTheme="minorHAnsi" w:cstheme="minorHAnsi"/>
          <w:sz w:val="24"/>
          <w:szCs w:val="24"/>
          <w:u w:val="single"/>
        </w:rPr>
        <w:t>­</w:t>
      </w:r>
      <w:r w:rsidRPr="000014BB">
        <w:rPr>
          <w:rFonts w:asciiTheme="minorHAnsi" w:hAnsiTheme="minorHAnsi" w:cstheme="minorHAnsi"/>
          <w:spacing w:val="6"/>
          <w:sz w:val="24"/>
          <w:szCs w:val="24"/>
          <w:u w:val="single"/>
        </w:rPr>
        <w:t xml:space="preserve"> </w:t>
      </w:r>
      <w:r w:rsidRPr="000014BB">
        <w:rPr>
          <w:rFonts w:asciiTheme="minorHAnsi" w:hAnsiTheme="minorHAnsi" w:cstheme="minorHAnsi"/>
          <w:sz w:val="24"/>
          <w:szCs w:val="24"/>
          <w:u w:val="single"/>
        </w:rPr>
        <w:t>Objeto,</w:t>
      </w:r>
      <w:r w:rsidRPr="000014BB">
        <w:rPr>
          <w:rFonts w:asciiTheme="minorHAnsi" w:hAnsiTheme="minorHAnsi" w:cstheme="minorHAnsi"/>
          <w:spacing w:val="8"/>
          <w:sz w:val="24"/>
          <w:szCs w:val="24"/>
          <w:u w:val="single"/>
        </w:rPr>
        <w:t xml:space="preserve"> </w:t>
      </w:r>
      <w:r w:rsidRPr="000014BB">
        <w:rPr>
          <w:rFonts w:asciiTheme="minorHAnsi" w:hAnsiTheme="minorHAnsi" w:cstheme="minorHAnsi"/>
          <w:sz w:val="24"/>
          <w:szCs w:val="24"/>
          <w:u w:val="single"/>
        </w:rPr>
        <w:t>condiciones</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y</w:t>
      </w:r>
      <w:r w:rsidRPr="000014BB">
        <w:rPr>
          <w:rFonts w:asciiTheme="minorHAnsi" w:hAnsiTheme="minorHAnsi" w:cstheme="minorHAnsi"/>
          <w:spacing w:val="6"/>
          <w:sz w:val="24"/>
          <w:szCs w:val="24"/>
          <w:u w:val="single"/>
        </w:rPr>
        <w:t xml:space="preserve"> </w:t>
      </w:r>
      <w:r w:rsidRPr="000014BB">
        <w:rPr>
          <w:rFonts w:asciiTheme="minorHAnsi" w:hAnsiTheme="minorHAnsi" w:cstheme="minorHAnsi"/>
          <w:sz w:val="24"/>
          <w:szCs w:val="24"/>
          <w:u w:val="single"/>
        </w:rPr>
        <w:t>finalidad</w:t>
      </w:r>
      <w:r w:rsidRPr="000014BB">
        <w:rPr>
          <w:rFonts w:asciiTheme="minorHAnsi" w:hAnsiTheme="minorHAnsi" w:cstheme="minorHAnsi"/>
          <w:spacing w:val="9"/>
          <w:sz w:val="24"/>
          <w:szCs w:val="24"/>
          <w:u w:val="single"/>
        </w:rPr>
        <w:t xml:space="preserve"> </w:t>
      </w:r>
      <w:r w:rsidRPr="000014BB">
        <w:rPr>
          <w:rFonts w:asciiTheme="minorHAnsi" w:hAnsiTheme="minorHAnsi" w:cstheme="minorHAnsi"/>
          <w:sz w:val="24"/>
          <w:szCs w:val="24"/>
          <w:u w:val="single"/>
        </w:rPr>
        <w:t>de</w:t>
      </w:r>
      <w:r w:rsidRPr="000014BB">
        <w:rPr>
          <w:rFonts w:asciiTheme="minorHAnsi" w:hAnsiTheme="minorHAnsi" w:cstheme="minorHAnsi"/>
          <w:spacing w:val="7"/>
          <w:sz w:val="24"/>
          <w:szCs w:val="24"/>
          <w:u w:val="single"/>
        </w:rPr>
        <w:t xml:space="preserve"> </w:t>
      </w:r>
      <w:r w:rsidRPr="000014BB">
        <w:rPr>
          <w:rFonts w:asciiTheme="minorHAnsi" w:hAnsiTheme="minorHAnsi" w:cstheme="minorHAnsi"/>
          <w:sz w:val="24"/>
          <w:szCs w:val="24"/>
          <w:u w:val="single"/>
        </w:rPr>
        <w:t>las</w:t>
      </w:r>
      <w:r w:rsidRPr="000014BB">
        <w:rPr>
          <w:rFonts w:asciiTheme="minorHAnsi" w:hAnsiTheme="minorHAnsi" w:cstheme="minorHAnsi"/>
          <w:spacing w:val="6"/>
          <w:sz w:val="24"/>
          <w:szCs w:val="24"/>
          <w:u w:val="single"/>
        </w:rPr>
        <w:t xml:space="preserve"> </w:t>
      </w:r>
      <w:r w:rsidRPr="000014BB">
        <w:rPr>
          <w:rFonts w:asciiTheme="minorHAnsi" w:hAnsiTheme="minorHAnsi" w:cstheme="minorHAnsi"/>
          <w:spacing w:val="-2"/>
          <w:sz w:val="24"/>
          <w:szCs w:val="24"/>
          <w:u w:val="single"/>
        </w:rPr>
        <w:t>ayudas</w:t>
      </w:r>
    </w:p>
    <w:p w14:paraId="05F4CEA6" w14:textId="77777777" w:rsidR="00D374A7" w:rsidRPr="000014BB" w:rsidRDefault="00744C70" w:rsidP="000014BB">
      <w:pPr>
        <w:pStyle w:val="Pargrafdellista"/>
        <w:numPr>
          <w:ilvl w:val="0"/>
          <w:numId w:val="8"/>
        </w:numPr>
        <w:tabs>
          <w:tab w:val="left" w:pos="311"/>
        </w:tabs>
        <w:spacing w:before="86" w:line="276" w:lineRule="auto"/>
        <w:ind w:right="302" w:firstLine="2"/>
        <w:jc w:val="both"/>
        <w:rPr>
          <w:rFonts w:asciiTheme="minorHAnsi" w:hAnsiTheme="minorHAnsi" w:cstheme="minorHAnsi"/>
          <w:sz w:val="24"/>
          <w:szCs w:val="24"/>
        </w:rPr>
      </w:pPr>
      <w:r w:rsidRPr="000014BB">
        <w:rPr>
          <w:rFonts w:asciiTheme="minorHAnsi" w:hAnsiTheme="minorHAnsi" w:cstheme="minorHAnsi"/>
          <w:sz w:val="24"/>
          <w:szCs w:val="24"/>
        </w:rPr>
        <w:t>­ El objeto de las ayudas de la presente convocatoria es facilitar el pago del alquiler del domicilio habitual de personas con escasos recursos económicos.</w:t>
      </w:r>
    </w:p>
    <w:p w14:paraId="1BA85B79" w14:textId="77777777" w:rsidR="00D374A7" w:rsidRPr="000014BB" w:rsidRDefault="00744C70" w:rsidP="000014BB">
      <w:pPr>
        <w:pStyle w:val="Pargrafdellista"/>
        <w:numPr>
          <w:ilvl w:val="0"/>
          <w:numId w:val="8"/>
        </w:numPr>
        <w:tabs>
          <w:tab w:val="left" w:pos="304"/>
        </w:tabs>
        <w:spacing w:before="1" w:line="276" w:lineRule="auto"/>
        <w:ind w:left="144" w:right="302" w:firstLine="3"/>
        <w:jc w:val="both"/>
        <w:rPr>
          <w:rFonts w:asciiTheme="minorHAnsi" w:hAnsiTheme="minorHAnsi" w:cstheme="minorHAnsi"/>
          <w:sz w:val="24"/>
          <w:szCs w:val="24"/>
        </w:rPr>
      </w:pPr>
      <w:r w:rsidRPr="000014BB">
        <w:rPr>
          <w:rFonts w:asciiTheme="minorHAnsi" w:hAnsiTheme="minorHAnsi" w:cstheme="minorHAnsi"/>
          <w:sz w:val="24"/>
          <w:szCs w:val="24"/>
        </w:rPr>
        <w:t>­ En caso de que existan varios titulares del contrato de arrendamiento las cuantías de las ayudas s</w:t>
      </w:r>
      <w:r w:rsidRPr="000014BB">
        <w:rPr>
          <w:rFonts w:asciiTheme="minorHAnsi" w:hAnsiTheme="minorHAnsi" w:cstheme="minorHAnsi"/>
          <w:sz w:val="24"/>
          <w:szCs w:val="24"/>
        </w:rPr>
        <w:t>erán la parte proporcional derivada del resultado de dividir las cantidades indicadas en el punto primero de este artículo por el</w:t>
      </w:r>
      <w:r w:rsidRPr="000014BB">
        <w:rPr>
          <w:rFonts w:asciiTheme="minorHAnsi" w:hAnsiTheme="minorHAnsi" w:cstheme="minorHAnsi"/>
          <w:spacing w:val="40"/>
          <w:sz w:val="24"/>
          <w:szCs w:val="24"/>
        </w:rPr>
        <w:t xml:space="preserve"> </w:t>
      </w:r>
      <w:r w:rsidRPr="000014BB">
        <w:rPr>
          <w:rFonts w:asciiTheme="minorHAnsi" w:hAnsiTheme="minorHAnsi" w:cstheme="minorHAnsi"/>
          <w:sz w:val="24"/>
          <w:szCs w:val="24"/>
        </w:rPr>
        <w:t>total de titulares</w:t>
      </w:r>
      <w:r w:rsidRPr="000014BB">
        <w:rPr>
          <w:rFonts w:asciiTheme="minorHAnsi" w:hAnsiTheme="minorHAnsi" w:cstheme="minorHAnsi"/>
          <w:spacing w:val="22"/>
          <w:sz w:val="24"/>
          <w:szCs w:val="24"/>
        </w:rPr>
        <w:t xml:space="preserve"> </w:t>
      </w:r>
      <w:r w:rsidRPr="000014BB">
        <w:rPr>
          <w:rFonts w:asciiTheme="minorHAnsi" w:hAnsiTheme="minorHAnsi" w:cstheme="minorHAnsi"/>
          <w:sz w:val="24"/>
          <w:szCs w:val="24"/>
        </w:rPr>
        <w:t>del contrato. En todo caso, se tomará en consideración sólo las personas que figuren como</w:t>
      </w:r>
    </w:p>
    <w:p w14:paraId="24C9E808" w14:textId="77777777" w:rsidR="00D374A7" w:rsidRDefault="00744C70" w:rsidP="000014BB">
      <w:pPr>
        <w:spacing w:before="3" w:line="276" w:lineRule="auto"/>
        <w:ind w:left="153" w:right="302"/>
        <w:jc w:val="both"/>
        <w:rPr>
          <w:rFonts w:asciiTheme="minorHAnsi" w:hAnsiTheme="minorHAnsi" w:cstheme="minorHAnsi"/>
          <w:spacing w:val="-2"/>
          <w:sz w:val="24"/>
          <w:szCs w:val="24"/>
        </w:rPr>
      </w:pPr>
      <w:r w:rsidRPr="000014BB">
        <w:rPr>
          <w:rFonts w:asciiTheme="minorHAnsi" w:hAnsiTheme="minorHAnsi" w:cstheme="minorHAnsi"/>
          <w:sz w:val="24"/>
          <w:szCs w:val="24"/>
        </w:rPr>
        <w:t>titulares</w:t>
      </w:r>
      <w:r w:rsidRPr="000014BB">
        <w:rPr>
          <w:rFonts w:asciiTheme="minorHAnsi" w:hAnsiTheme="minorHAnsi" w:cstheme="minorHAnsi"/>
          <w:spacing w:val="9"/>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con</w:t>
      </w:r>
      <w:r w:rsidRPr="000014BB">
        <w:rPr>
          <w:rFonts w:asciiTheme="minorHAnsi" w:hAnsiTheme="minorHAnsi" w:cstheme="minorHAnsi"/>
          <w:sz w:val="24"/>
          <w:szCs w:val="24"/>
        </w:rPr>
        <w:t>trato</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condición</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arrendatarios/inquilinos</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a</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formalización</w:t>
      </w:r>
      <w:r w:rsidRPr="000014BB">
        <w:rPr>
          <w:rFonts w:asciiTheme="minorHAnsi" w:hAnsiTheme="minorHAnsi" w:cstheme="minorHAnsi"/>
          <w:spacing w:val="11"/>
          <w:sz w:val="24"/>
          <w:szCs w:val="24"/>
        </w:rPr>
        <w:t xml:space="preserve"> </w:t>
      </w:r>
      <w:r w:rsidRPr="000014BB">
        <w:rPr>
          <w:rFonts w:asciiTheme="minorHAnsi" w:hAnsiTheme="minorHAnsi" w:cstheme="minorHAnsi"/>
          <w:sz w:val="24"/>
          <w:szCs w:val="24"/>
        </w:rPr>
        <w:t>inicial</w:t>
      </w:r>
      <w:r w:rsidRPr="000014BB">
        <w:rPr>
          <w:rFonts w:asciiTheme="minorHAnsi" w:hAnsiTheme="minorHAnsi" w:cstheme="minorHAnsi"/>
          <w:spacing w:val="8"/>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contrato</w:t>
      </w:r>
      <w:r w:rsidRPr="000014BB">
        <w:rPr>
          <w:rFonts w:asciiTheme="minorHAnsi" w:hAnsiTheme="minorHAnsi" w:cstheme="minorHAnsi"/>
          <w:spacing w:val="7"/>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7"/>
          <w:sz w:val="24"/>
          <w:szCs w:val="24"/>
        </w:rPr>
        <w:t xml:space="preserve"> </w:t>
      </w:r>
      <w:r w:rsidRPr="000014BB">
        <w:rPr>
          <w:rFonts w:asciiTheme="minorHAnsi" w:hAnsiTheme="minorHAnsi" w:cstheme="minorHAnsi"/>
          <w:spacing w:val="-2"/>
          <w:sz w:val="24"/>
          <w:szCs w:val="24"/>
        </w:rPr>
        <w:t>arrendamiento.</w:t>
      </w:r>
    </w:p>
    <w:p w14:paraId="108BAB06" w14:textId="77777777" w:rsidR="000014BB" w:rsidRDefault="000014BB" w:rsidP="000014BB">
      <w:pPr>
        <w:spacing w:before="3" w:line="276" w:lineRule="auto"/>
        <w:ind w:left="153" w:right="302"/>
        <w:jc w:val="both"/>
        <w:rPr>
          <w:rFonts w:asciiTheme="minorHAnsi" w:hAnsiTheme="minorHAnsi" w:cstheme="minorHAnsi"/>
          <w:spacing w:val="-2"/>
          <w:sz w:val="24"/>
          <w:szCs w:val="24"/>
        </w:rPr>
      </w:pPr>
    </w:p>
    <w:p w14:paraId="22984382" w14:textId="77777777" w:rsidR="000014BB" w:rsidRDefault="000014BB" w:rsidP="000014BB">
      <w:pPr>
        <w:spacing w:before="3" w:line="276" w:lineRule="auto"/>
        <w:ind w:left="153" w:right="302"/>
        <w:jc w:val="both"/>
        <w:rPr>
          <w:rFonts w:asciiTheme="minorHAnsi" w:hAnsiTheme="minorHAnsi" w:cstheme="minorHAnsi"/>
          <w:spacing w:val="-2"/>
          <w:sz w:val="24"/>
          <w:szCs w:val="24"/>
        </w:rPr>
      </w:pPr>
    </w:p>
    <w:p w14:paraId="504512CF" w14:textId="77777777" w:rsidR="000014BB" w:rsidRPr="000014BB" w:rsidRDefault="000014BB" w:rsidP="000014BB">
      <w:pPr>
        <w:spacing w:before="3" w:line="276" w:lineRule="auto"/>
        <w:ind w:left="153" w:right="302"/>
        <w:jc w:val="both"/>
        <w:rPr>
          <w:rFonts w:asciiTheme="minorHAnsi" w:hAnsiTheme="minorHAnsi" w:cstheme="minorHAnsi"/>
          <w:sz w:val="24"/>
          <w:szCs w:val="24"/>
        </w:rPr>
      </w:pPr>
    </w:p>
    <w:p w14:paraId="0D03B5C8" w14:textId="77777777" w:rsidR="00D374A7" w:rsidRPr="000014BB" w:rsidRDefault="00744C70" w:rsidP="000014BB">
      <w:pPr>
        <w:pStyle w:val="Pargrafdellista"/>
        <w:numPr>
          <w:ilvl w:val="0"/>
          <w:numId w:val="8"/>
        </w:numPr>
        <w:tabs>
          <w:tab w:val="left" w:pos="303"/>
        </w:tabs>
        <w:spacing w:line="276" w:lineRule="auto"/>
        <w:ind w:right="302" w:hanging="6"/>
        <w:jc w:val="both"/>
        <w:rPr>
          <w:rFonts w:asciiTheme="minorHAnsi" w:hAnsiTheme="minorHAnsi" w:cstheme="minorHAnsi"/>
          <w:sz w:val="24"/>
          <w:szCs w:val="24"/>
        </w:rPr>
      </w:pPr>
      <w:r w:rsidRPr="000014BB">
        <w:rPr>
          <w:rFonts w:asciiTheme="minorHAnsi" w:hAnsiTheme="minorHAnsi" w:cstheme="minorHAnsi"/>
          <w:sz w:val="24"/>
          <w:szCs w:val="24"/>
        </w:rPr>
        <w:t>­ Las ayudas concedidas al amparo de esta convocatoria, se tendrán que destinar al pago del alquiler de los beneficiarios, como máximo, durante un año</w:t>
      </w:r>
      <w:r w:rsidRPr="000014BB">
        <w:rPr>
          <w:rFonts w:asciiTheme="minorHAnsi" w:hAnsiTheme="minorHAnsi" w:cstheme="minorHAnsi"/>
          <w:sz w:val="24"/>
          <w:szCs w:val="24"/>
        </w:rPr>
        <w:t xml:space="preserve"> natural y por meses cumplidos.</w:t>
      </w:r>
    </w:p>
    <w:p w14:paraId="62617393" w14:textId="0AF560E3" w:rsidR="00D374A7" w:rsidRPr="000014BB" w:rsidRDefault="00744C70" w:rsidP="000014BB">
      <w:pPr>
        <w:pStyle w:val="Pargrafdellista"/>
        <w:numPr>
          <w:ilvl w:val="0"/>
          <w:numId w:val="8"/>
        </w:numPr>
        <w:tabs>
          <w:tab w:val="left" w:pos="296"/>
        </w:tabs>
        <w:spacing w:before="2" w:line="276" w:lineRule="auto"/>
        <w:ind w:left="139" w:right="302" w:firstLine="1"/>
        <w:jc w:val="both"/>
        <w:rPr>
          <w:rFonts w:asciiTheme="minorHAnsi" w:hAnsiTheme="minorHAnsi" w:cstheme="minorHAnsi"/>
          <w:sz w:val="24"/>
          <w:szCs w:val="24"/>
        </w:rPr>
      </w:pPr>
      <w:r w:rsidRPr="000014BB">
        <w:rPr>
          <w:rFonts w:asciiTheme="minorHAnsi" w:hAnsiTheme="minorHAnsi" w:cstheme="minorHAnsi"/>
          <w:sz w:val="24"/>
          <w:szCs w:val="24"/>
        </w:rPr>
        <w:t>­</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Con</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fin</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dar</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cumplimiento</w:t>
      </w:r>
      <w:r w:rsidRPr="000014BB">
        <w:rPr>
          <w:rFonts w:asciiTheme="minorHAnsi" w:hAnsiTheme="minorHAnsi" w:cstheme="minorHAnsi"/>
          <w:spacing w:val="15"/>
          <w:sz w:val="24"/>
          <w:szCs w:val="24"/>
        </w:rPr>
        <w:t xml:space="preserve"> </w:t>
      </w:r>
      <w:r w:rsidRPr="000014BB">
        <w:rPr>
          <w:rFonts w:asciiTheme="minorHAnsi" w:hAnsiTheme="minorHAnsi" w:cstheme="minorHAnsi"/>
          <w:sz w:val="24"/>
          <w:szCs w:val="24"/>
        </w:rPr>
        <w:t>a</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los</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objetivos</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estratégicos</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definidos</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en</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Plan</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Actuación</w:t>
      </w:r>
      <w:r w:rsidRPr="000014BB">
        <w:rPr>
          <w:rFonts w:asciiTheme="minorHAnsi" w:hAnsiTheme="minorHAnsi" w:cstheme="minorHAnsi"/>
          <w:spacing w:val="18"/>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16"/>
          <w:sz w:val="24"/>
          <w:szCs w:val="24"/>
        </w:rPr>
        <w:t xml:space="preserve"> </w:t>
      </w:r>
      <w:r w:rsidRPr="000014BB">
        <w:rPr>
          <w:rFonts w:asciiTheme="minorHAnsi" w:hAnsiTheme="minorHAnsi" w:cstheme="minorHAnsi"/>
          <w:sz w:val="24"/>
          <w:szCs w:val="24"/>
        </w:rPr>
        <w:t>Mandato,</w:t>
      </w:r>
      <w:r w:rsidRPr="000014BB">
        <w:rPr>
          <w:rFonts w:asciiTheme="minorHAnsi" w:hAnsiTheme="minorHAnsi" w:cstheme="minorHAnsi"/>
          <w:spacing w:val="15"/>
          <w:sz w:val="24"/>
          <w:szCs w:val="24"/>
        </w:rPr>
        <w:t xml:space="preserve"> </w:t>
      </w:r>
      <w:r w:rsidRPr="000014BB">
        <w:rPr>
          <w:rFonts w:asciiTheme="minorHAnsi" w:hAnsiTheme="minorHAnsi" w:cstheme="minorHAnsi"/>
          <w:sz w:val="24"/>
          <w:szCs w:val="24"/>
        </w:rPr>
        <w:t xml:space="preserve">y de acuerdo con las previsiones del Plan Estratégico de Subvenciones para el presente año, estas ayudas tienen por finalidad garantizar la vivienda como derecho </w:t>
      </w:r>
      <w:r w:rsidR="000014BB" w:rsidRPr="000014BB">
        <w:rPr>
          <w:rFonts w:asciiTheme="minorHAnsi" w:hAnsiTheme="minorHAnsi" w:cstheme="minorHAnsi"/>
          <w:sz w:val="24"/>
          <w:szCs w:val="24"/>
        </w:rPr>
        <w:t>universal,</w:t>
      </w:r>
      <w:r w:rsidRPr="000014BB">
        <w:rPr>
          <w:rFonts w:asciiTheme="minorHAnsi" w:hAnsiTheme="minorHAnsi" w:cstheme="minorHAnsi"/>
          <w:sz w:val="24"/>
          <w:szCs w:val="24"/>
        </w:rPr>
        <w:t xml:space="preserve"> reduciendo los procesos de desigualdad social.</w:t>
      </w:r>
    </w:p>
    <w:p w14:paraId="23EAE92B" w14:textId="77777777" w:rsidR="00D374A7" w:rsidRPr="000014BB" w:rsidRDefault="00744C70" w:rsidP="000014BB">
      <w:pPr>
        <w:pStyle w:val="Pargrafdellista"/>
        <w:numPr>
          <w:ilvl w:val="0"/>
          <w:numId w:val="8"/>
        </w:numPr>
        <w:tabs>
          <w:tab w:val="left" w:pos="303"/>
        </w:tabs>
        <w:spacing w:before="98" w:line="276" w:lineRule="auto"/>
        <w:ind w:left="146" w:right="302" w:firstLine="0"/>
        <w:jc w:val="both"/>
        <w:rPr>
          <w:rFonts w:asciiTheme="minorHAnsi" w:hAnsiTheme="minorHAnsi" w:cstheme="minorHAnsi"/>
          <w:sz w:val="24"/>
          <w:szCs w:val="24"/>
        </w:rPr>
      </w:pPr>
      <w:r w:rsidRPr="000014BB">
        <w:rPr>
          <w:rFonts w:asciiTheme="minorHAnsi" w:hAnsiTheme="minorHAnsi" w:cstheme="minorHAnsi"/>
          <w:sz w:val="24"/>
          <w:szCs w:val="24"/>
        </w:rPr>
        <w:t>­ Las ayudas concedidas al amparo de estas bases, tendrán que destinarse a financiar los gastos de alquiler en los que haya incurrido el beneficiario durante los 12 meses anteriores a la fecha de la convocatoria.</w:t>
      </w:r>
    </w:p>
    <w:p w14:paraId="05FFDEB5" w14:textId="77777777" w:rsidR="00D374A7" w:rsidRPr="000014BB" w:rsidRDefault="00D374A7" w:rsidP="000014BB">
      <w:pPr>
        <w:pStyle w:val="Textindependent"/>
        <w:spacing w:before="6" w:line="276" w:lineRule="auto"/>
        <w:ind w:right="302"/>
        <w:jc w:val="both"/>
        <w:rPr>
          <w:rFonts w:asciiTheme="minorHAnsi" w:hAnsiTheme="minorHAnsi" w:cstheme="minorHAnsi"/>
          <w:sz w:val="24"/>
          <w:szCs w:val="24"/>
        </w:rPr>
      </w:pPr>
    </w:p>
    <w:p w14:paraId="440F6F30" w14:textId="77777777" w:rsidR="00D374A7" w:rsidRPr="000014BB" w:rsidRDefault="00744C70" w:rsidP="000014BB">
      <w:pPr>
        <w:pStyle w:val="Pargrafdellista"/>
        <w:numPr>
          <w:ilvl w:val="0"/>
          <w:numId w:val="9"/>
        </w:numPr>
        <w:tabs>
          <w:tab w:val="left" w:pos="296"/>
        </w:tabs>
        <w:spacing w:before="98" w:line="276" w:lineRule="auto"/>
        <w:ind w:left="295" w:right="302" w:hanging="156"/>
        <w:jc w:val="both"/>
        <w:rPr>
          <w:rFonts w:asciiTheme="minorHAnsi" w:hAnsiTheme="minorHAnsi" w:cstheme="minorHAnsi"/>
          <w:sz w:val="24"/>
          <w:szCs w:val="24"/>
          <w:u w:val="single"/>
        </w:rPr>
      </w:pPr>
      <w:r w:rsidRPr="000014BB">
        <w:rPr>
          <w:rFonts w:asciiTheme="minorHAnsi" w:hAnsiTheme="minorHAnsi" w:cstheme="minorHAnsi"/>
          <w:sz w:val="24"/>
          <w:szCs w:val="24"/>
          <w:u w:val="single"/>
        </w:rPr>
        <w:t>­</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Procedimiento</w:t>
      </w:r>
      <w:r w:rsidRPr="000014BB">
        <w:rPr>
          <w:rFonts w:asciiTheme="minorHAnsi" w:hAnsiTheme="minorHAnsi" w:cstheme="minorHAnsi"/>
          <w:spacing w:val="10"/>
          <w:sz w:val="24"/>
          <w:szCs w:val="24"/>
          <w:u w:val="single"/>
        </w:rPr>
        <w:t xml:space="preserve"> </w:t>
      </w:r>
      <w:r w:rsidRPr="000014BB">
        <w:rPr>
          <w:rFonts w:asciiTheme="minorHAnsi" w:hAnsiTheme="minorHAnsi" w:cstheme="minorHAnsi"/>
          <w:sz w:val="24"/>
          <w:szCs w:val="24"/>
          <w:u w:val="single"/>
        </w:rPr>
        <w:t>de</w:t>
      </w:r>
      <w:r w:rsidRPr="000014BB">
        <w:rPr>
          <w:rFonts w:asciiTheme="minorHAnsi" w:hAnsiTheme="minorHAnsi" w:cstheme="minorHAnsi"/>
          <w:spacing w:val="6"/>
          <w:sz w:val="24"/>
          <w:szCs w:val="24"/>
          <w:u w:val="single"/>
        </w:rPr>
        <w:t xml:space="preserve"> </w:t>
      </w:r>
      <w:r w:rsidRPr="000014BB">
        <w:rPr>
          <w:rFonts w:asciiTheme="minorHAnsi" w:hAnsiTheme="minorHAnsi" w:cstheme="minorHAnsi"/>
          <w:spacing w:val="-2"/>
          <w:sz w:val="24"/>
          <w:szCs w:val="24"/>
          <w:u w:val="single"/>
        </w:rPr>
        <w:t>concesión</w:t>
      </w:r>
    </w:p>
    <w:p w14:paraId="13A4DDDA" w14:textId="77777777" w:rsidR="00D374A7" w:rsidRPr="000014BB" w:rsidRDefault="00D374A7" w:rsidP="000014BB">
      <w:pPr>
        <w:pStyle w:val="Textindependent"/>
        <w:spacing w:line="276" w:lineRule="auto"/>
        <w:ind w:right="302"/>
        <w:jc w:val="both"/>
        <w:rPr>
          <w:rFonts w:asciiTheme="minorHAnsi" w:hAnsiTheme="minorHAnsi" w:cstheme="minorHAnsi"/>
          <w:sz w:val="24"/>
          <w:szCs w:val="24"/>
        </w:rPr>
      </w:pPr>
    </w:p>
    <w:p w14:paraId="76C621DD" w14:textId="2C8DBEA8" w:rsidR="00D374A7" w:rsidRPr="000014BB" w:rsidRDefault="00744C70" w:rsidP="000014BB">
      <w:pPr>
        <w:pStyle w:val="Textindependent"/>
        <w:spacing w:before="101" w:line="276" w:lineRule="auto"/>
        <w:ind w:left="155" w:right="302"/>
        <w:jc w:val="both"/>
        <w:rPr>
          <w:rFonts w:asciiTheme="minorHAnsi" w:hAnsiTheme="minorHAnsi" w:cstheme="minorHAnsi"/>
          <w:sz w:val="24"/>
          <w:szCs w:val="24"/>
        </w:rPr>
      </w:pPr>
      <w:r w:rsidRPr="000014BB">
        <w:rPr>
          <w:rFonts w:asciiTheme="minorHAnsi" w:hAnsiTheme="minorHAnsi" w:cstheme="minorHAnsi"/>
          <w:spacing w:val="-2"/>
          <w:w w:val="105"/>
          <w:sz w:val="24"/>
          <w:szCs w:val="24"/>
        </w:rPr>
        <w:t>El procedimiento</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de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concesión</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de las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subvenciones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objeto</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de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esta convocatoria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será</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el</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de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concurrencia competitiva.</w:t>
      </w:r>
    </w:p>
    <w:p w14:paraId="14AA9D62" w14:textId="77777777" w:rsidR="000014BB" w:rsidRPr="000014BB" w:rsidRDefault="00744C70" w:rsidP="000014BB">
      <w:pPr>
        <w:pStyle w:val="Pargrafdellista"/>
        <w:numPr>
          <w:ilvl w:val="0"/>
          <w:numId w:val="9"/>
        </w:numPr>
        <w:tabs>
          <w:tab w:val="left" w:pos="296"/>
        </w:tabs>
        <w:spacing w:before="100" w:line="276" w:lineRule="auto"/>
        <w:ind w:left="295" w:right="302" w:hanging="149"/>
        <w:jc w:val="both"/>
        <w:rPr>
          <w:rFonts w:asciiTheme="minorHAnsi" w:hAnsiTheme="minorHAnsi" w:cstheme="minorHAnsi"/>
          <w:sz w:val="24"/>
          <w:szCs w:val="24"/>
          <w:u w:val="single"/>
        </w:rPr>
      </w:pPr>
      <w:r w:rsidRPr="000014BB">
        <w:rPr>
          <w:rFonts w:asciiTheme="minorHAnsi" w:hAnsiTheme="minorHAnsi" w:cstheme="minorHAnsi"/>
          <w:w w:val="105"/>
          <w:sz w:val="24"/>
          <w:szCs w:val="24"/>
        </w:rPr>
        <w:t>­</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u w:val="single"/>
        </w:rPr>
        <w:t>Requisitos</w:t>
      </w:r>
      <w:r w:rsidRPr="000014BB">
        <w:rPr>
          <w:rFonts w:asciiTheme="minorHAnsi" w:hAnsiTheme="minorHAnsi" w:cstheme="minorHAnsi"/>
          <w:spacing w:val="-12"/>
          <w:w w:val="105"/>
          <w:sz w:val="24"/>
          <w:szCs w:val="24"/>
          <w:u w:val="single"/>
        </w:rPr>
        <w:t xml:space="preserve"> </w:t>
      </w:r>
      <w:r w:rsidRPr="000014BB">
        <w:rPr>
          <w:rFonts w:asciiTheme="minorHAnsi" w:hAnsiTheme="minorHAnsi" w:cstheme="minorHAnsi"/>
          <w:w w:val="105"/>
          <w:sz w:val="24"/>
          <w:szCs w:val="24"/>
          <w:u w:val="single"/>
        </w:rPr>
        <w:t>para</w:t>
      </w:r>
      <w:r w:rsidRPr="000014BB">
        <w:rPr>
          <w:rFonts w:asciiTheme="minorHAnsi" w:hAnsiTheme="minorHAnsi" w:cstheme="minorHAnsi"/>
          <w:spacing w:val="-13"/>
          <w:w w:val="105"/>
          <w:sz w:val="24"/>
          <w:szCs w:val="24"/>
          <w:u w:val="single"/>
        </w:rPr>
        <w:t xml:space="preserve"> </w:t>
      </w:r>
      <w:r w:rsidRPr="000014BB">
        <w:rPr>
          <w:rFonts w:asciiTheme="minorHAnsi" w:hAnsiTheme="minorHAnsi" w:cstheme="minorHAnsi"/>
          <w:w w:val="105"/>
          <w:sz w:val="24"/>
          <w:szCs w:val="24"/>
          <w:u w:val="single"/>
        </w:rPr>
        <w:t>la</w:t>
      </w:r>
      <w:r w:rsidRPr="000014BB">
        <w:rPr>
          <w:rFonts w:asciiTheme="minorHAnsi" w:hAnsiTheme="minorHAnsi" w:cstheme="minorHAnsi"/>
          <w:spacing w:val="-12"/>
          <w:w w:val="105"/>
          <w:sz w:val="24"/>
          <w:szCs w:val="24"/>
          <w:u w:val="single"/>
        </w:rPr>
        <w:t xml:space="preserve"> </w:t>
      </w:r>
      <w:r w:rsidRPr="000014BB">
        <w:rPr>
          <w:rFonts w:asciiTheme="minorHAnsi" w:hAnsiTheme="minorHAnsi" w:cstheme="minorHAnsi"/>
          <w:w w:val="105"/>
          <w:sz w:val="24"/>
          <w:szCs w:val="24"/>
          <w:u w:val="single"/>
        </w:rPr>
        <w:t>solicitud</w:t>
      </w:r>
      <w:r w:rsidRPr="000014BB">
        <w:rPr>
          <w:rFonts w:asciiTheme="minorHAnsi" w:hAnsiTheme="minorHAnsi" w:cstheme="minorHAnsi"/>
          <w:spacing w:val="-12"/>
          <w:w w:val="105"/>
          <w:sz w:val="24"/>
          <w:szCs w:val="24"/>
          <w:u w:val="single"/>
        </w:rPr>
        <w:t xml:space="preserve"> </w:t>
      </w:r>
      <w:r w:rsidRPr="000014BB">
        <w:rPr>
          <w:rFonts w:asciiTheme="minorHAnsi" w:hAnsiTheme="minorHAnsi" w:cstheme="minorHAnsi"/>
          <w:w w:val="105"/>
          <w:sz w:val="24"/>
          <w:szCs w:val="24"/>
          <w:u w:val="single"/>
        </w:rPr>
        <w:t>y</w:t>
      </w:r>
      <w:r w:rsidRPr="000014BB">
        <w:rPr>
          <w:rFonts w:asciiTheme="minorHAnsi" w:hAnsiTheme="minorHAnsi" w:cstheme="minorHAnsi"/>
          <w:spacing w:val="-13"/>
          <w:w w:val="105"/>
          <w:sz w:val="24"/>
          <w:szCs w:val="24"/>
          <w:u w:val="single"/>
        </w:rPr>
        <w:t xml:space="preserve"> </w:t>
      </w:r>
      <w:r w:rsidRPr="000014BB">
        <w:rPr>
          <w:rFonts w:asciiTheme="minorHAnsi" w:hAnsiTheme="minorHAnsi" w:cstheme="minorHAnsi"/>
          <w:w w:val="105"/>
          <w:sz w:val="24"/>
          <w:szCs w:val="24"/>
          <w:u w:val="single"/>
        </w:rPr>
        <w:t>forma</w:t>
      </w:r>
      <w:r w:rsidRPr="000014BB">
        <w:rPr>
          <w:rFonts w:asciiTheme="minorHAnsi" w:hAnsiTheme="minorHAnsi" w:cstheme="minorHAnsi"/>
          <w:spacing w:val="-11"/>
          <w:w w:val="105"/>
          <w:sz w:val="24"/>
          <w:szCs w:val="24"/>
          <w:u w:val="single"/>
        </w:rPr>
        <w:t xml:space="preserve"> </w:t>
      </w:r>
      <w:r w:rsidRPr="000014BB">
        <w:rPr>
          <w:rFonts w:asciiTheme="minorHAnsi" w:hAnsiTheme="minorHAnsi" w:cstheme="minorHAnsi"/>
          <w:w w:val="105"/>
          <w:sz w:val="24"/>
          <w:szCs w:val="24"/>
          <w:u w:val="single"/>
        </w:rPr>
        <w:t>de</w:t>
      </w:r>
      <w:r w:rsidRPr="000014BB">
        <w:rPr>
          <w:rFonts w:asciiTheme="minorHAnsi" w:hAnsiTheme="minorHAnsi" w:cstheme="minorHAnsi"/>
          <w:spacing w:val="-13"/>
          <w:w w:val="105"/>
          <w:sz w:val="24"/>
          <w:szCs w:val="24"/>
          <w:u w:val="single"/>
        </w:rPr>
        <w:t xml:space="preserve"> </w:t>
      </w:r>
      <w:r w:rsidRPr="000014BB">
        <w:rPr>
          <w:rFonts w:asciiTheme="minorHAnsi" w:hAnsiTheme="minorHAnsi" w:cstheme="minorHAnsi"/>
          <w:w w:val="105"/>
          <w:sz w:val="24"/>
          <w:szCs w:val="24"/>
          <w:u w:val="single"/>
        </w:rPr>
        <w:t>acreditarlos</w:t>
      </w:r>
      <w:r w:rsidRPr="000014BB">
        <w:rPr>
          <w:rFonts w:asciiTheme="minorHAnsi" w:hAnsiTheme="minorHAnsi" w:cstheme="minorHAnsi"/>
          <w:spacing w:val="-12"/>
          <w:w w:val="105"/>
          <w:sz w:val="24"/>
          <w:szCs w:val="24"/>
          <w:u w:val="single"/>
        </w:rPr>
        <w:t xml:space="preserve"> </w:t>
      </w:r>
    </w:p>
    <w:p w14:paraId="300BA28E" w14:textId="77777777" w:rsidR="000014BB" w:rsidRPr="000014BB" w:rsidRDefault="00744C70" w:rsidP="000014BB">
      <w:pPr>
        <w:pStyle w:val="Pargrafdellista"/>
        <w:tabs>
          <w:tab w:val="left" w:pos="296"/>
        </w:tabs>
        <w:spacing w:before="100" w:line="276" w:lineRule="auto"/>
        <w:ind w:left="295" w:right="302" w:firstLine="0"/>
        <w:jc w:val="both"/>
        <w:rPr>
          <w:rFonts w:asciiTheme="minorHAnsi" w:hAnsiTheme="minorHAnsi" w:cstheme="minorHAnsi"/>
          <w:w w:val="105"/>
          <w:sz w:val="24"/>
          <w:szCs w:val="24"/>
        </w:rPr>
      </w:pPr>
      <w:r w:rsidRPr="000014BB">
        <w:rPr>
          <w:rFonts w:asciiTheme="minorHAnsi" w:hAnsiTheme="minorHAnsi" w:cstheme="minorHAnsi"/>
          <w:spacing w:val="-2"/>
          <w:w w:val="105"/>
          <w:sz w:val="24"/>
          <w:szCs w:val="24"/>
        </w:rPr>
        <w:t>Podrán</w:t>
      </w:r>
      <w:r w:rsidR="000014BB"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w w:val="105"/>
          <w:sz w:val="24"/>
          <w:szCs w:val="24"/>
        </w:rPr>
        <w:t>cogerse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esta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convocatoria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personas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empadronadas</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una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antigüedad</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mínima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seis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meses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Arenys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 Munt que cumplan los siguientes requisitos: Específicos:</w:t>
      </w:r>
    </w:p>
    <w:p w14:paraId="5088D39C" w14:textId="377E2AB4" w:rsidR="00D374A7" w:rsidRPr="000014BB" w:rsidRDefault="00744C70" w:rsidP="000014BB">
      <w:pPr>
        <w:pStyle w:val="Pargrafdellista"/>
        <w:tabs>
          <w:tab w:val="left" w:pos="296"/>
        </w:tabs>
        <w:spacing w:before="100" w:line="276" w:lineRule="auto"/>
        <w:ind w:left="295" w:right="302" w:firstLine="0"/>
        <w:jc w:val="both"/>
        <w:rPr>
          <w:rFonts w:asciiTheme="minorHAnsi" w:hAnsiTheme="minorHAnsi" w:cstheme="minorHAnsi"/>
          <w:sz w:val="24"/>
          <w:szCs w:val="24"/>
        </w:rPr>
      </w:pPr>
      <w:r w:rsidRPr="000014BB">
        <w:rPr>
          <w:rFonts w:asciiTheme="minorHAnsi" w:hAnsiTheme="minorHAnsi" w:cstheme="minorHAnsi"/>
          <w:w w:val="105"/>
          <w:sz w:val="24"/>
          <w:szCs w:val="24"/>
        </w:rPr>
        <w:t xml:space="preserve"> a) Ser persona física y</w:t>
      </w:r>
      <w:r w:rsidR="000014BB" w:rsidRPr="000014BB">
        <w:rPr>
          <w:rFonts w:asciiTheme="minorHAnsi" w:hAnsiTheme="minorHAnsi" w:cstheme="minorHAnsi"/>
          <w:w w:val="105"/>
          <w:sz w:val="24"/>
          <w:szCs w:val="24"/>
        </w:rPr>
        <w:t xml:space="preserve"> </w:t>
      </w:r>
      <w:r w:rsidRPr="000014BB">
        <w:rPr>
          <w:rFonts w:asciiTheme="minorHAnsi" w:hAnsiTheme="minorHAnsi" w:cstheme="minorHAnsi"/>
          <w:sz w:val="24"/>
          <w:szCs w:val="24"/>
        </w:rPr>
        <w:t>poseer</w:t>
      </w:r>
      <w:r w:rsidRPr="000014BB">
        <w:rPr>
          <w:rFonts w:asciiTheme="minorHAnsi" w:hAnsiTheme="minorHAnsi" w:cstheme="minorHAnsi"/>
          <w:spacing w:val="11"/>
          <w:sz w:val="24"/>
          <w:szCs w:val="24"/>
        </w:rPr>
        <w:t xml:space="preserve"> </w:t>
      </w:r>
      <w:r w:rsidRPr="000014BB">
        <w:rPr>
          <w:rFonts w:asciiTheme="minorHAnsi" w:hAnsiTheme="minorHAnsi" w:cstheme="minorHAnsi"/>
          <w:spacing w:val="-5"/>
          <w:sz w:val="24"/>
          <w:szCs w:val="24"/>
        </w:rPr>
        <w:t>la</w:t>
      </w:r>
      <w:r w:rsidR="000014BB" w:rsidRPr="000014BB">
        <w:rPr>
          <w:rFonts w:asciiTheme="minorHAnsi" w:hAnsiTheme="minorHAnsi" w:cstheme="minorHAnsi"/>
          <w:spacing w:val="-5"/>
          <w:sz w:val="24"/>
          <w:szCs w:val="24"/>
        </w:rPr>
        <w:t xml:space="preserve"> </w:t>
      </w:r>
      <w:r w:rsidRPr="000014BB">
        <w:rPr>
          <w:rFonts w:asciiTheme="minorHAnsi" w:hAnsiTheme="minorHAnsi" w:cstheme="minorHAnsi"/>
          <w:w w:val="105"/>
          <w:sz w:val="24"/>
          <w:szCs w:val="24"/>
        </w:rPr>
        <w:t>nacionalidad</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española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alguno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Estados</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miembros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Unión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Europea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caso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los extranjeros no comunitarios, tener residencia legal en España.</w:t>
      </w:r>
    </w:p>
    <w:p w14:paraId="0619D93F" w14:textId="77777777" w:rsidR="00D374A7" w:rsidRPr="000014BB" w:rsidRDefault="00744C70" w:rsidP="000014BB">
      <w:pPr>
        <w:pStyle w:val="Pargrafdellista"/>
        <w:numPr>
          <w:ilvl w:val="1"/>
          <w:numId w:val="9"/>
        </w:numPr>
        <w:tabs>
          <w:tab w:val="left" w:pos="720"/>
        </w:tabs>
        <w:spacing w:before="101" w:line="276" w:lineRule="auto"/>
        <w:ind w:right="302" w:hanging="354"/>
        <w:jc w:val="both"/>
        <w:rPr>
          <w:rFonts w:asciiTheme="minorHAnsi" w:hAnsiTheme="minorHAnsi" w:cstheme="minorHAnsi"/>
          <w:sz w:val="24"/>
          <w:szCs w:val="24"/>
        </w:rPr>
      </w:pPr>
      <w:r w:rsidRPr="000014BB">
        <w:rPr>
          <w:rFonts w:asciiTheme="minorHAnsi" w:hAnsiTheme="minorHAnsi" w:cstheme="minorHAnsi"/>
          <w:w w:val="105"/>
          <w:sz w:val="24"/>
          <w:szCs w:val="24"/>
        </w:rPr>
        <w:t>Ser</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titular</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como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arrendatario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contrato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arrendamiento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vivienda,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debe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estar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ubicada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Arenys 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Munt,</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debe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estar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formalizado</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propiedad</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inmueble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directamente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 xml:space="preserve">representante/ </w:t>
      </w:r>
      <w:r w:rsidRPr="000014BB">
        <w:rPr>
          <w:rFonts w:asciiTheme="minorHAnsi" w:hAnsiTheme="minorHAnsi" w:cstheme="minorHAnsi"/>
          <w:spacing w:val="-2"/>
          <w:w w:val="105"/>
          <w:sz w:val="24"/>
          <w:szCs w:val="24"/>
        </w:rPr>
        <w:t>administrador.</w:t>
      </w:r>
    </w:p>
    <w:p w14:paraId="6C5B27D9" w14:textId="77777777" w:rsidR="000014BB" w:rsidRPr="000014BB" w:rsidRDefault="00744C70" w:rsidP="000014BB">
      <w:pPr>
        <w:pStyle w:val="Pargrafdellista"/>
        <w:numPr>
          <w:ilvl w:val="1"/>
          <w:numId w:val="9"/>
        </w:numPr>
        <w:tabs>
          <w:tab w:val="left" w:pos="702"/>
        </w:tabs>
        <w:spacing w:before="0" w:line="276" w:lineRule="auto"/>
        <w:ind w:left="864" w:right="302" w:hanging="359"/>
        <w:jc w:val="both"/>
        <w:rPr>
          <w:rFonts w:asciiTheme="minorHAnsi" w:hAnsiTheme="minorHAnsi" w:cstheme="minorHAnsi"/>
          <w:sz w:val="24"/>
          <w:szCs w:val="24"/>
        </w:rPr>
      </w:pPr>
      <w:r w:rsidRPr="000014BB">
        <w:rPr>
          <w:rFonts w:asciiTheme="minorHAnsi" w:hAnsiTheme="minorHAnsi" w:cstheme="minorHAnsi"/>
          <w:w w:val="105"/>
          <w:sz w:val="24"/>
          <w:szCs w:val="24"/>
        </w:rPr>
        <w:t>La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vivienda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alquiler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debe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constituir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domicilio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carácter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habitual</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permanente,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 xml:space="preserve">acreditará mediante empadronamiento. </w:t>
      </w:r>
    </w:p>
    <w:p w14:paraId="013ABF41" w14:textId="12D5B4D3" w:rsidR="00D374A7" w:rsidRPr="000014BB" w:rsidRDefault="00744C70" w:rsidP="000014BB">
      <w:pPr>
        <w:pStyle w:val="Pargrafdellista"/>
        <w:numPr>
          <w:ilvl w:val="1"/>
          <w:numId w:val="9"/>
        </w:numPr>
        <w:tabs>
          <w:tab w:val="left" w:pos="702"/>
        </w:tabs>
        <w:spacing w:before="0" w:line="276" w:lineRule="auto"/>
        <w:ind w:left="872" w:right="302" w:hanging="367"/>
        <w:jc w:val="both"/>
        <w:rPr>
          <w:rFonts w:asciiTheme="minorHAnsi" w:hAnsiTheme="minorHAnsi" w:cstheme="minorHAnsi"/>
          <w:sz w:val="24"/>
          <w:szCs w:val="24"/>
        </w:rPr>
      </w:pPr>
      <w:r w:rsidRPr="000014BB">
        <w:rPr>
          <w:rFonts w:asciiTheme="minorHAnsi" w:hAnsiTheme="minorHAnsi" w:cstheme="minorHAnsi"/>
          <w:w w:val="105"/>
          <w:sz w:val="24"/>
          <w:szCs w:val="24"/>
        </w:rPr>
        <w:t>d) Que el conjunto</w:t>
      </w:r>
      <w:r w:rsidR="000014BB" w:rsidRPr="000014BB">
        <w:rPr>
          <w:rFonts w:asciiTheme="minorHAnsi" w:hAnsiTheme="minorHAnsi" w:cstheme="minorHAnsi"/>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ingresos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brutos</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anuales</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solicitante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según</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padrón</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municipal</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habitantes,</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convivan</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él, no supere las siguientes cuantías:</w:t>
      </w:r>
    </w:p>
    <w:p w14:paraId="5EC5C1A9" w14:textId="77777777" w:rsidR="000014BB" w:rsidRPr="000014BB" w:rsidRDefault="000014BB" w:rsidP="000014BB">
      <w:pPr>
        <w:widowControl/>
        <w:kinsoku w:val="0"/>
        <w:overflowPunct w:val="0"/>
        <w:adjustRightInd w:val="0"/>
        <w:spacing w:before="3" w:line="276" w:lineRule="auto"/>
        <w:rPr>
          <w:rFonts w:asciiTheme="minorHAnsi" w:eastAsiaTheme="minorHAnsi" w:hAnsiTheme="minorHAnsi" w:cstheme="minorHAnsi"/>
          <w:sz w:val="24"/>
          <w:szCs w:val="24"/>
          <w:lang w:val="ca-ES"/>
        </w:rPr>
      </w:pPr>
    </w:p>
    <w:tbl>
      <w:tblPr>
        <w:tblW w:w="0" w:type="auto"/>
        <w:tblInd w:w="116" w:type="dxa"/>
        <w:tblCellMar>
          <w:left w:w="0" w:type="dxa"/>
          <w:right w:w="0" w:type="dxa"/>
        </w:tblCellMar>
        <w:tblLook w:val="0000" w:firstRow="0" w:lastRow="0" w:firstColumn="0" w:lastColumn="0" w:noHBand="0" w:noVBand="0"/>
      </w:tblPr>
      <w:tblGrid>
        <w:gridCol w:w="3049"/>
        <w:gridCol w:w="6641"/>
      </w:tblGrid>
      <w:tr w:rsidR="000014BB" w:rsidRPr="000014BB" w14:paraId="0DE768FE" w14:textId="77777777" w:rsidTr="000014BB">
        <w:tblPrEx>
          <w:tblCellMar>
            <w:top w:w="0" w:type="dxa"/>
            <w:left w:w="0" w:type="dxa"/>
            <w:bottom w:w="0" w:type="dxa"/>
            <w:right w:w="0" w:type="dxa"/>
          </w:tblCellMar>
        </w:tblPrEx>
        <w:trPr>
          <w:trHeight w:val="292"/>
        </w:trPr>
        <w:tc>
          <w:tcPr>
            <w:tcW w:w="0" w:type="auto"/>
            <w:gridSpan w:val="2"/>
            <w:tcBorders>
              <w:top w:val="single" w:sz="2" w:space="0" w:color="000000"/>
              <w:left w:val="single" w:sz="2" w:space="0" w:color="000000"/>
              <w:bottom w:val="single" w:sz="2" w:space="0" w:color="000000"/>
              <w:right w:val="single" w:sz="2" w:space="0" w:color="000000"/>
            </w:tcBorders>
          </w:tcPr>
          <w:p w14:paraId="63A361AF" w14:textId="77777777" w:rsidR="000014BB" w:rsidRPr="000014BB" w:rsidRDefault="000014BB" w:rsidP="000014BB">
            <w:pPr>
              <w:widowControl/>
              <w:kinsoku w:val="0"/>
              <w:overflowPunct w:val="0"/>
              <w:adjustRightInd w:val="0"/>
              <w:spacing w:line="276" w:lineRule="auto"/>
              <w:ind w:left="2151"/>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INDICADOR: IRSC anual any de la convocatòria (*)</w:t>
            </w:r>
          </w:p>
        </w:tc>
      </w:tr>
      <w:tr w:rsidR="000014BB" w:rsidRPr="000014BB" w14:paraId="4BA9602E" w14:textId="77777777" w:rsidTr="000014BB">
        <w:tblPrEx>
          <w:tblCellMar>
            <w:top w:w="0" w:type="dxa"/>
            <w:left w:w="0" w:type="dxa"/>
            <w:bottom w:w="0" w:type="dxa"/>
            <w:right w:w="0" w:type="dxa"/>
          </w:tblCellMar>
        </w:tblPrEx>
        <w:trPr>
          <w:trHeight w:val="292"/>
        </w:trPr>
        <w:tc>
          <w:tcPr>
            <w:tcW w:w="0" w:type="auto"/>
            <w:tcBorders>
              <w:top w:val="single" w:sz="2" w:space="0" w:color="000000"/>
              <w:left w:val="single" w:sz="2" w:space="0" w:color="000000"/>
              <w:bottom w:val="single" w:sz="2" w:space="0" w:color="000000"/>
              <w:right w:val="single" w:sz="2" w:space="0" w:color="000000"/>
            </w:tcBorders>
          </w:tcPr>
          <w:p w14:paraId="01B399C4" w14:textId="77777777" w:rsidR="000014BB" w:rsidRPr="000014BB" w:rsidRDefault="000014BB" w:rsidP="000014BB">
            <w:pPr>
              <w:widowControl/>
              <w:kinsoku w:val="0"/>
              <w:overflowPunct w:val="0"/>
              <w:adjustRightInd w:val="0"/>
              <w:spacing w:line="276" w:lineRule="auto"/>
              <w:ind w:left="21"/>
              <w:jc w:val="center"/>
              <w:rPr>
                <w:rFonts w:asciiTheme="minorHAnsi" w:eastAsiaTheme="minorHAnsi" w:hAnsiTheme="minorHAnsi" w:cstheme="minorHAnsi"/>
                <w:w w:val="99"/>
                <w:sz w:val="16"/>
                <w:szCs w:val="16"/>
                <w:lang w:val="ca-ES"/>
              </w:rPr>
            </w:pPr>
            <w:r w:rsidRPr="000014BB">
              <w:rPr>
                <w:rFonts w:asciiTheme="minorHAnsi" w:eastAsiaTheme="minorHAnsi" w:hAnsiTheme="minorHAnsi" w:cstheme="minorHAnsi"/>
                <w:w w:val="99"/>
                <w:sz w:val="16"/>
                <w:szCs w:val="16"/>
                <w:lang w:val="ca-ES"/>
              </w:rPr>
              <w:t>1</w:t>
            </w:r>
          </w:p>
        </w:tc>
        <w:tc>
          <w:tcPr>
            <w:tcW w:w="0" w:type="auto"/>
            <w:tcBorders>
              <w:top w:val="single" w:sz="2" w:space="0" w:color="000000"/>
              <w:left w:val="single" w:sz="2" w:space="0" w:color="000000"/>
              <w:bottom w:val="single" w:sz="2" w:space="0" w:color="000000"/>
              <w:right w:val="single" w:sz="4" w:space="0" w:color="000000"/>
            </w:tcBorders>
          </w:tcPr>
          <w:p w14:paraId="621E9E3C" w14:textId="77777777" w:rsidR="000014BB" w:rsidRPr="000014BB" w:rsidRDefault="000014BB" w:rsidP="000014BB">
            <w:pPr>
              <w:widowControl/>
              <w:kinsoku w:val="0"/>
              <w:overflowPunct w:val="0"/>
              <w:adjustRightInd w:val="0"/>
              <w:spacing w:line="276" w:lineRule="auto"/>
              <w:ind w:left="2625" w:right="2476"/>
              <w:jc w:val="center"/>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IRSC X 1,70</w:t>
            </w:r>
          </w:p>
        </w:tc>
      </w:tr>
      <w:tr w:rsidR="000014BB" w:rsidRPr="000014BB" w14:paraId="28D931B2" w14:textId="77777777" w:rsidTr="000014BB">
        <w:tblPrEx>
          <w:tblCellMar>
            <w:top w:w="0" w:type="dxa"/>
            <w:left w:w="0" w:type="dxa"/>
            <w:bottom w:w="0" w:type="dxa"/>
            <w:right w:w="0" w:type="dxa"/>
          </w:tblCellMar>
        </w:tblPrEx>
        <w:trPr>
          <w:trHeight w:val="292"/>
        </w:trPr>
        <w:tc>
          <w:tcPr>
            <w:tcW w:w="0" w:type="auto"/>
            <w:tcBorders>
              <w:top w:val="single" w:sz="2" w:space="0" w:color="000000"/>
              <w:left w:val="single" w:sz="2" w:space="0" w:color="000000"/>
              <w:bottom w:val="single" w:sz="2" w:space="0" w:color="000000"/>
              <w:right w:val="single" w:sz="2" w:space="0" w:color="000000"/>
            </w:tcBorders>
          </w:tcPr>
          <w:p w14:paraId="3BDBA345" w14:textId="77777777" w:rsidR="000014BB" w:rsidRPr="000014BB" w:rsidRDefault="000014BB" w:rsidP="000014BB">
            <w:pPr>
              <w:widowControl/>
              <w:kinsoku w:val="0"/>
              <w:overflowPunct w:val="0"/>
              <w:adjustRightInd w:val="0"/>
              <w:spacing w:line="276" w:lineRule="auto"/>
              <w:ind w:left="21"/>
              <w:jc w:val="center"/>
              <w:rPr>
                <w:rFonts w:asciiTheme="minorHAnsi" w:eastAsiaTheme="minorHAnsi" w:hAnsiTheme="minorHAnsi" w:cstheme="minorHAnsi"/>
                <w:w w:val="99"/>
                <w:sz w:val="16"/>
                <w:szCs w:val="16"/>
                <w:lang w:val="ca-ES"/>
              </w:rPr>
            </w:pPr>
            <w:r w:rsidRPr="000014BB">
              <w:rPr>
                <w:rFonts w:asciiTheme="minorHAnsi" w:eastAsiaTheme="minorHAnsi" w:hAnsiTheme="minorHAnsi" w:cstheme="minorHAnsi"/>
                <w:w w:val="99"/>
                <w:sz w:val="16"/>
                <w:szCs w:val="16"/>
                <w:lang w:val="ca-ES"/>
              </w:rPr>
              <w:t>2</w:t>
            </w:r>
          </w:p>
        </w:tc>
        <w:tc>
          <w:tcPr>
            <w:tcW w:w="0" w:type="auto"/>
            <w:tcBorders>
              <w:top w:val="single" w:sz="2" w:space="0" w:color="000000"/>
              <w:left w:val="single" w:sz="2" w:space="0" w:color="000000"/>
              <w:bottom w:val="single" w:sz="2" w:space="0" w:color="000000"/>
              <w:right w:val="single" w:sz="4" w:space="0" w:color="000000"/>
            </w:tcBorders>
          </w:tcPr>
          <w:p w14:paraId="741370BE" w14:textId="77777777" w:rsidR="000014BB" w:rsidRPr="000014BB" w:rsidRDefault="000014BB" w:rsidP="000014BB">
            <w:pPr>
              <w:widowControl/>
              <w:kinsoku w:val="0"/>
              <w:overflowPunct w:val="0"/>
              <w:adjustRightInd w:val="0"/>
              <w:spacing w:line="276" w:lineRule="auto"/>
              <w:ind w:left="2625" w:right="2476"/>
              <w:jc w:val="center"/>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IRSC X 1,90</w:t>
            </w:r>
          </w:p>
        </w:tc>
      </w:tr>
      <w:tr w:rsidR="000014BB" w:rsidRPr="000014BB" w14:paraId="721DC0A5" w14:textId="77777777" w:rsidTr="000014BB">
        <w:tblPrEx>
          <w:tblCellMar>
            <w:top w:w="0" w:type="dxa"/>
            <w:left w:w="0" w:type="dxa"/>
            <w:bottom w:w="0" w:type="dxa"/>
            <w:right w:w="0" w:type="dxa"/>
          </w:tblCellMar>
        </w:tblPrEx>
        <w:trPr>
          <w:trHeight w:val="292"/>
        </w:trPr>
        <w:tc>
          <w:tcPr>
            <w:tcW w:w="0" w:type="auto"/>
            <w:tcBorders>
              <w:top w:val="single" w:sz="2" w:space="0" w:color="000000"/>
              <w:left w:val="single" w:sz="2" w:space="0" w:color="000000"/>
              <w:bottom w:val="single" w:sz="2" w:space="0" w:color="000000"/>
              <w:right w:val="single" w:sz="2" w:space="0" w:color="000000"/>
            </w:tcBorders>
          </w:tcPr>
          <w:p w14:paraId="2F543921" w14:textId="77777777" w:rsidR="000014BB" w:rsidRPr="000014BB" w:rsidRDefault="000014BB" w:rsidP="000014BB">
            <w:pPr>
              <w:widowControl/>
              <w:kinsoku w:val="0"/>
              <w:overflowPunct w:val="0"/>
              <w:adjustRightInd w:val="0"/>
              <w:spacing w:line="276" w:lineRule="auto"/>
              <w:ind w:left="21"/>
              <w:jc w:val="center"/>
              <w:rPr>
                <w:rFonts w:asciiTheme="minorHAnsi" w:eastAsiaTheme="minorHAnsi" w:hAnsiTheme="minorHAnsi" w:cstheme="minorHAnsi"/>
                <w:w w:val="99"/>
                <w:sz w:val="16"/>
                <w:szCs w:val="16"/>
                <w:lang w:val="ca-ES"/>
              </w:rPr>
            </w:pPr>
            <w:r w:rsidRPr="000014BB">
              <w:rPr>
                <w:rFonts w:asciiTheme="minorHAnsi" w:eastAsiaTheme="minorHAnsi" w:hAnsiTheme="minorHAnsi" w:cstheme="minorHAnsi"/>
                <w:w w:val="99"/>
                <w:sz w:val="16"/>
                <w:szCs w:val="16"/>
                <w:lang w:val="ca-ES"/>
              </w:rPr>
              <w:t>3</w:t>
            </w:r>
          </w:p>
        </w:tc>
        <w:tc>
          <w:tcPr>
            <w:tcW w:w="0" w:type="auto"/>
            <w:tcBorders>
              <w:top w:val="single" w:sz="2" w:space="0" w:color="000000"/>
              <w:left w:val="single" w:sz="2" w:space="0" w:color="000000"/>
              <w:bottom w:val="single" w:sz="2" w:space="0" w:color="000000"/>
              <w:right w:val="single" w:sz="4" w:space="0" w:color="000000"/>
            </w:tcBorders>
          </w:tcPr>
          <w:p w14:paraId="4D207B0F" w14:textId="77777777" w:rsidR="000014BB" w:rsidRPr="000014BB" w:rsidRDefault="000014BB" w:rsidP="000014BB">
            <w:pPr>
              <w:widowControl/>
              <w:kinsoku w:val="0"/>
              <w:overflowPunct w:val="0"/>
              <w:adjustRightInd w:val="0"/>
              <w:spacing w:line="276" w:lineRule="auto"/>
              <w:ind w:left="2625" w:right="2476"/>
              <w:jc w:val="center"/>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IRSC X 2,10</w:t>
            </w:r>
          </w:p>
        </w:tc>
      </w:tr>
      <w:tr w:rsidR="000014BB" w:rsidRPr="000014BB" w14:paraId="11D20071" w14:textId="77777777" w:rsidTr="000014BB">
        <w:tblPrEx>
          <w:tblCellMar>
            <w:top w:w="0" w:type="dxa"/>
            <w:left w:w="0" w:type="dxa"/>
            <w:bottom w:w="0" w:type="dxa"/>
            <w:right w:w="0" w:type="dxa"/>
          </w:tblCellMar>
        </w:tblPrEx>
        <w:trPr>
          <w:trHeight w:val="292"/>
        </w:trPr>
        <w:tc>
          <w:tcPr>
            <w:tcW w:w="0" w:type="auto"/>
            <w:tcBorders>
              <w:top w:val="single" w:sz="2" w:space="0" w:color="000000"/>
              <w:left w:val="single" w:sz="2" w:space="0" w:color="000000"/>
              <w:bottom w:val="single" w:sz="2" w:space="0" w:color="000000"/>
              <w:right w:val="single" w:sz="2" w:space="0" w:color="000000"/>
            </w:tcBorders>
          </w:tcPr>
          <w:p w14:paraId="7A745DBE" w14:textId="364738DF" w:rsidR="000014BB" w:rsidRPr="000014BB" w:rsidRDefault="000014BB" w:rsidP="000014BB">
            <w:pPr>
              <w:widowControl/>
              <w:kinsoku w:val="0"/>
              <w:overflowPunct w:val="0"/>
              <w:adjustRightInd w:val="0"/>
              <w:spacing w:line="276" w:lineRule="auto"/>
              <w:ind w:left="1308" w:right="1286"/>
              <w:jc w:val="center"/>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 xml:space="preserve">4 o </w:t>
            </w:r>
            <w:r w:rsidR="00744C70">
              <w:rPr>
                <w:rFonts w:asciiTheme="minorHAnsi" w:eastAsiaTheme="minorHAnsi" w:hAnsiTheme="minorHAnsi" w:cstheme="minorHAnsi"/>
                <w:sz w:val="16"/>
                <w:szCs w:val="16"/>
                <w:lang w:val="ca-ES"/>
              </w:rPr>
              <w:t>m</w:t>
            </w:r>
            <w:r w:rsidRPr="000014BB">
              <w:rPr>
                <w:rFonts w:asciiTheme="minorHAnsi" w:eastAsiaTheme="minorHAnsi" w:hAnsiTheme="minorHAnsi" w:cstheme="minorHAnsi"/>
                <w:sz w:val="16"/>
                <w:szCs w:val="16"/>
                <w:lang w:val="ca-ES"/>
              </w:rPr>
              <w:t>és</w:t>
            </w:r>
          </w:p>
        </w:tc>
        <w:tc>
          <w:tcPr>
            <w:tcW w:w="0" w:type="auto"/>
            <w:tcBorders>
              <w:top w:val="single" w:sz="2" w:space="0" w:color="000000"/>
              <w:left w:val="single" w:sz="2" w:space="0" w:color="000000"/>
              <w:bottom w:val="single" w:sz="2" w:space="0" w:color="000000"/>
              <w:right w:val="single" w:sz="4" w:space="0" w:color="000000"/>
            </w:tcBorders>
          </w:tcPr>
          <w:p w14:paraId="5D3D4020" w14:textId="77777777" w:rsidR="000014BB" w:rsidRPr="000014BB" w:rsidRDefault="000014BB" w:rsidP="000014BB">
            <w:pPr>
              <w:widowControl/>
              <w:kinsoku w:val="0"/>
              <w:overflowPunct w:val="0"/>
              <w:adjustRightInd w:val="0"/>
              <w:spacing w:line="276" w:lineRule="auto"/>
              <w:ind w:left="2625" w:right="2476"/>
              <w:jc w:val="center"/>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IRSC X 2,30</w:t>
            </w:r>
          </w:p>
        </w:tc>
      </w:tr>
      <w:tr w:rsidR="000014BB" w:rsidRPr="000014BB" w14:paraId="02F177ED" w14:textId="77777777" w:rsidTr="00744C70">
        <w:tblPrEx>
          <w:tblCellMar>
            <w:top w:w="0" w:type="dxa"/>
            <w:left w:w="0" w:type="dxa"/>
            <w:bottom w:w="0" w:type="dxa"/>
            <w:right w:w="0" w:type="dxa"/>
          </w:tblCellMar>
        </w:tblPrEx>
        <w:trPr>
          <w:trHeight w:val="479"/>
        </w:trPr>
        <w:tc>
          <w:tcPr>
            <w:tcW w:w="0" w:type="auto"/>
            <w:tcBorders>
              <w:top w:val="single" w:sz="2" w:space="0" w:color="000000"/>
              <w:left w:val="single" w:sz="2" w:space="0" w:color="000000"/>
              <w:bottom w:val="single" w:sz="2" w:space="0" w:color="000000"/>
              <w:right w:val="single" w:sz="2" w:space="0" w:color="000000"/>
            </w:tcBorders>
          </w:tcPr>
          <w:p w14:paraId="4067A958" w14:textId="77777777" w:rsidR="000014BB" w:rsidRPr="000014BB" w:rsidRDefault="000014BB" w:rsidP="000014BB">
            <w:pPr>
              <w:widowControl/>
              <w:kinsoku w:val="0"/>
              <w:overflowPunct w:val="0"/>
              <w:adjustRightInd w:val="0"/>
              <w:spacing w:line="276" w:lineRule="auto"/>
              <w:ind w:left="1018" w:hanging="778"/>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Persones</w:t>
            </w:r>
            <w:r w:rsidRPr="000014BB">
              <w:rPr>
                <w:rFonts w:asciiTheme="minorHAnsi" w:eastAsiaTheme="minorHAnsi" w:hAnsiTheme="minorHAnsi" w:cstheme="minorHAnsi"/>
                <w:spacing w:val="-13"/>
                <w:sz w:val="16"/>
                <w:szCs w:val="16"/>
                <w:lang w:val="ca-ES"/>
              </w:rPr>
              <w:t xml:space="preserve"> </w:t>
            </w:r>
            <w:r w:rsidRPr="000014BB">
              <w:rPr>
                <w:rFonts w:asciiTheme="minorHAnsi" w:eastAsiaTheme="minorHAnsi" w:hAnsiTheme="minorHAnsi" w:cstheme="minorHAnsi"/>
                <w:sz w:val="16"/>
                <w:szCs w:val="16"/>
                <w:lang w:val="ca-ES"/>
              </w:rPr>
              <w:t>amb</w:t>
            </w:r>
            <w:r w:rsidRPr="000014BB">
              <w:rPr>
                <w:rFonts w:asciiTheme="minorHAnsi" w:eastAsiaTheme="minorHAnsi" w:hAnsiTheme="minorHAnsi" w:cstheme="minorHAnsi"/>
                <w:spacing w:val="-12"/>
                <w:sz w:val="16"/>
                <w:szCs w:val="16"/>
                <w:lang w:val="ca-ES"/>
              </w:rPr>
              <w:t xml:space="preserve"> </w:t>
            </w:r>
            <w:r w:rsidRPr="000014BB">
              <w:rPr>
                <w:rFonts w:asciiTheme="minorHAnsi" w:eastAsiaTheme="minorHAnsi" w:hAnsiTheme="minorHAnsi" w:cstheme="minorHAnsi"/>
                <w:sz w:val="16"/>
                <w:szCs w:val="16"/>
                <w:lang w:val="ca-ES"/>
              </w:rPr>
              <w:t>discapacitat</w:t>
            </w:r>
            <w:r w:rsidRPr="000014BB">
              <w:rPr>
                <w:rFonts w:asciiTheme="minorHAnsi" w:eastAsiaTheme="minorHAnsi" w:hAnsiTheme="minorHAnsi" w:cstheme="minorHAnsi"/>
                <w:spacing w:val="-13"/>
                <w:sz w:val="16"/>
                <w:szCs w:val="16"/>
                <w:lang w:val="ca-ES"/>
              </w:rPr>
              <w:t xml:space="preserve"> </w:t>
            </w:r>
            <w:r w:rsidRPr="000014BB">
              <w:rPr>
                <w:rFonts w:asciiTheme="minorHAnsi" w:eastAsiaTheme="minorHAnsi" w:hAnsiTheme="minorHAnsi" w:cstheme="minorHAnsi"/>
                <w:sz w:val="16"/>
                <w:szCs w:val="16"/>
                <w:lang w:val="ca-ES"/>
              </w:rPr>
              <w:t>al nucli familiar</w:t>
            </w:r>
          </w:p>
        </w:tc>
        <w:tc>
          <w:tcPr>
            <w:tcW w:w="0" w:type="auto"/>
            <w:tcBorders>
              <w:top w:val="single" w:sz="2" w:space="0" w:color="000000"/>
              <w:left w:val="single" w:sz="2" w:space="0" w:color="000000"/>
              <w:bottom w:val="single" w:sz="2" w:space="0" w:color="000000"/>
              <w:right w:val="single" w:sz="2" w:space="0" w:color="000000"/>
            </w:tcBorders>
          </w:tcPr>
          <w:p w14:paraId="63D87AF2" w14:textId="77777777" w:rsidR="000014BB" w:rsidRPr="000014BB" w:rsidRDefault="000014BB" w:rsidP="000014BB">
            <w:pPr>
              <w:widowControl/>
              <w:kinsoku w:val="0"/>
              <w:overflowPunct w:val="0"/>
              <w:adjustRightInd w:val="0"/>
              <w:spacing w:line="276" w:lineRule="auto"/>
              <w:ind w:left="33"/>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S'incrementarà el coeficient multiplicador del IRSC per 1,10 per cadascuna de les persones amb discapacitat</w:t>
            </w:r>
          </w:p>
        </w:tc>
      </w:tr>
      <w:tr w:rsidR="000014BB" w:rsidRPr="000014BB" w14:paraId="13C46F78" w14:textId="77777777" w:rsidTr="000014BB">
        <w:tblPrEx>
          <w:tblCellMar>
            <w:top w:w="0" w:type="dxa"/>
            <w:left w:w="0" w:type="dxa"/>
            <w:bottom w:w="0" w:type="dxa"/>
            <w:right w:w="0" w:type="dxa"/>
          </w:tblCellMar>
        </w:tblPrEx>
        <w:trPr>
          <w:trHeight w:val="292"/>
        </w:trPr>
        <w:tc>
          <w:tcPr>
            <w:tcW w:w="0" w:type="auto"/>
            <w:tcBorders>
              <w:top w:val="single" w:sz="2" w:space="0" w:color="000000"/>
              <w:left w:val="single" w:sz="2" w:space="0" w:color="000000"/>
              <w:bottom w:val="single" w:sz="2" w:space="0" w:color="000000"/>
              <w:right w:val="single" w:sz="2" w:space="0" w:color="000000"/>
            </w:tcBorders>
          </w:tcPr>
          <w:p w14:paraId="049262B1" w14:textId="77777777" w:rsidR="000014BB" w:rsidRPr="000014BB" w:rsidRDefault="000014BB" w:rsidP="000014BB">
            <w:pPr>
              <w:widowControl/>
              <w:kinsoku w:val="0"/>
              <w:overflowPunct w:val="0"/>
              <w:adjustRightInd w:val="0"/>
              <w:spacing w:line="276" w:lineRule="auto"/>
              <w:ind w:left="416"/>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Famílies monoparentals</w:t>
            </w:r>
          </w:p>
        </w:tc>
        <w:tc>
          <w:tcPr>
            <w:tcW w:w="0" w:type="auto"/>
            <w:tcBorders>
              <w:top w:val="single" w:sz="2" w:space="0" w:color="000000"/>
              <w:left w:val="single" w:sz="2" w:space="0" w:color="000000"/>
              <w:bottom w:val="single" w:sz="2" w:space="0" w:color="000000"/>
              <w:right w:val="single" w:sz="2" w:space="0" w:color="000000"/>
            </w:tcBorders>
          </w:tcPr>
          <w:p w14:paraId="7EE0DE7D" w14:textId="77777777" w:rsidR="000014BB" w:rsidRPr="000014BB" w:rsidRDefault="000014BB" w:rsidP="000014BB">
            <w:pPr>
              <w:widowControl/>
              <w:kinsoku w:val="0"/>
              <w:overflowPunct w:val="0"/>
              <w:adjustRightInd w:val="0"/>
              <w:spacing w:line="276" w:lineRule="auto"/>
              <w:ind w:left="33"/>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S'incrementarà el coeficient multiplicador del IRSC per 1,10</w:t>
            </w:r>
          </w:p>
        </w:tc>
      </w:tr>
      <w:tr w:rsidR="000014BB" w:rsidRPr="000014BB" w14:paraId="3A9BA33A" w14:textId="77777777" w:rsidTr="00744C70">
        <w:tblPrEx>
          <w:tblCellMar>
            <w:top w:w="0" w:type="dxa"/>
            <w:left w:w="0" w:type="dxa"/>
            <w:bottom w:w="0" w:type="dxa"/>
            <w:right w:w="0" w:type="dxa"/>
          </w:tblCellMar>
        </w:tblPrEx>
        <w:trPr>
          <w:trHeight w:val="306"/>
        </w:trPr>
        <w:tc>
          <w:tcPr>
            <w:tcW w:w="0" w:type="auto"/>
            <w:tcBorders>
              <w:top w:val="single" w:sz="2" w:space="0" w:color="000000"/>
              <w:left w:val="single" w:sz="2" w:space="0" w:color="000000"/>
              <w:bottom w:val="single" w:sz="2" w:space="0" w:color="000000"/>
              <w:right w:val="single" w:sz="2" w:space="0" w:color="000000"/>
            </w:tcBorders>
          </w:tcPr>
          <w:p w14:paraId="71F501EB" w14:textId="77777777" w:rsidR="000014BB" w:rsidRPr="000014BB" w:rsidRDefault="000014BB" w:rsidP="000014BB">
            <w:pPr>
              <w:widowControl/>
              <w:kinsoku w:val="0"/>
              <w:overflowPunct w:val="0"/>
              <w:adjustRightInd w:val="0"/>
              <w:spacing w:line="276" w:lineRule="auto"/>
              <w:ind w:left="1133" w:hanging="796"/>
              <w:rPr>
                <w:rFonts w:asciiTheme="minorHAnsi" w:eastAsiaTheme="minorHAnsi" w:hAnsiTheme="minorHAnsi" w:cstheme="minorHAnsi"/>
                <w:spacing w:val="-2"/>
                <w:sz w:val="16"/>
                <w:szCs w:val="16"/>
                <w:lang w:val="ca-ES"/>
              </w:rPr>
            </w:pPr>
            <w:r w:rsidRPr="000014BB">
              <w:rPr>
                <w:rFonts w:asciiTheme="minorHAnsi" w:eastAsiaTheme="minorHAnsi" w:hAnsiTheme="minorHAnsi" w:cstheme="minorHAnsi"/>
                <w:sz w:val="16"/>
                <w:szCs w:val="16"/>
                <w:lang w:val="ca-ES"/>
              </w:rPr>
              <w:t>Dona</w:t>
            </w:r>
            <w:r w:rsidRPr="000014BB">
              <w:rPr>
                <w:rFonts w:asciiTheme="minorHAnsi" w:eastAsiaTheme="minorHAnsi" w:hAnsiTheme="minorHAnsi" w:cstheme="minorHAnsi"/>
                <w:spacing w:val="-13"/>
                <w:sz w:val="16"/>
                <w:szCs w:val="16"/>
                <w:lang w:val="ca-ES"/>
              </w:rPr>
              <w:t xml:space="preserve"> </w:t>
            </w:r>
            <w:r w:rsidRPr="000014BB">
              <w:rPr>
                <w:rFonts w:asciiTheme="minorHAnsi" w:eastAsiaTheme="minorHAnsi" w:hAnsiTheme="minorHAnsi" w:cstheme="minorHAnsi"/>
                <w:sz w:val="16"/>
                <w:szCs w:val="16"/>
                <w:lang w:val="ca-ES"/>
              </w:rPr>
              <w:t>víctima</w:t>
            </w:r>
            <w:r w:rsidRPr="000014BB">
              <w:rPr>
                <w:rFonts w:asciiTheme="minorHAnsi" w:eastAsiaTheme="minorHAnsi" w:hAnsiTheme="minorHAnsi" w:cstheme="minorHAnsi"/>
                <w:spacing w:val="-13"/>
                <w:sz w:val="16"/>
                <w:szCs w:val="16"/>
                <w:lang w:val="ca-ES"/>
              </w:rPr>
              <w:t xml:space="preserve"> </w:t>
            </w:r>
            <w:r w:rsidRPr="000014BB">
              <w:rPr>
                <w:rFonts w:asciiTheme="minorHAnsi" w:eastAsiaTheme="minorHAnsi" w:hAnsiTheme="minorHAnsi" w:cstheme="minorHAnsi"/>
                <w:sz w:val="16"/>
                <w:szCs w:val="16"/>
                <w:lang w:val="ca-ES"/>
              </w:rPr>
              <w:t>de</w:t>
            </w:r>
            <w:r w:rsidRPr="000014BB">
              <w:rPr>
                <w:rFonts w:asciiTheme="minorHAnsi" w:eastAsiaTheme="minorHAnsi" w:hAnsiTheme="minorHAnsi" w:cstheme="minorHAnsi"/>
                <w:spacing w:val="-13"/>
                <w:sz w:val="16"/>
                <w:szCs w:val="16"/>
                <w:lang w:val="ca-ES"/>
              </w:rPr>
              <w:t xml:space="preserve"> </w:t>
            </w:r>
            <w:r w:rsidRPr="000014BB">
              <w:rPr>
                <w:rFonts w:asciiTheme="minorHAnsi" w:eastAsiaTheme="minorHAnsi" w:hAnsiTheme="minorHAnsi" w:cstheme="minorHAnsi"/>
                <w:sz w:val="16"/>
                <w:szCs w:val="16"/>
                <w:lang w:val="ca-ES"/>
              </w:rPr>
              <w:t xml:space="preserve">violència </w:t>
            </w:r>
            <w:r w:rsidRPr="000014BB">
              <w:rPr>
                <w:rFonts w:asciiTheme="minorHAnsi" w:eastAsiaTheme="minorHAnsi" w:hAnsiTheme="minorHAnsi" w:cstheme="minorHAnsi"/>
                <w:spacing w:val="-2"/>
                <w:sz w:val="16"/>
                <w:szCs w:val="16"/>
                <w:lang w:val="ca-ES"/>
              </w:rPr>
              <w:t>masclista</w:t>
            </w:r>
          </w:p>
        </w:tc>
        <w:tc>
          <w:tcPr>
            <w:tcW w:w="0" w:type="auto"/>
            <w:tcBorders>
              <w:top w:val="single" w:sz="2" w:space="0" w:color="000000"/>
              <w:left w:val="single" w:sz="2" w:space="0" w:color="000000"/>
              <w:bottom w:val="single" w:sz="2" w:space="0" w:color="000000"/>
              <w:right w:val="single" w:sz="2" w:space="0" w:color="000000"/>
            </w:tcBorders>
          </w:tcPr>
          <w:p w14:paraId="5F577E78" w14:textId="77777777" w:rsidR="000014BB" w:rsidRPr="000014BB" w:rsidRDefault="000014BB" w:rsidP="000014BB">
            <w:pPr>
              <w:widowControl/>
              <w:kinsoku w:val="0"/>
              <w:overflowPunct w:val="0"/>
              <w:adjustRightInd w:val="0"/>
              <w:spacing w:line="276" w:lineRule="auto"/>
              <w:ind w:left="33"/>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S'incrementarà el coeficient multiplicador del IRSC per 1,10</w:t>
            </w:r>
          </w:p>
        </w:tc>
      </w:tr>
      <w:tr w:rsidR="000014BB" w:rsidRPr="000014BB" w14:paraId="2B2E8EA8" w14:textId="77777777" w:rsidTr="000014BB">
        <w:tblPrEx>
          <w:tblCellMar>
            <w:top w:w="0" w:type="dxa"/>
            <w:left w:w="0" w:type="dxa"/>
            <w:bottom w:w="0" w:type="dxa"/>
            <w:right w:w="0" w:type="dxa"/>
          </w:tblCellMar>
        </w:tblPrEx>
        <w:trPr>
          <w:trHeight w:val="292"/>
        </w:trPr>
        <w:tc>
          <w:tcPr>
            <w:tcW w:w="0" w:type="auto"/>
            <w:gridSpan w:val="2"/>
            <w:tcBorders>
              <w:top w:val="single" w:sz="2" w:space="0" w:color="000000"/>
              <w:left w:val="single" w:sz="2" w:space="0" w:color="000000"/>
              <w:bottom w:val="single" w:sz="2" w:space="0" w:color="000000"/>
              <w:right w:val="single" w:sz="2" w:space="0" w:color="000000"/>
            </w:tcBorders>
          </w:tcPr>
          <w:p w14:paraId="7FD1B58B" w14:textId="77777777" w:rsidR="000014BB" w:rsidRPr="000014BB" w:rsidRDefault="000014BB" w:rsidP="000014BB">
            <w:pPr>
              <w:widowControl/>
              <w:kinsoku w:val="0"/>
              <w:overflowPunct w:val="0"/>
              <w:adjustRightInd w:val="0"/>
              <w:spacing w:line="276" w:lineRule="auto"/>
              <w:ind w:left="35"/>
              <w:rPr>
                <w:rFonts w:asciiTheme="minorHAnsi" w:eastAsiaTheme="minorHAnsi" w:hAnsiTheme="minorHAnsi" w:cstheme="minorHAnsi"/>
                <w:sz w:val="16"/>
                <w:szCs w:val="16"/>
                <w:lang w:val="ca-ES"/>
              </w:rPr>
            </w:pPr>
            <w:r w:rsidRPr="000014BB">
              <w:rPr>
                <w:rFonts w:asciiTheme="minorHAnsi" w:eastAsiaTheme="minorHAnsi" w:hAnsiTheme="minorHAnsi" w:cstheme="minorHAnsi"/>
                <w:sz w:val="16"/>
                <w:szCs w:val="16"/>
                <w:lang w:val="ca-ES"/>
              </w:rPr>
              <w:t>* IRSC: Indicador Renda Suficiència Catalunya</w:t>
            </w:r>
          </w:p>
        </w:tc>
      </w:tr>
    </w:tbl>
    <w:p w14:paraId="1FCF74A2" w14:textId="77777777" w:rsidR="00D374A7" w:rsidRPr="000014BB" w:rsidRDefault="00D374A7" w:rsidP="000014BB">
      <w:pPr>
        <w:spacing w:line="276" w:lineRule="auto"/>
        <w:ind w:right="302"/>
        <w:jc w:val="both"/>
        <w:rPr>
          <w:rFonts w:asciiTheme="minorHAnsi" w:hAnsiTheme="minorHAnsi" w:cstheme="minorHAnsi"/>
          <w:sz w:val="24"/>
          <w:szCs w:val="24"/>
        </w:rPr>
        <w:sectPr w:rsidR="00D374A7" w:rsidRPr="000014BB">
          <w:headerReference w:type="even" r:id="rId8"/>
          <w:headerReference w:type="default" r:id="rId9"/>
          <w:footerReference w:type="even" r:id="rId10"/>
          <w:footerReference w:type="default" r:id="rId11"/>
          <w:headerReference w:type="first" r:id="rId12"/>
          <w:footerReference w:type="first" r:id="rId13"/>
          <w:pgSz w:w="11900" w:h="16820"/>
          <w:pgMar w:top="1000" w:right="960" w:bottom="460" w:left="1140" w:header="111" w:footer="261" w:gutter="0"/>
          <w:cols w:space="708"/>
        </w:sectPr>
      </w:pPr>
    </w:p>
    <w:p w14:paraId="61071789" w14:textId="77777777" w:rsidR="00D374A7" w:rsidRPr="000014BB" w:rsidRDefault="00D374A7" w:rsidP="000014BB">
      <w:pPr>
        <w:spacing w:line="276" w:lineRule="auto"/>
        <w:ind w:right="302"/>
        <w:jc w:val="both"/>
        <w:rPr>
          <w:rFonts w:asciiTheme="minorHAnsi" w:hAnsiTheme="minorHAnsi" w:cstheme="minorHAnsi"/>
          <w:sz w:val="24"/>
          <w:szCs w:val="24"/>
        </w:rPr>
        <w:sectPr w:rsidR="00D374A7" w:rsidRPr="000014BB">
          <w:type w:val="continuous"/>
          <w:pgSz w:w="11900" w:h="16820"/>
          <w:pgMar w:top="1000" w:right="960" w:bottom="460" w:left="1140" w:header="111" w:footer="261" w:gutter="0"/>
          <w:cols w:num="2" w:space="708" w:equalWidth="0">
            <w:col w:w="3026" w:space="154"/>
            <w:col w:w="6620"/>
          </w:cols>
        </w:sectPr>
      </w:pPr>
    </w:p>
    <w:p w14:paraId="6E7679EE" w14:textId="77777777" w:rsidR="00744C70" w:rsidRDefault="00744C70" w:rsidP="000014BB">
      <w:pPr>
        <w:pStyle w:val="Textindependent"/>
        <w:spacing w:before="23" w:line="276" w:lineRule="auto"/>
        <w:ind w:left="186" w:right="302"/>
        <w:jc w:val="both"/>
        <w:rPr>
          <w:rFonts w:asciiTheme="minorHAnsi" w:hAnsiTheme="minorHAnsi" w:cstheme="minorHAnsi"/>
          <w:spacing w:val="-12"/>
          <w:w w:val="105"/>
          <w:sz w:val="24"/>
          <w:szCs w:val="24"/>
        </w:rPr>
      </w:pPr>
    </w:p>
    <w:p w14:paraId="02750D76" w14:textId="3F488936" w:rsidR="00D374A7" w:rsidRPr="000014BB" w:rsidRDefault="00744C70" w:rsidP="000014BB">
      <w:pPr>
        <w:pStyle w:val="Textindependent"/>
        <w:spacing w:before="23" w:line="276" w:lineRule="auto"/>
        <w:ind w:left="186" w:right="302"/>
        <w:jc w:val="both"/>
        <w:rPr>
          <w:rFonts w:asciiTheme="minorHAnsi" w:hAnsiTheme="minorHAnsi" w:cstheme="minorHAnsi"/>
          <w:sz w:val="24"/>
          <w:szCs w:val="24"/>
        </w:rPr>
      </w:pPr>
      <w:r w:rsidRPr="000014BB">
        <w:rPr>
          <w:rFonts w:asciiTheme="minorHAnsi" w:hAnsiTheme="minorHAnsi" w:cstheme="minorHAnsi"/>
          <w:sz w:val="24"/>
          <w:szCs w:val="24"/>
        </w:rPr>
        <w:pict w14:anchorId="2E48E022">
          <v:shape id="_x0000_s1029" type="#_x0000_t136" style="position:absolute;left:0;text-align:left;margin-left:28.65pt;margin-top:475.75pt;width:.85pt;height:.15pt;rotation:180;z-index:15730688;mso-position-horizontal-relative:page;mso-position-vertical-relative:page" fillcolor="blue" stroked="f">
            <o:extrusion v:ext="view" autorotationcenter="t"/>
            <v:textpath style="font-family:&quot;Arial&quot;;v-text-kern:t;mso-text-shadow:auto" string="Documentofirmadoelectrónicamente.Suautenticidadpuedeconsultarseenlasedeelectrónicaatravésdelcódigodeverificaciónelectrónica(CVE)."/>
            <w10:wrap anchorx="page" anchory="page"/>
          </v:shape>
        </w:pic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spacing w:val="-5"/>
          <w:w w:val="105"/>
          <w:sz w:val="24"/>
          <w:szCs w:val="24"/>
        </w:rPr>
        <w:t>Se</w:t>
      </w:r>
      <w:r>
        <w:rPr>
          <w:rFonts w:asciiTheme="minorHAnsi" w:hAnsiTheme="minorHAnsi" w:cstheme="minorHAnsi"/>
          <w:spacing w:val="-5"/>
          <w:w w:val="105"/>
          <w:sz w:val="24"/>
          <w:szCs w:val="24"/>
        </w:rPr>
        <w:t xml:space="preserve"> </w:t>
      </w:r>
      <w:r w:rsidRPr="000014BB">
        <w:rPr>
          <w:rFonts w:asciiTheme="minorHAnsi" w:hAnsiTheme="minorHAnsi" w:cstheme="minorHAnsi"/>
          <w:spacing w:val="-2"/>
          <w:w w:val="105"/>
          <w:sz w:val="24"/>
          <w:szCs w:val="24"/>
        </w:rPr>
        <w:t>considerará persona con discapacidad</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la que acredite esta condición legal con un grado igual o superior</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 xml:space="preserve">al </w:t>
      </w:r>
      <w:r w:rsidRPr="000014BB">
        <w:rPr>
          <w:rFonts w:asciiTheme="minorHAnsi" w:hAnsiTheme="minorHAnsi" w:cstheme="minorHAnsi"/>
          <w:spacing w:val="-4"/>
          <w:w w:val="105"/>
          <w:sz w:val="24"/>
          <w:szCs w:val="24"/>
        </w:rPr>
        <w:t>33%.</w:t>
      </w:r>
    </w:p>
    <w:p w14:paraId="0563374D" w14:textId="77777777" w:rsidR="00D374A7" w:rsidRPr="000014BB" w:rsidRDefault="00744C70" w:rsidP="000014BB">
      <w:pPr>
        <w:pStyle w:val="Textindependent"/>
        <w:spacing w:before="101" w:line="276" w:lineRule="auto"/>
        <w:ind w:left="155" w:right="302"/>
        <w:jc w:val="both"/>
        <w:rPr>
          <w:rFonts w:asciiTheme="minorHAnsi" w:hAnsiTheme="minorHAnsi" w:cstheme="minorHAnsi"/>
          <w:sz w:val="24"/>
          <w:szCs w:val="24"/>
        </w:rPr>
      </w:pPr>
      <w:r w:rsidRPr="000014BB">
        <w:rPr>
          <w:rFonts w:asciiTheme="minorHAnsi" w:hAnsiTheme="minorHAnsi" w:cstheme="minorHAnsi"/>
          <w:w w:val="105"/>
          <w:sz w:val="24"/>
          <w:szCs w:val="24"/>
        </w:rPr>
        <w:t>Se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considera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familia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monoparental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tenga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este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carácter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reconocido</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por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órgano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spacing w:val="-2"/>
          <w:w w:val="105"/>
          <w:sz w:val="24"/>
          <w:szCs w:val="24"/>
        </w:rPr>
        <w:t>competente.</w:t>
      </w:r>
    </w:p>
    <w:p w14:paraId="0CCC645D" w14:textId="77777777" w:rsidR="00D374A7" w:rsidRPr="000014BB" w:rsidRDefault="00744C70" w:rsidP="000014BB">
      <w:pPr>
        <w:pStyle w:val="Textindependent"/>
        <w:spacing w:before="101" w:line="276" w:lineRule="auto"/>
        <w:ind w:left="155" w:right="302"/>
        <w:jc w:val="both"/>
        <w:rPr>
          <w:rFonts w:asciiTheme="minorHAnsi" w:hAnsiTheme="minorHAnsi" w:cstheme="minorHAnsi"/>
          <w:sz w:val="24"/>
          <w:szCs w:val="24"/>
        </w:rPr>
      </w:pPr>
      <w:r w:rsidRPr="000014BB">
        <w:rPr>
          <w:rFonts w:asciiTheme="minorHAnsi" w:hAnsiTheme="minorHAnsi" w:cstheme="minorHAnsi"/>
          <w:spacing w:val="-2"/>
          <w:w w:val="105"/>
          <w:sz w:val="24"/>
          <w:szCs w:val="24"/>
        </w:rPr>
        <w:t>Se considerará mujer</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víctima de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violencia machista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a la que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acredite documentalmente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esta situación.</w:t>
      </w:r>
    </w:p>
    <w:p w14:paraId="74534D62" w14:textId="77777777" w:rsidR="00D374A7" w:rsidRPr="000014BB" w:rsidRDefault="00744C70" w:rsidP="000014BB">
      <w:pPr>
        <w:pStyle w:val="Textindependent"/>
        <w:spacing w:before="101" w:line="276" w:lineRule="auto"/>
        <w:ind w:left="145" w:right="302"/>
        <w:jc w:val="both"/>
        <w:rPr>
          <w:rFonts w:asciiTheme="minorHAnsi" w:hAnsiTheme="minorHAnsi" w:cstheme="minorHAnsi"/>
          <w:sz w:val="24"/>
          <w:szCs w:val="24"/>
        </w:rPr>
      </w:pPr>
      <w:r w:rsidRPr="000014BB">
        <w:rPr>
          <w:rFonts w:asciiTheme="minorHAnsi" w:hAnsiTheme="minorHAnsi" w:cstheme="minorHAnsi"/>
          <w:spacing w:val="-2"/>
          <w:w w:val="105"/>
          <w:sz w:val="24"/>
          <w:szCs w:val="24"/>
        </w:rPr>
        <w:t>Generales:</w:t>
      </w:r>
    </w:p>
    <w:p w14:paraId="3ACC9865" w14:textId="77777777" w:rsidR="00D374A7" w:rsidRPr="000014BB" w:rsidRDefault="00744C70" w:rsidP="00744C70">
      <w:pPr>
        <w:pStyle w:val="Pargrafdellista"/>
        <w:numPr>
          <w:ilvl w:val="0"/>
          <w:numId w:val="7"/>
        </w:numPr>
        <w:tabs>
          <w:tab w:val="left" w:pos="713"/>
        </w:tabs>
        <w:spacing w:before="137"/>
        <w:ind w:right="302" w:hanging="368"/>
        <w:jc w:val="both"/>
        <w:rPr>
          <w:rFonts w:asciiTheme="minorHAnsi" w:hAnsiTheme="minorHAnsi" w:cstheme="minorHAnsi"/>
          <w:sz w:val="24"/>
          <w:szCs w:val="24"/>
        </w:rPr>
      </w:pPr>
      <w:r w:rsidRPr="000014BB">
        <w:rPr>
          <w:rFonts w:asciiTheme="minorHAnsi" w:hAnsiTheme="minorHAnsi" w:cstheme="minorHAnsi"/>
          <w:w w:val="105"/>
          <w:sz w:val="24"/>
          <w:szCs w:val="24"/>
        </w:rPr>
        <w:t>El</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contrato</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alquiler</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debe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estar</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formalizado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al</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amparo</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Ley</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29/1994,</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24</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de noviembre, de arrendamientos urbanos.</w:t>
      </w:r>
    </w:p>
    <w:p w14:paraId="55FF34D4" w14:textId="77777777" w:rsidR="00D374A7" w:rsidRPr="000014BB" w:rsidRDefault="00744C70" w:rsidP="00744C70">
      <w:pPr>
        <w:pStyle w:val="Pargrafdellista"/>
        <w:numPr>
          <w:ilvl w:val="0"/>
          <w:numId w:val="7"/>
        </w:numPr>
        <w:tabs>
          <w:tab w:val="left" w:pos="720"/>
        </w:tabs>
        <w:spacing w:before="19"/>
        <w:ind w:left="864" w:right="302" w:hanging="352"/>
        <w:jc w:val="both"/>
        <w:rPr>
          <w:rFonts w:asciiTheme="minorHAnsi" w:hAnsiTheme="minorHAnsi" w:cstheme="minorHAnsi"/>
          <w:sz w:val="24"/>
          <w:szCs w:val="24"/>
        </w:rPr>
      </w:pPr>
      <w:r w:rsidRPr="000014BB">
        <w:rPr>
          <w:rFonts w:asciiTheme="minorHAnsi" w:hAnsiTheme="minorHAnsi" w:cstheme="minorHAnsi"/>
          <w:w w:val="105"/>
          <w:sz w:val="24"/>
          <w:szCs w:val="24"/>
        </w:rPr>
        <w:t>No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estar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sometido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ninguno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supuestos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prohibición</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por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ser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persona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beneficiaria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subvenciones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 conformidad con el artículo 13 de la Ley 38/2003, de 17 de noviembre, general de subvenciones.</w:t>
      </w:r>
    </w:p>
    <w:p w14:paraId="578EDB37" w14:textId="77777777" w:rsidR="00D374A7" w:rsidRPr="000014BB" w:rsidRDefault="00744C70" w:rsidP="00744C70">
      <w:pPr>
        <w:pStyle w:val="Pargrafdellista"/>
        <w:numPr>
          <w:ilvl w:val="0"/>
          <w:numId w:val="7"/>
        </w:numPr>
        <w:tabs>
          <w:tab w:val="left" w:pos="702"/>
        </w:tabs>
        <w:spacing w:before="0"/>
        <w:ind w:right="302" w:hanging="368"/>
        <w:jc w:val="both"/>
        <w:rPr>
          <w:rFonts w:asciiTheme="minorHAnsi" w:hAnsiTheme="minorHAnsi" w:cstheme="minorHAnsi"/>
          <w:sz w:val="24"/>
          <w:szCs w:val="24"/>
        </w:rPr>
      </w:pPr>
      <w:r w:rsidRPr="000014BB">
        <w:rPr>
          <w:rFonts w:asciiTheme="minorHAnsi" w:hAnsiTheme="minorHAnsi" w:cstheme="minorHAnsi"/>
          <w:w w:val="105"/>
          <w:sz w:val="24"/>
          <w:szCs w:val="24"/>
        </w:rPr>
        <w:t>Los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solicitantes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deben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estar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al</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día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pago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cualquier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obligación</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económica municipal con el Ayuntamiento de Arenys de Munt.</w:t>
      </w:r>
    </w:p>
    <w:p w14:paraId="3A9F074C" w14:textId="77777777" w:rsidR="00744C70" w:rsidRDefault="00744C70" w:rsidP="000014BB">
      <w:pPr>
        <w:pStyle w:val="Textindependent"/>
        <w:spacing w:line="276" w:lineRule="auto"/>
        <w:ind w:left="155" w:right="302"/>
        <w:jc w:val="both"/>
        <w:rPr>
          <w:rFonts w:asciiTheme="minorHAnsi" w:hAnsiTheme="minorHAnsi" w:cstheme="minorHAnsi"/>
          <w:w w:val="105"/>
          <w:sz w:val="24"/>
          <w:szCs w:val="24"/>
        </w:rPr>
      </w:pPr>
    </w:p>
    <w:p w14:paraId="1E7CC312" w14:textId="089E43E3" w:rsidR="00D374A7" w:rsidRPr="000014BB" w:rsidRDefault="00744C70" w:rsidP="000014BB">
      <w:pPr>
        <w:pStyle w:val="Textindependent"/>
        <w:spacing w:line="276" w:lineRule="auto"/>
        <w:ind w:left="155" w:right="302"/>
        <w:jc w:val="both"/>
        <w:rPr>
          <w:rFonts w:asciiTheme="minorHAnsi" w:hAnsiTheme="minorHAnsi" w:cstheme="minorHAnsi"/>
          <w:sz w:val="24"/>
          <w:szCs w:val="24"/>
        </w:rPr>
      </w:pPr>
      <w:r w:rsidRPr="000014BB">
        <w:rPr>
          <w:rFonts w:asciiTheme="minorHAnsi" w:hAnsiTheme="minorHAnsi" w:cstheme="minorHAnsi"/>
          <w:w w:val="105"/>
          <w:sz w:val="24"/>
          <w:szCs w:val="24"/>
        </w:rPr>
        <w:t>No</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podrán</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ser</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spacing w:val="-2"/>
          <w:w w:val="105"/>
          <w:sz w:val="24"/>
          <w:szCs w:val="24"/>
        </w:rPr>
        <w:t>beneficiarios/as:</w:t>
      </w:r>
    </w:p>
    <w:p w14:paraId="49CB6C3A" w14:textId="5C5E0E6B" w:rsidR="00D374A7" w:rsidRPr="000014BB" w:rsidRDefault="00744C70" w:rsidP="00744C70">
      <w:pPr>
        <w:pStyle w:val="Textindependent"/>
        <w:spacing w:line="276" w:lineRule="auto"/>
        <w:ind w:right="302"/>
        <w:jc w:val="both"/>
        <w:rPr>
          <w:rFonts w:asciiTheme="minorHAnsi" w:hAnsiTheme="minorHAnsi" w:cstheme="minorHAnsi"/>
          <w:sz w:val="24"/>
          <w:szCs w:val="24"/>
        </w:rPr>
      </w:pPr>
      <w:r w:rsidRPr="000014BB">
        <w:rPr>
          <w:rFonts w:asciiTheme="minorHAnsi" w:hAnsiTheme="minorHAnsi" w:cstheme="minorHAnsi"/>
          <w:sz w:val="24"/>
          <w:szCs w:val="24"/>
        </w:rPr>
        <w:pict w14:anchorId="3CCB4B39">
          <v:shape id="_x0000_s1028" type="#_x0000_t136" style="position:absolute;left:0;text-align:left;margin-left:28.65pt;margin-top:475.75pt;width:.85pt;height:.15pt;rotation:180;z-index:15731712;mso-position-horizontal-relative:page;mso-position-vertical-relative:page" fillcolor="blue" stroked="f">
            <o:extrusion v:ext="view" autorotationcenter="t"/>
            <v:textpath style="font-family:&quot;Arial&quot;;v-text-kern:t;mso-text-shadow:auto" string="Documentofirmadoelectrónicamente.Suautenticidadpuedeconsultarseenlasedeelectrónicaatravésdelcódigodeverificaciónelectrónica(CVE)."/>
            <w10:wrap anchorx="page" anchory="page"/>
          </v:shape>
        </w:pict>
      </w:r>
    </w:p>
    <w:p w14:paraId="1C03C0B1" w14:textId="4E74B614" w:rsidR="00D374A7" w:rsidRPr="000014BB" w:rsidRDefault="00744C70" w:rsidP="000014BB">
      <w:pPr>
        <w:pStyle w:val="Pargrafdellista"/>
        <w:numPr>
          <w:ilvl w:val="0"/>
          <w:numId w:val="6"/>
        </w:numPr>
        <w:tabs>
          <w:tab w:val="left" w:pos="711"/>
        </w:tabs>
        <w:spacing w:line="276" w:lineRule="auto"/>
        <w:ind w:right="302" w:hanging="206"/>
        <w:jc w:val="both"/>
        <w:rPr>
          <w:rFonts w:asciiTheme="minorHAnsi" w:hAnsiTheme="minorHAnsi" w:cstheme="minorHAnsi"/>
          <w:sz w:val="24"/>
          <w:szCs w:val="24"/>
        </w:rPr>
      </w:pPr>
      <w:r w:rsidRPr="000014BB">
        <w:rPr>
          <w:rFonts w:asciiTheme="minorHAnsi" w:hAnsiTheme="minorHAnsi" w:cstheme="minorHAnsi"/>
          <w:spacing w:val="-2"/>
          <w:w w:val="105"/>
          <w:sz w:val="24"/>
          <w:szCs w:val="24"/>
        </w:rPr>
        <w:t>Las</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personas</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arrendatarias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viviendas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gestionadas</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o</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administradas</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por</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la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Agencia de</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la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Vivienda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spacing w:val="-2"/>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spacing w:val="-2"/>
          <w:w w:val="105"/>
          <w:sz w:val="24"/>
          <w:szCs w:val="24"/>
        </w:rPr>
        <w:t>Cataluña.</w:t>
      </w:r>
    </w:p>
    <w:p w14:paraId="52A869E4" w14:textId="453F86DB" w:rsidR="00D374A7" w:rsidRPr="00744C70" w:rsidRDefault="00744C70" w:rsidP="000014BB">
      <w:pPr>
        <w:pStyle w:val="Pargrafdellista"/>
        <w:numPr>
          <w:ilvl w:val="0"/>
          <w:numId w:val="6"/>
        </w:numPr>
        <w:tabs>
          <w:tab w:val="left" w:pos="1078"/>
        </w:tabs>
        <w:spacing w:before="97" w:line="276" w:lineRule="auto"/>
        <w:ind w:left="865" w:right="302" w:hanging="353"/>
        <w:jc w:val="both"/>
        <w:rPr>
          <w:rFonts w:asciiTheme="minorHAnsi" w:hAnsiTheme="minorHAnsi" w:cstheme="minorHAnsi"/>
          <w:sz w:val="24"/>
          <w:szCs w:val="24"/>
        </w:rPr>
      </w:pPr>
      <w:r w:rsidRPr="00744C70">
        <w:rPr>
          <w:rFonts w:asciiTheme="minorHAnsi" w:hAnsiTheme="minorHAnsi" w:cstheme="minorHAnsi"/>
          <w:w w:val="105"/>
          <w:sz w:val="24"/>
          <w:szCs w:val="24"/>
        </w:rPr>
        <w:t>Los</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que</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tengan</w:t>
      </w:r>
      <w:r w:rsidRPr="00744C70">
        <w:rPr>
          <w:rFonts w:asciiTheme="minorHAnsi" w:hAnsiTheme="minorHAnsi" w:cstheme="minorHAnsi"/>
          <w:spacing w:val="-10"/>
          <w:w w:val="105"/>
          <w:sz w:val="24"/>
          <w:szCs w:val="24"/>
        </w:rPr>
        <w:t xml:space="preserve"> </w:t>
      </w:r>
      <w:r w:rsidRPr="00744C70">
        <w:rPr>
          <w:rFonts w:asciiTheme="minorHAnsi" w:hAnsiTheme="minorHAnsi" w:cstheme="minorHAnsi"/>
          <w:w w:val="105"/>
          <w:sz w:val="24"/>
          <w:szCs w:val="24"/>
        </w:rPr>
        <w:t>una</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spacing w:val="-2"/>
          <w:w w:val="105"/>
          <w:sz w:val="24"/>
          <w:szCs w:val="24"/>
        </w:rPr>
        <w:t>vivienda</w:t>
      </w:r>
      <w:r>
        <w:rPr>
          <w:rFonts w:asciiTheme="minorHAnsi" w:hAnsiTheme="minorHAnsi" w:cstheme="minorHAnsi"/>
          <w:spacing w:val="-2"/>
          <w:w w:val="105"/>
          <w:sz w:val="24"/>
          <w:szCs w:val="24"/>
        </w:rPr>
        <w:t xml:space="preserve"> </w:t>
      </w:r>
      <w:r w:rsidRPr="00744C70">
        <w:rPr>
          <w:rFonts w:asciiTheme="minorHAnsi" w:hAnsiTheme="minorHAnsi" w:cstheme="minorHAnsi"/>
          <w:w w:val="105"/>
          <w:sz w:val="24"/>
          <w:szCs w:val="24"/>
        </w:rPr>
        <w:t>en</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propiedad</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en</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el</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estado</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español</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o</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tengan</w:t>
      </w:r>
      <w:r w:rsidRPr="00744C70">
        <w:rPr>
          <w:rFonts w:asciiTheme="minorHAnsi" w:hAnsiTheme="minorHAnsi" w:cstheme="minorHAnsi"/>
          <w:spacing w:val="-10"/>
          <w:w w:val="105"/>
          <w:sz w:val="24"/>
          <w:szCs w:val="24"/>
        </w:rPr>
        <w:t xml:space="preserve"> </w:t>
      </w:r>
      <w:r w:rsidRPr="00744C70">
        <w:rPr>
          <w:rFonts w:asciiTheme="minorHAnsi" w:hAnsiTheme="minorHAnsi" w:cstheme="minorHAnsi"/>
          <w:w w:val="105"/>
          <w:sz w:val="24"/>
          <w:szCs w:val="24"/>
        </w:rPr>
        <w:t>atribuido</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un</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derecho</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real</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de</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uso</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y</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disfrute,</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salvo</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que</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sean</w:t>
      </w:r>
      <w:r w:rsidRPr="00744C70">
        <w:rPr>
          <w:rFonts w:asciiTheme="minorHAnsi" w:hAnsiTheme="minorHAnsi" w:cstheme="minorHAnsi"/>
          <w:spacing w:val="-11"/>
          <w:w w:val="105"/>
          <w:sz w:val="24"/>
          <w:szCs w:val="24"/>
        </w:rPr>
        <w:t xml:space="preserve"> </w:t>
      </w:r>
      <w:r w:rsidRPr="00744C70">
        <w:rPr>
          <w:rFonts w:asciiTheme="minorHAnsi" w:hAnsiTheme="minorHAnsi" w:cstheme="minorHAnsi"/>
          <w:w w:val="105"/>
          <w:sz w:val="24"/>
          <w:szCs w:val="24"/>
        </w:rPr>
        <w:t>titulares</w:t>
      </w:r>
      <w:r w:rsidRPr="00744C70">
        <w:rPr>
          <w:rFonts w:asciiTheme="minorHAnsi" w:hAnsiTheme="minorHAnsi" w:cstheme="minorHAnsi"/>
          <w:spacing w:val="-9"/>
          <w:w w:val="105"/>
          <w:sz w:val="24"/>
          <w:szCs w:val="24"/>
        </w:rPr>
        <w:t xml:space="preserve"> </w:t>
      </w:r>
      <w:r w:rsidRPr="00744C70">
        <w:rPr>
          <w:rFonts w:asciiTheme="minorHAnsi" w:hAnsiTheme="minorHAnsi" w:cstheme="minorHAnsi"/>
          <w:w w:val="105"/>
          <w:sz w:val="24"/>
          <w:szCs w:val="24"/>
        </w:rPr>
        <w:t>de una</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vivienda</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en</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un</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porcentaje</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no</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superior</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al</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50%,</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o</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que,</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aun</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superando</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ésta</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porcentaje,</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esté</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otorgado</w:t>
      </w:r>
      <w:r w:rsidRPr="00744C70">
        <w:rPr>
          <w:rFonts w:asciiTheme="minorHAnsi" w:hAnsiTheme="minorHAnsi" w:cstheme="minorHAnsi"/>
          <w:spacing w:val="-4"/>
          <w:w w:val="105"/>
          <w:sz w:val="24"/>
          <w:szCs w:val="24"/>
        </w:rPr>
        <w:t xml:space="preserve"> </w:t>
      </w:r>
      <w:r w:rsidRPr="00744C70">
        <w:rPr>
          <w:rFonts w:asciiTheme="minorHAnsi" w:hAnsiTheme="minorHAnsi" w:cstheme="minorHAnsi"/>
          <w:w w:val="105"/>
          <w:sz w:val="24"/>
          <w:szCs w:val="24"/>
        </w:rPr>
        <w:t>un derecho</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real</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de</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uso</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y</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disfrute</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de</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la</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vivienda</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a</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un</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tercero,</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que</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deberá</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acreditarse</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mediante</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la</w:t>
      </w:r>
      <w:r w:rsidRPr="00744C70">
        <w:rPr>
          <w:rFonts w:asciiTheme="minorHAnsi" w:hAnsiTheme="minorHAnsi" w:cstheme="minorHAnsi"/>
          <w:spacing w:val="-12"/>
          <w:w w:val="105"/>
          <w:sz w:val="24"/>
          <w:szCs w:val="24"/>
        </w:rPr>
        <w:t xml:space="preserve"> </w:t>
      </w:r>
      <w:r w:rsidRPr="00744C70">
        <w:rPr>
          <w:rFonts w:asciiTheme="minorHAnsi" w:hAnsiTheme="minorHAnsi" w:cstheme="minorHAnsi"/>
          <w:w w:val="105"/>
          <w:sz w:val="24"/>
          <w:szCs w:val="24"/>
        </w:rPr>
        <w:t>correspondiente escritura pública o título judicial.</w:t>
      </w:r>
    </w:p>
    <w:p w14:paraId="07EB9E4C" w14:textId="77777777" w:rsidR="00D374A7" w:rsidRPr="000014BB" w:rsidRDefault="00744C70" w:rsidP="000014BB">
      <w:pPr>
        <w:pStyle w:val="Pargrafdellista"/>
        <w:numPr>
          <w:ilvl w:val="0"/>
          <w:numId w:val="6"/>
        </w:numPr>
        <w:tabs>
          <w:tab w:val="left" w:pos="701"/>
        </w:tabs>
        <w:spacing w:line="276" w:lineRule="auto"/>
        <w:ind w:left="872" w:right="302" w:hanging="368"/>
        <w:jc w:val="both"/>
        <w:rPr>
          <w:rFonts w:asciiTheme="minorHAnsi" w:hAnsiTheme="minorHAnsi" w:cstheme="minorHAnsi"/>
          <w:sz w:val="24"/>
          <w:szCs w:val="24"/>
        </w:rPr>
      </w:pPr>
      <w:r w:rsidRPr="000014BB">
        <w:rPr>
          <w:rFonts w:asciiTheme="minorHAnsi" w:hAnsiTheme="minorHAnsi" w:cstheme="minorHAnsi"/>
          <w:w w:val="105"/>
          <w:sz w:val="24"/>
          <w:szCs w:val="24"/>
        </w:rPr>
        <w:t>Quienes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tengan</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parentesco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primer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segundo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grado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consanguinidad</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afinidad</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arrendador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 su</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vivienda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habitual.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mismo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criterio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aplicará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relación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entre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arrendador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arrendatario,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cuando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 primero sea persona jurídica respecto de cualquiera de sus socios o partícipes.</w:t>
      </w:r>
    </w:p>
    <w:p w14:paraId="75248579" w14:textId="77777777" w:rsidR="00D374A7" w:rsidRPr="000014BB" w:rsidRDefault="00D374A7" w:rsidP="000014BB">
      <w:pPr>
        <w:pStyle w:val="Textindependent"/>
        <w:spacing w:before="8" w:line="276" w:lineRule="auto"/>
        <w:ind w:right="302"/>
        <w:jc w:val="both"/>
        <w:rPr>
          <w:rFonts w:asciiTheme="minorHAnsi" w:hAnsiTheme="minorHAnsi" w:cstheme="minorHAnsi"/>
          <w:sz w:val="24"/>
          <w:szCs w:val="24"/>
        </w:rPr>
      </w:pPr>
    </w:p>
    <w:p w14:paraId="58F82DBF" w14:textId="77777777" w:rsidR="000014BB" w:rsidRPr="000014BB" w:rsidRDefault="00744C70" w:rsidP="000014BB">
      <w:pPr>
        <w:pStyle w:val="Textindependent"/>
        <w:spacing w:before="99" w:line="276" w:lineRule="auto"/>
        <w:ind w:left="153" w:right="302" w:firstLine="2"/>
        <w:jc w:val="both"/>
        <w:rPr>
          <w:rFonts w:asciiTheme="minorHAnsi" w:hAnsiTheme="minorHAnsi" w:cstheme="minorHAnsi"/>
          <w:w w:val="105"/>
          <w:sz w:val="24"/>
          <w:szCs w:val="24"/>
        </w:rPr>
      </w:pP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concurrencia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estos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requisitos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acreditará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momento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presentar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solicitud,</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mediante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presentación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 los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documentos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indican</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presentes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bases.</w:t>
      </w:r>
    </w:p>
    <w:p w14:paraId="400C550D" w14:textId="1E573985" w:rsidR="00D374A7" w:rsidRPr="000014BB" w:rsidRDefault="00744C70" w:rsidP="000014BB">
      <w:pPr>
        <w:pStyle w:val="Textindependent"/>
        <w:spacing w:before="99" w:line="276" w:lineRule="auto"/>
        <w:ind w:left="153" w:right="302" w:firstLine="2"/>
        <w:jc w:val="both"/>
        <w:rPr>
          <w:rFonts w:asciiTheme="minorHAnsi" w:hAnsiTheme="minorHAnsi" w:cstheme="minorHAnsi"/>
          <w:sz w:val="24"/>
          <w:szCs w:val="24"/>
          <w:u w:val="single"/>
        </w:rPr>
      </w:pP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6.­</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u w:val="single"/>
        </w:rPr>
        <w:t>Órganos</w:t>
      </w:r>
      <w:r w:rsidRPr="000014BB">
        <w:rPr>
          <w:rFonts w:asciiTheme="minorHAnsi" w:hAnsiTheme="minorHAnsi" w:cstheme="minorHAnsi"/>
          <w:spacing w:val="-2"/>
          <w:w w:val="105"/>
          <w:sz w:val="24"/>
          <w:szCs w:val="24"/>
          <w:u w:val="single"/>
        </w:rPr>
        <w:t xml:space="preserve"> </w:t>
      </w:r>
      <w:r w:rsidRPr="000014BB">
        <w:rPr>
          <w:rFonts w:asciiTheme="minorHAnsi" w:hAnsiTheme="minorHAnsi" w:cstheme="minorHAnsi"/>
          <w:w w:val="105"/>
          <w:sz w:val="24"/>
          <w:szCs w:val="24"/>
          <w:u w:val="single"/>
        </w:rPr>
        <w:t>competentes</w:t>
      </w:r>
      <w:r w:rsidRPr="000014BB">
        <w:rPr>
          <w:rFonts w:asciiTheme="minorHAnsi" w:hAnsiTheme="minorHAnsi" w:cstheme="minorHAnsi"/>
          <w:spacing w:val="-4"/>
          <w:w w:val="105"/>
          <w:sz w:val="24"/>
          <w:szCs w:val="24"/>
          <w:u w:val="single"/>
        </w:rPr>
        <w:t xml:space="preserve"> </w:t>
      </w:r>
      <w:r w:rsidRPr="000014BB">
        <w:rPr>
          <w:rFonts w:asciiTheme="minorHAnsi" w:hAnsiTheme="minorHAnsi" w:cstheme="minorHAnsi"/>
          <w:w w:val="105"/>
          <w:sz w:val="24"/>
          <w:szCs w:val="24"/>
          <w:u w:val="single"/>
        </w:rPr>
        <w:t>para</w:t>
      </w:r>
      <w:r w:rsidRPr="000014BB">
        <w:rPr>
          <w:rFonts w:asciiTheme="minorHAnsi" w:hAnsiTheme="minorHAnsi" w:cstheme="minorHAnsi"/>
          <w:spacing w:val="-3"/>
          <w:w w:val="105"/>
          <w:sz w:val="24"/>
          <w:szCs w:val="24"/>
          <w:u w:val="single"/>
        </w:rPr>
        <w:t xml:space="preserve"> </w:t>
      </w:r>
      <w:r w:rsidRPr="000014BB">
        <w:rPr>
          <w:rFonts w:asciiTheme="minorHAnsi" w:hAnsiTheme="minorHAnsi" w:cstheme="minorHAnsi"/>
          <w:w w:val="105"/>
          <w:sz w:val="24"/>
          <w:szCs w:val="24"/>
          <w:u w:val="single"/>
        </w:rPr>
        <w:t>la</w:t>
      </w:r>
      <w:r w:rsidR="000014BB" w:rsidRPr="000014BB">
        <w:rPr>
          <w:rFonts w:asciiTheme="minorHAnsi" w:hAnsiTheme="minorHAnsi" w:cstheme="minorHAnsi"/>
          <w:w w:val="105"/>
          <w:sz w:val="24"/>
          <w:szCs w:val="24"/>
          <w:u w:val="single"/>
        </w:rPr>
        <w:t xml:space="preserve"> </w:t>
      </w:r>
      <w:r w:rsidRPr="000014BB">
        <w:rPr>
          <w:rFonts w:asciiTheme="minorHAnsi" w:hAnsiTheme="minorHAnsi" w:cstheme="minorHAnsi"/>
          <w:spacing w:val="-2"/>
          <w:w w:val="105"/>
          <w:sz w:val="24"/>
          <w:szCs w:val="24"/>
          <w:u w:val="single"/>
        </w:rPr>
        <w:t>instrucción</w:t>
      </w:r>
      <w:r w:rsidRPr="000014BB">
        <w:rPr>
          <w:rFonts w:asciiTheme="minorHAnsi" w:hAnsiTheme="minorHAnsi" w:cstheme="minorHAnsi"/>
          <w:spacing w:val="-4"/>
          <w:w w:val="105"/>
          <w:sz w:val="24"/>
          <w:szCs w:val="24"/>
          <w:u w:val="single"/>
        </w:rPr>
        <w:t xml:space="preserve"> </w:t>
      </w:r>
      <w:r w:rsidRPr="000014BB">
        <w:rPr>
          <w:rFonts w:asciiTheme="minorHAnsi" w:hAnsiTheme="minorHAnsi" w:cstheme="minorHAnsi"/>
          <w:spacing w:val="-2"/>
          <w:w w:val="105"/>
          <w:sz w:val="24"/>
          <w:szCs w:val="24"/>
          <w:u w:val="single"/>
        </w:rPr>
        <w:t>y</w:t>
      </w:r>
      <w:r w:rsidRPr="000014BB">
        <w:rPr>
          <w:rFonts w:asciiTheme="minorHAnsi" w:hAnsiTheme="minorHAnsi" w:cstheme="minorHAnsi"/>
          <w:spacing w:val="-3"/>
          <w:w w:val="105"/>
          <w:sz w:val="24"/>
          <w:szCs w:val="24"/>
          <w:u w:val="single"/>
        </w:rPr>
        <w:t xml:space="preserve"> </w:t>
      </w:r>
      <w:r w:rsidRPr="000014BB">
        <w:rPr>
          <w:rFonts w:asciiTheme="minorHAnsi" w:hAnsiTheme="minorHAnsi" w:cstheme="minorHAnsi"/>
          <w:spacing w:val="-2"/>
          <w:w w:val="105"/>
          <w:sz w:val="24"/>
          <w:szCs w:val="24"/>
          <w:u w:val="single"/>
        </w:rPr>
        <w:t>la</w:t>
      </w:r>
      <w:r w:rsidRPr="000014BB">
        <w:rPr>
          <w:rFonts w:asciiTheme="minorHAnsi" w:hAnsiTheme="minorHAnsi" w:cstheme="minorHAnsi"/>
          <w:spacing w:val="-3"/>
          <w:w w:val="105"/>
          <w:sz w:val="24"/>
          <w:szCs w:val="24"/>
          <w:u w:val="single"/>
        </w:rPr>
        <w:t xml:space="preserve"> </w:t>
      </w:r>
      <w:r w:rsidRPr="000014BB">
        <w:rPr>
          <w:rFonts w:asciiTheme="minorHAnsi" w:hAnsiTheme="minorHAnsi" w:cstheme="minorHAnsi"/>
          <w:spacing w:val="-2"/>
          <w:w w:val="105"/>
          <w:sz w:val="24"/>
          <w:szCs w:val="24"/>
          <w:u w:val="single"/>
        </w:rPr>
        <w:t>propuesta</w:t>
      </w:r>
      <w:r w:rsidRPr="000014BB">
        <w:rPr>
          <w:rFonts w:asciiTheme="minorHAnsi" w:hAnsiTheme="minorHAnsi" w:cstheme="minorHAnsi"/>
          <w:spacing w:val="-4"/>
          <w:w w:val="105"/>
          <w:sz w:val="24"/>
          <w:szCs w:val="24"/>
          <w:u w:val="single"/>
        </w:rPr>
        <w:t xml:space="preserve"> </w:t>
      </w:r>
      <w:r w:rsidRPr="000014BB">
        <w:rPr>
          <w:rFonts w:asciiTheme="minorHAnsi" w:hAnsiTheme="minorHAnsi" w:cstheme="minorHAnsi"/>
          <w:spacing w:val="-2"/>
          <w:w w:val="105"/>
          <w:sz w:val="24"/>
          <w:szCs w:val="24"/>
          <w:u w:val="single"/>
        </w:rPr>
        <w:t>de</w:t>
      </w:r>
      <w:r w:rsidRPr="000014BB">
        <w:rPr>
          <w:rFonts w:asciiTheme="minorHAnsi" w:hAnsiTheme="minorHAnsi" w:cstheme="minorHAnsi"/>
          <w:spacing w:val="-3"/>
          <w:w w:val="105"/>
          <w:sz w:val="24"/>
          <w:szCs w:val="24"/>
          <w:u w:val="single"/>
        </w:rPr>
        <w:t xml:space="preserve"> </w:t>
      </w:r>
      <w:r w:rsidRPr="000014BB">
        <w:rPr>
          <w:rFonts w:asciiTheme="minorHAnsi" w:hAnsiTheme="minorHAnsi" w:cstheme="minorHAnsi"/>
          <w:spacing w:val="-2"/>
          <w:w w:val="105"/>
          <w:sz w:val="24"/>
          <w:szCs w:val="24"/>
          <w:u w:val="single"/>
        </w:rPr>
        <w:t>concesión</w:t>
      </w:r>
    </w:p>
    <w:p w14:paraId="3427B37B" w14:textId="28DEDDD3" w:rsidR="00D374A7" w:rsidRPr="00744C70" w:rsidRDefault="00744C70" w:rsidP="000014BB">
      <w:pPr>
        <w:pStyle w:val="Pargrafdellista"/>
        <w:numPr>
          <w:ilvl w:val="0"/>
          <w:numId w:val="5"/>
        </w:numPr>
        <w:tabs>
          <w:tab w:val="left" w:pos="351"/>
        </w:tabs>
        <w:spacing w:before="97" w:line="276" w:lineRule="auto"/>
        <w:ind w:right="302" w:firstLine="9"/>
        <w:jc w:val="both"/>
        <w:rPr>
          <w:rFonts w:asciiTheme="minorHAnsi" w:hAnsiTheme="minorHAnsi" w:cstheme="minorHAnsi"/>
          <w:sz w:val="24"/>
          <w:szCs w:val="24"/>
        </w:rPr>
      </w:pP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instrucción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procedimiento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otorgamiento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estas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subvenciones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corresponderá</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al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Centro</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Gestor,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 la concejalía</w:t>
      </w:r>
      <w:r w:rsidRPr="000014BB">
        <w:rPr>
          <w:rFonts w:asciiTheme="minorHAnsi" w:hAnsiTheme="minorHAnsi" w:cstheme="minorHAnsi"/>
          <w:w w:val="105"/>
          <w:sz w:val="24"/>
          <w:szCs w:val="24"/>
        </w:rPr>
        <w:t xml:space="preserve"> de Acción Social.</w:t>
      </w:r>
    </w:p>
    <w:p w14:paraId="7084573C" w14:textId="77777777" w:rsidR="00744C70" w:rsidRPr="00744C70" w:rsidRDefault="00744C70" w:rsidP="00744C70">
      <w:pPr>
        <w:tabs>
          <w:tab w:val="left" w:pos="351"/>
        </w:tabs>
        <w:spacing w:before="97" w:line="276" w:lineRule="auto"/>
        <w:ind w:right="302"/>
        <w:jc w:val="both"/>
        <w:rPr>
          <w:rFonts w:asciiTheme="minorHAnsi" w:hAnsiTheme="minorHAnsi" w:cstheme="minorHAnsi"/>
          <w:sz w:val="24"/>
          <w:szCs w:val="24"/>
        </w:rPr>
      </w:pPr>
    </w:p>
    <w:p w14:paraId="721D54C4" w14:textId="77777777" w:rsidR="00D374A7" w:rsidRPr="000014BB" w:rsidRDefault="00744C70" w:rsidP="000014BB">
      <w:pPr>
        <w:pStyle w:val="Textindependent"/>
        <w:spacing w:line="276" w:lineRule="auto"/>
        <w:ind w:left="145" w:right="302" w:firstLine="9"/>
        <w:jc w:val="both"/>
        <w:rPr>
          <w:rFonts w:asciiTheme="minorHAnsi" w:hAnsiTheme="minorHAnsi" w:cstheme="minorHAnsi"/>
          <w:sz w:val="24"/>
          <w:szCs w:val="24"/>
        </w:rPr>
      </w:pP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propuesta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concesión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realizará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instructor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base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informe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emitido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por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órgano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colegiado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constituido</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de acuerdo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artículo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22.1</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LGS,</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estará</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formado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por</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3</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funcionarios</w:t>
      </w:r>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Centro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Gestor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correspondiente.</w:t>
      </w:r>
    </w:p>
    <w:p w14:paraId="6A49D04C" w14:textId="77777777" w:rsidR="00D374A7" w:rsidRDefault="00D374A7" w:rsidP="000014BB">
      <w:pPr>
        <w:pStyle w:val="Textindependent"/>
        <w:spacing w:before="7" w:line="276" w:lineRule="auto"/>
        <w:ind w:right="302"/>
        <w:jc w:val="both"/>
        <w:rPr>
          <w:rFonts w:asciiTheme="minorHAnsi" w:hAnsiTheme="minorHAnsi" w:cstheme="minorHAnsi"/>
          <w:sz w:val="24"/>
          <w:szCs w:val="24"/>
        </w:rPr>
      </w:pPr>
    </w:p>
    <w:p w14:paraId="0940957E" w14:textId="77777777" w:rsidR="00744C70" w:rsidRDefault="00744C70" w:rsidP="000014BB">
      <w:pPr>
        <w:pStyle w:val="Textindependent"/>
        <w:spacing w:before="7" w:line="276" w:lineRule="auto"/>
        <w:ind w:right="302"/>
        <w:jc w:val="both"/>
        <w:rPr>
          <w:rFonts w:asciiTheme="minorHAnsi" w:hAnsiTheme="minorHAnsi" w:cstheme="minorHAnsi"/>
          <w:sz w:val="24"/>
          <w:szCs w:val="24"/>
        </w:rPr>
      </w:pPr>
    </w:p>
    <w:p w14:paraId="40EAF7DD" w14:textId="77777777" w:rsidR="00744C70" w:rsidRDefault="00744C70" w:rsidP="000014BB">
      <w:pPr>
        <w:pStyle w:val="Textindependent"/>
        <w:spacing w:before="7" w:line="276" w:lineRule="auto"/>
        <w:ind w:right="302"/>
        <w:jc w:val="both"/>
        <w:rPr>
          <w:rFonts w:asciiTheme="minorHAnsi" w:hAnsiTheme="minorHAnsi" w:cstheme="minorHAnsi"/>
          <w:sz w:val="24"/>
          <w:szCs w:val="24"/>
        </w:rPr>
      </w:pPr>
    </w:p>
    <w:p w14:paraId="07C4C04B" w14:textId="77777777" w:rsidR="00744C70" w:rsidRDefault="00744C70" w:rsidP="000014BB">
      <w:pPr>
        <w:pStyle w:val="Textindependent"/>
        <w:spacing w:before="7" w:line="276" w:lineRule="auto"/>
        <w:ind w:right="302"/>
        <w:jc w:val="both"/>
        <w:rPr>
          <w:rFonts w:asciiTheme="minorHAnsi" w:hAnsiTheme="minorHAnsi" w:cstheme="minorHAnsi"/>
          <w:sz w:val="24"/>
          <w:szCs w:val="24"/>
        </w:rPr>
      </w:pPr>
    </w:p>
    <w:p w14:paraId="19BE7183" w14:textId="77777777" w:rsidR="00744C70" w:rsidRDefault="00744C70" w:rsidP="000014BB">
      <w:pPr>
        <w:pStyle w:val="Textindependent"/>
        <w:spacing w:before="7" w:line="276" w:lineRule="auto"/>
        <w:ind w:right="302"/>
        <w:jc w:val="both"/>
        <w:rPr>
          <w:rFonts w:asciiTheme="minorHAnsi" w:hAnsiTheme="minorHAnsi" w:cstheme="minorHAnsi"/>
          <w:sz w:val="24"/>
          <w:szCs w:val="24"/>
        </w:rPr>
      </w:pPr>
    </w:p>
    <w:p w14:paraId="2CC8DF6F" w14:textId="77777777" w:rsidR="00D374A7" w:rsidRPr="000014BB" w:rsidRDefault="00744C70" w:rsidP="000014BB">
      <w:pPr>
        <w:pStyle w:val="Pargrafdellista"/>
        <w:numPr>
          <w:ilvl w:val="0"/>
          <w:numId w:val="5"/>
        </w:numPr>
        <w:tabs>
          <w:tab w:val="left" w:pos="344"/>
        </w:tabs>
        <w:spacing w:line="276" w:lineRule="auto"/>
        <w:ind w:left="136" w:right="302" w:firstLine="12"/>
        <w:jc w:val="both"/>
        <w:rPr>
          <w:rFonts w:asciiTheme="minorHAnsi" w:hAnsiTheme="minorHAnsi" w:cstheme="minorHAnsi"/>
          <w:sz w:val="24"/>
          <w:szCs w:val="24"/>
        </w:rPr>
      </w:pPr>
      <w:r w:rsidRPr="000014BB">
        <w:rPr>
          <w:rFonts w:asciiTheme="minorHAnsi" w:hAnsiTheme="minorHAnsi" w:cstheme="minorHAnsi"/>
          <w:w w:val="105"/>
          <w:sz w:val="24"/>
          <w:szCs w:val="24"/>
        </w:rPr>
        <w:t>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órgano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competente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resolver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procedimiento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concesión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subvenciones</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será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Junta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de Gobierno Local.</w:t>
      </w:r>
    </w:p>
    <w:p w14:paraId="3130676A" w14:textId="77777777" w:rsidR="00D374A7" w:rsidRPr="000014BB" w:rsidRDefault="00744C70" w:rsidP="000014BB">
      <w:pPr>
        <w:pStyle w:val="Textindependent"/>
        <w:spacing w:before="81" w:line="276" w:lineRule="auto"/>
        <w:ind w:left="139" w:right="302" w:firstLine="4"/>
        <w:jc w:val="both"/>
        <w:rPr>
          <w:rFonts w:asciiTheme="minorHAnsi" w:hAnsiTheme="minorHAnsi" w:cstheme="minorHAnsi"/>
          <w:sz w:val="24"/>
          <w:szCs w:val="24"/>
        </w:rPr>
      </w:pPr>
      <w:r w:rsidRPr="000014BB">
        <w:rPr>
          <w:rFonts w:asciiTheme="minorHAnsi" w:hAnsiTheme="minorHAnsi" w:cstheme="minorHAnsi"/>
          <w:spacing w:val="-2"/>
          <w:w w:val="105"/>
          <w:sz w:val="24"/>
          <w:szCs w:val="24"/>
        </w:rPr>
        <w:t xml:space="preserve">Se examinarán conjuntamente, en un solo procedimiento todas las solicitudes presentadas dentro del plazo establecido, </w:t>
      </w:r>
      <w:r w:rsidRPr="000014BB">
        <w:rPr>
          <w:rFonts w:asciiTheme="minorHAnsi" w:hAnsiTheme="minorHAnsi" w:cstheme="minorHAnsi"/>
          <w:w w:val="105"/>
          <w:sz w:val="24"/>
          <w:szCs w:val="24"/>
        </w:rPr>
        <w:t>resolviéndose en un único acto administrativo.</w:t>
      </w:r>
    </w:p>
    <w:p w14:paraId="28FC08ED" w14:textId="77777777" w:rsidR="00D374A7" w:rsidRPr="000014BB" w:rsidRDefault="00744C70" w:rsidP="000014BB">
      <w:pPr>
        <w:pStyle w:val="Textindependent"/>
        <w:spacing w:before="19" w:line="276" w:lineRule="auto"/>
        <w:ind w:left="153" w:right="302" w:firstLine="2"/>
        <w:jc w:val="both"/>
        <w:rPr>
          <w:rFonts w:asciiTheme="minorHAnsi" w:hAnsiTheme="minorHAnsi" w:cstheme="minorHAnsi"/>
          <w:w w:val="105"/>
          <w:sz w:val="24"/>
          <w:szCs w:val="24"/>
        </w:rPr>
      </w:pPr>
      <w:r w:rsidRPr="000014BB">
        <w:rPr>
          <w:rFonts w:asciiTheme="minorHAnsi" w:hAnsiTheme="minorHAnsi" w:cstheme="minorHAnsi"/>
          <w:w w:val="105"/>
          <w:sz w:val="24"/>
          <w:szCs w:val="24"/>
        </w:rPr>
        <w:t>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órgano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competente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concesión</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podrá,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discrecionalmente,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dejar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desierta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convocat</w:t>
      </w:r>
      <w:r w:rsidRPr="000014BB">
        <w:rPr>
          <w:rFonts w:asciiTheme="minorHAnsi" w:hAnsiTheme="minorHAnsi" w:cstheme="minorHAnsi"/>
          <w:w w:val="105"/>
          <w:sz w:val="24"/>
          <w:szCs w:val="24"/>
        </w:rPr>
        <w:t>oria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o</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no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agotar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crédito total previsto.</w:t>
      </w:r>
    </w:p>
    <w:p w14:paraId="5BA7013B" w14:textId="77777777" w:rsidR="000014BB" w:rsidRPr="000014BB" w:rsidRDefault="00744C70" w:rsidP="000014BB">
      <w:pPr>
        <w:pStyle w:val="Pargrafdellista"/>
        <w:numPr>
          <w:ilvl w:val="0"/>
          <w:numId w:val="4"/>
        </w:numPr>
        <w:tabs>
          <w:tab w:val="left" w:pos="294"/>
        </w:tabs>
        <w:spacing w:before="0" w:line="276" w:lineRule="auto"/>
        <w:ind w:right="302"/>
        <w:jc w:val="both"/>
        <w:rPr>
          <w:rFonts w:asciiTheme="minorHAnsi" w:hAnsiTheme="minorHAnsi" w:cstheme="minorHAnsi"/>
          <w:sz w:val="24"/>
          <w:szCs w:val="24"/>
        </w:rPr>
      </w:pPr>
      <w:r w:rsidRPr="000014BB">
        <w:rPr>
          <w:rFonts w:asciiTheme="minorHAnsi" w:hAnsiTheme="minorHAnsi" w:cstheme="minorHAnsi"/>
          <w:w w:val="105"/>
          <w:sz w:val="24"/>
          <w:szCs w:val="24"/>
        </w:rPr>
        <w:t>­</w:t>
      </w:r>
      <w:r w:rsidRPr="000014BB">
        <w:rPr>
          <w:rFonts w:asciiTheme="minorHAnsi" w:hAnsiTheme="minorHAnsi" w:cstheme="minorHAnsi"/>
          <w:spacing w:val="-12"/>
          <w:w w:val="105"/>
          <w:sz w:val="24"/>
          <w:szCs w:val="24"/>
          <w:u w:val="single"/>
        </w:rPr>
        <w:t xml:space="preserve"> </w:t>
      </w:r>
      <w:r w:rsidRPr="000014BB">
        <w:rPr>
          <w:rFonts w:asciiTheme="minorHAnsi" w:hAnsiTheme="minorHAnsi" w:cstheme="minorHAnsi"/>
          <w:w w:val="105"/>
          <w:sz w:val="24"/>
          <w:szCs w:val="24"/>
          <w:u w:val="single"/>
        </w:rPr>
        <w:t>Plazo,</w:t>
      </w:r>
      <w:r w:rsidRPr="000014BB">
        <w:rPr>
          <w:rFonts w:asciiTheme="minorHAnsi" w:hAnsiTheme="minorHAnsi" w:cstheme="minorHAnsi"/>
          <w:spacing w:val="-10"/>
          <w:w w:val="105"/>
          <w:sz w:val="24"/>
          <w:szCs w:val="24"/>
          <w:u w:val="single"/>
        </w:rPr>
        <w:t xml:space="preserve"> </w:t>
      </w:r>
      <w:r w:rsidRPr="000014BB">
        <w:rPr>
          <w:rFonts w:asciiTheme="minorHAnsi" w:hAnsiTheme="minorHAnsi" w:cstheme="minorHAnsi"/>
          <w:w w:val="105"/>
          <w:sz w:val="24"/>
          <w:szCs w:val="24"/>
          <w:u w:val="single"/>
        </w:rPr>
        <w:t>forma</w:t>
      </w:r>
      <w:r w:rsidRPr="000014BB">
        <w:rPr>
          <w:rFonts w:asciiTheme="minorHAnsi" w:hAnsiTheme="minorHAnsi" w:cstheme="minorHAnsi"/>
          <w:spacing w:val="-11"/>
          <w:w w:val="105"/>
          <w:sz w:val="24"/>
          <w:szCs w:val="24"/>
          <w:u w:val="single"/>
        </w:rPr>
        <w:t xml:space="preserve"> </w:t>
      </w:r>
      <w:r w:rsidRPr="000014BB">
        <w:rPr>
          <w:rFonts w:asciiTheme="minorHAnsi" w:hAnsiTheme="minorHAnsi" w:cstheme="minorHAnsi"/>
          <w:w w:val="105"/>
          <w:sz w:val="24"/>
          <w:szCs w:val="24"/>
          <w:u w:val="single"/>
        </w:rPr>
        <w:t>y</w:t>
      </w:r>
      <w:r w:rsidRPr="000014BB">
        <w:rPr>
          <w:rFonts w:asciiTheme="minorHAnsi" w:hAnsiTheme="minorHAnsi" w:cstheme="minorHAnsi"/>
          <w:spacing w:val="-11"/>
          <w:w w:val="105"/>
          <w:sz w:val="24"/>
          <w:szCs w:val="24"/>
          <w:u w:val="single"/>
        </w:rPr>
        <w:t xml:space="preserve"> </w:t>
      </w:r>
      <w:r w:rsidRPr="000014BB">
        <w:rPr>
          <w:rFonts w:asciiTheme="minorHAnsi" w:hAnsiTheme="minorHAnsi" w:cstheme="minorHAnsi"/>
          <w:w w:val="105"/>
          <w:sz w:val="24"/>
          <w:szCs w:val="24"/>
          <w:u w:val="single"/>
        </w:rPr>
        <w:t>lugar</w:t>
      </w:r>
      <w:r w:rsidRPr="000014BB">
        <w:rPr>
          <w:rFonts w:asciiTheme="minorHAnsi" w:hAnsiTheme="minorHAnsi" w:cstheme="minorHAnsi"/>
          <w:spacing w:val="-12"/>
          <w:w w:val="105"/>
          <w:sz w:val="24"/>
          <w:szCs w:val="24"/>
          <w:u w:val="single"/>
        </w:rPr>
        <w:t xml:space="preserve"> </w:t>
      </w:r>
      <w:r w:rsidRPr="000014BB">
        <w:rPr>
          <w:rFonts w:asciiTheme="minorHAnsi" w:hAnsiTheme="minorHAnsi" w:cstheme="minorHAnsi"/>
          <w:w w:val="105"/>
          <w:sz w:val="24"/>
          <w:szCs w:val="24"/>
          <w:u w:val="single"/>
        </w:rPr>
        <w:t>de</w:t>
      </w:r>
      <w:r w:rsidRPr="000014BB">
        <w:rPr>
          <w:rFonts w:asciiTheme="minorHAnsi" w:hAnsiTheme="minorHAnsi" w:cstheme="minorHAnsi"/>
          <w:spacing w:val="-11"/>
          <w:w w:val="105"/>
          <w:sz w:val="24"/>
          <w:szCs w:val="24"/>
          <w:u w:val="single"/>
        </w:rPr>
        <w:t xml:space="preserve"> </w:t>
      </w:r>
      <w:r w:rsidRPr="000014BB">
        <w:rPr>
          <w:rFonts w:asciiTheme="minorHAnsi" w:hAnsiTheme="minorHAnsi" w:cstheme="minorHAnsi"/>
          <w:w w:val="105"/>
          <w:sz w:val="24"/>
          <w:szCs w:val="24"/>
          <w:u w:val="single"/>
        </w:rPr>
        <w:t>presentación</w:t>
      </w:r>
      <w:r w:rsidRPr="000014BB">
        <w:rPr>
          <w:rFonts w:asciiTheme="minorHAnsi" w:hAnsiTheme="minorHAnsi" w:cstheme="minorHAnsi"/>
          <w:spacing w:val="-11"/>
          <w:w w:val="105"/>
          <w:sz w:val="24"/>
          <w:szCs w:val="24"/>
          <w:u w:val="single"/>
        </w:rPr>
        <w:t xml:space="preserve"> </w:t>
      </w:r>
      <w:r w:rsidRPr="000014BB">
        <w:rPr>
          <w:rFonts w:asciiTheme="minorHAnsi" w:hAnsiTheme="minorHAnsi" w:cstheme="minorHAnsi"/>
          <w:w w:val="105"/>
          <w:sz w:val="24"/>
          <w:szCs w:val="24"/>
          <w:u w:val="single"/>
        </w:rPr>
        <w:t>de</w:t>
      </w:r>
      <w:r w:rsidRPr="000014BB">
        <w:rPr>
          <w:rFonts w:asciiTheme="minorHAnsi" w:hAnsiTheme="minorHAnsi" w:cstheme="minorHAnsi"/>
          <w:spacing w:val="-12"/>
          <w:w w:val="105"/>
          <w:sz w:val="24"/>
          <w:szCs w:val="24"/>
          <w:u w:val="single"/>
        </w:rPr>
        <w:t xml:space="preserve"> </w:t>
      </w:r>
      <w:r w:rsidRPr="000014BB">
        <w:rPr>
          <w:rFonts w:asciiTheme="minorHAnsi" w:hAnsiTheme="minorHAnsi" w:cstheme="minorHAnsi"/>
          <w:w w:val="105"/>
          <w:sz w:val="24"/>
          <w:szCs w:val="24"/>
          <w:u w:val="single"/>
        </w:rPr>
        <w:t>las</w:t>
      </w:r>
      <w:r w:rsidRPr="000014BB">
        <w:rPr>
          <w:rFonts w:asciiTheme="minorHAnsi" w:hAnsiTheme="minorHAnsi" w:cstheme="minorHAnsi"/>
          <w:spacing w:val="-11"/>
          <w:w w:val="105"/>
          <w:sz w:val="24"/>
          <w:szCs w:val="24"/>
          <w:u w:val="single"/>
        </w:rPr>
        <w:t xml:space="preserve"> </w:t>
      </w:r>
      <w:r w:rsidRPr="000014BB">
        <w:rPr>
          <w:rFonts w:asciiTheme="minorHAnsi" w:hAnsiTheme="minorHAnsi" w:cstheme="minorHAnsi"/>
          <w:w w:val="105"/>
          <w:sz w:val="24"/>
          <w:szCs w:val="24"/>
          <w:u w:val="single"/>
        </w:rPr>
        <w:t>solicitudes</w:t>
      </w:r>
    </w:p>
    <w:p w14:paraId="2D040F1E" w14:textId="77777777" w:rsidR="000014BB" w:rsidRPr="000014BB" w:rsidRDefault="000014BB" w:rsidP="000014BB">
      <w:pPr>
        <w:pStyle w:val="Pargrafdellista"/>
        <w:tabs>
          <w:tab w:val="left" w:pos="294"/>
        </w:tabs>
        <w:spacing w:before="0" w:line="276" w:lineRule="auto"/>
        <w:ind w:left="293" w:right="302" w:firstLine="0"/>
        <w:jc w:val="both"/>
        <w:rPr>
          <w:rFonts w:asciiTheme="minorHAnsi" w:hAnsiTheme="minorHAnsi" w:cstheme="minorHAnsi"/>
          <w:w w:val="105"/>
          <w:sz w:val="24"/>
          <w:szCs w:val="24"/>
          <w:u w:val="single"/>
        </w:rPr>
      </w:pPr>
    </w:p>
    <w:p w14:paraId="61973724" w14:textId="0A367571" w:rsidR="00D374A7" w:rsidRPr="000014BB" w:rsidRDefault="00744C70" w:rsidP="000014BB">
      <w:pPr>
        <w:pStyle w:val="Pargrafdellista"/>
        <w:tabs>
          <w:tab w:val="left" w:pos="294"/>
        </w:tabs>
        <w:spacing w:before="0" w:line="276" w:lineRule="auto"/>
        <w:ind w:left="293" w:right="302" w:firstLine="0"/>
        <w:jc w:val="both"/>
        <w:rPr>
          <w:rFonts w:asciiTheme="minorHAnsi" w:hAnsiTheme="minorHAnsi" w:cstheme="minorHAnsi"/>
          <w:sz w:val="24"/>
          <w:szCs w:val="24"/>
        </w:rPr>
      </w:pPr>
      <w:r w:rsidRPr="000014BB">
        <w:rPr>
          <w:rFonts w:asciiTheme="minorHAnsi" w:hAnsiTheme="minorHAnsi" w:cstheme="minorHAnsi"/>
          <w:spacing w:val="-12"/>
          <w:w w:val="105"/>
          <w:sz w:val="24"/>
          <w:szCs w:val="24"/>
        </w:rPr>
        <w:t xml:space="preserve"> </w:t>
      </w:r>
      <w:proofErr w:type="gramStart"/>
      <w:r w:rsidRPr="000014BB">
        <w:rPr>
          <w:rFonts w:asciiTheme="minorHAnsi" w:hAnsiTheme="minorHAnsi" w:cstheme="minorHAnsi"/>
          <w:w w:val="105"/>
          <w:sz w:val="24"/>
          <w:szCs w:val="24"/>
        </w:rPr>
        <w:t>El</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plazo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spacing w:val="-5"/>
          <w:w w:val="105"/>
          <w:sz w:val="24"/>
          <w:szCs w:val="24"/>
        </w:rPr>
        <w:t>de</w:t>
      </w:r>
      <w:r w:rsidR="000014BB"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presentación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solicitudes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empezará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mes,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partir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día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siguiente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publicación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convocatoria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 el</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Boletín</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Oficial</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Provincia</w:t>
      </w:r>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Barcelona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w:t>
      </w:r>
      <w:proofErr w:type="gramEnd"/>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realizará</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una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única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convocatoria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este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procedimiento.</w:t>
      </w:r>
    </w:p>
    <w:p w14:paraId="012B5605" w14:textId="77777777" w:rsidR="00D374A7" w:rsidRPr="000014BB" w:rsidRDefault="00D374A7" w:rsidP="000014BB">
      <w:pPr>
        <w:pStyle w:val="Textindependent"/>
        <w:spacing w:before="4" w:line="276" w:lineRule="auto"/>
        <w:ind w:right="302"/>
        <w:jc w:val="both"/>
        <w:rPr>
          <w:rFonts w:asciiTheme="minorHAnsi" w:hAnsiTheme="minorHAnsi" w:cstheme="minorHAnsi"/>
          <w:sz w:val="24"/>
          <w:szCs w:val="24"/>
        </w:rPr>
      </w:pPr>
    </w:p>
    <w:p w14:paraId="768FAD8B" w14:textId="77777777" w:rsidR="00D374A7" w:rsidRPr="000014BB" w:rsidRDefault="00744C70" w:rsidP="000014BB">
      <w:pPr>
        <w:pStyle w:val="Textindependent"/>
        <w:spacing w:line="276" w:lineRule="auto"/>
        <w:ind w:left="139" w:right="302" w:firstLine="16"/>
        <w:jc w:val="both"/>
        <w:rPr>
          <w:rFonts w:asciiTheme="minorHAnsi" w:hAnsiTheme="minorHAnsi" w:cstheme="minorHAnsi"/>
          <w:sz w:val="24"/>
          <w:szCs w:val="24"/>
        </w:rPr>
      </w:pP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modelo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normalizado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solicitud,</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así</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como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todos</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documentos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exigidos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punto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9</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podrá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encontrarse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 la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web</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municipal,</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siguiente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enlace</w:t>
      </w:r>
      <w:r w:rsidRPr="000014BB">
        <w:rPr>
          <w:rFonts w:asciiTheme="minorHAnsi" w:hAnsiTheme="minorHAnsi" w:cstheme="minorHAnsi"/>
          <w:spacing w:val="-5"/>
          <w:w w:val="105"/>
          <w:sz w:val="24"/>
          <w:szCs w:val="24"/>
        </w:rPr>
        <w:t xml:space="preserve"> </w:t>
      </w:r>
      <w:hyperlink r:id="rId14">
        <w:r w:rsidRPr="000014BB">
          <w:rPr>
            <w:rFonts w:asciiTheme="minorHAnsi" w:hAnsiTheme="minorHAnsi" w:cstheme="minorHAnsi"/>
            <w:w w:val="105"/>
            <w:sz w:val="24"/>
            <w:szCs w:val="24"/>
          </w:rPr>
          <w:t>http://www.arenysdemunt.cat/servei.php?id=99.</w:t>
        </w:r>
      </w:hyperlink>
    </w:p>
    <w:p w14:paraId="0101A264" w14:textId="1C21E757" w:rsidR="00D374A7" w:rsidRPr="000014BB" w:rsidRDefault="00744C70" w:rsidP="000014BB">
      <w:pPr>
        <w:pStyle w:val="Textindependent"/>
        <w:spacing w:line="276" w:lineRule="auto"/>
        <w:ind w:left="155" w:right="302"/>
        <w:jc w:val="both"/>
        <w:rPr>
          <w:rFonts w:asciiTheme="minorHAnsi" w:hAnsiTheme="minorHAnsi" w:cstheme="minorHAnsi"/>
          <w:sz w:val="24"/>
          <w:szCs w:val="24"/>
        </w:rPr>
      </w:pPr>
      <w:r w:rsidRPr="000014BB">
        <w:rPr>
          <w:rFonts w:asciiTheme="minorHAnsi" w:hAnsiTheme="minorHAnsi" w:cstheme="minorHAnsi"/>
          <w:w w:val="105"/>
          <w:sz w:val="24"/>
          <w:szCs w:val="24"/>
        </w:rPr>
        <w:t>Las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solicitudes</w:t>
      </w:r>
      <w:r w:rsidRPr="000014BB">
        <w:rPr>
          <w:rFonts w:asciiTheme="minorHAnsi" w:hAnsiTheme="minorHAnsi" w:cstheme="minorHAnsi"/>
          <w:spacing w:val="-13"/>
          <w:w w:val="105"/>
          <w:sz w:val="24"/>
          <w:szCs w:val="24"/>
        </w:rPr>
        <w:t xml:space="preserve"> </w:t>
      </w:r>
      <w:r w:rsidR="000014BB" w:rsidRPr="000014BB">
        <w:rPr>
          <w:rFonts w:asciiTheme="minorHAnsi" w:hAnsiTheme="minorHAnsi" w:cstheme="minorHAnsi"/>
          <w:w w:val="105"/>
          <w:sz w:val="24"/>
          <w:szCs w:val="24"/>
        </w:rPr>
        <w:t>juntamente con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documentación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exigida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punto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5</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tendrán</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presenta</w:t>
      </w:r>
      <w:r w:rsidRPr="000014BB">
        <w:rPr>
          <w:rFonts w:asciiTheme="minorHAnsi" w:hAnsiTheme="minorHAnsi" w:cstheme="minorHAnsi"/>
          <w:w w:val="105"/>
          <w:sz w:val="24"/>
          <w:szCs w:val="24"/>
        </w:rPr>
        <w:t>r</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Registro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 Entrada</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Ayuntamiento</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Arenys</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Munt,</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mediante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Sede</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w w:val="105"/>
          <w:sz w:val="24"/>
          <w:szCs w:val="24"/>
        </w:rPr>
        <w:t>Electrónica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Ayuntamiento.</w:t>
      </w:r>
    </w:p>
    <w:p w14:paraId="6B224C02" w14:textId="77777777" w:rsidR="00D374A7" w:rsidRPr="000014BB" w:rsidRDefault="00744C70" w:rsidP="000014BB">
      <w:pPr>
        <w:pStyle w:val="Textindependent"/>
        <w:spacing w:before="99" w:line="276" w:lineRule="auto"/>
        <w:ind w:left="146" w:right="302" w:hanging="10"/>
        <w:jc w:val="both"/>
        <w:rPr>
          <w:rFonts w:asciiTheme="minorHAnsi" w:hAnsiTheme="minorHAnsi" w:cstheme="minorHAnsi"/>
          <w:sz w:val="24"/>
          <w:szCs w:val="24"/>
        </w:rPr>
      </w:pPr>
      <w:r w:rsidRPr="000014BB">
        <w:rPr>
          <w:rFonts w:asciiTheme="minorHAnsi" w:hAnsiTheme="minorHAnsi" w:cstheme="minorHAnsi"/>
          <w:w w:val="105"/>
          <w:sz w:val="24"/>
          <w:szCs w:val="24"/>
        </w:rPr>
        <w:t>También</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podrán</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presentar</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cualquiera</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lugares</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previstos</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artículo</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16</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Ley</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39/2015,</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1</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octubre, de</w:t>
      </w:r>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Procedimiento Administrativo Común</w:t>
      </w:r>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2"/>
          <w:w w:val="105"/>
          <w:sz w:val="24"/>
          <w:szCs w:val="24"/>
        </w:rPr>
        <w:t xml:space="preserve"> </w:t>
      </w:r>
      <w:r w:rsidRPr="000014BB">
        <w:rPr>
          <w:rFonts w:asciiTheme="minorHAnsi" w:hAnsiTheme="minorHAnsi" w:cstheme="minorHAnsi"/>
          <w:w w:val="105"/>
          <w:sz w:val="24"/>
          <w:szCs w:val="24"/>
        </w:rPr>
        <w:t>Administraciones Públicas.</w:t>
      </w:r>
    </w:p>
    <w:p w14:paraId="1DCAE81B" w14:textId="77777777" w:rsidR="00D374A7" w:rsidRPr="000014BB" w:rsidRDefault="00744C70" w:rsidP="000014BB">
      <w:pPr>
        <w:pStyle w:val="Textindependent"/>
        <w:spacing w:line="276" w:lineRule="auto"/>
        <w:ind w:left="155" w:right="302"/>
        <w:jc w:val="both"/>
        <w:rPr>
          <w:rFonts w:asciiTheme="minorHAnsi" w:hAnsiTheme="minorHAnsi" w:cstheme="minorHAnsi"/>
          <w:sz w:val="24"/>
          <w:szCs w:val="24"/>
        </w:rPr>
      </w:pPr>
      <w:r w:rsidRPr="000014BB">
        <w:rPr>
          <w:rFonts w:asciiTheme="minorHAnsi" w:hAnsiTheme="minorHAnsi" w:cstheme="minorHAnsi"/>
          <w:spacing w:val="-2"/>
          <w:w w:val="105"/>
          <w:sz w:val="24"/>
          <w:szCs w:val="24"/>
        </w:rPr>
        <w:t>La</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presentación de la solicitud de subvención</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presupone el conocimiento</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y aceptación de</w:t>
      </w:r>
      <w:r w:rsidRPr="000014BB">
        <w:rPr>
          <w:rFonts w:asciiTheme="minorHAnsi" w:hAnsiTheme="minorHAnsi" w:cstheme="minorHAnsi"/>
          <w:spacing w:val="-3"/>
          <w:w w:val="105"/>
          <w:sz w:val="24"/>
          <w:szCs w:val="24"/>
        </w:rPr>
        <w:t xml:space="preserve"> </w:t>
      </w:r>
      <w:r w:rsidRPr="000014BB">
        <w:rPr>
          <w:rFonts w:asciiTheme="minorHAnsi" w:hAnsiTheme="minorHAnsi" w:cstheme="minorHAnsi"/>
          <w:spacing w:val="-2"/>
          <w:w w:val="105"/>
          <w:sz w:val="24"/>
          <w:szCs w:val="24"/>
        </w:rPr>
        <w:t>las normas que la regulan.</w:t>
      </w:r>
    </w:p>
    <w:p w14:paraId="0C37258F" w14:textId="77777777" w:rsidR="00D374A7" w:rsidRPr="000014BB" w:rsidRDefault="00D374A7" w:rsidP="000014BB">
      <w:pPr>
        <w:pStyle w:val="Textindependent"/>
        <w:spacing w:before="9" w:line="276" w:lineRule="auto"/>
        <w:ind w:right="302"/>
        <w:jc w:val="both"/>
        <w:rPr>
          <w:rFonts w:asciiTheme="minorHAnsi" w:hAnsiTheme="minorHAnsi" w:cstheme="minorHAnsi"/>
          <w:sz w:val="24"/>
          <w:szCs w:val="24"/>
        </w:rPr>
      </w:pPr>
    </w:p>
    <w:p w14:paraId="3AA898F2" w14:textId="77777777" w:rsidR="00D374A7" w:rsidRPr="000014BB" w:rsidRDefault="00744C70" w:rsidP="000014BB">
      <w:pPr>
        <w:pStyle w:val="Pargrafdellista"/>
        <w:numPr>
          <w:ilvl w:val="0"/>
          <w:numId w:val="4"/>
        </w:numPr>
        <w:tabs>
          <w:tab w:val="left" w:pos="293"/>
        </w:tabs>
        <w:spacing w:line="276" w:lineRule="auto"/>
        <w:ind w:left="292" w:right="302" w:hanging="149"/>
        <w:jc w:val="both"/>
        <w:rPr>
          <w:rFonts w:asciiTheme="minorHAnsi" w:hAnsiTheme="minorHAnsi" w:cstheme="minorHAnsi"/>
          <w:sz w:val="24"/>
          <w:szCs w:val="24"/>
          <w:u w:val="single"/>
        </w:rPr>
      </w:pPr>
      <w:r w:rsidRPr="000014BB">
        <w:rPr>
          <w:rFonts w:asciiTheme="minorHAnsi" w:hAnsiTheme="minorHAnsi" w:cstheme="minorHAnsi"/>
          <w:w w:val="105"/>
          <w:sz w:val="24"/>
          <w:szCs w:val="24"/>
          <w:u w:val="single"/>
        </w:rPr>
        <w:t>­</w:t>
      </w:r>
      <w:r w:rsidRPr="000014BB">
        <w:rPr>
          <w:rFonts w:asciiTheme="minorHAnsi" w:hAnsiTheme="minorHAnsi" w:cstheme="minorHAnsi"/>
          <w:spacing w:val="-9"/>
          <w:w w:val="105"/>
          <w:sz w:val="24"/>
          <w:szCs w:val="24"/>
          <w:u w:val="single"/>
        </w:rPr>
        <w:t xml:space="preserve"> </w:t>
      </w:r>
      <w:r w:rsidRPr="000014BB">
        <w:rPr>
          <w:rFonts w:asciiTheme="minorHAnsi" w:hAnsiTheme="minorHAnsi" w:cstheme="minorHAnsi"/>
          <w:w w:val="105"/>
          <w:sz w:val="24"/>
          <w:szCs w:val="24"/>
          <w:u w:val="single"/>
        </w:rPr>
        <w:t>Plazo</w:t>
      </w:r>
      <w:r w:rsidRPr="000014BB">
        <w:rPr>
          <w:rFonts w:asciiTheme="minorHAnsi" w:hAnsiTheme="minorHAnsi" w:cstheme="minorHAnsi"/>
          <w:spacing w:val="-7"/>
          <w:w w:val="105"/>
          <w:sz w:val="24"/>
          <w:szCs w:val="24"/>
          <w:u w:val="single"/>
        </w:rPr>
        <w:t xml:space="preserve"> </w:t>
      </w:r>
      <w:r w:rsidRPr="000014BB">
        <w:rPr>
          <w:rFonts w:asciiTheme="minorHAnsi" w:hAnsiTheme="minorHAnsi" w:cstheme="minorHAnsi"/>
          <w:w w:val="105"/>
          <w:sz w:val="24"/>
          <w:szCs w:val="24"/>
          <w:u w:val="single"/>
        </w:rPr>
        <w:t>de</w:t>
      </w:r>
      <w:r w:rsidRPr="000014BB">
        <w:rPr>
          <w:rFonts w:asciiTheme="minorHAnsi" w:hAnsiTheme="minorHAnsi" w:cstheme="minorHAnsi"/>
          <w:spacing w:val="-8"/>
          <w:w w:val="105"/>
          <w:sz w:val="24"/>
          <w:szCs w:val="24"/>
          <w:u w:val="single"/>
        </w:rPr>
        <w:t xml:space="preserve"> </w:t>
      </w:r>
      <w:r w:rsidRPr="000014BB">
        <w:rPr>
          <w:rFonts w:asciiTheme="minorHAnsi" w:hAnsiTheme="minorHAnsi" w:cstheme="minorHAnsi"/>
          <w:w w:val="105"/>
          <w:sz w:val="24"/>
          <w:szCs w:val="24"/>
          <w:u w:val="single"/>
        </w:rPr>
        <w:t>resolución</w:t>
      </w:r>
      <w:r w:rsidRPr="000014BB">
        <w:rPr>
          <w:rFonts w:asciiTheme="minorHAnsi" w:hAnsiTheme="minorHAnsi" w:cstheme="minorHAnsi"/>
          <w:spacing w:val="-8"/>
          <w:w w:val="105"/>
          <w:sz w:val="24"/>
          <w:szCs w:val="24"/>
          <w:u w:val="single"/>
        </w:rPr>
        <w:t xml:space="preserve"> </w:t>
      </w:r>
      <w:r w:rsidRPr="000014BB">
        <w:rPr>
          <w:rFonts w:asciiTheme="minorHAnsi" w:hAnsiTheme="minorHAnsi" w:cstheme="minorHAnsi"/>
          <w:w w:val="105"/>
          <w:sz w:val="24"/>
          <w:szCs w:val="24"/>
          <w:u w:val="single"/>
        </w:rPr>
        <w:t>y</w:t>
      </w:r>
      <w:r w:rsidRPr="000014BB">
        <w:rPr>
          <w:rFonts w:asciiTheme="minorHAnsi" w:hAnsiTheme="minorHAnsi" w:cstheme="minorHAnsi"/>
          <w:spacing w:val="-8"/>
          <w:w w:val="105"/>
          <w:sz w:val="24"/>
          <w:szCs w:val="24"/>
          <w:u w:val="single"/>
        </w:rPr>
        <w:t xml:space="preserve"> </w:t>
      </w:r>
      <w:r w:rsidRPr="000014BB">
        <w:rPr>
          <w:rFonts w:asciiTheme="minorHAnsi" w:hAnsiTheme="minorHAnsi" w:cstheme="minorHAnsi"/>
          <w:w w:val="105"/>
          <w:sz w:val="24"/>
          <w:szCs w:val="24"/>
          <w:u w:val="single"/>
        </w:rPr>
        <w:t>de</w:t>
      </w:r>
      <w:r w:rsidRPr="000014BB">
        <w:rPr>
          <w:rFonts w:asciiTheme="minorHAnsi" w:hAnsiTheme="minorHAnsi" w:cstheme="minorHAnsi"/>
          <w:spacing w:val="-8"/>
          <w:w w:val="105"/>
          <w:sz w:val="24"/>
          <w:szCs w:val="24"/>
          <w:u w:val="single"/>
        </w:rPr>
        <w:t xml:space="preserve"> </w:t>
      </w:r>
      <w:r w:rsidRPr="000014BB">
        <w:rPr>
          <w:rFonts w:asciiTheme="minorHAnsi" w:hAnsiTheme="minorHAnsi" w:cstheme="minorHAnsi"/>
          <w:spacing w:val="-2"/>
          <w:w w:val="105"/>
          <w:sz w:val="24"/>
          <w:szCs w:val="24"/>
          <w:u w:val="single"/>
        </w:rPr>
        <w:t>notificación</w:t>
      </w:r>
    </w:p>
    <w:p w14:paraId="71004604" w14:textId="77777777" w:rsidR="00D374A7" w:rsidRPr="000014BB" w:rsidRDefault="00744C70" w:rsidP="000014BB">
      <w:pPr>
        <w:pStyle w:val="Textindependent"/>
        <w:spacing w:before="138" w:line="276" w:lineRule="auto"/>
        <w:ind w:left="155" w:right="302"/>
        <w:jc w:val="both"/>
        <w:rPr>
          <w:rFonts w:asciiTheme="minorHAnsi" w:hAnsiTheme="minorHAnsi" w:cstheme="minorHAnsi"/>
          <w:spacing w:val="-2"/>
          <w:w w:val="105"/>
          <w:sz w:val="24"/>
          <w:szCs w:val="24"/>
        </w:rPr>
      </w:pPr>
      <w:r w:rsidRPr="000014BB">
        <w:rPr>
          <w:rFonts w:asciiTheme="minorHAnsi" w:hAnsiTheme="minorHAnsi" w:cstheme="minorHAnsi"/>
          <w:w w:val="105"/>
          <w:sz w:val="24"/>
          <w:szCs w:val="24"/>
        </w:rPr>
        <w:t>El</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plazo</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máximo</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su</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resolución</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será</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mes</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desde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presentación</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spacing w:val="-2"/>
          <w:w w:val="105"/>
          <w:sz w:val="24"/>
          <w:szCs w:val="24"/>
        </w:rPr>
        <w:t>solicitud.</w:t>
      </w:r>
    </w:p>
    <w:p w14:paraId="1C429062" w14:textId="49969D6D" w:rsidR="00D374A7" w:rsidRPr="000014BB" w:rsidRDefault="00744C70" w:rsidP="000014BB">
      <w:pPr>
        <w:pStyle w:val="Textindependent"/>
        <w:spacing w:before="97" w:line="276" w:lineRule="auto"/>
        <w:ind w:left="150" w:right="302" w:firstLine="4"/>
        <w:jc w:val="both"/>
        <w:rPr>
          <w:rFonts w:asciiTheme="minorHAnsi" w:hAnsiTheme="minorHAnsi" w:cstheme="minorHAnsi"/>
          <w:sz w:val="24"/>
          <w:szCs w:val="24"/>
        </w:rPr>
      </w:pP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resolución</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otorgamiento</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pondrá</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fin</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vía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administrativa,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contra</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personas</w:t>
      </w:r>
      <w:r w:rsidRPr="000014BB">
        <w:rPr>
          <w:rFonts w:asciiTheme="minorHAnsi" w:hAnsiTheme="minorHAnsi" w:cstheme="minorHAnsi"/>
          <w:spacing w:val="-12"/>
          <w:w w:val="105"/>
          <w:sz w:val="24"/>
          <w:szCs w:val="24"/>
        </w:rPr>
        <w:t xml:space="preserve"> </w:t>
      </w:r>
      <w:r w:rsidRPr="000014BB">
        <w:rPr>
          <w:rFonts w:asciiTheme="minorHAnsi" w:hAnsiTheme="minorHAnsi" w:cstheme="minorHAnsi"/>
          <w:w w:val="105"/>
          <w:sz w:val="24"/>
          <w:szCs w:val="24"/>
        </w:rPr>
        <w:t>interesadas</w:t>
      </w:r>
      <w:r w:rsidRPr="000014BB">
        <w:rPr>
          <w:rFonts w:asciiTheme="minorHAnsi" w:hAnsiTheme="minorHAnsi" w:cstheme="minorHAnsi"/>
          <w:spacing w:val="-13"/>
          <w:w w:val="105"/>
          <w:sz w:val="24"/>
          <w:szCs w:val="24"/>
        </w:rPr>
        <w:t xml:space="preserve"> </w:t>
      </w:r>
      <w:r w:rsidRPr="000014BB">
        <w:rPr>
          <w:rFonts w:asciiTheme="minorHAnsi" w:hAnsiTheme="minorHAnsi" w:cstheme="minorHAnsi"/>
          <w:w w:val="105"/>
          <w:sz w:val="24"/>
          <w:szCs w:val="24"/>
        </w:rPr>
        <w:t>podrán interponer, con carácter potestativo, recurso de reposición en el plazo de un</w:t>
      </w:r>
      <w:r w:rsidRPr="000014BB">
        <w:rPr>
          <w:rFonts w:asciiTheme="minorHAnsi" w:hAnsiTheme="minorHAnsi" w:cstheme="minorHAnsi"/>
          <w:sz w:val="24"/>
          <w:szCs w:val="24"/>
        </w:rPr>
        <w:pict w14:anchorId="3605FBB3">
          <v:shape id="_x0000_s1027" type="#_x0000_t136" style="position:absolute;left:0;text-align:left;margin-left:28.65pt;margin-top:475.75pt;width:.85pt;height:.15pt;rotation:180;z-index:15732736;mso-position-horizontal-relative:page;mso-position-vertical-relative:page" fillcolor="blue" stroked="f">
            <o:extrusion v:ext="view" autorotationcenter="t"/>
            <v:textpath style="font-family:&quot;Arial&quot;;v-text-kern:t;mso-text-shadow:auto" string="Documentofirmadoelectrónicamente.Suautenticidadpuedeconsultarseenlasedeelectrónicaatravésdelcódigodeverificaciónelectrónica(CVE)."/>
            <w10:wrap anchorx="page" anchory="page"/>
          </v:shape>
        </w:pict>
      </w:r>
      <w:r w:rsidR="000014BB" w:rsidRPr="000014BB">
        <w:rPr>
          <w:rFonts w:asciiTheme="minorHAnsi" w:hAnsiTheme="minorHAnsi" w:cstheme="minorHAnsi"/>
          <w:w w:val="105"/>
          <w:sz w:val="24"/>
          <w:szCs w:val="24"/>
        </w:rPr>
        <w:t xml:space="preserve"> </w:t>
      </w:r>
      <w:r w:rsidRPr="000014BB">
        <w:rPr>
          <w:rFonts w:asciiTheme="minorHAnsi" w:hAnsiTheme="minorHAnsi" w:cstheme="minorHAnsi"/>
          <w:sz w:val="24"/>
          <w:szCs w:val="24"/>
        </w:rPr>
        <w:t>m</w:t>
      </w:r>
      <w:r w:rsidR="000014BB" w:rsidRPr="000014BB">
        <w:rPr>
          <w:rFonts w:asciiTheme="minorHAnsi" w:hAnsiTheme="minorHAnsi" w:cstheme="minorHAnsi"/>
          <w:sz w:val="24"/>
          <w:szCs w:val="24"/>
        </w:rPr>
        <w:t>es</w:t>
      </w:r>
      <w:r w:rsidRPr="000014BB">
        <w:rPr>
          <w:rFonts w:asciiTheme="minorHAnsi" w:hAnsiTheme="minorHAnsi" w:cstheme="minorHAnsi"/>
          <w:sz w:val="24"/>
          <w:szCs w:val="24"/>
        </w:rPr>
        <w:t>, o bien recurso contencioso administrativo, o cualquier otro recurso que consideren conveniente para la defensa de sus intereses.</w:t>
      </w:r>
    </w:p>
    <w:p w14:paraId="40A9BFAA" w14:textId="77777777" w:rsidR="00D374A7" w:rsidRDefault="00744C70" w:rsidP="000014BB">
      <w:pPr>
        <w:spacing w:before="2" w:line="276" w:lineRule="auto"/>
        <w:ind w:left="146" w:right="302" w:hanging="10"/>
        <w:jc w:val="both"/>
        <w:rPr>
          <w:rFonts w:asciiTheme="minorHAnsi" w:hAnsiTheme="minorHAnsi" w:cstheme="minorHAnsi"/>
          <w:sz w:val="24"/>
          <w:szCs w:val="24"/>
        </w:rPr>
      </w:pPr>
      <w:r w:rsidRPr="000014BB">
        <w:rPr>
          <w:rFonts w:asciiTheme="minorHAnsi" w:hAnsiTheme="minorHAnsi" w:cstheme="minorHAnsi"/>
          <w:sz w:val="24"/>
          <w:szCs w:val="24"/>
        </w:rPr>
        <w:t>Transcurrido el plazo fijado sin que se haya notificado resolución expresa, se entenderá desestimada la solicitud de otorgamiento de la ayuda.</w:t>
      </w:r>
    </w:p>
    <w:p w14:paraId="525BD1C0" w14:textId="77777777" w:rsidR="00744C70" w:rsidRDefault="00744C70" w:rsidP="000014BB">
      <w:pPr>
        <w:spacing w:before="2" w:line="276" w:lineRule="auto"/>
        <w:ind w:left="146" w:right="302" w:hanging="10"/>
        <w:jc w:val="both"/>
        <w:rPr>
          <w:rFonts w:asciiTheme="minorHAnsi" w:hAnsiTheme="minorHAnsi" w:cstheme="minorHAnsi"/>
          <w:sz w:val="24"/>
          <w:szCs w:val="24"/>
        </w:rPr>
      </w:pPr>
    </w:p>
    <w:p w14:paraId="66298EDE" w14:textId="77777777" w:rsidR="000014BB" w:rsidRPr="000014BB" w:rsidRDefault="00744C70" w:rsidP="000014BB">
      <w:pPr>
        <w:pStyle w:val="Pargrafdellista"/>
        <w:numPr>
          <w:ilvl w:val="0"/>
          <w:numId w:val="4"/>
        </w:numPr>
        <w:tabs>
          <w:tab w:val="left" w:pos="315"/>
        </w:tabs>
        <w:spacing w:before="1" w:line="276" w:lineRule="auto"/>
        <w:ind w:left="314" w:right="302" w:hanging="171"/>
        <w:jc w:val="both"/>
        <w:rPr>
          <w:rFonts w:asciiTheme="minorHAnsi" w:hAnsiTheme="minorHAnsi" w:cstheme="minorHAnsi"/>
          <w:sz w:val="24"/>
          <w:szCs w:val="24"/>
        </w:rPr>
      </w:pPr>
      <w:r w:rsidRPr="000014BB">
        <w:rPr>
          <w:rFonts w:asciiTheme="minorHAnsi" w:hAnsiTheme="minorHAnsi" w:cstheme="minorHAnsi"/>
          <w:sz w:val="24"/>
          <w:szCs w:val="24"/>
        </w:rPr>
        <w:t>­</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u w:val="single"/>
        </w:rPr>
        <w:t>Documentos</w:t>
      </w:r>
      <w:r w:rsidRPr="000014BB">
        <w:rPr>
          <w:rFonts w:asciiTheme="minorHAnsi" w:hAnsiTheme="minorHAnsi" w:cstheme="minorHAnsi"/>
          <w:spacing w:val="-4"/>
          <w:sz w:val="24"/>
          <w:szCs w:val="24"/>
          <w:u w:val="single"/>
        </w:rPr>
        <w:t xml:space="preserve"> </w:t>
      </w:r>
      <w:r w:rsidRPr="000014BB">
        <w:rPr>
          <w:rFonts w:asciiTheme="minorHAnsi" w:hAnsiTheme="minorHAnsi" w:cstheme="minorHAnsi"/>
          <w:sz w:val="24"/>
          <w:szCs w:val="24"/>
          <w:u w:val="single"/>
        </w:rPr>
        <w:t>que</w:t>
      </w:r>
      <w:r w:rsidRPr="000014BB">
        <w:rPr>
          <w:rFonts w:asciiTheme="minorHAnsi" w:hAnsiTheme="minorHAnsi" w:cstheme="minorHAnsi"/>
          <w:spacing w:val="-3"/>
          <w:sz w:val="24"/>
          <w:szCs w:val="24"/>
          <w:u w:val="single"/>
        </w:rPr>
        <w:t xml:space="preserve"> </w:t>
      </w:r>
      <w:r w:rsidRPr="000014BB">
        <w:rPr>
          <w:rFonts w:asciiTheme="minorHAnsi" w:hAnsiTheme="minorHAnsi" w:cstheme="minorHAnsi"/>
          <w:sz w:val="24"/>
          <w:szCs w:val="24"/>
          <w:u w:val="single"/>
        </w:rPr>
        <w:t>deben</w:t>
      </w:r>
      <w:r w:rsidRPr="000014BB">
        <w:rPr>
          <w:rFonts w:asciiTheme="minorHAnsi" w:hAnsiTheme="minorHAnsi" w:cstheme="minorHAnsi"/>
          <w:spacing w:val="-3"/>
          <w:sz w:val="24"/>
          <w:szCs w:val="24"/>
          <w:u w:val="single"/>
        </w:rPr>
        <w:t xml:space="preserve"> </w:t>
      </w:r>
      <w:r w:rsidRPr="000014BB">
        <w:rPr>
          <w:rFonts w:asciiTheme="minorHAnsi" w:hAnsiTheme="minorHAnsi" w:cstheme="minorHAnsi"/>
          <w:sz w:val="24"/>
          <w:szCs w:val="24"/>
          <w:u w:val="single"/>
        </w:rPr>
        <w:t>acompañar</w:t>
      </w:r>
      <w:r w:rsidRPr="000014BB">
        <w:rPr>
          <w:rFonts w:asciiTheme="minorHAnsi" w:hAnsiTheme="minorHAnsi" w:cstheme="minorHAnsi"/>
          <w:spacing w:val="-3"/>
          <w:sz w:val="24"/>
          <w:szCs w:val="24"/>
          <w:u w:val="single"/>
        </w:rPr>
        <w:t xml:space="preserve"> </w:t>
      </w:r>
      <w:r w:rsidRPr="000014BB">
        <w:rPr>
          <w:rFonts w:asciiTheme="minorHAnsi" w:hAnsiTheme="minorHAnsi" w:cstheme="minorHAnsi"/>
          <w:sz w:val="24"/>
          <w:szCs w:val="24"/>
          <w:u w:val="single"/>
        </w:rPr>
        <w:t>a</w:t>
      </w:r>
      <w:r w:rsidRPr="000014BB">
        <w:rPr>
          <w:rFonts w:asciiTheme="minorHAnsi" w:hAnsiTheme="minorHAnsi" w:cstheme="minorHAnsi"/>
          <w:spacing w:val="-3"/>
          <w:sz w:val="24"/>
          <w:szCs w:val="24"/>
          <w:u w:val="single"/>
        </w:rPr>
        <w:t xml:space="preserve"> </w:t>
      </w:r>
      <w:r w:rsidRPr="000014BB">
        <w:rPr>
          <w:rFonts w:asciiTheme="minorHAnsi" w:hAnsiTheme="minorHAnsi" w:cstheme="minorHAnsi"/>
          <w:sz w:val="24"/>
          <w:szCs w:val="24"/>
          <w:u w:val="single"/>
        </w:rPr>
        <w:t>la</w:t>
      </w:r>
      <w:r w:rsidRPr="000014BB">
        <w:rPr>
          <w:rFonts w:asciiTheme="minorHAnsi" w:hAnsiTheme="minorHAnsi" w:cstheme="minorHAnsi"/>
          <w:spacing w:val="-3"/>
          <w:sz w:val="24"/>
          <w:szCs w:val="24"/>
          <w:u w:val="single"/>
        </w:rPr>
        <w:t xml:space="preserve"> </w:t>
      </w:r>
      <w:r w:rsidRPr="000014BB">
        <w:rPr>
          <w:rFonts w:asciiTheme="minorHAnsi" w:hAnsiTheme="minorHAnsi" w:cstheme="minorHAnsi"/>
          <w:sz w:val="24"/>
          <w:szCs w:val="24"/>
          <w:u w:val="single"/>
        </w:rPr>
        <w:t>solicitud</w:t>
      </w:r>
      <w:r w:rsidRPr="000014BB">
        <w:rPr>
          <w:rFonts w:asciiTheme="minorHAnsi" w:hAnsiTheme="minorHAnsi" w:cstheme="minorHAnsi"/>
          <w:spacing w:val="-3"/>
          <w:sz w:val="24"/>
          <w:szCs w:val="24"/>
        </w:rPr>
        <w:t xml:space="preserve"> </w:t>
      </w:r>
    </w:p>
    <w:p w14:paraId="42696935" w14:textId="7357D411" w:rsidR="00D374A7" w:rsidRPr="00744C70" w:rsidRDefault="00744C70" w:rsidP="000014BB">
      <w:pPr>
        <w:pStyle w:val="Pargrafdellista"/>
        <w:numPr>
          <w:ilvl w:val="0"/>
          <w:numId w:val="3"/>
        </w:numPr>
        <w:tabs>
          <w:tab w:val="left" w:pos="315"/>
        </w:tabs>
        <w:spacing w:before="1" w:line="276" w:lineRule="auto"/>
        <w:ind w:right="302"/>
        <w:jc w:val="both"/>
        <w:rPr>
          <w:rFonts w:asciiTheme="minorHAnsi" w:hAnsiTheme="minorHAnsi" w:cstheme="minorHAnsi"/>
          <w:sz w:val="24"/>
          <w:szCs w:val="24"/>
        </w:rPr>
      </w:pPr>
      <w:r w:rsidRPr="000014BB">
        <w:rPr>
          <w:rFonts w:asciiTheme="minorHAnsi" w:hAnsiTheme="minorHAnsi" w:cstheme="minorHAnsi"/>
          <w:sz w:val="24"/>
          <w:szCs w:val="24"/>
        </w:rPr>
        <w:t>Impreso</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solicitud</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según</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modelo</w:t>
      </w:r>
      <w:r w:rsidRPr="000014BB">
        <w:rPr>
          <w:rFonts w:asciiTheme="minorHAnsi" w:hAnsiTheme="minorHAnsi" w:cstheme="minorHAnsi"/>
          <w:spacing w:val="-2"/>
          <w:sz w:val="24"/>
          <w:szCs w:val="24"/>
        </w:rPr>
        <w:t xml:space="preserve"> </w:t>
      </w:r>
      <w:r w:rsidRPr="000014BB">
        <w:rPr>
          <w:rFonts w:asciiTheme="minorHAnsi" w:hAnsiTheme="minorHAnsi" w:cstheme="minorHAnsi"/>
          <w:sz w:val="24"/>
          <w:szCs w:val="24"/>
        </w:rPr>
        <w:t>oficial,</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firmado por</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el</w:t>
      </w:r>
      <w:r w:rsidRPr="000014BB">
        <w:rPr>
          <w:rFonts w:asciiTheme="minorHAnsi" w:hAnsiTheme="minorHAnsi" w:cstheme="minorHAnsi"/>
          <w:spacing w:val="-2"/>
          <w:sz w:val="24"/>
          <w:szCs w:val="24"/>
        </w:rPr>
        <w:t xml:space="preserve"> soli</w:t>
      </w:r>
      <w:r w:rsidRPr="000014BB">
        <w:rPr>
          <w:rFonts w:asciiTheme="minorHAnsi" w:hAnsiTheme="minorHAnsi" w:cstheme="minorHAnsi"/>
          <w:spacing w:val="-2"/>
          <w:sz w:val="24"/>
          <w:szCs w:val="24"/>
        </w:rPr>
        <w:t>citante.</w:t>
      </w:r>
    </w:p>
    <w:p w14:paraId="65E663BA" w14:textId="77777777" w:rsid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76419415" w14:textId="77777777" w:rsid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0668D532" w14:textId="77777777" w:rsid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4BC6F2ED" w14:textId="77777777" w:rsid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1A1AB515" w14:textId="77777777" w:rsid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0E0EB38D" w14:textId="77777777" w:rsid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6B5F01EC" w14:textId="77777777" w:rsidR="00744C70" w:rsidRPr="00744C70" w:rsidRDefault="00744C70" w:rsidP="00744C70">
      <w:pPr>
        <w:tabs>
          <w:tab w:val="left" w:pos="315"/>
        </w:tabs>
        <w:spacing w:before="1" w:line="276" w:lineRule="auto"/>
        <w:ind w:right="302"/>
        <w:jc w:val="both"/>
        <w:rPr>
          <w:rFonts w:asciiTheme="minorHAnsi" w:hAnsiTheme="minorHAnsi" w:cstheme="minorHAnsi"/>
          <w:sz w:val="24"/>
          <w:szCs w:val="24"/>
        </w:rPr>
      </w:pPr>
    </w:p>
    <w:p w14:paraId="60F5FD0E" w14:textId="77777777" w:rsidR="00D374A7" w:rsidRPr="000014BB" w:rsidRDefault="00744C70" w:rsidP="000014BB">
      <w:pPr>
        <w:pStyle w:val="Pargrafdellista"/>
        <w:numPr>
          <w:ilvl w:val="0"/>
          <w:numId w:val="3"/>
        </w:numPr>
        <w:tabs>
          <w:tab w:val="left" w:pos="373"/>
        </w:tabs>
        <w:spacing w:before="63" w:line="276" w:lineRule="auto"/>
        <w:ind w:right="302" w:hanging="225"/>
        <w:jc w:val="both"/>
        <w:rPr>
          <w:rFonts w:asciiTheme="minorHAnsi" w:hAnsiTheme="minorHAnsi" w:cstheme="minorHAnsi"/>
          <w:sz w:val="24"/>
          <w:szCs w:val="24"/>
        </w:rPr>
      </w:pPr>
      <w:r w:rsidRPr="000014BB">
        <w:rPr>
          <w:rFonts w:asciiTheme="minorHAnsi" w:hAnsiTheme="minorHAnsi" w:cstheme="minorHAnsi"/>
          <w:sz w:val="24"/>
          <w:szCs w:val="24"/>
        </w:rPr>
        <w:t>Autorización</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al</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Ayuntamiento</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Arenys</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2"/>
          <w:sz w:val="24"/>
          <w:szCs w:val="24"/>
        </w:rPr>
        <w:t xml:space="preserve"> </w:t>
      </w:r>
      <w:r w:rsidRPr="000014BB">
        <w:rPr>
          <w:rFonts w:asciiTheme="minorHAnsi" w:hAnsiTheme="minorHAnsi" w:cstheme="minorHAnsi"/>
          <w:sz w:val="24"/>
          <w:szCs w:val="24"/>
        </w:rPr>
        <w:t>Munt</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para</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consultar</w:t>
      </w:r>
      <w:r w:rsidRPr="000014BB">
        <w:rPr>
          <w:rFonts w:asciiTheme="minorHAnsi" w:hAnsiTheme="minorHAnsi" w:cstheme="minorHAnsi"/>
          <w:spacing w:val="-2"/>
          <w:sz w:val="24"/>
          <w:szCs w:val="24"/>
        </w:rPr>
        <w:t xml:space="preserve"> </w:t>
      </w:r>
      <w:r w:rsidRPr="000014BB">
        <w:rPr>
          <w:rFonts w:asciiTheme="minorHAnsi" w:hAnsiTheme="minorHAnsi" w:cstheme="minorHAnsi"/>
          <w:sz w:val="24"/>
          <w:szCs w:val="24"/>
        </w:rPr>
        <w:t>documentación</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relativa</w:t>
      </w:r>
      <w:r w:rsidRPr="000014BB">
        <w:rPr>
          <w:rFonts w:asciiTheme="minorHAnsi" w:hAnsiTheme="minorHAnsi" w:cstheme="minorHAnsi"/>
          <w:spacing w:val="-2"/>
          <w:sz w:val="24"/>
          <w:szCs w:val="24"/>
        </w:rPr>
        <w:t xml:space="preserve"> </w:t>
      </w:r>
      <w:r w:rsidRPr="000014BB">
        <w:rPr>
          <w:rFonts w:asciiTheme="minorHAnsi" w:hAnsiTheme="minorHAnsi" w:cstheme="minorHAnsi"/>
          <w:spacing w:val="-5"/>
          <w:sz w:val="24"/>
          <w:szCs w:val="24"/>
        </w:rPr>
        <w:t>a:</w:t>
      </w:r>
    </w:p>
    <w:p w14:paraId="70FC8AAC" w14:textId="77777777" w:rsidR="000014BB" w:rsidRPr="000014BB" w:rsidRDefault="00744C70" w:rsidP="00744C70">
      <w:pPr>
        <w:pStyle w:val="Pargrafdellista"/>
        <w:numPr>
          <w:ilvl w:val="1"/>
          <w:numId w:val="3"/>
        </w:numPr>
        <w:tabs>
          <w:tab w:val="left" w:pos="730"/>
        </w:tabs>
        <w:spacing w:before="53"/>
        <w:ind w:right="302" w:hanging="225"/>
        <w:jc w:val="both"/>
        <w:rPr>
          <w:rFonts w:asciiTheme="minorHAnsi" w:hAnsiTheme="minorHAnsi" w:cstheme="minorHAnsi"/>
          <w:sz w:val="24"/>
          <w:szCs w:val="24"/>
        </w:rPr>
      </w:pPr>
      <w:r w:rsidRPr="000014BB">
        <w:rPr>
          <w:rFonts w:asciiTheme="minorHAnsi" w:hAnsiTheme="minorHAnsi" w:cstheme="minorHAnsi"/>
          <w:sz w:val="24"/>
          <w:szCs w:val="24"/>
        </w:rPr>
        <w:t>DNI/NIF/NIE</w:t>
      </w:r>
      <w:r w:rsidRPr="000014BB">
        <w:rPr>
          <w:rFonts w:asciiTheme="minorHAnsi" w:hAnsiTheme="minorHAnsi" w:cstheme="minorHAnsi"/>
          <w:spacing w:val="-5"/>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solicitante.</w:t>
      </w:r>
      <w:r w:rsidRPr="000014BB">
        <w:rPr>
          <w:rFonts w:asciiTheme="minorHAnsi" w:hAnsiTheme="minorHAnsi" w:cstheme="minorHAnsi"/>
          <w:spacing w:val="-4"/>
          <w:sz w:val="24"/>
          <w:szCs w:val="24"/>
        </w:rPr>
        <w:t xml:space="preserve"> </w:t>
      </w:r>
    </w:p>
    <w:p w14:paraId="65052B52" w14:textId="77777777" w:rsidR="000014BB" w:rsidRPr="000014BB" w:rsidRDefault="00744C70" w:rsidP="00744C70">
      <w:pPr>
        <w:pStyle w:val="Pargrafdellista"/>
        <w:numPr>
          <w:ilvl w:val="1"/>
          <w:numId w:val="3"/>
        </w:numPr>
        <w:spacing w:before="72"/>
        <w:ind w:right="302"/>
        <w:jc w:val="both"/>
        <w:rPr>
          <w:rFonts w:asciiTheme="minorHAnsi" w:hAnsiTheme="minorHAnsi" w:cstheme="minorHAnsi"/>
          <w:sz w:val="24"/>
          <w:szCs w:val="24"/>
        </w:rPr>
      </w:pPr>
      <w:r w:rsidRPr="000014BB">
        <w:rPr>
          <w:rFonts w:asciiTheme="minorHAnsi" w:hAnsiTheme="minorHAnsi" w:cstheme="minorHAnsi"/>
          <w:sz w:val="24"/>
          <w:szCs w:val="24"/>
        </w:rPr>
        <w:t>Certificado</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renta</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para</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prestaciones</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sociales</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w:t>
      </w:r>
      <w:proofErr w:type="spellStart"/>
      <w:r w:rsidRPr="000014BB">
        <w:rPr>
          <w:rFonts w:asciiTheme="minorHAnsi" w:hAnsiTheme="minorHAnsi" w:cstheme="minorHAnsi"/>
          <w:sz w:val="24"/>
          <w:szCs w:val="24"/>
        </w:rPr>
        <w:t>lRPF</w:t>
      </w:r>
      <w:proofErr w:type="spellEnd"/>
      <w:r w:rsidRPr="000014BB">
        <w:rPr>
          <w:rFonts w:asciiTheme="minorHAnsi" w:hAnsiTheme="minorHAnsi" w:cstheme="minorHAnsi"/>
          <w:sz w:val="24"/>
          <w:szCs w:val="24"/>
        </w:rPr>
        <w:t>).</w:t>
      </w:r>
      <w:r w:rsidRPr="000014BB">
        <w:rPr>
          <w:rFonts w:asciiTheme="minorHAnsi" w:hAnsiTheme="minorHAnsi" w:cstheme="minorHAnsi"/>
          <w:spacing w:val="-4"/>
          <w:sz w:val="24"/>
          <w:szCs w:val="24"/>
        </w:rPr>
        <w:t xml:space="preserve"> </w:t>
      </w:r>
    </w:p>
    <w:p w14:paraId="3E3B42D7" w14:textId="77777777" w:rsidR="000014BB" w:rsidRPr="000014BB" w:rsidRDefault="00744C70" w:rsidP="00744C70">
      <w:pPr>
        <w:pStyle w:val="Pargrafdellista"/>
        <w:numPr>
          <w:ilvl w:val="1"/>
          <w:numId w:val="3"/>
        </w:numPr>
        <w:spacing w:before="79"/>
        <w:ind w:left="872" w:right="302" w:hanging="367"/>
        <w:jc w:val="both"/>
        <w:rPr>
          <w:rFonts w:asciiTheme="minorHAnsi" w:hAnsiTheme="minorHAnsi" w:cstheme="minorHAnsi"/>
          <w:sz w:val="24"/>
          <w:szCs w:val="24"/>
        </w:rPr>
      </w:pPr>
      <w:r w:rsidRPr="000014BB">
        <w:rPr>
          <w:rFonts w:asciiTheme="minorHAnsi" w:hAnsiTheme="minorHAnsi" w:cstheme="minorHAnsi"/>
          <w:sz w:val="24"/>
          <w:szCs w:val="24"/>
        </w:rPr>
        <w:t xml:space="preserve">Cumplimiento de las obligaciones tributarias con la Seguridad Social y Agencia Estatal de la Administración tributaria. </w:t>
      </w:r>
    </w:p>
    <w:p w14:paraId="06688522" w14:textId="18C44FEF" w:rsidR="00D374A7" w:rsidRPr="000014BB" w:rsidRDefault="00744C70" w:rsidP="00744C70">
      <w:pPr>
        <w:pStyle w:val="Pargrafdellista"/>
        <w:numPr>
          <w:ilvl w:val="1"/>
          <w:numId w:val="3"/>
        </w:numPr>
        <w:spacing w:before="79"/>
        <w:ind w:left="872" w:right="302" w:hanging="367"/>
        <w:jc w:val="both"/>
        <w:rPr>
          <w:rFonts w:asciiTheme="minorHAnsi" w:hAnsiTheme="minorHAnsi" w:cstheme="minorHAnsi"/>
          <w:sz w:val="24"/>
          <w:szCs w:val="24"/>
        </w:rPr>
      </w:pPr>
      <w:r w:rsidRPr="000014BB">
        <w:rPr>
          <w:rFonts w:asciiTheme="minorHAnsi" w:hAnsiTheme="minorHAnsi" w:cstheme="minorHAnsi"/>
          <w:sz w:val="24"/>
          <w:szCs w:val="24"/>
        </w:rPr>
        <w:t>Información relativa a si se han solicitado u obtenido otras subvenciones públicas o privadas para la misma actuación.</w:t>
      </w:r>
    </w:p>
    <w:p w14:paraId="72C81209" w14:textId="77777777" w:rsidR="00D374A7" w:rsidRPr="000014BB" w:rsidRDefault="00744C70" w:rsidP="00744C70">
      <w:pPr>
        <w:spacing w:before="2"/>
        <w:ind w:left="505" w:right="302"/>
        <w:jc w:val="both"/>
        <w:rPr>
          <w:rFonts w:asciiTheme="minorHAnsi" w:hAnsiTheme="minorHAnsi" w:cstheme="minorHAnsi"/>
          <w:sz w:val="24"/>
          <w:szCs w:val="24"/>
        </w:rPr>
      </w:pPr>
      <w:r w:rsidRPr="000014BB">
        <w:rPr>
          <w:rFonts w:asciiTheme="minorHAnsi" w:hAnsiTheme="minorHAnsi" w:cstheme="minorHAnsi"/>
          <w:sz w:val="24"/>
          <w:szCs w:val="24"/>
        </w:rPr>
        <w:t>e.</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Información</w:t>
      </w:r>
      <w:r w:rsidRPr="000014BB">
        <w:rPr>
          <w:rFonts w:asciiTheme="minorHAnsi" w:hAnsiTheme="minorHAnsi" w:cstheme="minorHAnsi"/>
          <w:spacing w:val="-1"/>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carácter</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protegido</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del</w:t>
      </w:r>
      <w:r w:rsidRPr="000014BB">
        <w:rPr>
          <w:rFonts w:asciiTheme="minorHAnsi" w:hAnsiTheme="minorHAnsi" w:cstheme="minorHAnsi"/>
          <w:spacing w:val="-3"/>
          <w:sz w:val="24"/>
          <w:szCs w:val="24"/>
        </w:rPr>
        <w:t xml:space="preserve"> </w:t>
      </w:r>
      <w:r w:rsidRPr="000014BB">
        <w:rPr>
          <w:rFonts w:asciiTheme="minorHAnsi" w:hAnsiTheme="minorHAnsi" w:cstheme="minorHAnsi"/>
          <w:spacing w:val="-2"/>
          <w:sz w:val="24"/>
          <w:szCs w:val="24"/>
        </w:rPr>
        <w:t>catastro.</w:t>
      </w:r>
    </w:p>
    <w:p w14:paraId="0068D551" w14:textId="77777777" w:rsidR="00D374A7" w:rsidRPr="000014BB" w:rsidRDefault="00744C70" w:rsidP="000014BB">
      <w:pPr>
        <w:pStyle w:val="Pargrafdellista"/>
        <w:numPr>
          <w:ilvl w:val="0"/>
          <w:numId w:val="2"/>
        </w:numPr>
        <w:tabs>
          <w:tab w:val="left" w:pos="373"/>
        </w:tabs>
        <w:spacing w:before="62" w:line="276" w:lineRule="auto"/>
        <w:ind w:right="302" w:firstLine="2"/>
        <w:jc w:val="both"/>
        <w:rPr>
          <w:rFonts w:asciiTheme="minorHAnsi" w:hAnsiTheme="minorHAnsi" w:cstheme="minorHAnsi"/>
          <w:sz w:val="24"/>
          <w:szCs w:val="24"/>
        </w:rPr>
      </w:pPr>
      <w:r w:rsidRPr="000014BB">
        <w:rPr>
          <w:rFonts w:asciiTheme="minorHAnsi" w:hAnsiTheme="minorHAnsi" w:cstheme="minorHAnsi"/>
          <w:sz w:val="24"/>
          <w:szCs w:val="24"/>
        </w:rPr>
        <w:t xml:space="preserve">El contrato de alquiler a nombre de la persona solicitante. El contrato de alquiler debe incluir el cumplimiento de la obligación del arrendatario del pago de la fianza al arrendador, de conformidad con la Ley 29/1994, </w:t>
      </w:r>
      <w:r w:rsidRPr="000014BB">
        <w:rPr>
          <w:rFonts w:asciiTheme="minorHAnsi" w:hAnsiTheme="minorHAnsi" w:cstheme="minorHAnsi"/>
          <w:sz w:val="24"/>
          <w:szCs w:val="24"/>
        </w:rPr>
        <w:t>de 24 de noviembre, de arrendamientos urbanos; la Ley 13/1996, de 29 de julio, del registro y depósito de fianzas de los contratos de alquiler de fincas urbanas, su Reglamento, y otras disposiciones concordantes.</w:t>
      </w:r>
    </w:p>
    <w:p w14:paraId="50CC2338" w14:textId="77777777" w:rsidR="00D374A7" w:rsidRPr="000014BB" w:rsidRDefault="00744C70" w:rsidP="000014BB">
      <w:pPr>
        <w:pStyle w:val="Pargrafdellista"/>
        <w:numPr>
          <w:ilvl w:val="0"/>
          <w:numId w:val="2"/>
        </w:numPr>
        <w:tabs>
          <w:tab w:val="left" w:pos="372"/>
        </w:tabs>
        <w:spacing w:before="3" w:line="276" w:lineRule="auto"/>
        <w:ind w:left="155" w:right="302" w:hanging="9"/>
        <w:jc w:val="both"/>
        <w:rPr>
          <w:rFonts w:asciiTheme="minorHAnsi" w:hAnsiTheme="minorHAnsi" w:cstheme="minorHAnsi"/>
          <w:sz w:val="24"/>
          <w:szCs w:val="24"/>
        </w:rPr>
      </w:pPr>
      <w:r w:rsidRPr="000014BB">
        <w:rPr>
          <w:rFonts w:asciiTheme="minorHAnsi" w:hAnsiTheme="minorHAnsi" w:cstheme="minorHAnsi"/>
          <w:sz w:val="24"/>
          <w:szCs w:val="24"/>
        </w:rPr>
        <w:t>Copia de los documentos acreditativos de abonar las mensualidades de alquiler, un máximo de 12 mensualidades equivalentes a un año natural hasta la fecha de presentación de la solicitud.</w:t>
      </w:r>
    </w:p>
    <w:p w14:paraId="42700E49" w14:textId="77777777" w:rsidR="00D374A7" w:rsidRPr="000014BB" w:rsidRDefault="00744C70" w:rsidP="000014BB">
      <w:pPr>
        <w:pStyle w:val="Pargrafdellista"/>
        <w:numPr>
          <w:ilvl w:val="0"/>
          <w:numId w:val="2"/>
        </w:numPr>
        <w:tabs>
          <w:tab w:val="left" w:pos="365"/>
        </w:tabs>
        <w:spacing w:before="1" w:line="276" w:lineRule="auto"/>
        <w:ind w:left="153" w:right="302" w:hanging="13"/>
        <w:jc w:val="both"/>
        <w:rPr>
          <w:rFonts w:asciiTheme="minorHAnsi" w:hAnsiTheme="minorHAnsi" w:cstheme="minorHAnsi"/>
          <w:sz w:val="24"/>
          <w:szCs w:val="24"/>
        </w:rPr>
      </w:pPr>
      <w:r w:rsidRPr="000014BB">
        <w:rPr>
          <w:rFonts w:asciiTheme="minorHAnsi" w:hAnsiTheme="minorHAnsi" w:cstheme="minorHAnsi"/>
          <w:sz w:val="24"/>
          <w:szCs w:val="24"/>
        </w:rPr>
        <w:t>Solicitud de transferencia bancaria para pagos del Ayuntamiento de Ar</w:t>
      </w:r>
      <w:r w:rsidRPr="000014BB">
        <w:rPr>
          <w:rFonts w:asciiTheme="minorHAnsi" w:hAnsiTheme="minorHAnsi" w:cstheme="minorHAnsi"/>
          <w:sz w:val="24"/>
          <w:szCs w:val="24"/>
        </w:rPr>
        <w:t xml:space="preserve">enys de Munt mediante modelo </w:t>
      </w:r>
      <w:r w:rsidRPr="000014BB">
        <w:rPr>
          <w:rFonts w:asciiTheme="minorHAnsi" w:hAnsiTheme="minorHAnsi" w:cstheme="minorHAnsi"/>
          <w:spacing w:val="-2"/>
          <w:sz w:val="24"/>
          <w:szCs w:val="24"/>
        </w:rPr>
        <w:t>normalizado.</w:t>
      </w:r>
    </w:p>
    <w:p w14:paraId="3517555A" w14:textId="77777777" w:rsidR="00744C70" w:rsidRDefault="00744C70" w:rsidP="000014BB">
      <w:pPr>
        <w:spacing w:before="1" w:line="276" w:lineRule="auto"/>
        <w:ind w:left="150" w:right="302" w:firstLine="4"/>
        <w:jc w:val="both"/>
        <w:rPr>
          <w:rFonts w:asciiTheme="minorHAnsi" w:hAnsiTheme="minorHAnsi" w:cstheme="minorHAnsi"/>
          <w:sz w:val="24"/>
          <w:szCs w:val="24"/>
        </w:rPr>
      </w:pPr>
      <w:r w:rsidRPr="000014BB">
        <w:rPr>
          <w:rFonts w:asciiTheme="minorHAnsi" w:hAnsiTheme="minorHAnsi" w:cstheme="minorHAnsi"/>
          <w:sz w:val="24"/>
          <w:szCs w:val="24"/>
        </w:rPr>
        <w:t>Los solicitantes autorizan al Ayuntamiento a consultar los datos relativos a DNI, datos de familia numerosa o monoparental, empadronamiento, certificado de vida laboral, percepción de prestaciones y subsidios de cu</w:t>
      </w:r>
      <w:r w:rsidRPr="000014BB">
        <w:rPr>
          <w:rFonts w:asciiTheme="minorHAnsi" w:hAnsiTheme="minorHAnsi" w:cstheme="minorHAnsi"/>
          <w:sz w:val="24"/>
          <w:szCs w:val="24"/>
        </w:rPr>
        <w:t xml:space="preserve">alquier tipo, a las Administraciones que dispongan de estos datos, en base a la interoperabilidad entre Administraciones Públicas regulada en la Ley 39/2015 </w:t>
      </w:r>
    </w:p>
    <w:p w14:paraId="511D3A51" w14:textId="4B047D57" w:rsidR="00D374A7" w:rsidRPr="00744C70" w:rsidRDefault="00744C70" w:rsidP="00744C70">
      <w:pPr>
        <w:pStyle w:val="Pargrafdellista"/>
        <w:numPr>
          <w:ilvl w:val="0"/>
          <w:numId w:val="4"/>
        </w:numPr>
        <w:spacing w:before="1" w:line="276" w:lineRule="auto"/>
        <w:ind w:right="302"/>
        <w:jc w:val="both"/>
        <w:rPr>
          <w:rFonts w:asciiTheme="minorHAnsi" w:hAnsiTheme="minorHAnsi" w:cstheme="minorHAnsi"/>
          <w:sz w:val="24"/>
          <w:szCs w:val="24"/>
          <w:u w:val="single"/>
        </w:rPr>
      </w:pPr>
      <w:r w:rsidRPr="00744C70">
        <w:rPr>
          <w:rFonts w:asciiTheme="minorHAnsi" w:hAnsiTheme="minorHAnsi" w:cstheme="minorHAnsi"/>
          <w:sz w:val="24"/>
          <w:szCs w:val="24"/>
          <w:u w:val="single"/>
        </w:rPr>
        <w:t>Rectificación</w:t>
      </w:r>
      <w:r w:rsidRPr="00744C70">
        <w:rPr>
          <w:rFonts w:asciiTheme="minorHAnsi" w:hAnsiTheme="minorHAnsi" w:cstheme="minorHAnsi"/>
          <w:spacing w:val="-7"/>
          <w:sz w:val="24"/>
          <w:szCs w:val="24"/>
          <w:u w:val="single"/>
        </w:rPr>
        <w:t xml:space="preserve"> </w:t>
      </w:r>
      <w:r w:rsidRPr="00744C70">
        <w:rPr>
          <w:rFonts w:asciiTheme="minorHAnsi" w:hAnsiTheme="minorHAnsi" w:cstheme="minorHAnsi"/>
          <w:sz w:val="24"/>
          <w:szCs w:val="24"/>
          <w:u w:val="single"/>
        </w:rPr>
        <w:t>de</w:t>
      </w:r>
      <w:r w:rsidRPr="00744C70">
        <w:rPr>
          <w:rFonts w:asciiTheme="minorHAnsi" w:hAnsiTheme="minorHAnsi" w:cstheme="minorHAnsi"/>
          <w:spacing w:val="-4"/>
          <w:sz w:val="24"/>
          <w:szCs w:val="24"/>
          <w:u w:val="single"/>
        </w:rPr>
        <w:t xml:space="preserve"> </w:t>
      </w:r>
      <w:r w:rsidRPr="00744C70">
        <w:rPr>
          <w:rFonts w:asciiTheme="minorHAnsi" w:hAnsiTheme="minorHAnsi" w:cstheme="minorHAnsi"/>
          <w:sz w:val="24"/>
          <w:szCs w:val="24"/>
          <w:u w:val="single"/>
        </w:rPr>
        <w:t>defectos</w:t>
      </w:r>
      <w:r w:rsidRPr="00744C70">
        <w:rPr>
          <w:rFonts w:asciiTheme="minorHAnsi" w:hAnsiTheme="minorHAnsi" w:cstheme="minorHAnsi"/>
          <w:spacing w:val="-4"/>
          <w:sz w:val="24"/>
          <w:szCs w:val="24"/>
          <w:u w:val="single"/>
        </w:rPr>
        <w:t xml:space="preserve"> </w:t>
      </w:r>
      <w:r w:rsidRPr="00744C70">
        <w:rPr>
          <w:rFonts w:asciiTheme="minorHAnsi" w:hAnsiTheme="minorHAnsi" w:cstheme="minorHAnsi"/>
          <w:sz w:val="24"/>
          <w:szCs w:val="24"/>
          <w:u w:val="single"/>
        </w:rPr>
        <w:t>u</w:t>
      </w:r>
      <w:r w:rsidRPr="00744C70">
        <w:rPr>
          <w:rFonts w:asciiTheme="minorHAnsi" w:hAnsiTheme="minorHAnsi" w:cstheme="minorHAnsi"/>
          <w:spacing w:val="-5"/>
          <w:sz w:val="24"/>
          <w:szCs w:val="24"/>
          <w:u w:val="single"/>
        </w:rPr>
        <w:t xml:space="preserve"> </w:t>
      </w:r>
      <w:r w:rsidRPr="00744C70">
        <w:rPr>
          <w:rFonts w:asciiTheme="minorHAnsi" w:hAnsiTheme="minorHAnsi" w:cstheme="minorHAnsi"/>
          <w:sz w:val="24"/>
          <w:szCs w:val="24"/>
          <w:u w:val="single"/>
        </w:rPr>
        <w:t>omisiones</w:t>
      </w:r>
      <w:r w:rsidRPr="00744C70">
        <w:rPr>
          <w:rFonts w:asciiTheme="minorHAnsi" w:hAnsiTheme="minorHAnsi" w:cstheme="minorHAnsi"/>
          <w:spacing w:val="-4"/>
          <w:sz w:val="24"/>
          <w:szCs w:val="24"/>
          <w:u w:val="single"/>
        </w:rPr>
        <w:t xml:space="preserve"> </w:t>
      </w:r>
      <w:r w:rsidRPr="00744C70">
        <w:rPr>
          <w:rFonts w:asciiTheme="minorHAnsi" w:hAnsiTheme="minorHAnsi" w:cstheme="minorHAnsi"/>
          <w:sz w:val="24"/>
          <w:szCs w:val="24"/>
          <w:u w:val="single"/>
        </w:rPr>
        <w:t>en</w:t>
      </w:r>
      <w:r w:rsidRPr="00744C70">
        <w:rPr>
          <w:rFonts w:asciiTheme="minorHAnsi" w:hAnsiTheme="minorHAnsi" w:cstheme="minorHAnsi"/>
          <w:spacing w:val="-4"/>
          <w:sz w:val="24"/>
          <w:szCs w:val="24"/>
          <w:u w:val="single"/>
        </w:rPr>
        <w:t xml:space="preserve"> </w:t>
      </w:r>
      <w:r w:rsidRPr="00744C70">
        <w:rPr>
          <w:rFonts w:asciiTheme="minorHAnsi" w:hAnsiTheme="minorHAnsi" w:cstheme="minorHAnsi"/>
          <w:sz w:val="24"/>
          <w:szCs w:val="24"/>
          <w:u w:val="single"/>
        </w:rPr>
        <w:t>la</w:t>
      </w:r>
      <w:r w:rsidRPr="00744C70">
        <w:rPr>
          <w:rFonts w:asciiTheme="minorHAnsi" w:hAnsiTheme="minorHAnsi" w:cstheme="minorHAnsi"/>
          <w:spacing w:val="-4"/>
          <w:sz w:val="24"/>
          <w:szCs w:val="24"/>
          <w:u w:val="single"/>
        </w:rPr>
        <w:t xml:space="preserve"> </w:t>
      </w:r>
      <w:r w:rsidRPr="00744C70">
        <w:rPr>
          <w:rFonts w:asciiTheme="minorHAnsi" w:hAnsiTheme="minorHAnsi" w:cstheme="minorHAnsi"/>
          <w:spacing w:val="-2"/>
          <w:sz w:val="24"/>
          <w:szCs w:val="24"/>
          <w:u w:val="single"/>
        </w:rPr>
        <w:t>documentación</w:t>
      </w:r>
    </w:p>
    <w:p w14:paraId="69531C73" w14:textId="5028ABC0" w:rsidR="00D374A7" w:rsidRPr="000014BB" w:rsidRDefault="00744C70" w:rsidP="000014BB">
      <w:pPr>
        <w:spacing w:before="104" w:line="276" w:lineRule="auto"/>
        <w:ind w:left="153" w:right="302" w:firstLine="2"/>
        <w:jc w:val="both"/>
        <w:rPr>
          <w:rFonts w:asciiTheme="minorHAnsi" w:hAnsiTheme="minorHAnsi" w:cstheme="minorHAnsi"/>
          <w:sz w:val="24"/>
          <w:szCs w:val="24"/>
        </w:rPr>
      </w:pPr>
      <w:r w:rsidRPr="000014BB">
        <w:rPr>
          <w:rFonts w:asciiTheme="minorHAnsi" w:hAnsiTheme="minorHAnsi" w:cstheme="minorHAnsi"/>
          <w:sz w:val="24"/>
          <w:szCs w:val="24"/>
        </w:rPr>
        <w:t>En caso de que la documentación pres</w:t>
      </w:r>
      <w:r w:rsidRPr="000014BB">
        <w:rPr>
          <w:rFonts w:asciiTheme="minorHAnsi" w:hAnsiTheme="minorHAnsi" w:cstheme="minorHAnsi"/>
          <w:sz w:val="24"/>
          <w:szCs w:val="24"/>
        </w:rPr>
        <w:t>entada sea incorrecta o incompleta, se requerirá al/a la beneficiario/a, a fin de que,</w:t>
      </w:r>
      <w:r w:rsidRPr="000014BB">
        <w:rPr>
          <w:rFonts w:asciiTheme="minorHAnsi" w:hAnsiTheme="minorHAnsi" w:cstheme="minorHAnsi"/>
          <w:sz w:val="24"/>
          <w:szCs w:val="24"/>
        </w:rPr>
        <w:t xml:space="preserve"> en el plazo de diez días hábiles a partir del día siguiente a la notificación, proceda a su rectificación </w:t>
      </w:r>
      <w:proofErr w:type="spellStart"/>
      <w:r w:rsidRPr="000014BB">
        <w:rPr>
          <w:rFonts w:asciiTheme="minorHAnsi" w:hAnsiTheme="minorHAnsi" w:cstheme="minorHAnsi"/>
          <w:sz w:val="24"/>
          <w:szCs w:val="24"/>
        </w:rPr>
        <w:t>oa</w:t>
      </w:r>
      <w:proofErr w:type="spellEnd"/>
      <w:r w:rsidRPr="000014BB">
        <w:rPr>
          <w:rFonts w:asciiTheme="minorHAnsi" w:hAnsiTheme="minorHAnsi" w:cstheme="minorHAnsi"/>
          <w:sz w:val="24"/>
          <w:szCs w:val="24"/>
        </w:rPr>
        <w:t xml:space="preserve"> las enmiendas necesarias, con la indicación de que si no lo h</w:t>
      </w:r>
      <w:r w:rsidRPr="000014BB">
        <w:rPr>
          <w:rFonts w:asciiTheme="minorHAnsi" w:hAnsiTheme="minorHAnsi" w:cstheme="minorHAnsi"/>
          <w:sz w:val="24"/>
          <w:szCs w:val="24"/>
        </w:rPr>
        <w:t>ace así se entenderá por desistido de su solicitud.</w:t>
      </w:r>
    </w:p>
    <w:p w14:paraId="708E3276" w14:textId="77777777" w:rsidR="000014BB" w:rsidRPr="000014BB" w:rsidRDefault="00744C70" w:rsidP="000014BB">
      <w:pPr>
        <w:pStyle w:val="Pargrafdellista"/>
        <w:numPr>
          <w:ilvl w:val="0"/>
          <w:numId w:val="1"/>
        </w:numPr>
        <w:tabs>
          <w:tab w:val="left" w:pos="438"/>
        </w:tabs>
        <w:spacing w:before="63" w:line="276" w:lineRule="auto"/>
        <w:ind w:left="144" w:right="302" w:firstLine="10"/>
        <w:jc w:val="both"/>
        <w:rPr>
          <w:rFonts w:asciiTheme="minorHAnsi" w:hAnsiTheme="minorHAnsi" w:cstheme="minorHAnsi"/>
          <w:sz w:val="24"/>
          <w:szCs w:val="24"/>
        </w:rPr>
      </w:pPr>
      <w:r w:rsidRPr="000014BB">
        <w:rPr>
          <w:rFonts w:asciiTheme="minorHAnsi" w:hAnsiTheme="minorHAnsi" w:cstheme="minorHAnsi"/>
          <w:sz w:val="24"/>
          <w:szCs w:val="24"/>
        </w:rPr>
        <w:t>­</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u w:val="single"/>
        </w:rPr>
        <w:t>Régimen</w:t>
      </w:r>
      <w:r w:rsidRPr="000014BB">
        <w:rPr>
          <w:rFonts w:asciiTheme="minorHAnsi" w:hAnsiTheme="minorHAnsi" w:cstheme="minorHAnsi"/>
          <w:spacing w:val="-3"/>
          <w:sz w:val="24"/>
          <w:szCs w:val="24"/>
          <w:u w:val="single"/>
        </w:rPr>
        <w:t xml:space="preserve"> </w:t>
      </w:r>
      <w:r w:rsidRPr="000014BB">
        <w:rPr>
          <w:rFonts w:asciiTheme="minorHAnsi" w:hAnsiTheme="minorHAnsi" w:cstheme="minorHAnsi"/>
          <w:spacing w:val="-5"/>
          <w:sz w:val="24"/>
          <w:szCs w:val="24"/>
          <w:u w:val="single"/>
        </w:rPr>
        <w:t>de</w:t>
      </w:r>
      <w:r w:rsidR="000014BB"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recursos</w:t>
      </w:r>
      <w:r w:rsidRPr="000014BB">
        <w:rPr>
          <w:rFonts w:asciiTheme="minorHAnsi" w:hAnsiTheme="minorHAnsi" w:cstheme="minorHAnsi"/>
          <w:sz w:val="24"/>
          <w:szCs w:val="24"/>
        </w:rPr>
        <w:t xml:space="preserve"> </w:t>
      </w:r>
    </w:p>
    <w:p w14:paraId="62758A05" w14:textId="13319783" w:rsidR="00D374A7" w:rsidRPr="00744C70" w:rsidRDefault="00744C70" w:rsidP="00744C70">
      <w:pPr>
        <w:tabs>
          <w:tab w:val="left" w:pos="438"/>
        </w:tabs>
        <w:spacing w:before="63" w:line="276" w:lineRule="auto"/>
        <w:ind w:left="144" w:right="302"/>
        <w:jc w:val="both"/>
        <w:rPr>
          <w:rFonts w:asciiTheme="minorHAnsi" w:hAnsiTheme="minorHAnsi" w:cstheme="minorHAnsi"/>
          <w:sz w:val="24"/>
          <w:szCs w:val="24"/>
        </w:rPr>
      </w:pPr>
      <w:r w:rsidRPr="00744C70">
        <w:rPr>
          <w:rFonts w:asciiTheme="minorHAnsi" w:hAnsiTheme="minorHAnsi" w:cstheme="minorHAnsi"/>
          <w:sz w:val="24"/>
          <w:szCs w:val="24"/>
        </w:rPr>
        <w:t>La resolución del procedimiento pone fin a la vía administrativa, y contra la misma puede interponerse recurso contencioso administrativo en el plazo de dos meses a contar desde el día siguiente a su notificación.</w:t>
      </w:r>
    </w:p>
    <w:p w14:paraId="523CCB9D" w14:textId="77777777" w:rsidR="00D374A7" w:rsidRPr="000014BB" w:rsidRDefault="00744C70" w:rsidP="000014BB">
      <w:pPr>
        <w:spacing w:before="63" w:line="276" w:lineRule="auto"/>
        <w:ind w:left="145" w:right="302" w:hanging="7"/>
        <w:jc w:val="both"/>
        <w:rPr>
          <w:rFonts w:asciiTheme="minorHAnsi" w:hAnsiTheme="minorHAnsi" w:cstheme="minorHAnsi"/>
          <w:sz w:val="24"/>
          <w:szCs w:val="24"/>
        </w:rPr>
      </w:pPr>
      <w:r w:rsidRPr="000014BB">
        <w:rPr>
          <w:rFonts w:asciiTheme="minorHAnsi" w:hAnsiTheme="minorHAnsi" w:cstheme="minorHAnsi"/>
          <w:sz w:val="24"/>
          <w:szCs w:val="24"/>
        </w:rPr>
        <w:t>Alternativamente y de forma potes</w:t>
      </w:r>
      <w:r w:rsidRPr="000014BB">
        <w:rPr>
          <w:rFonts w:asciiTheme="minorHAnsi" w:hAnsiTheme="minorHAnsi" w:cstheme="minorHAnsi"/>
          <w:sz w:val="24"/>
          <w:szCs w:val="24"/>
        </w:rPr>
        <w:t>tativa, se puede interponer recurso de reposición ante el mismo órgano que lo ha dictado en el plazo de un mes a contar desde el día siguiente a su notificación.</w:t>
      </w:r>
    </w:p>
    <w:p w14:paraId="1DED5C4C" w14:textId="77777777" w:rsidR="000014BB" w:rsidRPr="000014BB" w:rsidRDefault="00744C70" w:rsidP="000014BB">
      <w:pPr>
        <w:pStyle w:val="Pargrafdellista"/>
        <w:numPr>
          <w:ilvl w:val="0"/>
          <w:numId w:val="1"/>
        </w:numPr>
        <w:tabs>
          <w:tab w:val="left" w:pos="438"/>
        </w:tabs>
        <w:spacing w:before="63" w:line="276" w:lineRule="auto"/>
        <w:ind w:left="146" w:right="302" w:firstLine="8"/>
        <w:jc w:val="both"/>
        <w:rPr>
          <w:rFonts w:asciiTheme="minorHAnsi" w:hAnsiTheme="minorHAnsi" w:cstheme="minorHAnsi"/>
          <w:sz w:val="24"/>
          <w:szCs w:val="24"/>
        </w:rPr>
      </w:pPr>
      <w:r w:rsidRPr="000014BB">
        <w:rPr>
          <w:rFonts w:asciiTheme="minorHAnsi" w:hAnsiTheme="minorHAnsi" w:cstheme="minorHAnsi"/>
          <w:sz w:val="24"/>
          <w:szCs w:val="24"/>
        </w:rPr>
        <w:t>­</w:t>
      </w:r>
      <w:r w:rsidRPr="000014BB">
        <w:rPr>
          <w:rFonts w:asciiTheme="minorHAnsi" w:hAnsiTheme="minorHAnsi" w:cstheme="minorHAnsi"/>
          <w:spacing w:val="-5"/>
          <w:sz w:val="24"/>
          <w:szCs w:val="24"/>
        </w:rPr>
        <w:t xml:space="preserve"> </w:t>
      </w:r>
      <w:r w:rsidRPr="000014BB">
        <w:rPr>
          <w:rFonts w:asciiTheme="minorHAnsi" w:hAnsiTheme="minorHAnsi" w:cstheme="minorHAnsi"/>
          <w:sz w:val="24"/>
          <w:szCs w:val="24"/>
          <w:u w:val="single"/>
        </w:rPr>
        <w:t>Criterios</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objetivos</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de</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otorgamiento</w:t>
      </w:r>
      <w:r w:rsidRPr="000014BB">
        <w:rPr>
          <w:rFonts w:asciiTheme="minorHAnsi" w:hAnsiTheme="minorHAnsi" w:cstheme="minorHAnsi"/>
          <w:spacing w:val="-4"/>
          <w:sz w:val="24"/>
          <w:szCs w:val="24"/>
          <w:u w:val="single"/>
        </w:rPr>
        <w:t xml:space="preserve"> </w:t>
      </w:r>
      <w:r w:rsidRPr="000014BB">
        <w:rPr>
          <w:rFonts w:asciiTheme="minorHAnsi" w:hAnsiTheme="minorHAnsi" w:cstheme="minorHAnsi"/>
          <w:sz w:val="24"/>
          <w:szCs w:val="24"/>
          <w:u w:val="single"/>
        </w:rPr>
        <w:t>y</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cuantía</w:t>
      </w:r>
      <w:r w:rsidRPr="000014BB">
        <w:rPr>
          <w:rFonts w:asciiTheme="minorHAnsi" w:hAnsiTheme="minorHAnsi" w:cstheme="minorHAnsi"/>
          <w:spacing w:val="-6"/>
          <w:sz w:val="24"/>
          <w:szCs w:val="24"/>
          <w:u w:val="single"/>
        </w:rPr>
        <w:t xml:space="preserve"> </w:t>
      </w:r>
      <w:r w:rsidRPr="000014BB">
        <w:rPr>
          <w:rFonts w:asciiTheme="minorHAnsi" w:hAnsiTheme="minorHAnsi" w:cstheme="minorHAnsi"/>
          <w:sz w:val="24"/>
          <w:szCs w:val="24"/>
          <w:u w:val="single"/>
        </w:rPr>
        <w:t>individualizada</w:t>
      </w:r>
      <w:r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de</w:t>
      </w:r>
      <w:r w:rsidRPr="000014BB">
        <w:rPr>
          <w:rFonts w:asciiTheme="minorHAnsi" w:hAnsiTheme="minorHAnsi" w:cstheme="minorHAnsi"/>
          <w:spacing w:val="-4"/>
          <w:sz w:val="24"/>
          <w:szCs w:val="24"/>
          <w:u w:val="single"/>
        </w:rPr>
        <w:t xml:space="preserve"> </w:t>
      </w:r>
      <w:r w:rsidRPr="000014BB">
        <w:rPr>
          <w:rFonts w:asciiTheme="minorHAnsi" w:hAnsiTheme="minorHAnsi" w:cstheme="minorHAnsi"/>
          <w:spacing w:val="-5"/>
          <w:sz w:val="24"/>
          <w:szCs w:val="24"/>
          <w:u w:val="single"/>
        </w:rPr>
        <w:t>la</w:t>
      </w:r>
      <w:r w:rsidR="000014BB" w:rsidRPr="000014BB">
        <w:rPr>
          <w:rFonts w:asciiTheme="minorHAnsi" w:hAnsiTheme="minorHAnsi" w:cstheme="minorHAnsi"/>
          <w:spacing w:val="-5"/>
          <w:sz w:val="24"/>
          <w:szCs w:val="24"/>
          <w:u w:val="single"/>
        </w:rPr>
        <w:t xml:space="preserve"> </w:t>
      </w:r>
      <w:r w:rsidRPr="000014BB">
        <w:rPr>
          <w:rFonts w:asciiTheme="minorHAnsi" w:hAnsiTheme="minorHAnsi" w:cstheme="minorHAnsi"/>
          <w:sz w:val="24"/>
          <w:szCs w:val="24"/>
          <w:u w:val="single"/>
        </w:rPr>
        <w:t>ayuda</w:t>
      </w:r>
    </w:p>
    <w:p w14:paraId="48FD067E" w14:textId="5655355F" w:rsidR="00D374A7" w:rsidRPr="000014BB" w:rsidRDefault="00744C70" w:rsidP="000014BB">
      <w:pPr>
        <w:pStyle w:val="Pargrafdellista"/>
        <w:tabs>
          <w:tab w:val="left" w:pos="438"/>
        </w:tabs>
        <w:spacing w:before="63" w:line="276" w:lineRule="auto"/>
        <w:ind w:left="154" w:right="302" w:firstLine="0"/>
        <w:jc w:val="both"/>
        <w:rPr>
          <w:rFonts w:asciiTheme="minorHAnsi" w:hAnsiTheme="minorHAnsi" w:cstheme="minorHAnsi"/>
          <w:sz w:val="24"/>
          <w:szCs w:val="24"/>
        </w:rPr>
      </w:pPr>
      <w:r w:rsidRPr="000014BB">
        <w:rPr>
          <w:rFonts w:asciiTheme="minorHAnsi" w:hAnsiTheme="minorHAnsi" w:cstheme="minorHAnsi"/>
          <w:sz w:val="24"/>
          <w:szCs w:val="24"/>
        </w:rPr>
        <w:t xml:space="preserve"> Para la valoración de las solicitudes presentadas, únicamente se tendrá en cuenta el cumplimiento de los requisitos exigidos.</w:t>
      </w:r>
    </w:p>
    <w:p w14:paraId="1F0417F5" w14:textId="77777777" w:rsidR="00744C70" w:rsidRDefault="00744C70" w:rsidP="000014BB">
      <w:pPr>
        <w:spacing w:before="1" w:line="276" w:lineRule="auto"/>
        <w:ind w:left="155" w:right="302"/>
        <w:jc w:val="both"/>
        <w:rPr>
          <w:rFonts w:asciiTheme="minorHAnsi" w:hAnsiTheme="minorHAnsi" w:cstheme="minorHAnsi"/>
          <w:sz w:val="24"/>
          <w:szCs w:val="24"/>
        </w:rPr>
      </w:pPr>
    </w:p>
    <w:p w14:paraId="5B0285B7" w14:textId="77777777" w:rsidR="00744C70" w:rsidRDefault="00744C70" w:rsidP="000014BB">
      <w:pPr>
        <w:spacing w:before="1" w:line="276" w:lineRule="auto"/>
        <w:ind w:left="155" w:right="302"/>
        <w:jc w:val="both"/>
        <w:rPr>
          <w:rFonts w:asciiTheme="minorHAnsi" w:hAnsiTheme="minorHAnsi" w:cstheme="minorHAnsi"/>
          <w:sz w:val="24"/>
          <w:szCs w:val="24"/>
        </w:rPr>
      </w:pPr>
    </w:p>
    <w:p w14:paraId="01216141" w14:textId="77777777" w:rsidR="00744C70" w:rsidRDefault="00744C70" w:rsidP="000014BB">
      <w:pPr>
        <w:spacing w:before="1" w:line="276" w:lineRule="auto"/>
        <w:ind w:left="155" w:right="302"/>
        <w:jc w:val="both"/>
        <w:rPr>
          <w:rFonts w:asciiTheme="minorHAnsi" w:hAnsiTheme="minorHAnsi" w:cstheme="minorHAnsi"/>
          <w:sz w:val="24"/>
          <w:szCs w:val="24"/>
        </w:rPr>
      </w:pPr>
    </w:p>
    <w:p w14:paraId="2FF1A175" w14:textId="77777777" w:rsidR="00744C70" w:rsidRDefault="00744C70" w:rsidP="000014BB">
      <w:pPr>
        <w:spacing w:before="1" w:line="276" w:lineRule="auto"/>
        <w:ind w:left="155" w:right="302"/>
        <w:jc w:val="both"/>
        <w:rPr>
          <w:rFonts w:asciiTheme="minorHAnsi" w:hAnsiTheme="minorHAnsi" w:cstheme="minorHAnsi"/>
          <w:sz w:val="24"/>
          <w:szCs w:val="24"/>
        </w:rPr>
      </w:pPr>
    </w:p>
    <w:p w14:paraId="1E91CCA9" w14:textId="77777777" w:rsidR="00744C70" w:rsidRDefault="00744C70" w:rsidP="000014BB">
      <w:pPr>
        <w:spacing w:before="1" w:line="276" w:lineRule="auto"/>
        <w:ind w:left="155" w:right="302"/>
        <w:jc w:val="both"/>
        <w:rPr>
          <w:rFonts w:asciiTheme="minorHAnsi" w:hAnsiTheme="minorHAnsi" w:cstheme="minorHAnsi"/>
          <w:sz w:val="24"/>
          <w:szCs w:val="24"/>
        </w:rPr>
      </w:pPr>
    </w:p>
    <w:p w14:paraId="6BBC6C82" w14:textId="05F0925D" w:rsidR="00D374A7" w:rsidRPr="000014BB" w:rsidRDefault="00744C70" w:rsidP="00744C70">
      <w:pPr>
        <w:spacing w:before="1" w:line="276" w:lineRule="auto"/>
        <w:ind w:left="155" w:right="302"/>
        <w:jc w:val="both"/>
        <w:rPr>
          <w:rFonts w:asciiTheme="minorHAnsi" w:hAnsiTheme="minorHAnsi" w:cstheme="minorHAnsi"/>
          <w:sz w:val="24"/>
          <w:szCs w:val="24"/>
        </w:rPr>
      </w:pPr>
      <w:r w:rsidRPr="000014BB">
        <w:rPr>
          <w:rFonts w:asciiTheme="minorHAnsi" w:hAnsiTheme="minorHAnsi" w:cstheme="minorHAnsi"/>
          <w:sz w:val="24"/>
          <w:szCs w:val="24"/>
        </w:rPr>
        <w:lastRenderedPageBreak/>
        <w:t>El</w:t>
      </w:r>
      <w:r w:rsidRPr="000014BB">
        <w:rPr>
          <w:rFonts w:asciiTheme="minorHAnsi" w:hAnsiTheme="minorHAnsi" w:cstheme="minorHAnsi"/>
          <w:spacing w:val="-6"/>
          <w:sz w:val="24"/>
          <w:szCs w:val="24"/>
        </w:rPr>
        <w:t xml:space="preserve"> </w:t>
      </w:r>
      <w:r w:rsidRPr="000014BB">
        <w:rPr>
          <w:rFonts w:asciiTheme="minorHAnsi" w:hAnsiTheme="minorHAnsi" w:cstheme="minorHAnsi"/>
          <w:sz w:val="24"/>
          <w:szCs w:val="24"/>
        </w:rPr>
        <w:t>importe</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individualizado</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la</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ayuda</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será</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100</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euros</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por</w:t>
      </w:r>
      <w:r w:rsidRPr="000014BB">
        <w:rPr>
          <w:rFonts w:asciiTheme="minorHAnsi" w:hAnsiTheme="minorHAnsi" w:cstheme="minorHAnsi"/>
          <w:spacing w:val="-4"/>
          <w:sz w:val="24"/>
          <w:szCs w:val="24"/>
        </w:rPr>
        <w:t xml:space="preserve"> </w:t>
      </w:r>
      <w:r w:rsidRPr="000014BB">
        <w:rPr>
          <w:rFonts w:asciiTheme="minorHAnsi" w:hAnsiTheme="minorHAnsi" w:cstheme="minorHAnsi"/>
          <w:sz w:val="24"/>
          <w:szCs w:val="24"/>
        </w:rPr>
        <w:t>cada</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mensualidad</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de</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alquiler</w:t>
      </w:r>
      <w:r w:rsidRPr="000014BB">
        <w:rPr>
          <w:rFonts w:asciiTheme="minorHAnsi" w:hAnsiTheme="minorHAnsi" w:cstheme="minorHAnsi"/>
          <w:spacing w:val="-3"/>
          <w:sz w:val="24"/>
          <w:szCs w:val="24"/>
        </w:rPr>
        <w:t xml:space="preserve"> </w:t>
      </w:r>
      <w:r w:rsidRPr="000014BB">
        <w:rPr>
          <w:rFonts w:asciiTheme="minorHAnsi" w:hAnsiTheme="minorHAnsi" w:cstheme="minorHAnsi"/>
          <w:sz w:val="24"/>
          <w:szCs w:val="24"/>
        </w:rPr>
        <w:t>abonada,</w:t>
      </w:r>
      <w:r w:rsidRPr="000014BB">
        <w:rPr>
          <w:rFonts w:asciiTheme="minorHAnsi" w:hAnsiTheme="minorHAnsi" w:cstheme="minorHAnsi"/>
          <w:spacing w:val="-3"/>
          <w:sz w:val="24"/>
          <w:szCs w:val="24"/>
        </w:rPr>
        <w:t xml:space="preserve"> </w:t>
      </w:r>
      <w:r w:rsidRPr="000014BB">
        <w:rPr>
          <w:rFonts w:asciiTheme="minorHAnsi" w:hAnsiTheme="minorHAnsi" w:cstheme="minorHAnsi"/>
          <w:spacing w:val="-5"/>
          <w:sz w:val="24"/>
          <w:szCs w:val="24"/>
        </w:rPr>
        <w:t>es</w:t>
      </w:r>
      <w:r w:rsidRPr="000014BB">
        <w:rPr>
          <w:rFonts w:asciiTheme="minorHAnsi" w:hAnsiTheme="minorHAnsi" w:cstheme="minorHAnsi"/>
          <w:sz w:val="24"/>
          <w:szCs w:val="24"/>
        </w:rPr>
        <w:pict w14:anchorId="576110AA">
          <v:shape id="_x0000_s1026" type="#_x0000_t136" style="position:absolute;left:0;text-align:left;margin-left:28.65pt;margin-top:475.75pt;width:.85pt;height:.15pt;rotation:180;z-index:15733760;mso-position-horizontal-relative:page;mso-position-vertical-relative:page" fillcolor="blue" stroked="f">
            <o:extrusion v:ext="view" autorotationcenter="t"/>
            <v:textpath style="font-family:&quot;Arial&quot;;v-text-kern:t;mso-text-shadow:auto" string="Documentofirmadoelectrónicamente.Suautenticidadpuedeconsultarseenlasedeelectrónicaatravésdelcódigodeverificaciónelectrónica(CVE)."/>
            <w10:wrap anchorx="page" anchory="page"/>
          </v:shape>
        </w:pict>
      </w:r>
      <w:r>
        <w:rPr>
          <w:rFonts w:asciiTheme="minorHAnsi" w:hAnsiTheme="minorHAnsi" w:cstheme="minorHAnsi"/>
          <w:spacing w:val="-5"/>
          <w:sz w:val="24"/>
          <w:szCs w:val="24"/>
        </w:rPr>
        <w:t xml:space="preserve"> </w:t>
      </w:r>
      <w:r w:rsidRPr="000014BB">
        <w:rPr>
          <w:rFonts w:asciiTheme="minorHAnsi" w:hAnsiTheme="minorHAnsi" w:cstheme="minorHAnsi"/>
          <w:w w:val="105"/>
          <w:sz w:val="24"/>
          <w:szCs w:val="24"/>
        </w:rPr>
        <w:t>decir,</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máximo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1.200</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euros,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siempre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cuando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no</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supere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50%</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gasto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spacing w:val="-2"/>
          <w:w w:val="105"/>
          <w:sz w:val="24"/>
          <w:szCs w:val="24"/>
        </w:rPr>
        <w:t>subvencionable.</w:t>
      </w:r>
    </w:p>
    <w:p w14:paraId="369B969C" w14:textId="77777777" w:rsidR="00D374A7" w:rsidRPr="000014BB" w:rsidRDefault="00744C70" w:rsidP="000014BB">
      <w:pPr>
        <w:pStyle w:val="Pargrafdellista"/>
        <w:numPr>
          <w:ilvl w:val="0"/>
          <w:numId w:val="1"/>
        </w:numPr>
        <w:tabs>
          <w:tab w:val="left" w:pos="404"/>
        </w:tabs>
        <w:spacing w:before="97" w:line="276" w:lineRule="auto"/>
        <w:ind w:left="403" w:right="302" w:hanging="249"/>
        <w:jc w:val="both"/>
        <w:rPr>
          <w:rFonts w:asciiTheme="minorHAnsi" w:hAnsiTheme="minorHAnsi" w:cstheme="minorHAnsi"/>
          <w:sz w:val="24"/>
          <w:szCs w:val="24"/>
        </w:rPr>
      </w:pPr>
      <w:r w:rsidRPr="000014BB">
        <w:rPr>
          <w:rFonts w:asciiTheme="minorHAnsi" w:hAnsiTheme="minorHAnsi" w:cstheme="minorHAnsi"/>
          <w:w w:val="105"/>
          <w:sz w:val="24"/>
          <w:szCs w:val="24"/>
        </w:rPr>
        <w:t>­</w:t>
      </w:r>
      <w:r w:rsidRPr="00744C70">
        <w:rPr>
          <w:rFonts w:asciiTheme="minorHAnsi" w:hAnsiTheme="minorHAnsi" w:cstheme="minorHAnsi"/>
          <w:spacing w:val="-8"/>
          <w:w w:val="105"/>
          <w:sz w:val="24"/>
          <w:szCs w:val="24"/>
          <w:u w:val="single"/>
        </w:rPr>
        <w:t xml:space="preserve"> </w:t>
      </w:r>
      <w:r w:rsidRPr="00744C70">
        <w:rPr>
          <w:rFonts w:asciiTheme="minorHAnsi" w:hAnsiTheme="minorHAnsi" w:cstheme="minorHAnsi"/>
          <w:w w:val="105"/>
          <w:sz w:val="24"/>
          <w:szCs w:val="24"/>
          <w:u w:val="single"/>
        </w:rPr>
        <w:t>Medios</w:t>
      </w:r>
      <w:r w:rsidRPr="00744C70">
        <w:rPr>
          <w:rFonts w:asciiTheme="minorHAnsi" w:hAnsiTheme="minorHAnsi" w:cstheme="minorHAnsi"/>
          <w:spacing w:val="-7"/>
          <w:w w:val="105"/>
          <w:sz w:val="24"/>
          <w:szCs w:val="24"/>
          <w:u w:val="single"/>
        </w:rPr>
        <w:t xml:space="preserve"> </w:t>
      </w:r>
      <w:r w:rsidRPr="00744C70">
        <w:rPr>
          <w:rFonts w:asciiTheme="minorHAnsi" w:hAnsiTheme="minorHAnsi" w:cstheme="minorHAnsi"/>
          <w:w w:val="105"/>
          <w:sz w:val="24"/>
          <w:szCs w:val="24"/>
          <w:u w:val="single"/>
        </w:rPr>
        <w:t>de</w:t>
      </w:r>
      <w:r w:rsidRPr="00744C70">
        <w:rPr>
          <w:rFonts w:asciiTheme="minorHAnsi" w:hAnsiTheme="minorHAnsi" w:cstheme="minorHAnsi"/>
          <w:spacing w:val="-7"/>
          <w:w w:val="105"/>
          <w:sz w:val="24"/>
          <w:szCs w:val="24"/>
          <w:u w:val="single"/>
        </w:rPr>
        <w:t xml:space="preserve"> </w:t>
      </w:r>
      <w:r w:rsidRPr="00744C70">
        <w:rPr>
          <w:rFonts w:asciiTheme="minorHAnsi" w:hAnsiTheme="minorHAnsi" w:cstheme="minorHAnsi"/>
          <w:w w:val="105"/>
          <w:sz w:val="24"/>
          <w:szCs w:val="24"/>
          <w:u w:val="single"/>
        </w:rPr>
        <w:t>notificación</w:t>
      </w:r>
      <w:r w:rsidRPr="00744C70">
        <w:rPr>
          <w:rFonts w:asciiTheme="minorHAnsi" w:hAnsiTheme="minorHAnsi" w:cstheme="minorHAnsi"/>
          <w:spacing w:val="-7"/>
          <w:w w:val="105"/>
          <w:sz w:val="24"/>
          <w:szCs w:val="24"/>
          <w:u w:val="single"/>
        </w:rPr>
        <w:t xml:space="preserve"> </w:t>
      </w:r>
      <w:r w:rsidRPr="00744C70">
        <w:rPr>
          <w:rFonts w:asciiTheme="minorHAnsi" w:hAnsiTheme="minorHAnsi" w:cstheme="minorHAnsi"/>
          <w:w w:val="105"/>
          <w:sz w:val="24"/>
          <w:szCs w:val="24"/>
          <w:u w:val="single"/>
        </w:rPr>
        <w:t>o</w:t>
      </w:r>
      <w:r w:rsidRPr="00744C70">
        <w:rPr>
          <w:rFonts w:asciiTheme="minorHAnsi" w:hAnsiTheme="minorHAnsi" w:cstheme="minorHAnsi"/>
          <w:spacing w:val="-8"/>
          <w:w w:val="105"/>
          <w:sz w:val="24"/>
          <w:szCs w:val="24"/>
          <w:u w:val="single"/>
        </w:rPr>
        <w:t xml:space="preserve"> </w:t>
      </w:r>
      <w:r w:rsidRPr="00744C70">
        <w:rPr>
          <w:rFonts w:asciiTheme="minorHAnsi" w:hAnsiTheme="minorHAnsi" w:cstheme="minorHAnsi"/>
          <w:spacing w:val="-2"/>
          <w:w w:val="105"/>
          <w:sz w:val="24"/>
          <w:szCs w:val="24"/>
          <w:u w:val="single"/>
        </w:rPr>
        <w:t>publicación</w:t>
      </w:r>
    </w:p>
    <w:p w14:paraId="09EDC15B" w14:textId="77777777" w:rsidR="00D374A7" w:rsidRPr="000014BB" w:rsidRDefault="00744C70" w:rsidP="000014BB">
      <w:pPr>
        <w:pStyle w:val="Textindependent"/>
        <w:spacing w:before="97" w:line="276" w:lineRule="auto"/>
        <w:ind w:left="140" w:right="302" w:firstLine="14"/>
        <w:jc w:val="both"/>
        <w:rPr>
          <w:rFonts w:asciiTheme="minorHAnsi" w:hAnsiTheme="minorHAnsi" w:cstheme="minorHAnsi"/>
          <w:sz w:val="24"/>
          <w:szCs w:val="24"/>
        </w:rPr>
      </w:pPr>
      <w:r w:rsidRPr="000014BB">
        <w:rPr>
          <w:rFonts w:asciiTheme="minorHAnsi" w:hAnsiTheme="minorHAnsi" w:cstheme="minorHAnsi"/>
          <w:w w:val="105"/>
          <w:sz w:val="24"/>
          <w:szCs w:val="24"/>
        </w:rPr>
        <w:t>Una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vez</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acordada la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concesión</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las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ayudas,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éstas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serán</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notificadas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interesados en</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plazo máximo</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
          <w:w w:val="105"/>
          <w:sz w:val="24"/>
          <w:szCs w:val="24"/>
        </w:rPr>
        <w:t xml:space="preserve"> </w:t>
      </w:r>
      <w:r w:rsidRPr="000014BB">
        <w:rPr>
          <w:rFonts w:asciiTheme="minorHAnsi" w:hAnsiTheme="minorHAnsi" w:cstheme="minorHAnsi"/>
          <w:w w:val="105"/>
          <w:sz w:val="24"/>
          <w:szCs w:val="24"/>
        </w:rPr>
        <w:t>10 días</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desde</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fecha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aprobación</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resolución,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acuerdo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previsto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artículo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40</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Ley</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39/2015,</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 '1 de octubre, de Procedimiento Administrativo Común de las Administraciones Públicas.”</w:t>
      </w:r>
    </w:p>
    <w:p w14:paraId="011F7C01" w14:textId="77777777" w:rsidR="00D374A7" w:rsidRPr="000014BB" w:rsidRDefault="00D374A7" w:rsidP="000014BB">
      <w:pPr>
        <w:pStyle w:val="Textindependent"/>
        <w:spacing w:line="276" w:lineRule="auto"/>
        <w:ind w:right="302"/>
        <w:jc w:val="both"/>
        <w:rPr>
          <w:rFonts w:asciiTheme="minorHAnsi" w:hAnsiTheme="minorHAnsi" w:cstheme="minorHAnsi"/>
          <w:sz w:val="24"/>
          <w:szCs w:val="24"/>
        </w:rPr>
      </w:pPr>
    </w:p>
    <w:p w14:paraId="2FE4F1D4" w14:textId="77777777" w:rsidR="00D374A7" w:rsidRPr="000014BB" w:rsidRDefault="00744C70" w:rsidP="000014BB">
      <w:pPr>
        <w:pStyle w:val="Textindependent"/>
        <w:spacing w:before="102" w:line="276" w:lineRule="auto"/>
        <w:ind w:left="146" w:right="302" w:hanging="4"/>
        <w:jc w:val="both"/>
        <w:rPr>
          <w:rFonts w:asciiTheme="minorHAnsi" w:hAnsiTheme="minorHAnsi" w:cstheme="minorHAnsi"/>
          <w:sz w:val="24"/>
          <w:szCs w:val="24"/>
        </w:rPr>
      </w:pPr>
      <w:r w:rsidRPr="000014BB">
        <w:rPr>
          <w:rFonts w:asciiTheme="minorHAnsi" w:hAnsiTheme="minorHAnsi" w:cstheme="minorHAnsi"/>
          <w:w w:val="105"/>
          <w:sz w:val="24"/>
          <w:szCs w:val="24"/>
        </w:rPr>
        <w:t>Segundo.­</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Establecer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plazo</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presentación</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solicitudes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empezará</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mes,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partir</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día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siguiente de la publicación de la convocatoria en el Bolet</w:t>
      </w:r>
      <w:r w:rsidRPr="000014BB">
        <w:rPr>
          <w:rFonts w:asciiTheme="minorHAnsi" w:hAnsiTheme="minorHAnsi" w:cstheme="minorHAnsi"/>
          <w:w w:val="105"/>
          <w:sz w:val="24"/>
          <w:szCs w:val="24"/>
        </w:rPr>
        <w:t>ín Oficial de la Provincia de Barcelona.</w:t>
      </w:r>
    </w:p>
    <w:p w14:paraId="7D1E2615" w14:textId="77777777" w:rsidR="00D374A7" w:rsidRPr="000014BB" w:rsidRDefault="00744C70" w:rsidP="000014BB">
      <w:pPr>
        <w:pStyle w:val="Textindependent"/>
        <w:spacing w:line="276" w:lineRule="auto"/>
        <w:ind w:left="146" w:right="302" w:hanging="10"/>
        <w:jc w:val="both"/>
        <w:rPr>
          <w:rFonts w:asciiTheme="minorHAnsi" w:hAnsiTheme="minorHAnsi" w:cstheme="minorHAnsi"/>
          <w:sz w:val="24"/>
          <w:szCs w:val="24"/>
        </w:rPr>
      </w:pPr>
      <w:r w:rsidRPr="000014BB">
        <w:rPr>
          <w:rFonts w:asciiTheme="minorHAnsi" w:hAnsiTheme="minorHAnsi" w:cstheme="minorHAnsi"/>
          <w:w w:val="105"/>
          <w:sz w:val="24"/>
          <w:szCs w:val="24"/>
        </w:rPr>
        <w:t>Tercero.­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Autorizar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gasto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se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destinará</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estas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actuaciones</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por</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un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importe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10.000,00</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euros,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ampliable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a 25.000,00€ con cargo a la aplicación 510.1521.48000 del presupuesto del ejercicio 2023.</w:t>
      </w:r>
    </w:p>
    <w:p w14:paraId="2ED60D81" w14:textId="77777777" w:rsidR="00D374A7" w:rsidRPr="000014BB" w:rsidRDefault="00744C70" w:rsidP="000014BB">
      <w:pPr>
        <w:pStyle w:val="Textindependent"/>
        <w:spacing w:before="101" w:line="276" w:lineRule="auto"/>
        <w:ind w:left="145" w:right="302" w:hanging="2"/>
        <w:jc w:val="both"/>
        <w:rPr>
          <w:rFonts w:asciiTheme="minorHAnsi" w:hAnsiTheme="minorHAnsi" w:cstheme="minorHAnsi"/>
          <w:sz w:val="24"/>
          <w:szCs w:val="24"/>
        </w:rPr>
      </w:pPr>
      <w:r w:rsidRPr="000014BB">
        <w:rPr>
          <w:rFonts w:asciiTheme="minorHAnsi" w:hAnsiTheme="minorHAnsi" w:cstheme="minorHAnsi"/>
          <w:w w:val="105"/>
          <w:sz w:val="24"/>
          <w:szCs w:val="24"/>
        </w:rPr>
        <w:t>Cuarto.­</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Publicar</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Boletín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Oficial</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Provincia</w:t>
      </w:r>
      <w:r w:rsidRPr="000014BB">
        <w:rPr>
          <w:rFonts w:asciiTheme="minorHAnsi" w:hAnsiTheme="minorHAnsi" w:cstheme="minorHAnsi"/>
          <w:spacing w:val="-4"/>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anuncio</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presente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convocatoria,</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conformidad</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 xml:space="preserve">lo que establece el artículo 14.3 de la Ordenanza </w:t>
      </w:r>
      <w:r w:rsidRPr="000014BB">
        <w:rPr>
          <w:rFonts w:asciiTheme="minorHAnsi" w:hAnsiTheme="minorHAnsi" w:cstheme="minorHAnsi"/>
          <w:w w:val="105"/>
          <w:sz w:val="24"/>
          <w:szCs w:val="24"/>
        </w:rPr>
        <w:t>General de Subvenciones del Ayuntamiento y el artículo 124.2 del ROAS, así como en la BDNS. Asimismo, dar publicidad de la convocatoria a la web municipal.</w:t>
      </w:r>
    </w:p>
    <w:p w14:paraId="3BC6280A" w14:textId="77777777" w:rsidR="00D374A7" w:rsidRPr="000014BB" w:rsidRDefault="00744C70" w:rsidP="000014BB">
      <w:pPr>
        <w:pStyle w:val="Textindependent"/>
        <w:spacing w:before="101" w:line="276" w:lineRule="auto"/>
        <w:ind w:left="144" w:right="302"/>
        <w:jc w:val="both"/>
        <w:rPr>
          <w:rFonts w:asciiTheme="minorHAnsi" w:hAnsiTheme="minorHAnsi" w:cstheme="minorHAnsi"/>
          <w:sz w:val="24"/>
          <w:szCs w:val="24"/>
        </w:rPr>
      </w:pPr>
      <w:r w:rsidRPr="000014BB">
        <w:rPr>
          <w:rFonts w:asciiTheme="minorHAnsi" w:hAnsiTheme="minorHAnsi" w:cstheme="minorHAnsi"/>
          <w:w w:val="105"/>
          <w:sz w:val="24"/>
          <w:szCs w:val="24"/>
        </w:rPr>
        <w:t>Quinto.­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Comunicar</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este</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acuerdo</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al</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Área</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Servicios</w:t>
      </w:r>
      <w:r w:rsidRPr="000014BB">
        <w:rPr>
          <w:rFonts w:asciiTheme="minorHAnsi" w:hAnsiTheme="minorHAnsi" w:cstheme="minorHAnsi"/>
          <w:spacing w:val="-7"/>
          <w:w w:val="105"/>
          <w:sz w:val="24"/>
          <w:szCs w:val="24"/>
        </w:rPr>
        <w:t xml:space="preserve"> </w:t>
      </w:r>
      <w:r w:rsidRPr="000014BB">
        <w:rPr>
          <w:rFonts w:asciiTheme="minorHAnsi" w:hAnsiTheme="minorHAnsi" w:cstheme="minorHAnsi"/>
          <w:w w:val="105"/>
          <w:sz w:val="24"/>
          <w:szCs w:val="24"/>
        </w:rPr>
        <w:t>Personales</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la</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Intervención</w:t>
      </w:r>
      <w:r w:rsidRPr="000014BB">
        <w:rPr>
          <w:rFonts w:asciiTheme="minorHAnsi" w:hAnsiTheme="minorHAnsi" w:cstheme="minorHAnsi"/>
          <w:spacing w:val="-8"/>
          <w:w w:val="105"/>
          <w:sz w:val="24"/>
          <w:szCs w:val="24"/>
        </w:rPr>
        <w:t xml:space="preserve"> </w:t>
      </w:r>
      <w:r w:rsidRPr="000014BB">
        <w:rPr>
          <w:rFonts w:asciiTheme="minorHAnsi" w:hAnsiTheme="minorHAnsi" w:cstheme="minorHAnsi"/>
          <w:w w:val="105"/>
          <w:sz w:val="24"/>
          <w:szCs w:val="24"/>
        </w:rPr>
        <w:t>Municipal</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a</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9"/>
          <w:w w:val="105"/>
          <w:sz w:val="24"/>
          <w:szCs w:val="24"/>
        </w:rPr>
        <w:t xml:space="preserve"> </w:t>
      </w:r>
      <w:r w:rsidRPr="000014BB">
        <w:rPr>
          <w:rFonts w:asciiTheme="minorHAnsi" w:hAnsiTheme="minorHAnsi" w:cstheme="minorHAnsi"/>
          <w:w w:val="105"/>
          <w:sz w:val="24"/>
          <w:szCs w:val="24"/>
        </w:rPr>
        <w:t>efectos</w:t>
      </w:r>
      <w:r w:rsidRPr="000014BB">
        <w:rPr>
          <w:rFonts w:asciiTheme="minorHAnsi" w:hAnsiTheme="minorHAnsi" w:cstheme="minorHAnsi"/>
          <w:spacing w:val="-10"/>
          <w:w w:val="105"/>
          <w:sz w:val="24"/>
          <w:szCs w:val="24"/>
        </w:rPr>
        <w:t xml:space="preserve"> </w:t>
      </w:r>
      <w:r w:rsidRPr="000014BB">
        <w:rPr>
          <w:rFonts w:asciiTheme="minorHAnsi" w:hAnsiTheme="minorHAnsi" w:cstheme="minorHAnsi"/>
          <w:spacing w:val="-2"/>
          <w:w w:val="105"/>
          <w:sz w:val="24"/>
          <w:szCs w:val="24"/>
        </w:rPr>
        <w:t>oportunos.”</w:t>
      </w:r>
    </w:p>
    <w:p w14:paraId="3BFADE66" w14:textId="77777777" w:rsidR="00D374A7" w:rsidRPr="000014BB" w:rsidRDefault="00D374A7" w:rsidP="000014BB">
      <w:pPr>
        <w:pStyle w:val="Textindependent"/>
        <w:spacing w:line="276" w:lineRule="auto"/>
        <w:ind w:right="302"/>
        <w:jc w:val="both"/>
        <w:rPr>
          <w:rFonts w:asciiTheme="minorHAnsi" w:hAnsiTheme="minorHAnsi" w:cstheme="minorHAnsi"/>
          <w:sz w:val="24"/>
          <w:szCs w:val="24"/>
        </w:rPr>
      </w:pPr>
    </w:p>
    <w:p w14:paraId="3CBB935B" w14:textId="77777777" w:rsidR="00D374A7" w:rsidRPr="000014BB" w:rsidRDefault="00744C70" w:rsidP="000014BB">
      <w:pPr>
        <w:pStyle w:val="Textindependent"/>
        <w:spacing w:before="101" w:line="276" w:lineRule="auto"/>
        <w:ind w:left="144" w:right="302" w:firstLine="10"/>
        <w:jc w:val="both"/>
        <w:rPr>
          <w:rFonts w:asciiTheme="minorHAnsi" w:hAnsiTheme="minorHAnsi" w:cstheme="minorHAnsi"/>
          <w:sz w:val="24"/>
          <w:szCs w:val="24"/>
        </w:rPr>
      </w:pPr>
      <w:r w:rsidRPr="000014BB">
        <w:rPr>
          <w:rFonts w:asciiTheme="minorHAnsi" w:hAnsiTheme="minorHAnsi" w:cstheme="minorHAnsi"/>
          <w:w w:val="105"/>
          <w:sz w:val="24"/>
          <w:szCs w:val="24"/>
        </w:rPr>
        <w:t>Y</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para</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que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conste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tenga</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los</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efectos</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oportunos,</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firmo</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este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certificado</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de</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orden</w:t>
      </w:r>
      <w:r w:rsidRPr="000014BB">
        <w:rPr>
          <w:rFonts w:asciiTheme="minorHAnsi" w:hAnsiTheme="minorHAnsi" w:cstheme="minorHAnsi"/>
          <w:spacing w:val="-5"/>
          <w:w w:val="105"/>
          <w:sz w:val="24"/>
          <w:szCs w:val="24"/>
        </w:rPr>
        <w:t xml:space="preserve"> </w:t>
      </w:r>
      <w:r w:rsidRPr="000014BB">
        <w:rPr>
          <w:rFonts w:asciiTheme="minorHAnsi" w:hAnsiTheme="minorHAnsi" w:cstheme="minorHAnsi"/>
          <w:w w:val="105"/>
          <w:sz w:val="24"/>
          <w:szCs w:val="24"/>
        </w:rPr>
        <w:t>y</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con</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el</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visto</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bueno</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del</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señor</w:t>
      </w:r>
      <w:r w:rsidRPr="000014BB">
        <w:rPr>
          <w:rFonts w:asciiTheme="minorHAnsi" w:hAnsiTheme="minorHAnsi" w:cstheme="minorHAnsi"/>
          <w:spacing w:val="-6"/>
          <w:w w:val="105"/>
          <w:sz w:val="24"/>
          <w:szCs w:val="24"/>
        </w:rPr>
        <w:t xml:space="preserve"> </w:t>
      </w:r>
      <w:r w:rsidRPr="000014BB">
        <w:rPr>
          <w:rFonts w:asciiTheme="minorHAnsi" w:hAnsiTheme="minorHAnsi" w:cstheme="minorHAnsi"/>
          <w:w w:val="105"/>
          <w:sz w:val="24"/>
          <w:szCs w:val="24"/>
        </w:rPr>
        <w:t>alcalde presidente a Arenys de Munt (documento firmado electrónicamente).</w:t>
      </w:r>
    </w:p>
    <w:p w14:paraId="0310D704" w14:textId="77777777" w:rsidR="00D374A7" w:rsidRPr="000014BB" w:rsidRDefault="00D374A7" w:rsidP="000014BB">
      <w:pPr>
        <w:pStyle w:val="Textindependent"/>
        <w:spacing w:line="276" w:lineRule="auto"/>
        <w:ind w:right="302"/>
        <w:jc w:val="both"/>
        <w:rPr>
          <w:rFonts w:asciiTheme="minorHAnsi" w:hAnsiTheme="minorHAnsi" w:cstheme="minorHAnsi"/>
          <w:sz w:val="24"/>
          <w:szCs w:val="24"/>
        </w:rPr>
      </w:pPr>
    </w:p>
    <w:p w14:paraId="38155679" w14:textId="77777777" w:rsidR="00D374A7" w:rsidRPr="000014BB" w:rsidRDefault="00D374A7" w:rsidP="000014BB">
      <w:pPr>
        <w:pStyle w:val="Textindependent"/>
        <w:spacing w:line="276" w:lineRule="auto"/>
        <w:ind w:right="302"/>
        <w:jc w:val="both"/>
        <w:rPr>
          <w:rFonts w:asciiTheme="minorHAnsi" w:hAnsiTheme="minorHAnsi" w:cstheme="minorHAnsi"/>
          <w:sz w:val="24"/>
          <w:szCs w:val="24"/>
        </w:rPr>
      </w:pPr>
    </w:p>
    <w:p w14:paraId="25A32545" w14:textId="77777777" w:rsidR="00D374A7" w:rsidRPr="000014BB" w:rsidRDefault="00744C70" w:rsidP="000014BB">
      <w:pPr>
        <w:pStyle w:val="Textindependent"/>
        <w:spacing w:before="101" w:line="276" w:lineRule="auto"/>
        <w:ind w:left="155" w:right="302" w:hanging="17"/>
        <w:jc w:val="both"/>
        <w:rPr>
          <w:rFonts w:asciiTheme="minorHAnsi" w:hAnsiTheme="minorHAnsi" w:cstheme="minorHAnsi"/>
          <w:sz w:val="24"/>
          <w:szCs w:val="24"/>
        </w:rPr>
      </w:pPr>
      <w:r w:rsidRPr="000014BB">
        <w:rPr>
          <w:rFonts w:asciiTheme="minorHAnsi" w:hAnsiTheme="minorHAnsi" w:cstheme="minorHAnsi"/>
          <w:spacing w:val="-2"/>
          <w:w w:val="105"/>
          <w:sz w:val="24"/>
          <w:szCs w:val="24"/>
        </w:rPr>
        <w:t>Visto</w:t>
      </w:r>
      <w:r w:rsidRPr="000014BB">
        <w:rPr>
          <w:rFonts w:asciiTheme="minorHAnsi" w:hAnsiTheme="minorHAnsi" w:cstheme="minorHAnsi"/>
          <w:spacing w:val="-11"/>
          <w:w w:val="105"/>
          <w:sz w:val="24"/>
          <w:szCs w:val="24"/>
        </w:rPr>
        <w:t xml:space="preserve"> </w:t>
      </w:r>
      <w:r w:rsidRPr="000014BB">
        <w:rPr>
          <w:rFonts w:asciiTheme="minorHAnsi" w:hAnsiTheme="minorHAnsi" w:cstheme="minorHAnsi"/>
          <w:spacing w:val="-2"/>
          <w:w w:val="105"/>
          <w:sz w:val="24"/>
          <w:szCs w:val="24"/>
        </w:rPr>
        <w:t xml:space="preserve">bueno </w:t>
      </w:r>
      <w:r w:rsidRPr="000014BB">
        <w:rPr>
          <w:rFonts w:asciiTheme="minorHAnsi" w:hAnsiTheme="minorHAnsi" w:cstheme="minorHAnsi"/>
          <w:w w:val="105"/>
          <w:sz w:val="24"/>
          <w:szCs w:val="24"/>
        </w:rPr>
        <w:t>El alcalde</w:t>
      </w:r>
    </w:p>
    <w:sectPr w:rsidR="00D374A7" w:rsidRPr="000014BB">
      <w:pgSz w:w="11900" w:h="16820"/>
      <w:pgMar w:top="1000" w:right="960" w:bottom="460" w:left="1140" w:header="111"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2FD70" w14:textId="77777777" w:rsidR="00000000" w:rsidRDefault="00744C70">
      <w:r>
        <w:separator/>
      </w:r>
    </w:p>
  </w:endnote>
  <w:endnote w:type="continuationSeparator" w:id="0">
    <w:p w14:paraId="105F970B" w14:textId="77777777" w:rsidR="00000000" w:rsidRDefault="00744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BFF3F" w14:textId="77777777" w:rsidR="000014BB" w:rsidRDefault="000014B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0A55" w14:textId="77777777" w:rsidR="00D374A7" w:rsidRDefault="00744C70">
    <w:pPr>
      <w:pStyle w:val="Textindependent"/>
      <w:spacing w:line="14" w:lineRule="auto"/>
      <w:rPr>
        <w:sz w:val="20"/>
      </w:rPr>
    </w:pPr>
    <w:r>
      <w:pict w14:anchorId="15571031">
        <v:shapetype id="_x0000_t202" coordsize="21600,21600" o:spt="202" path="m,l,21600r21600,l21600,xe">
          <v:stroke joinstyle="miter"/>
          <v:path gradientshapeok="t" o:connecttype="rect"/>
        </v:shapetype>
        <v:shape id="docshape2" o:spid="_x0000_s2049" type="#_x0000_t202" style="position:absolute;margin-left:437.2pt;margin-top:816.95pt;width:102.65pt;height:9.65pt;z-index:-15878656;mso-position-horizontal-relative:page;mso-position-vertical-relative:page" filled="f" stroked="f">
          <v:textbox style="mso-next-textbox:#docshape2" inset="0,0,0,0">
            <w:txbxContent>
              <w:p w14:paraId="07C771B2" w14:textId="77777777" w:rsidR="00D374A7" w:rsidRDefault="00744C70">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20230­06214­11187­25376</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7C2EC" w14:textId="77777777" w:rsidR="000014BB" w:rsidRDefault="000014B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44664" w14:textId="77777777" w:rsidR="00000000" w:rsidRDefault="00744C70">
      <w:r>
        <w:separator/>
      </w:r>
    </w:p>
  </w:footnote>
  <w:footnote w:type="continuationSeparator" w:id="0">
    <w:p w14:paraId="1A687CEE" w14:textId="77777777" w:rsidR="00000000" w:rsidRDefault="00744C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7950" w14:textId="77777777" w:rsidR="000014BB" w:rsidRDefault="000014B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1B755" w14:textId="77777777" w:rsidR="00D374A7" w:rsidRDefault="00744C70">
    <w:pPr>
      <w:pStyle w:val="Textindependent"/>
      <w:spacing w:line="14" w:lineRule="auto"/>
      <w:rPr>
        <w:sz w:val="20"/>
      </w:rPr>
    </w:pPr>
    <w:r>
      <w:pict w14:anchorId="036002C6">
        <v:shapetype id="_x0000_t202" coordsize="21600,21600" o:spt="202" path="m,l,21600r21600,l21600,xe">
          <v:stroke joinstyle="miter"/>
          <v:path gradientshapeok="t" o:connecttype="rect"/>
        </v:shapetype>
        <v:shape id="docshape1" o:spid="_x0000_s2050" type="#_x0000_t202" style="position:absolute;margin-left:14.8pt;margin-top:4.55pt;width:148.55pt;height:15.3pt;z-index:-15879168;mso-position-horizontal-relative:page;mso-position-vertical-relative:page" filled="f" stroked="f">
          <v:textbox style="mso-next-textbox:#docshape1" inset="0,0,0,0">
            <w:txbxContent>
              <w:p w14:paraId="4814EC5C" w14:textId="77777777" w:rsidR="00D374A7" w:rsidRDefault="00744C70">
                <w:pPr>
                  <w:spacing w:before="24"/>
                  <w:ind w:left="20"/>
                  <w:rPr>
                    <w:rFonts w:ascii="Calibri"/>
                    <w:sz w:val="21"/>
                  </w:rPr>
                </w:pPr>
                <w:r>
                  <w:rPr>
                    <w:rFonts w:ascii="Calibri"/>
                    <w:w w:val="110"/>
                    <w:sz w:val="21"/>
                  </w:rPr>
                  <w:t>Machine</w:t>
                </w:r>
                <w:r>
                  <w:rPr>
                    <w:rFonts w:ascii="Calibri"/>
                    <w:spacing w:val="2"/>
                    <w:w w:val="110"/>
                    <w:sz w:val="21"/>
                  </w:rPr>
                  <w:t xml:space="preserve"> </w:t>
                </w:r>
                <w:proofErr w:type="spellStart"/>
                <w:r>
                  <w:rPr>
                    <w:rFonts w:ascii="Calibri"/>
                    <w:w w:val="110"/>
                    <w:sz w:val="21"/>
                  </w:rPr>
                  <w:t>Translated</w:t>
                </w:r>
                <w:proofErr w:type="spellEnd"/>
                <w:r>
                  <w:rPr>
                    <w:rFonts w:ascii="Calibri"/>
                    <w:spacing w:val="3"/>
                    <w:w w:val="110"/>
                    <w:sz w:val="21"/>
                  </w:rPr>
                  <w:t xml:space="preserve"> </w:t>
                </w:r>
                <w:proofErr w:type="spellStart"/>
                <w:r>
                  <w:rPr>
                    <w:rFonts w:ascii="Calibri"/>
                    <w:w w:val="110"/>
                    <w:sz w:val="21"/>
                  </w:rPr>
                  <w:t>by</w:t>
                </w:r>
                <w:proofErr w:type="spellEnd"/>
                <w:r>
                  <w:rPr>
                    <w:rFonts w:ascii="Calibri"/>
                    <w:spacing w:val="3"/>
                    <w:w w:val="110"/>
                    <w:sz w:val="21"/>
                  </w:rPr>
                  <w:t xml:space="preserve"> </w:t>
                </w:r>
                <w:r>
                  <w:rPr>
                    <w:rFonts w:ascii="Calibri"/>
                    <w:spacing w:val="-2"/>
                    <w:w w:val="110"/>
                    <w:sz w:val="21"/>
                  </w:rPr>
                  <w:t>Google</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4973" w14:textId="77777777" w:rsidR="000014BB" w:rsidRDefault="000014B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18E"/>
    <w:multiLevelType w:val="hybridMultilevel"/>
    <w:tmpl w:val="F3D26672"/>
    <w:lvl w:ilvl="0" w:tplc="BACA7A86">
      <w:start w:val="2"/>
      <w:numFmt w:val="decimal"/>
      <w:lvlText w:val="%1."/>
      <w:lvlJc w:val="left"/>
      <w:pPr>
        <w:ind w:left="145" w:hanging="224"/>
        <w:jc w:val="left"/>
      </w:pPr>
      <w:rPr>
        <w:rFonts w:ascii="Arial" w:eastAsia="Arial" w:hAnsi="Arial" w:cs="Arial" w:hint="default"/>
        <w:b w:val="0"/>
        <w:bCs w:val="0"/>
        <w:i w:val="0"/>
        <w:iCs w:val="0"/>
        <w:spacing w:val="-1"/>
        <w:w w:val="100"/>
        <w:sz w:val="20"/>
        <w:szCs w:val="20"/>
        <w:lang w:val="es-ES" w:eastAsia="en-US" w:bidi="ar-SA"/>
      </w:rPr>
    </w:lvl>
    <w:lvl w:ilvl="1" w:tplc="D98EAB38">
      <w:numFmt w:val="bullet"/>
      <w:lvlText w:val="•"/>
      <w:lvlJc w:val="left"/>
      <w:pPr>
        <w:ind w:left="1106" w:hanging="224"/>
      </w:pPr>
      <w:rPr>
        <w:rFonts w:hint="default"/>
        <w:lang w:val="es-ES" w:eastAsia="en-US" w:bidi="ar-SA"/>
      </w:rPr>
    </w:lvl>
    <w:lvl w:ilvl="2" w:tplc="FAEE2862">
      <w:numFmt w:val="bullet"/>
      <w:lvlText w:val="•"/>
      <w:lvlJc w:val="left"/>
      <w:pPr>
        <w:ind w:left="2072" w:hanging="224"/>
      </w:pPr>
      <w:rPr>
        <w:rFonts w:hint="default"/>
        <w:lang w:val="es-ES" w:eastAsia="en-US" w:bidi="ar-SA"/>
      </w:rPr>
    </w:lvl>
    <w:lvl w:ilvl="3" w:tplc="7AB8516E">
      <w:numFmt w:val="bullet"/>
      <w:lvlText w:val="•"/>
      <w:lvlJc w:val="left"/>
      <w:pPr>
        <w:ind w:left="3038" w:hanging="224"/>
      </w:pPr>
      <w:rPr>
        <w:rFonts w:hint="default"/>
        <w:lang w:val="es-ES" w:eastAsia="en-US" w:bidi="ar-SA"/>
      </w:rPr>
    </w:lvl>
    <w:lvl w:ilvl="4" w:tplc="627EE22C">
      <w:numFmt w:val="bullet"/>
      <w:lvlText w:val="•"/>
      <w:lvlJc w:val="left"/>
      <w:pPr>
        <w:ind w:left="4004" w:hanging="224"/>
      </w:pPr>
      <w:rPr>
        <w:rFonts w:hint="default"/>
        <w:lang w:val="es-ES" w:eastAsia="en-US" w:bidi="ar-SA"/>
      </w:rPr>
    </w:lvl>
    <w:lvl w:ilvl="5" w:tplc="44F85136">
      <w:numFmt w:val="bullet"/>
      <w:lvlText w:val="•"/>
      <w:lvlJc w:val="left"/>
      <w:pPr>
        <w:ind w:left="4970" w:hanging="224"/>
      </w:pPr>
      <w:rPr>
        <w:rFonts w:hint="default"/>
        <w:lang w:val="es-ES" w:eastAsia="en-US" w:bidi="ar-SA"/>
      </w:rPr>
    </w:lvl>
    <w:lvl w:ilvl="6" w:tplc="D80A7510">
      <w:numFmt w:val="bullet"/>
      <w:lvlText w:val="•"/>
      <w:lvlJc w:val="left"/>
      <w:pPr>
        <w:ind w:left="5936" w:hanging="224"/>
      </w:pPr>
      <w:rPr>
        <w:rFonts w:hint="default"/>
        <w:lang w:val="es-ES" w:eastAsia="en-US" w:bidi="ar-SA"/>
      </w:rPr>
    </w:lvl>
    <w:lvl w:ilvl="7" w:tplc="678AB694">
      <w:numFmt w:val="bullet"/>
      <w:lvlText w:val="•"/>
      <w:lvlJc w:val="left"/>
      <w:pPr>
        <w:ind w:left="6902" w:hanging="224"/>
      </w:pPr>
      <w:rPr>
        <w:rFonts w:hint="default"/>
        <w:lang w:val="es-ES" w:eastAsia="en-US" w:bidi="ar-SA"/>
      </w:rPr>
    </w:lvl>
    <w:lvl w:ilvl="8" w:tplc="C1989428">
      <w:numFmt w:val="bullet"/>
      <w:lvlText w:val="•"/>
      <w:lvlJc w:val="left"/>
      <w:pPr>
        <w:ind w:left="7868" w:hanging="224"/>
      </w:pPr>
      <w:rPr>
        <w:rFonts w:hint="default"/>
        <w:lang w:val="es-ES" w:eastAsia="en-US" w:bidi="ar-SA"/>
      </w:rPr>
    </w:lvl>
  </w:abstractNum>
  <w:abstractNum w:abstractNumId="1" w15:restartNumberingAfterBreak="0">
    <w:nsid w:val="175E1D76"/>
    <w:multiLevelType w:val="hybridMultilevel"/>
    <w:tmpl w:val="EB98BBD8"/>
    <w:lvl w:ilvl="0" w:tplc="FA9CCDB6">
      <w:start w:val="1"/>
      <w:numFmt w:val="lowerLetter"/>
      <w:lvlText w:val="%1)"/>
      <w:lvlJc w:val="left"/>
      <w:pPr>
        <w:ind w:left="872" w:hanging="207"/>
        <w:jc w:val="left"/>
      </w:pPr>
      <w:rPr>
        <w:rFonts w:ascii="Arial" w:eastAsia="Arial" w:hAnsi="Arial" w:cs="Arial" w:hint="default"/>
        <w:b w:val="0"/>
        <w:bCs w:val="0"/>
        <w:i w:val="0"/>
        <w:iCs w:val="0"/>
        <w:spacing w:val="-1"/>
        <w:w w:val="103"/>
        <w:sz w:val="17"/>
        <w:szCs w:val="17"/>
        <w:lang w:val="es-ES" w:eastAsia="en-US" w:bidi="ar-SA"/>
      </w:rPr>
    </w:lvl>
    <w:lvl w:ilvl="1" w:tplc="5CE669F2">
      <w:numFmt w:val="bullet"/>
      <w:lvlText w:val="•"/>
      <w:lvlJc w:val="left"/>
      <w:pPr>
        <w:ind w:left="1772" w:hanging="207"/>
      </w:pPr>
      <w:rPr>
        <w:rFonts w:hint="default"/>
        <w:lang w:val="es-ES" w:eastAsia="en-US" w:bidi="ar-SA"/>
      </w:rPr>
    </w:lvl>
    <w:lvl w:ilvl="2" w:tplc="CECACCEE">
      <w:numFmt w:val="bullet"/>
      <w:lvlText w:val="•"/>
      <w:lvlJc w:val="left"/>
      <w:pPr>
        <w:ind w:left="2664" w:hanging="207"/>
      </w:pPr>
      <w:rPr>
        <w:rFonts w:hint="default"/>
        <w:lang w:val="es-ES" w:eastAsia="en-US" w:bidi="ar-SA"/>
      </w:rPr>
    </w:lvl>
    <w:lvl w:ilvl="3" w:tplc="792E6E5C">
      <w:numFmt w:val="bullet"/>
      <w:lvlText w:val="•"/>
      <w:lvlJc w:val="left"/>
      <w:pPr>
        <w:ind w:left="3556" w:hanging="207"/>
      </w:pPr>
      <w:rPr>
        <w:rFonts w:hint="default"/>
        <w:lang w:val="es-ES" w:eastAsia="en-US" w:bidi="ar-SA"/>
      </w:rPr>
    </w:lvl>
    <w:lvl w:ilvl="4" w:tplc="4C90C8F4">
      <w:numFmt w:val="bullet"/>
      <w:lvlText w:val="•"/>
      <w:lvlJc w:val="left"/>
      <w:pPr>
        <w:ind w:left="4448" w:hanging="207"/>
      </w:pPr>
      <w:rPr>
        <w:rFonts w:hint="default"/>
        <w:lang w:val="es-ES" w:eastAsia="en-US" w:bidi="ar-SA"/>
      </w:rPr>
    </w:lvl>
    <w:lvl w:ilvl="5" w:tplc="AE965F3E">
      <w:numFmt w:val="bullet"/>
      <w:lvlText w:val="•"/>
      <w:lvlJc w:val="left"/>
      <w:pPr>
        <w:ind w:left="5340" w:hanging="207"/>
      </w:pPr>
      <w:rPr>
        <w:rFonts w:hint="default"/>
        <w:lang w:val="es-ES" w:eastAsia="en-US" w:bidi="ar-SA"/>
      </w:rPr>
    </w:lvl>
    <w:lvl w:ilvl="6" w:tplc="2EFA7390">
      <w:numFmt w:val="bullet"/>
      <w:lvlText w:val="•"/>
      <w:lvlJc w:val="left"/>
      <w:pPr>
        <w:ind w:left="6232" w:hanging="207"/>
      </w:pPr>
      <w:rPr>
        <w:rFonts w:hint="default"/>
        <w:lang w:val="es-ES" w:eastAsia="en-US" w:bidi="ar-SA"/>
      </w:rPr>
    </w:lvl>
    <w:lvl w:ilvl="7" w:tplc="D98EC55E">
      <w:numFmt w:val="bullet"/>
      <w:lvlText w:val="•"/>
      <w:lvlJc w:val="left"/>
      <w:pPr>
        <w:ind w:left="7124" w:hanging="207"/>
      </w:pPr>
      <w:rPr>
        <w:rFonts w:hint="default"/>
        <w:lang w:val="es-ES" w:eastAsia="en-US" w:bidi="ar-SA"/>
      </w:rPr>
    </w:lvl>
    <w:lvl w:ilvl="8" w:tplc="38B8379E">
      <w:numFmt w:val="bullet"/>
      <w:lvlText w:val="•"/>
      <w:lvlJc w:val="left"/>
      <w:pPr>
        <w:ind w:left="8016" w:hanging="207"/>
      </w:pPr>
      <w:rPr>
        <w:rFonts w:hint="default"/>
        <w:lang w:val="es-ES" w:eastAsia="en-US" w:bidi="ar-SA"/>
      </w:rPr>
    </w:lvl>
  </w:abstractNum>
  <w:abstractNum w:abstractNumId="2" w15:restartNumberingAfterBreak="0">
    <w:nsid w:val="1D993A53"/>
    <w:multiLevelType w:val="hybridMultilevel"/>
    <w:tmpl w:val="FC028958"/>
    <w:lvl w:ilvl="0" w:tplc="FA321DDC">
      <w:start w:val="1"/>
      <w:numFmt w:val="decimal"/>
      <w:lvlText w:val="%1."/>
      <w:lvlJc w:val="left"/>
      <w:pPr>
        <w:ind w:left="372" w:hanging="224"/>
        <w:jc w:val="left"/>
      </w:pPr>
      <w:rPr>
        <w:rFonts w:ascii="Arial" w:eastAsia="Arial" w:hAnsi="Arial" w:cs="Arial" w:hint="default"/>
        <w:b w:val="0"/>
        <w:bCs w:val="0"/>
        <w:i w:val="0"/>
        <w:iCs w:val="0"/>
        <w:spacing w:val="-1"/>
        <w:w w:val="100"/>
        <w:sz w:val="20"/>
        <w:szCs w:val="20"/>
        <w:lang w:val="es-ES" w:eastAsia="en-US" w:bidi="ar-SA"/>
      </w:rPr>
    </w:lvl>
    <w:lvl w:ilvl="1" w:tplc="FAAAF534">
      <w:start w:val="1"/>
      <w:numFmt w:val="lowerLetter"/>
      <w:lvlText w:val="%2."/>
      <w:lvlJc w:val="left"/>
      <w:pPr>
        <w:ind w:left="729" w:hanging="224"/>
        <w:jc w:val="left"/>
      </w:pPr>
      <w:rPr>
        <w:rFonts w:ascii="Arial" w:eastAsia="Arial" w:hAnsi="Arial" w:cs="Arial" w:hint="default"/>
        <w:b w:val="0"/>
        <w:bCs w:val="0"/>
        <w:i w:val="0"/>
        <w:iCs w:val="0"/>
        <w:spacing w:val="-1"/>
        <w:w w:val="100"/>
        <w:sz w:val="20"/>
        <w:szCs w:val="20"/>
        <w:lang w:val="es-ES" w:eastAsia="en-US" w:bidi="ar-SA"/>
      </w:rPr>
    </w:lvl>
    <w:lvl w:ilvl="2" w:tplc="8FF64F56">
      <w:numFmt w:val="bullet"/>
      <w:lvlText w:val="•"/>
      <w:lvlJc w:val="left"/>
      <w:pPr>
        <w:ind w:left="1728" w:hanging="224"/>
      </w:pPr>
      <w:rPr>
        <w:rFonts w:hint="default"/>
        <w:lang w:val="es-ES" w:eastAsia="en-US" w:bidi="ar-SA"/>
      </w:rPr>
    </w:lvl>
    <w:lvl w:ilvl="3" w:tplc="27682D0C">
      <w:numFmt w:val="bullet"/>
      <w:lvlText w:val="•"/>
      <w:lvlJc w:val="left"/>
      <w:pPr>
        <w:ind w:left="2737" w:hanging="224"/>
      </w:pPr>
      <w:rPr>
        <w:rFonts w:hint="default"/>
        <w:lang w:val="es-ES" w:eastAsia="en-US" w:bidi="ar-SA"/>
      </w:rPr>
    </w:lvl>
    <w:lvl w:ilvl="4" w:tplc="73DAF422">
      <w:numFmt w:val="bullet"/>
      <w:lvlText w:val="•"/>
      <w:lvlJc w:val="left"/>
      <w:pPr>
        <w:ind w:left="3746" w:hanging="224"/>
      </w:pPr>
      <w:rPr>
        <w:rFonts w:hint="default"/>
        <w:lang w:val="es-ES" w:eastAsia="en-US" w:bidi="ar-SA"/>
      </w:rPr>
    </w:lvl>
    <w:lvl w:ilvl="5" w:tplc="5062569E">
      <w:numFmt w:val="bullet"/>
      <w:lvlText w:val="•"/>
      <w:lvlJc w:val="left"/>
      <w:pPr>
        <w:ind w:left="4755" w:hanging="224"/>
      </w:pPr>
      <w:rPr>
        <w:rFonts w:hint="default"/>
        <w:lang w:val="es-ES" w:eastAsia="en-US" w:bidi="ar-SA"/>
      </w:rPr>
    </w:lvl>
    <w:lvl w:ilvl="6" w:tplc="4176A256">
      <w:numFmt w:val="bullet"/>
      <w:lvlText w:val="•"/>
      <w:lvlJc w:val="left"/>
      <w:pPr>
        <w:ind w:left="5764" w:hanging="224"/>
      </w:pPr>
      <w:rPr>
        <w:rFonts w:hint="default"/>
        <w:lang w:val="es-ES" w:eastAsia="en-US" w:bidi="ar-SA"/>
      </w:rPr>
    </w:lvl>
    <w:lvl w:ilvl="7" w:tplc="3D369598">
      <w:numFmt w:val="bullet"/>
      <w:lvlText w:val="•"/>
      <w:lvlJc w:val="left"/>
      <w:pPr>
        <w:ind w:left="6773" w:hanging="224"/>
      </w:pPr>
      <w:rPr>
        <w:rFonts w:hint="default"/>
        <w:lang w:val="es-ES" w:eastAsia="en-US" w:bidi="ar-SA"/>
      </w:rPr>
    </w:lvl>
    <w:lvl w:ilvl="8" w:tplc="91F85088">
      <w:numFmt w:val="bullet"/>
      <w:lvlText w:val="•"/>
      <w:lvlJc w:val="left"/>
      <w:pPr>
        <w:ind w:left="7782" w:hanging="224"/>
      </w:pPr>
      <w:rPr>
        <w:rFonts w:hint="default"/>
        <w:lang w:val="es-ES" w:eastAsia="en-US" w:bidi="ar-SA"/>
      </w:rPr>
    </w:lvl>
  </w:abstractNum>
  <w:abstractNum w:abstractNumId="3" w15:restartNumberingAfterBreak="0">
    <w:nsid w:val="22BA779C"/>
    <w:multiLevelType w:val="hybridMultilevel"/>
    <w:tmpl w:val="B846CA02"/>
    <w:lvl w:ilvl="0" w:tplc="4E463FB6">
      <w:start w:val="2"/>
      <w:numFmt w:val="decimal"/>
      <w:lvlText w:val="%1."/>
      <w:lvlJc w:val="left"/>
      <w:pPr>
        <w:ind w:left="303" w:hanging="155"/>
        <w:jc w:val="left"/>
      </w:pPr>
      <w:rPr>
        <w:rFonts w:hint="default"/>
        <w:spacing w:val="-1"/>
        <w:w w:val="102"/>
        <w:lang w:val="es-ES" w:eastAsia="en-US" w:bidi="ar-SA"/>
      </w:rPr>
    </w:lvl>
    <w:lvl w:ilvl="1" w:tplc="865CF6C4">
      <w:start w:val="2"/>
      <w:numFmt w:val="lowerLetter"/>
      <w:lvlText w:val="%2)"/>
      <w:lvlJc w:val="left"/>
      <w:pPr>
        <w:ind w:left="866" w:hanging="207"/>
        <w:jc w:val="left"/>
      </w:pPr>
      <w:rPr>
        <w:rFonts w:ascii="Arial" w:eastAsia="Arial" w:hAnsi="Arial" w:cs="Arial" w:hint="default"/>
        <w:b w:val="0"/>
        <w:bCs w:val="0"/>
        <w:i w:val="0"/>
        <w:iCs w:val="0"/>
        <w:spacing w:val="-1"/>
        <w:w w:val="103"/>
        <w:sz w:val="17"/>
        <w:szCs w:val="17"/>
        <w:lang w:val="es-ES" w:eastAsia="en-US" w:bidi="ar-SA"/>
      </w:rPr>
    </w:lvl>
    <w:lvl w:ilvl="2" w:tplc="5B2635DE">
      <w:numFmt w:val="bullet"/>
      <w:lvlText w:val="•"/>
      <w:lvlJc w:val="left"/>
      <w:pPr>
        <w:ind w:left="1853" w:hanging="207"/>
      </w:pPr>
      <w:rPr>
        <w:rFonts w:hint="default"/>
        <w:lang w:val="es-ES" w:eastAsia="en-US" w:bidi="ar-SA"/>
      </w:rPr>
    </w:lvl>
    <w:lvl w:ilvl="3" w:tplc="ECFAC5AE">
      <w:numFmt w:val="bullet"/>
      <w:lvlText w:val="•"/>
      <w:lvlJc w:val="left"/>
      <w:pPr>
        <w:ind w:left="2846" w:hanging="207"/>
      </w:pPr>
      <w:rPr>
        <w:rFonts w:hint="default"/>
        <w:lang w:val="es-ES" w:eastAsia="en-US" w:bidi="ar-SA"/>
      </w:rPr>
    </w:lvl>
    <w:lvl w:ilvl="4" w:tplc="32E4E178">
      <w:numFmt w:val="bullet"/>
      <w:lvlText w:val="•"/>
      <w:lvlJc w:val="left"/>
      <w:pPr>
        <w:ind w:left="3840" w:hanging="207"/>
      </w:pPr>
      <w:rPr>
        <w:rFonts w:hint="default"/>
        <w:lang w:val="es-ES" w:eastAsia="en-US" w:bidi="ar-SA"/>
      </w:rPr>
    </w:lvl>
    <w:lvl w:ilvl="5" w:tplc="41A47B88">
      <w:numFmt w:val="bullet"/>
      <w:lvlText w:val="•"/>
      <w:lvlJc w:val="left"/>
      <w:pPr>
        <w:ind w:left="4833" w:hanging="207"/>
      </w:pPr>
      <w:rPr>
        <w:rFonts w:hint="default"/>
        <w:lang w:val="es-ES" w:eastAsia="en-US" w:bidi="ar-SA"/>
      </w:rPr>
    </w:lvl>
    <w:lvl w:ilvl="6" w:tplc="802ECB72">
      <w:numFmt w:val="bullet"/>
      <w:lvlText w:val="•"/>
      <w:lvlJc w:val="left"/>
      <w:pPr>
        <w:ind w:left="5826" w:hanging="207"/>
      </w:pPr>
      <w:rPr>
        <w:rFonts w:hint="default"/>
        <w:lang w:val="es-ES" w:eastAsia="en-US" w:bidi="ar-SA"/>
      </w:rPr>
    </w:lvl>
    <w:lvl w:ilvl="7" w:tplc="4B72B71C">
      <w:numFmt w:val="bullet"/>
      <w:lvlText w:val="•"/>
      <w:lvlJc w:val="left"/>
      <w:pPr>
        <w:ind w:left="6820" w:hanging="207"/>
      </w:pPr>
      <w:rPr>
        <w:rFonts w:hint="default"/>
        <w:lang w:val="es-ES" w:eastAsia="en-US" w:bidi="ar-SA"/>
      </w:rPr>
    </w:lvl>
    <w:lvl w:ilvl="8" w:tplc="4236941E">
      <w:numFmt w:val="bullet"/>
      <w:lvlText w:val="•"/>
      <w:lvlJc w:val="left"/>
      <w:pPr>
        <w:ind w:left="7813" w:hanging="207"/>
      </w:pPr>
      <w:rPr>
        <w:rFonts w:hint="default"/>
        <w:lang w:val="es-ES" w:eastAsia="en-US" w:bidi="ar-SA"/>
      </w:rPr>
    </w:lvl>
  </w:abstractNum>
  <w:abstractNum w:abstractNumId="4" w15:restartNumberingAfterBreak="0">
    <w:nsid w:val="24767A76"/>
    <w:multiLevelType w:val="hybridMultilevel"/>
    <w:tmpl w:val="C3EA6062"/>
    <w:lvl w:ilvl="0" w:tplc="0AD27220">
      <w:start w:val="1"/>
      <w:numFmt w:val="decimal"/>
      <w:lvlText w:val="%1."/>
      <w:lvlJc w:val="left"/>
      <w:pPr>
        <w:ind w:left="146" w:hanging="195"/>
        <w:jc w:val="left"/>
      </w:pPr>
      <w:rPr>
        <w:rFonts w:ascii="Arial" w:eastAsia="Arial" w:hAnsi="Arial" w:cs="Arial" w:hint="default"/>
        <w:b w:val="0"/>
        <w:bCs w:val="0"/>
        <w:i w:val="0"/>
        <w:iCs w:val="0"/>
        <w:spacing w:val="-1"/>
        <w:w w:val="103"/>
        <w:sz w:val="17"/>
        <w:szCs w:val="17"/>
        <w:lang w:val="es-ES" w:eastAsia="en-US" w:bidi="ar-SA"/>
      </w:rPr>
    </w:lvl>
    <w:lvl w:ilvl="1" w:tplc="99A036F4">
      <w:numFmt w:val="bullet"/>
      <w:lvlText w:val="•"/>
      <w:lvlJc w:val="left"/>
      <w:pPr>
        <w:ind w:left="1106" w:hanging="195"/>
      </w:pPr>
      <w:rPr>
        <w:rFonts w:hint="default"/>
        <w:lang w:val="es-ES" w:eastAsia="en-US" w:bidi="ar-SA"/>
      </w:rPr>
    </w:lvl>
    <w:lvl w:ilvl="2" w:tplc="C1546D46">
      <w:numFmt w:val="bullet"/>
      <w:lvlText w:val="•"/>
      <w:lvlJc w:val="left"/>
      <w:pPr>
        <w:ind w:left="2072" w:hanging="195"/>
      </w:pPr>
      <w:rPr>
        <w:rFonts w:hint="default"/>
        <w:lang w:val="es-ES" w:eastAsia="en-US" w:bidi="ar-SA"/>
      </w:rPr>
    </w:lvl>
    <w:lvl w:ilvl="3" w:tplc="99AE1082">
      <w:numFmt w:val="bullet"/>
      <w:lvlText w:val="•"/>
      <w:lvlJc w:val="left"/>
      <w:pPr>
        <w:ind w:left="3038" w:hanging="195"/>
      </w:pPr>
      <w:rPr>
        <w:rFonts w:hint="default"/>
        <w:lang w:val="es-ES" w:eastAsia="en-US" w:bidi="ar-SA"/>
      </w:rPr>
    </w:lvl>
    <w:lvl w:ilvl="4" w:tplc="8D36C60C">
      <w:numFmt w:val="bullet"/>
      <w:lvlText w:val="•"/>
      <w:lvlJc w:val="left"/>
      <w:pPr>
        <w:ind w:left="4004" w:hanging="195"/>
      </w:pPr>
      <w:rPr>
        <w:rFonts w:hint="default"/>
        <w:lang w:val="es-ES" w:eastAsia="en-US" w:bidi="ar-SA"/>
      </w:rPr>
    </w:lvl>
    <w:lvl w:ilvl="5" w:tplc="693C90BE">
      <w:numFmt w:val="bullet"/>
      <w:lvlText w:val="•"/>
      <w:lvlJc w:val="left"/>
      <w:pPr>
        <w:ind w:left="4970" w:hanging="195"/>
      </w:pPr>
      <w:rPr>
        <w:rFonts w:hint="default"/>
        <w:lang w:val="es-ES" w:eastAsia="en-US" w:bidi="ar-SA"/>
      </w:rPr>
    </w:lvl>
    <w:lvl w:ilvl="6" w:tplc="2ADA5A1E">
      <w:numFmt w:val="bullet"/>
      <w:lvlText w:val="•"/>
      <w:lvlJc w:val="left"/>
      <w:pPr>
        <w:ind w:left="5936" w:hanging="195"/>
      </w:pPr>
      <w:rPr>
        <w:rFonts w:hint="default"/>
        <w:lang w:val="es-ES" w:eastAsia="en-US" w:bidi="ar-SA"/>
      </w:rPr>
    </w:lvl>
    <w:lvl w:ilvl="7" w:tplc="BC0E1906">
      <w:numFmt w:val="bullet"/>
      <w:lvlText w:val="•"/>
      <w:lvlJc w:val="left"/>
      <w:pPr>
        <w:ind w:left="6902" w:hanging="195"/>
      </w:pPr>
      <w:rPr>
        <w:rFonts w:hint="default"/>
        <w:lang w:val="es-ES" w:eastAsia="en-US" w:bidi="ar-SA"/>
      </w:rPr>
    </w:lvl>
    <w:lvl w:ilvl="8" w:tplc="6A84B730">
      <w:numFmt w:val="bullet"/>
      <w:lvlText w:val="•"/>
      <w:lvlJc w:val="left"/>
      <w:pPr>
        <w:ind w:left="7868" w:hanging="195"/>
      </w:pPr>
      <w:rPr>
        <w:rFonts w:hint="default"/>
        <w:lang w:val="es-ES" w:eastAsia="en-US" w:bidi="ar-SA"/>
      </w:rPr>
    </w:lvl>
  </w:abstractNum>
  <w:abstractNum w:abstractNumId="5" w15:restartNumberingAfterBreak="0">
    <w:nsid w:val="3249453D"/>
    <w:multiLevelType w:val="hybridMultilevel"/>
    <w:tmpl w:val="E7DC98A4"/>
    <w:lvl w:ilvl="0" w:tplc="4DB0E6D6">
      <w:start w:val="7"/>
      <w:numFmt w:val="decimal"/>
      <w:lvlText w:val="%1."/>
      <w:lvlJc w:val="left"/>
      <w:pPr>
        <w:ind w:left="293" w:hanging="148"/>
        <w:jc w:val="left"/>
      </w:pPr>
      <w:rPr>
        <w:rFonts w:hint="default"/>
        <w:spacing w:val="-1"/>
        <w:w w:val="102"/>
        <w:lang w:val="es-ES" w:eastAsia="en-US" w:bidi="ar-SA"/>
      </w:rPr>
    </w:lvl>
    <w:lvl w:ilvl="1" w:tplc="1D2442C2">
      <w:numFmt w:val="bullet"/>
      <w:lvlText w:val="•"/>
      <w:lvlJc w:val="left"/>
      <w:pPr>
        <w:ind w:left="1250" w:hanging="148"/>
      </w:pPr>
      <w:rPr>
        <w:rFonts w:hint="default"/>
        <w:lang w:val="es-ES" w:eastAsia="en-US" w:bidi="ar-SA"/>
      </w:rPr>
    </w:lvl>
    <w:lvl w:ilvl="2" w:tplc="7B803CC6">
      <w:numFmt w:val="bullet"/>
      <w:lvlText w:val="•"/>
      <w:lvlJc w:val="left"/>
      <w:pPr>
        <w:ind w:left="2200" w:hanging="148"/>
      </w:pPr>
      <w:rPr>
        <w:rFonts w:hint="default"/>
        <w:lang w:val="es-ES" w:eastAsia="en-US" w:bidi="ar-SA"/>
      </w:rPr>
    </w:lvl>
    <w:lvl w:ilvl="3" w:tplc="D14CEC4A">
      <w:numFmt w:val="bullet"/>
      <w:lvlText w:val="•"/>
      <w:lvlJc w:val="left"/>
      <w:pPr>
        <w:ind w:left="3150" w:hanging="148"/>
      </w:pPr>
      <w:rPr>
        <w:rFonts w:hint="default"/>
        <w:lang w:val="es-ES" w:eastAsia="en-US" w:bidi="ar-SA"/>
      </w:rPr>
    </w:lvl>
    <w:lvl w:ilvl="4" w:tplc="6D78279E">
      <w:numFmt w:val="bullet"/>
      <w:lvlText w:val="•"/>
      <w:lvlJc w:val="left"/>
      <w:pPr>
        <w:ind w:left="4100" w:hanging="148"/>
      </w:pPr>
      <w:rPr>
        <w:rFonts w:hint="default"/>
        <w:lang w:val="es-ES" w:eastAsia="en-US" w:bidi="ar-SA"/>
      </w:rPr>
    </w:lvl>
    <w:lvl w:ilvl="5" w:tplc="400A1CDE">
      <w:numFmt w:val="bullet"/>
      <w:lvlText w:val="•"/>
      <w:lvlJc w:val="left"/>
      <w:pPr>
        <w:ind w:left="5050" w:hanging="148"/>
      </w:pPr>
      <w:rPr>
        <w:rFonts w:hint="default"/>
        <w:lang w:val="es-ES" w:eastAsia="en-US" w:bidi="ar-SA"/>
      </w:rPr>
    </w:lvl>
    <w:lvl w:ilvl="6" w:tplc="E5BE4E3A">
      <w:numFmt w:val="bullet"/>
      <w:lvlText w:val="•"/>
      <w:lvlJc w:val="left"/>
      <w:pPr>
        <w:ind w:left="6000" w:hanging="148"/>
      </w:pPr>
      <w:rPr>
        <w:rFonts w:hint="default"/>
        <w:lang w:val="es-ES" w:eastAsia="en-US" w:bidi="ar-SA"/>
      </w:rPr>
    </w:lvl>
    <w:lvl w:ilvl="7" w:tplc="7B5E5C10">
      <w:numFmt w:val="bullet"/>
      <w:lvlText w:val="•"/>
      <w:lvlJc w:val="left"/>
      <w:pPr>
        <w:ind w:left="6950" w:hanging="148"/>
      </w:pPr>
      <w:rPr>
        <w:rFonts w:hint="default"/>
        <w:lang w:val="es-ES" w:eastAsia="en-US" w:bidi="ar-SA"/>
      </w:rPr>
    </w:lvl>
    <w:lvl w:ilvl="8" w:tplc="443C0284">
      <w:numFmt w:val="bullet"/>
      <w:lvlText w:val="•"/>
      <w:lvlJc w:val="left"/>
      <w:pPr>
        <w:ind w:left="7900" w:hanging="148"/>
      </w:pPr>
      <w:rPr>
        <w:rFonts w:hint="default"/>
        <w:lang w:val="es-ES" w:eastAsia="en-US" w:bidi="ar-SA"/>
      </w:rPr>
    </w:lvl>
  </w:abstractNum>
  <w:abstractNum w:abstractNumId="6" w15:restartNumberingAfterBreak="0">
    <w:nsid w:val="48EC3EE8"/>
    <w:multiLevelType w:val="hybridMultilevel"/>
    <w:tmpl w:val="050E5B98"/>
    <w:lvl w:ilvl="0" w:tplc="543CFD10">
      <w:start w:val="11"/>
      <w:numFmt w:val="decimal"/>
      <w:lvlText w:val="%1."/>
      <w:lvlJc w:val="left"/>
      <w:pPr>
        <w:ind w:left="437" w:hanging="282"/>
        <w:jc w:val="left"/>
      </w:pPr>
      <w:rPr>
        <w:rFonts w:hint="default"/>
        <w:spacing w:val="-1"/>
        <w:w w:val="100"/>
        <w:lang w:val="es-ES" w:eastAsia="en-US" w:bidi="ar-SA"/>
      </w:rPr>
    </w:lvl>
    <w:lvl w:ilvl="1" w:tplc="13982AA4">
      <w:numFmt w:val="bullet"/>
      <w:lvlText w:val="•"/>
      <w:lvlJc w:val="left"/>
      <w:pPr>
        <w:ind w:left="1376" w:hanging="282"/>
      </w:pPr>
      <w:rPr>
        <w:rFonts w:hint="default"/>
        <w:lang w:val="es-ES" w:eastAsia="en-US" w:bidi="ar-SA"/>
      </w:rPr>
    </w:lvl>
    <w:lvl w:ilvl="2" w:tplc="36245D86">
      <w:numFmt w:val="bullet"/>
      <w:lvlText w:val="•"/>
      <w:lvlJc w:val="left"/>
      <w:pPr>
        <w:ind w:left="2312" w:hanging="282"/>
      </w:pPr>
      <w:rPr>
        <w:rFonts w:hint="default"/>
        <w:lang w:val="es-ES" w:eastAsia="en-US" w:bidi="ar-SA"/>
      </w:rPr>
    </w:lvl>
    <w:lvl w:ilvl="3" w:tplc="6AE8A850">
      <w:numFmt w:val="bullet"/>
      <w:lvlText w:val="•"/>
      <w:lvlJc w:val="left"/>
      <w:pPr>
        <w:ind w:left="3248" w:hanging="282"/>
      </w:pPr>
      <w:rPr>
        <w:rFonts w:hint="default"/>
        <w:lang w:val="es-ES" w:eastAsia="en-US" w:bidi="ar-SA"/>
      </w:rPr>
    </w:lvl>
    <w:lvl w:ilvl="4" w:tplc="97343D78">
      <w:numFmt w:val="bullet"/>
      <w:lvlText w:val="•"/>
      <w:lvlJc w:val="left"/>
      <w:pPr>
        <w:ind w:left="4184" w:hanging="282"/>
      </w:pPr>
      <w:rPr>
        <w:rFonts w:hint="default"/>
        <w:lang w:val="es-ES" w:eastAsia="en-US" w:bidi="ar-SA"/>
      </w:rPr>
    </w:lvl>
    <w:lvl w:ilvl="5" w:tplc="AEA21164">
      <w:numFmt w:val="bullet"/>
      <w:lvlText w:val="•"/>
      <w:lvlJc w:val="left"/>
      <w:pPr>
        <w:ind w:left="5120" w:hanging="282"/>
      </w:pPr>
      <w:rPr>
        <w:rFonts w:hint="default"/>
        <w:lang w:val="es-ES" w:eastAsia="en-US" w:bidi="ar-SA"/>
      </w:rPr>
    </w:lvl>
    <w:lvl w:ilvl="6" w:tplc="9A7AB98A">
      <w:numFmt w:val="bullet"/>
      <w:lvlText w:val="•"/>
      <w:lvlJc w:val="left"/>
      <w:pPr>
        <w:ind w:left="6056" w:hanging="282"/>
      </w:pPr>
      <w:rPr>
        <w:rFonts w:hint="default"/>
        <w:lang w:val="es-ES" w:eastAsia="en-US" w:bidi="ar-SA"/>
      </w:rPr>
    </w:lvl>
    <w:lvl w:ilvl="7" w:tplc="6784904E">
      <w:numFmt w:val="bullet"/>
      <w:lvlText w:val="•"/>
      <w:lvlJc w:val="left"/>
      <w:pPr>
        <w:ind w:left="6992" w:hanging="282"/>
      </w:pPr>
      <w:rPr>
        <w:rFonts w:hint="default"/>
        <w:lang w:val="es-ES" w:eastAsia="en-US" w:bidi="ar-SA"/>
      </w:rPr>
    </w:lvl>
    <w:lvl w:ilvl="8" w:tplc="8D42B3AE">
      <w:numFmt w:val="bullet"/>
      <w:lvlText w:val="•"/>
      <w:lvlJc w:val="left"/>
      <w:pPr>
        <w:ind w:left="7928" w:hanging="282"/>
      </w:pPr>
      <w:rPr>
        <w:rFonts w:hint="default"/>
        <w:lang w:val="es-ES" w:eastAsia="en-US" w:bidi="ar-SA"/>
      </w:rPr>
    </w:lvl>
  </w:abstractNum>
  <w:abstractNum w:abstractNumId="7" w15:restartNumberingAfterBreak="0">
    <w:nsid w:val="6F431FA3"/>
    <w:multiLevelType w:val="hybridMultilevel"/>
    <w:tmpl w:val="D4742410"/>
    <w:lvl w:ilvl="0" w:tplc="EEB43700">
      <w:start w:val="1"/>
      <w:numFmt w:val="decimal"/>
      <w:lvlText w:val="%1."/>
      <w:lvlJc w:val="left"/>
      <w:pPr>
        <w:ind w:left="153" w:hanging="155"/>
        <w:jc w:val="left"/>
      </w:pPr>
      <w:rPr>
        <w:rFonts w:ascii="Arial" w:eastAsia="Arial" w:hAnsi="Arial" w:cs="Arial" w:hint="default"/>
        <w:b w:val="0"/>
        <w:bCs w:val="0"/>
        <w:i w:val="0"/>
        <w:iCs w:val="0"/>
        <w:spacing w:val="-1"/>
        <w:w w:val="102"/>
        <w:sz w:val="16"/>
        <w:szCs w:val="16"/>
        <w:lang w:val="es-ES" w:eastAsia="en-US" w:bidi="ar-SA"/>
      </w:rPr>
    </w:lvl>
    <w:lvl w:ilvl="1" w:tplc="6BCE1AA4">
      <w:numFmt w:val="bullet"/>
      <w:lvlText w:val="•"/>
      <w:lvlJc w:val="left"/>
      <w:pPr>
        <w:ind w:left="1124" w:hanging="155"/>
      </w:pPr>
      <w:rPr>
        <w:rFonts w:hint="default"/>
        <w:lang w:val="es-ES" w:eastAsia="en-US" w:bidi="ar-SA"/>
      </w:rPr>
    </w:lvl>
    <w:lvl w:ilvl="2" w:tplc="6ABC1250">
      <w:numFmt w:val="bullet"/>
      <w:lvlText w:val="•"/>
      <w:lvlJc w:val="left"/>
      <w:pPr>
        <w:ind w:left="2088" w:hanging="155"/>
      </w:pPr>
      <w:rPr>
        <w:rFonts w:hint="default"/>
        <w:lang w:val="es-ES" w:eastAsia="en-US" w:bidi="ar-SA"/>
      </w:rPr>
    </w:lvl>
    <w:lvl w:ilvl="3" w:tplc="EFCE4202">
      <w:numFmt w:val="bullet"/>
      <w:lvlText w:val="•"/>
      <w:lvlJc w:val="left"/>
      <w:pPr>
        <w:ind w:left="3052" w:hanging="155"/>
      </w:pPr>
      <w:rPr>
        <w:rFonts w:hint="default"/>
        <w:lang w:val="es-ES" w:eastAsia="en-US" w:bidi="ar-SA"/>
      </w:rPr>
    </w:lvl>
    <w:lvl w:ilvl="4" w:tplc="D7BAB298">
      <w:numFmt w:val="bullet"/>
      <w:lvlText w:val="•"/>
      <w:lvlJc w:val="left"/>
      <w:pPr>
        <w:ind w:left="4016" w:hanging="155"/>
      </w:pPr>
      <w:rPr>
        <w:rFonts w:hint="default"/>
        <w:lang w:val="es-ES" w:eastAsia="en-US" w:bidi="ar-SA"/>
      </w:rPr>
    </w:lvl>
    <w:lvl w:ilvl="5" w:tplc="DFAC7F98">
      <w:numFmt w:val="bullet"/>
      <w:lvlText w:val="•"/>
      <w:lvlJc w:val="left"/>
      <w:pPr>
        <w:ind w:left="4980" w:hanging="155"/>
      </w:pPr>
      <w:rPr>
        <w:rFonts w:hint="default"/>
        <w:lang w:val="es-ES" w:eastAsia="en-US" w:bidi="ar-SA"/>
      </w:rPr>
    </w:lvl>
    <w:lvl w:ilvl="6" w:tplc="509284B6">
      <w:numFmt w:val="bullet"/>
      <w:lvlText w:val="•"/>
      <w:lvlJc w:val="left"/>
      <w:pPr>
        <w:ind w:left="5944" w:hanging="155"/>
      </w:pPr>
      <w:rPr>
        <w:rFonts w:hint="default"/>
        <w:lang w:val="es-ES" w:eastAsia="en-US" w:bidi="ar-SA"/>
      </w:rPr>
    </w:lvl>
    <w:lvl w:ilvl="7" w:tplc="AA96A6AC">
      <w:numFmt w:val="bullet"/>
      <w:lvlText w:val="•"/>
      <w:lvlJc w:val="left"/>
      <w:pPr>
        <w:ind w:left="6908" w:hanging="155"/>
      </w:pPr>
      <w:rPr>
        <w:rFonts w:hint="default"/>
        <w:lang w:val="es-ES" w:eastAsia="en-US" w:bidi="ar-SA"/>
      </w:rPr>
    </w:lvl>
    <w:lvl w:ilvl="8" w:tplc="ACCCA774">
      <w:numFmt w:val="bullet"/>
      <w:lvlText w:val="•"/>
      <w:lvlJc w:val="left"/>
      <w:pPr>
        <w:ind w:left="7872" w:hanging="155"/>
      </w:pPr>
      <w:rPr>
        <w:rFonts w:hint="default"/>
        <w:lang w:val="es-ES" w:eastAsia="en-US" w:bidi="ar-SA"/>
      </w:rPr>
    </w:lvl>
  </w:abstractNum>
  <w:abstractNum w:abstractNumId="8" w15:restartNumberingAfterBreak="0">
    <w:nsid w:val="701F122D"/>
    <w:multiLevelType w:val="hybridMultilevel"/>
    <w:tmpl w:val="039CEE56"/>
    <w:lvl w:ilvl="0" w:tplc="1696C728">
      <w:start w:val="1"/>
      <w:numFmt w:val="lowerLetter"/>
      <w:lvlText w:val="%1)"/>
      <w:lvlJc w:val="left"/>
      <w:pPr>
        <w:ind w:left="710" w:hanging="205"/>
        <w:jc w:val="right"/>
      </w:pPr>
      <w:rPr>
        <w:rFonts w:ascii="Arial" w:eastAsia="Arial" w:hAnsi="Arial" w:cs="Arial" w:hint="default"/>
        <w:b w:val="0"/>
        <w:bCs w:val="0"/>
        <w:i w:val="0"/>
        <w:iCs w:val="0"/>
        <w:spacing w:val="-1"/>
        <w:w w:val="103"/>
        <w:sz w:val="17"/>
        <w:szCs w:val="17"/>
        <w:lang w:val="es-ES" w:eastAsia="en-US" w:bidi="ar-SA"/>
      </w:rPr>
    </w:lvl>
    <w:lvl w:ilvl="1" w:tplc="C8249F6C">
      <w:numFmt w:val="bullet"/>
      <w:lvlText w:val="•"/>
      <w:lvlJc w:val="left"/>
      <w:pPr>
        <w:ind w:left="1628" w:hanging="205"/>
      </w:pPr>
      <w:rPr>
        <w:rFonts w:hint="default"/>
        <w:lang w:val="es-ES" w:eastAsia="en-US" w:bidi="ar-SA"/>
      </w:rPr>
    </w:lvl>
    <w:lvl w:ilvl="2" w:tplc="713C7278">
      <w:numFmt w:val="bullet"/>
      <w:lvlText w:val="•"/>
      <w:lvlJc w:val="left"/>
      <w:pPr>
        <w:ind w:left="2536" w:hanging="205"/>
      </w:pPr>
      <w:rPr>
        <w:rFonts w:hint="default"/>
        <w:lang w:val="es-ES" w:eastAsia="en-US" w:bidi="ar-SA"/>
      </w:rPr>
    </w:lvl>
    <w:lvl w:ilvl="3" w:tplc="041015A6">
      <w:numFmt w:val="bullet"/>
      <w:lvlText w:val="•"/>
      <w:lvlJc w:val="left"/>
      <w:pPr>
        <w:ind w:left="3444" w:hanging="205"/>
      </w:pPr>
      <w:rPr>
        <w:rFonts w:hint="default"/>
        <w:lang w:val="es-ES" w:eastAsia="en-US" w:bidi="ar-SA"/>
      </w:rPr>
    </w:lvl>
    <w:lvl w:ilvl="4" w:tplc="F3CEC54E">
      <w:numFmt w:val="bullet"/>
      <w:lvlText w:val="•"/>
      <w:lvlJc w:val="left"/>
      <w:pPr>
        <w:ind w:left="4352" w:hanging="205"/>
      </w:pPr>
      <w:rPr>
        <w:rFonts w:hint="default"/>
        <w:lang w:val="es-ES" w:eastAsia="en-US" w:bidi="ar-SA"/>
      </w:rPr>
    </w:lvl>
    <w:lvl w:ilvl="5" w:tplc="DA36C562">
      <w:numFmt w:val="bullet"/>
      <w:lvlText w:val="•"/>
      <w:lvlJc w:val="left"/>
      <w:pPr>
        <w:ind w:left="5260" w:hanging="205"/>
      </w:pPr>
      <w:rPr>
        <w:rFonts w:hint="default"/>
        <w:lang w:val="es-ES" w:eastAsia="en-US" w:bidi="ar-SA"/>
      </w:rPr>
    </w:lvl>
    <w:lvl w:ilvl="6" w:tplc="C63EE190">
      <w:numFmt w:val="bullet"/>
      <w:lvlText w:val="•"/>
      <w:lvlJc w:val="left"/>
      <w:pPr>
        <w:ind w:left="6168" w:hanging="205"/>
      </w:pPr>
      <w:rPr>
        <w:rFonts w:hint="default"/>
        <w:lang w:val="es-ES" w:eastAsia="en-US" w:bidi="ar-SA"/>
      </w:rPr>
    </w:lvl>
    <w:lvl w:ilvl="7" w:tplc="E1148268">
      <w:numFmt w:val="bullet"/>
      <w:lvlText w:val="•"/>
      <w:lvlJc w:val="left"/>
      <w:pPr>
        <w:ind w:left="7076" w:hanging="205"/>
      </w:pPr>
      <w:rPr>
        <w:rFonts w:hint="default"/>
        <w:lang w:val="es-ES" w:eastAsia="en-US" w:bidi="ar-SA"/>
      </w:rPr>
    </w:lvl>
    <w:lvl w:ilvl="8" w:tplc="6F56AAE2">
      <w:numFmt w:val="bullet"/>
      <w:lvlText w:val="•"/>
      <w:lvlJc w:val="left"/>
      <w:pPr>
        <w:ind w:left="7984" w:hanging="205"/>
      </w:pPr>
      <w:rPr>
        <w:rFonts w:hint="default"/>
        <w:lang w:val="es-ES" w:eastAsia="en-US" w:bidi="ar-SA"/>
      </w:rPr>
    </w:lvl>
  </w:abstractNum>
  <w:num w:numId="1" w16cid:durableId="245383102">
    <w:abstractNumId w:val="6"/>
  </w:num>
  <w:num w:numId="2" w16cid:durableId="72514155">
    <w:abstractNumId w:val="0"/>
  </w:num>
  <w:num w:numId="3" w16cid:durableId="1058088004">
    <w:abstractNumId w:val="2"/>
  </w:num>
  <w:num w:numId="4" w16cid:durableId="879971626">
    <w:abstractNumId w:val="5"/>
  </w:num>
  <w:num w:numId="5" w16cid:durableId="754325782">
    <w:abstractNumId w:val="4"/>
  </w:num>
  <w:num w:numId="6" w16cid:durableId="708143504">
    <w:abstractNumId w:val="8"/>
  </w:num>
  <w:num w:numId="7" w16cid:durableId="1188175098">
    <w:abstractNumId w:val="1"/>
  </w:num>
  <w:num w:numId="8" w16cid:durableId="1188833830">
    <w:abstractNumId w:val="7"/>
  </w:num>
  <w:num w:numId="9" w16cid:durableId="1391919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374A7"/>
    <w:rsid w:val="000014BB"/>
    <w:rsid w:val="00744C70"/>
    <w:rsid w:val="00D374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664458C"/>
  <w15:docId w15:val="{F53ED0EA-3A6D-4BDF-90CC-6465B0CC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ol1">
    <w:name w:val="heading 1"/>
    <w:basedOn w:val="Normal"/>
    <w:uiPriority w:val="9"/>
    <w:qFormat/>
    <w:pPr>
      <w:spacing w:before="24"/>
      <w:ind w:left="20"/>
      <w:outlineLvl w:val="0"/>
    </w:pPr>
    <w:rPr>
      <w:rFonts w:ascii="Calibri" w:eastAsia="Calibri" w:hAnsi="Calibri" w:cs="Calibri"/>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spacing w:before="99"/>
      <w:ind w:left="153" w:hanging="368"/>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0014BB"/>
    <w:pPr>
      <w:tabs>
        <w:tab w:val="center" w:pos="4252"/>
        <w:tab w:val="right" w:pos="8504"/>
      </w:tabs>
    </w:pPr>
  </w:style>
  <w:style w:type="character" w:customStyle="1" w:styleId="CapaleraCar">
    <w:name w:val="Capçalera Car"/>
    <w:basedOn w:val="Lletraperdefectedelpargraf"/>
    <w:link w:val="Capalera"/>
    <w:uiPriority w:val="99"/>
    <w:rsid w:val="000014BB"/>
    <w:rPr>
      <w:rFonts w:ascii="Arial" w:eastAsia="Arial" w:hAnsi="Arial" w:cs="Arial"/>
      <w:lang w:val="es-ES"/>
    </w:rPr>
  </w:style>
  <w:style w:type="paragraph" w:styleId="Peu">
    <w:name w:val="footer"/>
    <w:basedOn w:val="Normal"/>
    <w:link w:val="PeuCar"/>
    <w:uiPriority w:val="99"/>
    <w:unhideWhenUsed/>
    <w:rsid w:val="000014BB"/>
    <w:pPr>
      <w:tabs>
        <w:tab w:val="center" w:pos="4252"/>
        <w:tab w:val="right" w:pos="8504"/>
      </w:tabs>
    </w:pPr>
  </w:style>
  <w:style w:type="character" w:customStyle="1" w:styleId="PeuCar">
    <w:name w:val="Peu Car"/>
    <w:basedOn w:val="Lletraperdefectedelpargraf"/>
    <w:link w:val="Peu"/>
    <w:uiPriority w:val="99"/>
    <w:rsid w:val="000014BB"/>
    <w:rPr>
      <w:rFonts w:ascii="Arial" w:eastAsia="Arial" w:hAnsi="Arial" w:cs="Arial"/>
      <w:lang w:val="es-ES"/>
    </w:rPr>
  </w:style>
  <w:style w:type="paragraph" w:styleId="Ttol">
    <w:name w:val="Title"/>
    <w:basedOn w:val="Normal"/>
    <w:next w:val="Normal"/>
    <w:link w:val="TtolCar"/>
    <w:uiPriority w:val="1"/>
    <w:qFormat/>
    <w:rsid w:val="000014BB"/>
    <w:pPr>
      <w:widowControl/>
      <w:adjustRightInd w:val="0"/>
      <w:spacing w:before="3"/>
    </w:pPr>
    <w:rPr>
      <w:rFonts w:ascii="Times New Roman" w:eastAsiaTheme="minorHAnsi" w:hAnsi="Times New Roman" w:cs="Times New Roman"/>
      <w:sz w:val="24"/>
      <w:szCs w:val="24"/>
      <w:lang w:val="ca-ES"/>
    </w:rPr>
  </w:style>
  <w:style w:type="character" w:customStyle="1" w:styleId="TtolCar">
    <w:name w:val="Títol Car"/>
    <w:basedOn w:val="Lletraperdefectedelpargraf"/>
    <w:link w:val="Ttol"/>
    <w:uiPriority w:val="1"/>
    <w:rsid w:val="000014BB"/>
    <w:rPr>
      <w:rFonts w:ascii="Times New Roman" w:hAnsi="Times New Roman" w:cs="Times New Roman"/>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arenysdemunt.cat/servei.php?id=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2468</Words>
  <Characters>14070</Characters>
  <Application>Microsoft Office Word</Application>
  <DocSecurity>0</DocSecurity>
  <Lines>117</Lines>
  <Paragraphs>33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Margot Bachs Canals</cp:lastModifiedBy>
  <cp:revision>2</cp:revision>
  <dcterms:created xsi:type="dcterms:W3CDTF">2023-05-25T10:40:00Z</dcterms:created>
  <dcterms:modified xsi:type="dcterms:W3CDTF">2023-05-25T10:55:00Z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