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70A27" w14:textId="167D3909" w:rsidR="00C8242D" w:rsidRDefault="00C8242D" w:rsidP="00DB7F4C">
      <w:pPr>
        <w:pStyle w:val="Textoindependiente2"/>
      </w:pPr>
    </w:p>
    <w:p w14:paraId="1FD0BF94" w14:textId="77623062" w:rsidR="00146211" w:rsidRPr="00E54D25" w:rsidRDefault="00146211" w:rsidP="00DB7F4C">
      <w:pPr>
        <w:pStyle w:val="Textoindependiente2"/>
        <w:rPr>
          <w:b w:val="0"/>
          <w:bCs w:val="0"/>
        </w:rPr>
      </w:pPr>
      <w:r w:rsidRPr="00E54D25">
        <w:t>CONVOCATÒRIA PER A L</w:t>
      </w:r>
      <w:r w:rsidR="00E005ED">
        <w:t>A CONCESSIÓ</w:t>
      </w:r>
      <w:r w:rsidRPr="00E54D25">
        <w:t xml:space="preserve"> D’AJUTS </w:t>
      </w:r>
      <w:r w:rsidR="00E005ED">
        <w:t>DESTINATS</w:t>
      </w:r>
      <w:r w:rsidRPr="00E54D25">
        <w:t xml:space="preserve"> AL FOMENT DE LA CREACIÓ ARTÍSTICA</w:t>
      </w:r>
      <w:r w:rsidR="00305448" w:rsidRPr="00E54D25">
        <w:t xml:space="preserve"> DE L’ANY 202</w:t>
      </w:r>
      <w:r w:rsidR="00D44625">
        <w:t>3.</w:t>
      </w:r>
    </w:p>
    <w:p w14:paraId="265246B7" w14:textId="77777777" w:rsidR="00146211" w:rsidRPr="00E54D25" w:rsidRDefault="00146211" w:rsidP="00146211">
      <w:pPr>
        <w:pStyle w:val="Textoindependiente2"/>
        <w:rPr>
          <w:b w:val="0"/>
          <w:bCs w:val="0"/>
        </w:rPr>
      </w:pPr>
    </w:p>
    <w:p w14:paraId="3D6FABEE" w14:textId="77777777" w:rsidR="00146211" w:rsidRPr="00E54D25" w:rsidRDefault="00146211" w:rsidP="00146211">
      <w:pPr>
        <w:pStyle w:val="Textoindependiente2"/>
        <w:rPr>
          <w:b w:val="0"/>
          <w:bCs w:val="0"/>
        </w:rPr>
      </w:pPr>
      <w:r w:rsidRPr="00E54D25">
        <w:rPr>
          <w:b w:val="0"/>
          <w:bCs w:val="0"/>
          <w:u w:val="single"/>
        </w:rPr>
        <w:t>1. Objecte i finalitat</w:t>
      </w:r>
    </w:p>
    <w:p w14:paraId="00238DF3" w14:textId="77777777" w:rsidR="00146211" w:rsidRPr="00E54D25" w:rsidRDefault="00146211" w:rsidP="00146211">
      <w:pPr>
        <w:pStyle w:val="Textoindependiente2"/>
        <w:rPr>
          <w:b w:val="0"/>
          <w:bCs w:val="0"/>
        </w:rPr>
      </w:pPr>
    </w:p>
    <w:p w14:paraId="6F095780" w14:textId="77777777" w:rsidR="00146211" w:rsidRPr="00E54D25" w:rsidRDefault="00314977" w:rsidP="00314977">
      <w:pPr>
        <w:pStyle w:val="Textoindependiente2"/>
        <w:rPr>
          <w:b w:val="0"/>
          <w:bCs w:val="0"/>
        </w:rPr>
      </w:pPr>
      <w:r w:rsidRPr="00E54D25">
        <w:rPr>
          <w:b w:val="0"/>
          <w:bCs w:val="0"/>
        </w:rPr>
        <w:t xml:space="preserve">1.1. </w:t>
      </w:r>
      <w:r w:rsidR="00146211" w:rsidRPr="00E54D25">
        <w:rPr>
          <w:b w:val="0"/>
          <w:bCs w:val="0"/>
        </w:rPr>
        <w:t>L’objecte d’aquesta convocatòria és</w:t>
      </w:r>
      <w:r w:rsidRPr="00E54D25">
        <w:rPr>
          <w:b w:val="0"/>
          <w:bCs w:val="0"/>
        </w:rPr>
        <w:t xml:space="preserve"> </w:t>
      </w:r>
      <w:r w:rsidR="00146211" w:rsidRPr="00E54D25">
        <w:rPr>
          <w:b w:val="0"/>
          <w:bCs w:val="0"/>
        </w:rPr>
        <w:t>establir les condicions d’accés als</w:t>
      </w:r>
      <w:r w:rsidRPr="00E54D25">
        <w:rPr>
          <w:b w:val="0"/>
          <w:bCs w:val="0"/>
        </w:rPr>
        <w:t xml:space="preserve"> </w:t>
      </w:r>
      <w:r w:rsidR="00146211" w:rsidRPr="00E54D25">
        <w:rPr>
          <w:b w:val="0"/>
          <w:bCs w:val="0"/>
        </w:rPr>
        <w:t>ajuts per al foment de la creació artística destinats a fomentar la formació, la innovació o investigació artística, la creació i la producció artística, en relació als camps artístics i escènics de la música, el teatre, la dansa, el circ, les arts plàstiques, visuals, audiovisuals, videojocs i multimèdia, etc</w:t>
      </w:r>
      <w:r w:rsidR="00E3018E" w:rsidRPr="00E54D25">
        <w:rPr>
          <w:b w:val="0"/>
          <w:bCs w:val="0"/>
        </w:rPr>
        <w:t>.</w:t>
      </w:r>
      <w:r w:rsidR="00146211" w:rsidRPr="00E54D25">
        <w:rPr>
          <w:b w:val="0"/>
          <w:bCs w:val="0"/>
        </w:rPr>
        <w:t>, així com el procediment per a concedir-los.</w:t>
      </w:r>
    </w:p>
    <w:p w14:paraId="546EBA7E" w14:textId="77777777" w:rsidR="00314977" w:rsidRPr="00E54D25" w:rsidRDefault="00314977" w:rsidP="00314977">
      <w:pPr>
        <w:pStyle w:val="Textoindependiente2"/>
        <w:rPr>
          <w:b w:val="0"/>
          <w:bCs w:val="0"/>
        </w:rPr>
      </w:pPr>
    </w:p>
    <w:p w14:paraId="36F558B4" w14:textId="77777777" w:rsidR="00815414" w:rsidRPr="00E54D25" w:rsidRDefault="00815414" w:rsidP="00314977">
      <w:pPr>
        <w:pStyle w:val="Textoindependiente2"/>
        <w:rPr>
          <w:b w:val="0"/>
          <w:bCs w:val="0"/>
        </w:rPr>
      </w:pPr>
      <w:r w:rsidRPr="00E54D25">
        <w:rPr>
          <w:b w:val="0"/>
          <w:bCs w:val="0"/>
          <w:u w:val="single"/>
        </w:rPr>
        <w:t>2. Bases i concurrència competitiva</w:t>
      </w:r>
    </w:p>
    <w:p w14:paraId="7D58BE90" w14:textId="77777777" w:rsidR="00815414" w:rsidRPr="00E54D25" w:rsidRDefault="00815414" w:rsidP="00314977">
      <w:pPr>
        <w:pStyle w:val="Textoindependiente2"/>
        <w:rPr>
          <w:b w:val="0"/>
          <w:bCs w:val="0"/>
        </w:rPr>
      </w:pPr>
    </w:p>
    <w:p w14:paraId="50939DF6" w14:textId="77777777" w:rsidR="009B7192" w:rsidRPr="00E54D25" w:rsidRDefault="004512BE" w:rsidP="00146211">
      <w:pPr>
        <w:pStyle w:val="Textoindependiente2"/>
        <w:rPr>
          <w:b w:val="0"/>
          <w:bCs w:val="0"/>
        </w:rPr>
      </w:pPr>
      <w:r w:rsidRPr="00E54D25">
        <w:rPr>
          <w:b w:val="0"/>
          <w:bCs w:val="0"/>
        </w:rPr>
        <w:t>2</w:t>
      </w:r>
      <w:r w:rsidR="00314977" w:rsidRPr="00E54D25">
        <w:rPr>
          <w:b w:val="0"/>
          <w:bCs w:val="0"/>
        </w:rPr>
        <w:t>.</w:t>
      </w:r>
      <w:r w:rsidRPr="00E54D25">
        <w:rPr>
          <w:b w:val="0"/>
          <w:bCs w:val="0"/>
        </w:rPr>
        <w:t>1</w:t>
      </w:r>
      <w:r w:rsidR="00314977" w:rsidRPr="00E54D25">
        <w:rPr>
          <w:b w:val="0"/>
          <w:bCs w:val="0"/>
        </w:rPr>
        <w:t xml:space="preserve">. </w:t>
      </w:r>
      <w:bookmarkStart w:id="0" w:name="_Hlk104370896"/>
      <w:r w:rsidR="00146211" w:rsidRPr="00E54D25">
        <w:rPr>
          <w:b w:val="0"/>
          <w:bCs w:val="0"/>
        </w:rPr>
        <w:t xml:space="preserve">Els ajuts previstos en aquesta convocatòria es regeixen per les </w:t>
      </w:r>
      <w:r w:rsidR="005219E0" w:rsidRPr="00E54D25">
        <w:rPr>
          <w:b w:val="0"/>
          <w:bCs w:val="0"/>
        </w:rPr>
        <w:t>“</w:t>
      </w:r>
      <w:r w:rsidR="00146211" w:rsidRPr="00E54D25">
        <w:rPr>
          <w:b w:val="0"/>
          <w:bCs w:val="0"/>
        </w:rPr>
        <w:t>Bases per a l’atorgament d’ajuts per al foment de la creació artística</w:t>
      </w:r>
      <w:r w:rsidR="005219E0" w:rsidRPr="00E54D25">
        <w:rPr>
          <w:b w:val="0"/>
          <w:bCs w:val="0"/>
        </w:rPr>
        <w:t>”</w:t>
      </w:r>
      <w:r w:rsidR="00146211" w:rsidRPr="00E54D25">
        <w:rPr>
          <w:b w:val="0"/>
          <w:bCs w:val="0"/>
        </w:rPr>
        <w:t xml:space="preserve"> (aprovació inicial </w:t>
      </w:r>
      <w:r w:rsidR="00560597" w:rsidRPr="00E54D25">
        <w:rPr>
          <w:b w:val="0"/>
          <w:bCs w:val="0"/>
        </w:rPr>
        <w:t>publicada al B</w:t>
      </w:r>
      <w:r w:rsidR="00314977" w:rsidRPr="00E54D25">
        <w:rPr>
          <w:b w:val="0"/>
          <w:bCs w:val="0"/>
        </w:rPr>
        <w:t xml:space="preserve">utlletí </w:t>
      </w:r>
      <w:r w:rsidR="00560597" w:rsidRPr="00E54D25">
        <w:rPr>
          <w:b w:val="0"/>
          <w:bCs w:val="0"/>
        </w:rPr>
        <w:t>O</w:t>
      </w:r>
      <w:r w:rsidR="00314977" w:rsidRPr="00E54D25">
        <w:rPr>
          <w:b w:val="0"/>
          <w:bCs w:val="0"/>
        </w:rPr>
        <w:t xml:space="preserve">ficial de la </w:t>
      </w:r>
      <w:r w:rsidR="00560597" w:rsidRPr="00E54D25">
        <w:rPr>
          <w:b w:val="0"/>
          <w:bCs w:val="0"/>
        </w:rPr>
        <w:t>P</w:t>
      </w:r>
      <w:r w:rsidR="00314977" w:rsidRPr="00E54D25">
        <w:rPr>
          <w:b w:val="0"/>
          <w:bCs w:val="0"/>
        </w:rPr>
        <w:t xml:space="preserve">rovíncia de </w:t>
      </w:r>
      <w:r w:rsidR="00560597" w:rsidRPr="00E54D25">
        <w:rPr>
          <w:b w:val="0"/>
          <w:bCs w:val="0"/>
        </w:rPr>
        <w:t>B</w:t>
      </w:r>
      <w:r w:rsidR="00314977" w:rsidRPr="00E54D25">
        <w:rPr>
          <w:b w:val="0"/>
          <w:bCs w:val="0"/>
        </w:rPr>
        <w:t>arcelona (BOPB)</w:t>
      </w:r>
      <w:r w:rsidR="00560597" w:rsidRPr="00E54D25">
        <w:rPr>
          <w:b w:val="0"/>
          <w:bCs w:val="0"/>
        </w:rPr>
        <w:t xml:space="preserve"> de data </w:t>
      </w:r>
      <w:r w:rsidR="005219E0" w:rsidRPr="00E54D25">
        <w:rPr>
          <w:b w:val="0"/>
          <w:bCs w:val="0"/>
        </w:rPr>
        <w:t xml:space="preserve">14 de juliol de 2021 </w:t>
      </w:r>
      <w:r w:rsidR="00560597" w:rsidRPr="00E54D25">
        <w:rPr>
          <w:b w:val="0"/>
          <w:bCs w:val="0"/>
        </w:rPr>
        <w:t xml:space="preserve">i </w:t>
      </w:r>
      <w:r w:rsidR="0063474D" w:rsidRPr="00E54D25">
        <w:rPr>
          <w:b w:val="0"/>
          <w:bCs w:val="0"/>
        </w:rPr>
        <w:t xml:space="preserve">al </w:t>
      </w:r>
      <w:r w:rsidR="00146211" w:rsidRPr="00E54D25">
        <w:rPr>
          <w:b w:val="0"/>
          <w:bCs w:val="0"/>
        </w:rPr>
        <w:t>D</w:t>
      </w:r>
      <w:r w:rsidR="0063474D" w:rsidRPr="00E54D25">
        <w:rPr>
          <w:b w:val="0"/>
          <w:bCs w:val="0"/>
        </w:rPr>
        <w:t xml:space="preserve">iari </w:t>
      </w:r>
      <w:r w:rsidR="00146211" w:rsidRPr="00E54D25">
        <w:rPr>
          <w:b w:val="0"/>
          <w:bCs w:val="0"/>
        </w:rPr>
        <w:t>O</w:t>
      </w:r>
      <w:r w:rsidR="0063474D" w:rsidRPr="00E54D25">
        <w:rPr>
          <w:b w:val="0"/>
          <w:bCs w:val="0"/>
        </w:rPr>
        <w:t xml:space="preserve">ficial de la </w:t>
      </w:r>
      <w:r w:rsidR="00146211" w:rsidRPr="00E54D25">
        <w:rPr>
          <w:b w:val="0"/>
          <w:bCs w:val="0"/>
        </w:rPr>
        <w:t>G</w:t>
      </w:r>
      <w:r w:rsidR="0063474D" w:rsidRPr="00E54D25">
        <w:rPr>
          <w:b w:val="0"/>
          <w:bCs w:val="0"/>
        </w:rPr>
        <w:t xml:space="preserve">eneralitat de </w:t>
      </w:r>
      <w:r w:rsidR="00146211" w:rsidRPr="00E54D25">
        <w:rPr>
          <w:b w:val="0"/>
          <w:bCs w:val="0"/>
        </w:rPr>
        <w:t>C</w:t>
      </w:r>
      <w:r w:rsidR="0063474D" w:rsidRPr="00E54D25">
        <w:rPr>
          <w:b w:val="0"/>
          <w:bCs w:val="0"/>
        </w:rPr>
        <w:t>atalunya (DOGC)</w:t>
      </w:r>
      <w:r w:rsidR="00146211" w:rsidRPr="00E54D25">
        <w:rPr>
          <w:b w:val="0"/>
          <w:bCs w:val="0"/>
        </w:rPr>
        <w:t xml:space="preserve"> núm. 8469 de </w:t>
      </w:r>
      <w:r w:rsidR="00560597" w:rsidRPr="00E54D25">
        <w:rPr>
          <w:b w:val="0"/>
          <w:bCs w:val="0"/>
        </w:rPr>
        <w:t xml:space="preserve">data </w:t>
      </w:r>
      <w:r w:rsidR="00146211" w:rsidRPr="00E54D25">
        <w:rPr>
          <w:b w:val="0"/>
          <w:bCs w:val="0"/>
        </w:rPr>
        <w:t>30 de juliol de 2021).</w:t>
      </w:r>
    </w:p>
    <w:bookmarkEnd w:id="0"/>
    <w:p w14:paraId="4A1FC5C0" w14:textId="77777777" w:rsidR="00146211" w:rsidRPr="00E54D25" w:rsidRDefault="00146211" w:rsidP="00146211">
      <w:pPr>
        <w:pStyle w:val="Textoindependiente2"/>
        <w:rPr>
          <w:b w:val="0"/>
          <w:bCs w:val="0"/>
        </w:rPr>
      </w:pPr>
    </w:p>
    <w:p w14:paraId="3FF2395B" w14:textId="77777777" w:rsidR="00F0268A" w:rsidRPr="00E54D25" w:rsidRDefault="004512BE" w:rsidP="00146211">
      <w:pPr>
        <w:pStyle w:val="Textoindependiente2"/>
        <w:rPr>
          <w:b w:val="0"/>
          <w:bCs w:val="0"/>
        </w:rPr>
      </w:pPr>
      <w:r w:rsidRPr="00E54D25">
        <w:rPr>
          <w:b w:val="0"/>
          <w:bCs w:val="0"/>
        </w:rPr>
        <w:t>2.2. El procediment per l’atorgament dels ajuts és el de concessió en règim de concurrència competitiva</w:t>
      </w:r>
      <w:r w:rsidR="00CF063B" w:rsidRPr="00E54D25">
        <w:rPr>
          <w:b w:val="0"/>
          <w:bCs w:val="0"/>
        </w:rPr>
        <w:t>.</w:t>
      </w:r>
    </w:p>
    <w:p w14:paraId="4A8F3365" w14:textId="77777777" w:rsidR="004512BE" w:rsidRPr="00E54D25" w:rsidRDefault="004512BE" w:rsidP="00146211">
      <w:pPr>
        <w:pStyle w:val="Textoindependiente2"/>
        <w:rPr>
          <w:b w:val="0"/>
          <w:bCs w:val="0"/>
        </w:rPr>
      </w:pPr>
    </w:p>
    <w:p w14:paraId="72B393A3" w14:textId="77777777" w:rsidR="00146211" w:rsidRPr="00E54D25" w:rsidRDefault="00815414" w:rsidP="00146211">
      <w:pPr>
        <w:pStyle w:val="Textoindependiente2"/>
        <w:rPr>
          <w:b w:val="0"/>
          <w:bCs w:val="0"/>
        </w:rPr>
      </w:pPr>
      <w:r w:rsidRPr="00E54D25">
        <w:rPr>
          <w:b w:val="0"/>
          <w:bCs w:val="0"/>
          <w:u w:val="single"/>
        </w:rPr>
        <w:t>3</w:t>
      </w:r>
      <w:r w:rsidR="00665AF0" w:rsidRPr="00E54D25">
        <w:rPr>
          <w:b w:val="0"/>
          <w:bCs w:val="0"/>
          <w:u w:val="single"/>
        </w:rPr>
        <w:t>.</w:t>
      </w:r>
      <w:r w:rsidR="00146211" w:rsidRPr="00E54D25">
        <w:rPr>
          <w:b w:val="0"/>
          <w:bCs w:val="0"/>
          <w:u w:val="single"/>
        </w:rPr>
        <w:t xml:space="preserve"> Dotació pressupostària</w:t>
      </w:r>
    </w:p>
    <w:p w14:paraId="6E33CE45" w14:textId="77777777" w:rsidR="00146211" w:rsidRPr="00E54D25" w:rsidRDefault="00146211" w:rsidP="00146211">
      <w:pPr>
        <w:pStyle w:val="Textoindependiente2"/>
        <w:rPr>
          <w:b w:val="0"/>
          <w:bCs w:val="0"/>
          <w:color w:val="00B050"/>
        </w:rPr>
      </w:pPr>
    </w:p>
    <w:p w14:paraId="547D2939" w14:textId="77777777" w:rsidR="000655F3" w:rsidRPr="001A7E29" w:rsidRDefault="00815414" w:rsidP="000655F3">
      <w:pPr>
        <w:pStyle w:val="Textoindependiente2"/>
        <w:rPr>
          <w:b w:val="0"/>
          <w:bCs w:val="0"/>
          <w:u w:val="single"/>
        </w:rPr>
      </w:pPr>
      <w:r w:rsidRPr="001A7E29">
        <w:rPr>
          <w:b w:val="0"/>
          <w:bCs w:val="0"/>
        </w:rPr>
        <w:t>3</w:t>
      </w:r>
      <w:r w:rsidR="000655F3" w:rsidRPr="001A7E29">
        <w:rPr>
          <w:b w:val="0"/>
          <w:bCs w:val="0"/>
        </w:rPr>
        <w:t>.1. L’import màxim inicial d’aquesta convocatòria es fixa en 10.000,00 euros a càrrec de l</w:t>
      </w:r>
      <w:r w:rsidR="00006338" w:rsidRPr="001A7E29">
        <w:rPr>
          <w:b w:val="0"/>
          <w:bCs w:val="0"/>
        </w:rPr>
        <w:t>a partida</w:t>
      </w:r>
      <w:r w:rsidR="000655F3" w:rsidRPr="001A7E29">
        <w:rPr>
          <w:b w:val="0"/>
          <w:bCs w:val="0"/>
        </w:rPr>
        <w:t xml:space="preserve"> </w:t>
      </w:r>
      <w:r w:rsidR="00FE3B22" w:rsidRPr="001A7E29">
        <w:rPr>
          <w:b w:val="0"/>
          <w:bCs w:val="0"/>
        </w:rPr>
        <w:t>pressupostària</w:t>
      </w:r>
      <w:r w:rsidR="000655F3" w:rsidRPr="001A7E29">
        <w:rPr>
          <w:b w:val="0"/>
          <w:bCs w:val="0"/>
        </w:rPr>
        <w:t xml:space="preserve"> SC 33404 47002 del pressupost de l’Ajuntament de Sant Just Desvern per a l’exercici 202</w:t>
      </w:r>
      <w:r w:rsidR="00D44625" w:rsidRPr="001A7E29">
        <w:rPr>
          <w:b w:val="0"/>
          <w:bCs w:val="0"/>
        </w:rPr>
        <w:t>3</w:t>
      </w:r>
      <w:r w:rsidR="000655F3" w:rsidRPr="001A7E29">
        <w:rPr>
          <w:b w:val="0"/>
          <w:bCs w:val="0"/>
        </w:rPr>
        <w:t>.</w:t>
      </w:r>
      <w:r w:rsidR="000655F3" w:rsidRPr="001A7E29">
        <w:rPr>
          <w:b w:val="0"/>
          <w:bCs w:val="0"/>
          <w:u w:val="single"/>
        </w:rPr>
        <w:t xml:space="preserve"> </w:t>
      </w:r>
    </w:p>
    <w:p w14:paraId="60A348CC" w14:textId="77777777" w:rsidR="000655F3" w:rsidRPr="00E54D25" w:rsidRDefault="000655F3" w:rsidP="00146211">
      <w:pPr>
        <w:pStyle w:val="Textoindependiente2"/>
        <w:rPr>
          <w:b w:val="0"/>
          <w:bCs w:val="0"/>
        </w:rPr>
      </w:pPr>
    </w:p>
    <w:p w14:paraId="732C92D2" w14:textId="77777777" w:rsidR="000655F3" w:rsidRPr="00E54D25" w:rsidRDefault="00815414" w:rsidP="000655F3">
      <w:pPr>
        <w:pStyle w:val="Textoindependiente2"/>
        <w:rPr>
          <w:b w:val="0"/>
          <w:bCs w:val="0"/>
        </w:rPr>
      </w:pPr>
      <w:r w:rsidRPr="00E54D25">
        <w:rPr>
          <w:b w:val="0"/>
          <w:bCs w:val="0"/>
        </w:rPr>
        <w:t>3</w:t>
      </w:r>
      <w:r w:rsidR="000655F3" w:rsidRPr="00E54D25">
        <w:rPr>
          <w:b w:val="0"/>
          <w:bCs w:val="0"/>
        </w:rPr>
        <w:t>.2. Aquesta dotació màxima inicial així com la seva distribució, podran ser modificades per l’òrgan competent d’acord amb la normativa vigent, en funció de les disponibilitats pressupostàries de l’Ajuntament de Sant Just Desvern.</w:t>
      </w:r>
    </w:p>
    <w:p w14:paraId="100984E4" w14:textId="77777777" w:rsidR="0019642F" w:rsidRPr="00E54D25" w:rsidRDefault="0019642F" w:rsidP="00146211">
      <w:pPr>
        <w:pStyle w:val="Textoindependiente2"/>
        <w:rPr>
          <w:b w:val="0"/>
          <w:bCs w:val="0"/>
        </w:rPr>
      </w:pPr>
    </w:p>
    <w:p w14:paraId="583BE961" w14:textId="77777777" w:rsidR="00146211" w:rsidRPr="00E54D25" w:rsidRDefault="003B1920" w:rsidP="00146211">
      <w:pPr>
        <w:pStyle w:val="Textoindependiente2"/>
        <w:rPr>
          <w:b w:val="0"/>
          <w:bCs w:val="0"/>
          <w:strike/>
          <w:u w:val="single"/>
        </w:rPr>
      </w:pPr>
      <w:bookmarkStart w:id="1" w:name="_Hlk102980464"/>
      <w:r w:rsidRPr="00E54D25">
        <w:rPr>
          <w:b w:val="0"/>
          <w:bCs w:val="0"/>
          <w:u w:val="single"/>
        </w:rPr>
        <w:t xml:space="preserve">4. </w:t>
      </w:r>
      <w:r w:rsidR="00146211" w:rsidRPr="00E54D25">
        <w:rPr>
          <w:b w:val="0"/>
          <w:bCs w:val="0"/>
          <w:u w:val="single"/>
        </w:rPr>
        <w:t>Requisits d’accés als ajuts i obligacions de les persones beneficiàries</w:t>
      </w:r>
    </w:p>
    <w:p w14:paraId="0D75242E" w14:textId="77777777" w:rsidR="006070C5" w:rsidRPr="00E54D25" w:rsidRDefault="006070C5" w:rsidP="00146211">
      <w:pPr>
        <w:pStyle w:val="Textoindependiente2"/>
        <w:rPr>
          <w:b w:val="0"/>
          <w:bCs w:val="0"/>
        </w:rPr>
      </w:pPr>
    </w:p>
    <w:p w14:paraId="61F9A870" w14:textId="77777777" w:rsidR="00AB5F20" w:rsidRPr="00E54D25" w:rsidRDefault="00815414" w:rsidP="00AB5F20">
      <w:pPr>
        <w:pStyle w:val="Textoindependiente2"/>
        <w:rPr>
          <w:b w:val="0"/>
          <w:bCs w:val="0"/>
        </w:rPr>
      </w:pPr>
      <w:bookmarkStart w:id="2" w:name="_Hlk103163917"/>
      <w:bookmarkEnd w:id="1"/>
      <w:r w:rsidRPr="00E54D25">
        <w:rPr>
          <w:b w:val="0"/>
          <w:bCs w:val="0"/>
        </w:rPr>
        <w:t>4</w:t>
      </w:r>
      <w:r w:rsidR="00AB5F20" w:rsidRPr="00E54D25">
        <w:rPr>
          <w:b w:val="0"/>
          <w:bCs w:val="0"/>
        </w:rPr>
        <w:t xml:space="preserve">.1. </w:t>
      </w:r>
      <w:r w:rsidR="009E5602" w:rsidRPr="00E54D25">
        <w:rPr>
          <w:b w:val="0"/>
          <w:bCs w:val="0"/>
        </w:rPr>
        <w:t xml:space="preserve">Podran ser persones beneficiàries dels ajuts objecte d’aquesta convocatòria les persones que compleixin </w:t>
      </w:r>
      <w:r w:rsidR="00C937FE" w:rsidRPr="00E54D25">
        <w:rPr>
          <w:b w:val="0"/>
          <w:bCs w:val="0"/>
        </w:rPr>
        <w:t xml:space="preserve">amb </w:t>
      </w:r>
      <w:r w:rsidR="009E5602" w:rsidRPr="00E54D25">
        <w:rPr>
          <w:b w:val="0"/>
          <w:bCs w:val="0"/>
        </w:rPr>
        <w:t>e</w:t>
      </w:r>
      <w:r w:rsidR="00AB5F20" w:rsidRPr="00E54D25">
        <w:rPr>
          <w:b w:val="0"/>
          <w:bCs w:val="0"/>
        </w:rPr>
        <w:t xml:space="preserve">ls requisits </w:t>
      </w:r>
      <w:r w:rsidR="001651A0" w:rsidRPr="00E54D25">
        <w:rPr>
          <w:b w:val="0"/>
          <w:bCs w:val="0"/>
        </w:rPr>
        <w:t xml:space="preserve">establerts en </w:t>
      </w:r>
      <w:r w:rsidR="009E5602" w:rsidRPr="00E54D25">
        <w:rPr>
          <w:b w:val="0"/>
          <w:bCs w:val="0"/>
        </w:rPr>
        <w:t>l</w:t>
      </w:r>
      <w:r w:rsidR="001E596C" w:rsidRPr="00E54D25">
        <w:rPr>
          <w:b w:val="0"/>
          <w:bCs w:val="0"/>
        </w:rPr>
        <w:t>a</w:t>
      </w:r>
      <w:r w:rsidR="009E5602" w:rsidRPr="00E54D25">
        <w:rPr>
          <w:b w:val="0"/>
          <w:bCs w:val="0"/>
        </w:rPr>
        <w:t xml:space="preserve"> </w:t>
      </w:r>
      <w:r w:rsidR="00AB5F20" w:rsidRPr="00E54D25">
        <w:rPr>
          <w:b w:val="0"/>
          <w:bCs w:val="0"/>
        </w:rPr>
        <w:t xml:space="preserve">base tercera de les Bases </w:t>
      </w:r>
      <w:r w:rsidR="00BA60C4" w:rsidRPr="00E54D25">
        <w:rPr>
          <w:b w:val="0"/>
          <w:bCs w:val="0"/>
        </w:rPr>
        <w:t>r</w:t>
      </w:r>
      <w:r w:rsidR="00AB5F20" w:rsidRPr="00E54D25">
        <w:rPr>
          <w:b w:val="0"/>
          <w:bCs w:val="0"/>
        </w:rPr>
        <w:t xml:space="preserve">eguladores.  </w:t>
      </w:r>
    </w:p>
    <w:bookmarkEnd w:id="2"/>
    <w:p w14:paraId="41BFC593" w14:textId="77777777" w:rsidR="00AB5F20" w:rsidRPr="00E54D25" w:rsidRDefault="00AB5F20" w:rsidP="00C05A71">
      <w:pPr>
        <w:pStyle w:val="Textoindependiente2"/>
        <w:rPr>
          <w:b w:val="0"/>
          <w:bCs w:val="0"/>
          <w:u w:val="single"/>
        </w:rPr>
      </w:pPr>
    </w:p>
    <w:p w14:paraId="750B8006" w14:textId="77777777" w:rsidR="004F7259" w:rsidRPr="00E54D25" w:rsidRDefault="004F7259" w:rsidP="004F7259">
      <w:pPr>
        <w:pStyle w:val="Textoindependiente2"/>
        <w:rPr>
          <w:b w:val="0"/>
          <w:bCs w:val="0"/>
          <w:color w:val="FF0000"/>
        </w:rPr>
      </w:pPr>
      <w:r w:rsidRPr="00E54D25">
        <w:rPr>
          <w:b w:val="0"/>
          <w:bCs w:val="0"/>
        </w:rPr>
        <w:t xml:space="preserve">4.2. </w:t>
      </w:r>
      <w:r w:rsidR="00640E92" w:rsidRPr="00E54D25">
        <w:rPr>
          <w:b w:val="0"/>
          <w:bCs w:val="0"/>
        </w:rPr>
        <w:t xml:space="preserve">Amb caràcter general, les persones beneficiàries </w:t>
      </w:r>
      <w:r w:rsidR="001E596C" w:rsidRPr="00E54D25">
        <w:rPr>
          <w:b w:val="0"/>
          <w:bCs w:val="0"/>
        </w:rPr>
        <w:t xml:space="preserve">estaran obligades al compliment de les obligacions recollides en la base quarta de </w:t>
      </w:r>
      <w:r w:rsidRPr="00E54D25">
        <w:rPr>
          <w:b w:val="0"/>
          <w:bCs w:val="0"/>
        </w:rPr>
        <w:t>les Bases reguladores.</w:t>
      </w:r>
      <w:r w:rsidRPr="00E54D25">
        <w:rPr>
          <w:b w:val="0"/>
          <w:bCs w:val="0"/>
          <w:color w:val="FF0000"/>
        </w:rPr>
        <w:t xml:space="preserve">  </w:t>
      </w:r>
    </w:p>
    <w:p w14:paraId="553B6E66" w14:textId="77777777" w:rsidR="004F7259" w:rsidRPr="00E54D25" w:rsidRDefault="004F7259" w:rsidP="00C05A71">
      <w:pPr>
        <w:pStyle w:val="Textoindependiente2"/>
        <w:rPr>
          <w:b w:val="0"/>
          <w:bCs w:val="0"/>
          <w:u w:val="single"/>
        </w:rPr>
      </w:pPr>
    </w:p>
    <w:p w14:paraId="64072195" w14:textId="77777777" w:rsidR="009E3659" w:rsidRPr="006C31F2" w:rsidRDefault="00582483" w:rsidP="009E3659">
      <w:pPr>
        <w:pStyle w:val="Textoindependiente2"/>
        <w:rPr>
          <w:b w:val="0"/>
          <w:bCs w:val="0"/>
          <w:u w:val="single"/>
        </w:rPr>
      </w:pPr>
      <w:r w:rsidRPr="006C31F2">
        <w:rPr>
          <w:b w:val="0"/>
          <w:bCs w:val="0"/>
          <w:u w:val="single"/>
        </w:rPr>
        <w:t>5</w:t>
      </w:r>
      <w:r w:rsidR="009E3659" w:rsidRPr="006C31F2">
        <w:rPr>
          <w:b w:val="0"/>
          <w:bCs w:val="0"/>
          <w:u w:val="single"/>
        </w:rPr>
        <w:t xml:space="preserve">. Criteris d’atorgament, sol·licitud d’inscripció i documentació a presentar </w:t>
      </w:r>
    </w:p>
    <w:p w14:paraId="00A04BDE" w14:textId="77777777" w:rsidR="00146211" w:rsidRPr="00E54D25" w:rsidRDefault="00146211" w:rsidP="00146211">
      <w:pPr>
        <w:pStyle w:val="Textoindependiente2"/>
        <w:rPr>
          <w:b w:val="0"/>
          <w:bCs w:val="0"/>
        </w:rPr>
      </w:pPr>
    </w:p>
    <w:p w14:paraId="208B24FE" w14:textId="77777777" w:rsidR="00146211" w:rsidRPr="00E54D25" w:rsidRDefault="00582483" w:rsidP="00146211">
      <w:pPr>
        <w:pStyle w:val="Textoindependiente2"/>
        <w:rPr>
          <w:b w:val="0"/>
          <w:bCs w:val="0"/>
        </w:rPr>
      </w:pPr>
      <w:bookmarkStart w:id="3" w:name="_Hlk102981150"/>
      <w:r w:rsidRPr="00E54D25">
        <w:rPr>
          <w:b w:val="0"/>
          <w:bCs w:val="0"/>
        </w:rPr>
        <w:t>5</w:t>
      </w:r>
      <w:r w:rsidR="00A50709" w:rsidRPr="00E54D25">
        <w:rPr>
          <w:b w:val="0"/>
          <w:bCs w:val="0"/>
        </w:rPr>
        <w:t xml:space="preserve">.1. </w:t>
      </w:r>
      <w:r w:rsidR="00146211" w:rsidRPr="00E54D25">
        <w:rPr>
          <w:b w:val="0"/>
          <w:bCs w:val="0"/>
        </w:rPr>
        <w:t>Els criteris</w:t>
      </w:r>
      <w:r w:rsidR="00A50709" w:rsidRPr="00E54D25">
        <w:rPr>
          <w:b w:val="0"/>
          <w:bCs w:val="0"/>
        </w:rPr>
        <w:t xml:space="preserve"> d’atorgament, la sol·licitud d’inscripció</w:t>
      </w:r>
      <w:r w:rsidR="00146211" w:rsidRPr="00E54D25">
        <w:rPr>
          <w:b w:val="0"/>
          <w:bCs w:val="0"/>
        </w:rPr>
        <w:t xml:space="preserve"> i la documentació </w:t>
      </w:r>
      <w:r w:rsidR="00A50709" w:rsidRPr="00E54D25">
        <w:rPr>
          <w:b w:val="0"/>
          <w:bCs w:val="0"/>
        </w:rPr>
        <w:t xml:space="preserve">a aportar </w:t>
      </w:r>
      <w:r w:rsidR="00146211" w:rsidRPr="00E54D25">
        <w:rPr>
          <w:b w:val="0"/>
          <w:bCs w:val="0"/>
        </w:rPr>
        <w:t xml:space="preserve">per accedir als ajuts </w:t>
      </w:r>
      <w:r w:rsidR="00A50709" w:rsidRPr="00E54D25">
        <w:rPr>
          <w:b w:val="0"/>
          <w:bCs w:val="0"/>
        </w:rPr>
        <w:t xml:space="preserve">estan establertes a les bases cinquena, setena i vuitena </w:t>
      </w:r>
      <w:r w:rsidR="00671B69" w:rsidRPr="00E54D25">
        <w:rPr>
          <w:b w:val="0"/>
          <w:bCs w:val="0"/>
        </w:rPr>
        <w:t>d</w:t>
      </w:r>
      <w:r w:rsidR="00146211" w:rsidRPr="00E54D25">
        <w:rPr>
          <w:b w:val="0"/>
          <w:bCs w:val="0"/>
        </w:rPr>
        <w:t>e les Bases</w:t>
      </w:r>
      <w:r w:rsidR="00671B69" w:rsidRPr="00E54D25">
        <w:rPr>
          <w:b w:val="0"/>
          <w:bCs w:val="0"/>
        </w:rPr>
        <w:t xml:space="preserve"> </w:t>
      </w:r>
      <w:r w:rsidR="00BA60C4" w:rsidRPr="00E54D25">
        <w:rPr>
          <w:b w:val="0"/>
          <w:bCs w:val="0"/>
        </w:rPr>
        <w:t>r</w:t>
      </w:r>
      <w:r w:rsidR="00671B69" w:rsidRPr="00E54D25">
        <w:rPr>
          <w:b w:val="0"/>
          <w:bCs w:val="0"/>
        </w:rPr>
        <w:t>eguladores</w:t>
      </w:r>
      <w:r w:rsidR="00146211" w:rsidRPr="00E54D25">
        <w:rPr>
          <w:b w:val="0"/>
          <w:bCs w:val="0"/>
        </w:rPr>
        <w:t>.</w:t>
      </w:r>
    </w:p>
    <w:bookmarkEnd w:id="3"/>
    <w:p w14:paraId="1516F799" w14:textId="77777777" w:rsidR="009E3659" w:rsidRPr="00E54D25" w:rsidRDefault="009E3659" w:rsidP="00146211">
      <w:pPr>
        <w:pStyle w:val="Textoindependiente2"/>
        <w:rPr>
          <w:b w:val="0"/>
          <w:bCs w:val="0"/>
        </w:rPr>
      </w:pPr>
    </w:p>
    <w:p w14:paraId="2D2566F6" w14:textId="77777777" w:rsidR="00146211" w:rsidRPr="00E54D25" w:rsidRDefault="00CF063B" w:rsidP="00146211">
      <w:pPr>
        <w:pStyle w:val="Textoindependiente2"/>
        <w:rPr>
          <w:b w:val="0"/>
          <w:bCs w:val="0"/>
        </w:rPr>
      </w:pPr>
      <w:r w:rsidRPr="00E54D25">
        <w:rPr>
          <w:b w:val="0"/>
          <w:bCs w:val="0"/>
          <w:u w:val="single"/>
        </w:rPr>
        <w:lastRenderedPageBreak/>
        <w:t>6</w:t>
      </w:r>
      <w:r w:rsidR="00146211" w:rsidRPr="00E54D25">
        <w:rPr>
          <w:b w:val="0"/>
          <w:bCs w:val="0"/>
          <w:u w:val="single"/>
        </w:rPr>
        <w:t>. Termini de presentació de les sol·licituds</w:t>
      </w:r>
    </w:p>
    <w:p w14:paraId="0EEBBA4F" w14:textId="77777777" w:rsidR="00146211" w:rsidRPr="00E54D25" w:rsidRDefault="00146211" w:rsidP="00146211">
      <w:pPr>
        <w:pStyle w:val="Textoindependiente2"/>
        <w:rPr>
          <w:b w:val="0"/>
          <w:bCs w:val="0"/>
        </w:rPr>
      </w:pPr>
    </w:p>
    <w:p w14:paraId="045716BF" w14:textId="77777777" w:rsidR="00146211" w:rsidRPr="00E54D25" w:rsidRDefault="00CF063B" w:rsidP="00146211">
      <w:pPr>
        <w:pStyle w:val="Textoindependiente2"/>
        <w:rPr>
          <w:b w:val="0"/>
          <w:bCs w:val="0"/>
        </w:rPr>
      </w:pPr>
      <w:r w:rsidRPr="00E54D25">
        <w:rPr>
          <w:b w:val="0"/>
          <w:bCs w:val="0"/>
        </w:rPr>
        <w:t>6</w:t>
      </w:r>
      <w:r w:rsidR="00E1040F" w:rsidRPr="00E54D25">
        <w:rPr>
          <w:b w:val="0"/>
          <w:bCs w:val="0"/>
        </w:rPr>
        <w:t xml:space="preserve">.1. </w:t>
      </w:r>
      <w:r w:rsidR="00146211" w:rsidRPr="00E54D25">
        <w:rPr>
          <w:b w:val="0"/>
          <w:bCs w:val="0"/>
        </w:rPr>
        <w:t xml:space="preserve">El termini de presentació de les sol·licituds serà de </w:t>
      </w:r>
      <w:r w:rsidR="00DB7F4C">
        <w:rPr>
          <w:b w:val="0"/>
          <w:bCs w:val="0"/>
        </w:rPr>
        <w:t>30</w:t>
      </w:r>
      <w:r w:rsidR="00146211" w:rsidRPr="00E54D25">
        <w:rPr>
          <w:b w:val="0"/>
          <w:bCs w:val="0"/>
        </w:rPr>
        <w:t xml:space="preserve"> dies </w:t>
      </w:r>
      <w:r w:rsidR="00DB7F4C">
        <w:rPr>
          <w:b w:val="0"/>
          <w:bCs w:val="0"/>
        </w:rPr>
        <w:t>naturals</w:t>
      </w:r>
      <w:r w:rsidR="00146211" w:rsidRPr="00E54D25">
        <w:rPr>
          <w:b w:val="0"/>
          <w:bCs w:val="0"/>
        </w:rPr>
        <w:t>, a comptar de</w:t>
      </w:r>
      <w:r w:rsidR="00671B69" w:rsidRPr="00E54D25">
        <w:rPr>
          <w:b w:val="0"/>
          <w:bCs w:val="0"/>
        </w:rPr>
        <w:t>s de</w:t>
      </w:r>
      <w:r w:rsidR="00146211" w:rsidRPr="00E54D25">
        <w:rPr>
          <w:b w:val="0"/>
          <w:bCs w:val="0"/>
        </w:rPr>
        <w:t xml:space="preserve">  l’endemà de la publicació de la present convocatòria al BOPB.</w:t>
      </w:r>
    </w:p>
    <w:p w14:paraId="1C105566" w14:textId="77777777" w:rsidR="00146211" w:rsidRPr="00E54D25" w:rsidRDefault="00146211" w:rsidP="00146211">
      <w:pPr>
        <w:pStyle w:val="Textoindependiente2"/>
        <w:rPr>
          <w:b w:val="0"/>
          <w:bCs w:val="0"/>
        </w:rPr>
      </w:pPr>
    </w:p>
    <w:p w14:paraId="39A8E822" w14:textId="77777777" w:rsidR="00671B69" w:rsidRPr="00E54D25" w:rsidRDefault="001E596C" w:rsidP="00671B69">
      <w:pPr>
        <w:pStyle w:val="Textoindependiente2"/>
        <w:rPr>
          <w:b w:val="0"/>
          <w:bCs w:val="0"/>
        </w:rPr>
      </w:pPr>
      <w:r w:rsidRPr="00E54D25">
        <w:rPr>
          <w:b w:val="0"/>
          <w:bCs w:val="0"/>
          <w:u w:val="single"/>
        </w:rPr>
        <w:t>7</w:t>
      </w:r>
      <w:r w:rsidR="00671B69" w:rsidRPr="00E54D25">
        <w:rPr>
          <w:b w:val="0"/>
          <w:bCs w:val="0"/>
          <w:u w:val="single"/>
        </w:rPr>
        <w:t>. Quantia de les subvencions</w:t>
      </w:r>
    </w:p>
    <w:p w14:paraId="1FDE39C8" w14:textId="77777777" w:rsidR="00671B69" w:rsidRPr="00E54D25" w:rsidRDefault="00671B69" w:rsidP="00671B69">
      <w:pPr>
        <w:pStyle w:val="Textoindependiente2"/>
        <w:rPr>
          <w:b w:val="0"/>
          <w:bCs w:val="0"/>
        </w:rPr>
      </w:pPr>
    </w:p>
    <w:p w14:paraId="2B5B6C26" w14:textId="77777777" w:rsidR="00671B69" w:rsidRPr="001A7E29" w:rsidRDefault="001E596C" w:rsidP="00671B69">
      <w:pPr>
        <w:pStyle w:val="Textoindependiente2"/>
        <w:rPr>
          <w:b w:val="0"/>
          <w:bCs w:val="0"/>
        </w:rPr>
      </w:pPr>
      <w:r w:rsidRPr="001A7E29">
        <w:rPr>
          <w:b w:val="0"/>
          <w:bCs w:val="0"/>
        </w:rPr>
        <w:t>7</w:t>
      </w:r>
      <w:r w:rsidR="00671B69" w:rsidRPr="001A7E29">
        <w:rPr>
          <w:b w:val="0"/>
          <w:bCs w:val="0"/>
        </w:rPr>
        <w:t>.1. L’import dels ajuts</w:t>
      </w:r>
      <w:r w:rsidR="00445CCA" w:rsidRPr="001A7E29">
        <w:rPr>
          <w:b w:val="0"/>
          <w:bCs w:val="0"/>
        </w:rPr>
        <w:t>, de com a mínim 2 anuals, serà per un import màxim de 5.000,00 euros</w:t>
      </w:r>
      <w:r w:rsidR="00671B69" w:rsidRPr="001A7E29">
        <w:rPr>
          <w:b w:val="0"/>
          <w:bCs w:val="0"/>
        </w:rPr>
        <w:t xml:space="preserve"> </w:t>
      </w:r>
      <w:r w:rsidR="00445CCA" w:rsidRPr="001A7E29">
        <w:rPr>
          <w:b w:val="0"/>
          <w:bCs w:val="0"/>
        </w:rPr>
        <w:t>cadascun, i sempre per a projectes originals i inèdits que no han d’estar executats en el moment de presentar-se</w:t>
      </w:r>
      <w:r w:rsidR="00671B69" w:rsidRPr="001A7E29">
        <w:rPr>
          <w:b w:val="0"/>
          <w:bCs w:val="0"/>
        </w:rPr>
        <w:t>.</w:t>
      </w:r>
    </w:p>
    <w:p w14:paraId="6D50B403" w14:textId="77777777" w:rsidR="00671B69" w:rsidRPr="00E54D25" w:rsidRDefault="00671B69" w:rsidP="00146211">
      <w:pPr>
        <w:pStyle w:val="Textoindependiente2"/>
        <w:rPr>
          <w:b w:val="0"/>
          <w:bCs w:val="0"/>
        </w:rPr>
      </w:pPr>
    </w:p>
    <w:p w14:paraId="4C16B87F" w14:textId="77777777" w:rsidR="00334FA9" w:rsidRDefault="001E596C" w:rsidP="00146211">
      <w:pPr>
        <w:pStyle w:val="Textoindependiente2"/>
      </w:pPr>
      <w:r w:rsidRPr="00E54D25">
        <w:rPr>
          <w:b w:val="0"/>
          <w:bCs w:val="0"/>
        </w:rPr>
        <w:t>7</w:t>
      </w:r>
      <w:r w:rsidR="00445CCA" w:rsidRPr="00E54D25">
        <w:rPr>
          <w:b w:val="0"/>
          <w:bCs w:val="0"/>
        </w:rPr>
        <w:t xml:space="preserve">.2. El finançament dels projectes que obtinguin les dues millors puntuacions podrà ser de fins al 100 % </w:t>
      </w:r>
      <w:r w:rsidR="00445CCA" w:rsidRPr="002411FE">
        <w:rPr>
          <w:b w:val="0"/>
          <w:bCs w:val="0"/>
        </w:rPr>
        <w:t>de cadascun dels projectes</w:t>
      </w:r>
      <w:r w:rsidR="00D06C17" w:rsidRPr="00E54D25">
        <w:rPr>
          <w:b w:val="0"/>
          <w:bCs w:val="0"/>
        </w:rPr>
        <w:t xml:space="preserve">, </w:t>
      </w:r>
      <w:r w:rsidR="00D06C17" w:rsidRPr="002411FE">
        <w:rPr>
          <w:b w:val="0"/>
          <w:bCs w:val="0"/>
        </w:rPr>
        <w:t>si així el jurat ho considera</w:t>
      </w:r>
      <w:r w:rsidR="00D06C17" w:rsidRPr="00E54D25">
        <w:rPr>
          <w:b w:val="0"/>
          <w:bCs w:val="0"/>
        </w:rPr>
        <w:t>,</w:t>
      </w:r>
      <w:r w:rsidR="00445CCA" w:rsidRPr="00E54D25">
        <w:rPr>
          <w:b w:val="0"/>
          <w:bCs w:val="0"/>
        </w:rPr>
        <w:t xml:space="preserve"> per raons d’utilitat pública o interès social.</w:t>
      </w:r>
      <w:r w:rsidR="00334FA9" w:rsidRPr="00334FA9">
        <w:t xml:space="preserve"> </w:t>
      </w:r>
    </w:p>
    <w:p w14:paraId="1EB0BF13" w14:textId="1B72EC56" w:rsidR="00445CCA" w:rsidRPr="00DB7F4C" w:rsidRDefault="00334FA9" w:rsidP="00146211">
      <w:pPr>
        <w:pStyle w:val="Textoindependiente2"/>
        <w:rPr>
          <w:b w:val="0"/>
          <w:bCs w:val="0"/>
        </w:rPr>
      </w:pPr>
      <w:r w:rsidRPr="00DB7F4C">
        <w:rPr>
          <w:b w:val="0"/>
          <w:bCs w:val="0"/>
        </w:rPr>
        <w:t>D’aco</w:t>
      </w:r>
      <w:r w:rsidR="006C31F2">
        <w:rPr>
          <w:b w:val="0"/>
          <w:bCs w:val="0"/>
        </w:rPr>
        <w:t>r</w:t>
      </w:r>
      <w:r w:rsidRPr="00DB7F4C">
        <w:rPr>
          <w:b w:val="0"/>
          <w:bCs w:val="0"/>
        </w:rPr>
        <w:t>d amb l’article 3.3.c) de l’Ordenança municipal reguladora de les Bases Generals d’Atorgament de subvencions i formalització de convenis de l’ajuntament de Sant Just Desvern, s’estableix com a regla general que l’import de la subvenció no ultrapassarà el 50% del cost de l’activitat subvencionada. En aquest cas d’atorgament d’ajuts per al foment de la creació artística, existeix interès públic i/o social que justifica l’atorgament d’ajuts per un import superior al 50% del cost de l’activitat ja que es vol fomentar la formació, la innovació o investigació artística, la creació i la producció artística, de persones vinculades al municipi en relació als camps artístics i escènics de la música, el teatre, la dansa, el circ, les arts plàstiques, visuals, els audiovisuals, els videojocs i multimèdia, etc. d’una manera més amplia i específica. Aquests projectes no es podrien desenvolupar sense aquesta aportació municipal ja que majori</w:t>
      </w:r>
      <w:r w:rsidR="006C31F2">
        <w:rPr>
          <w:b w:val="0"/>
          <w:bCs w:val="0"/>
        </w:rPr>
        <w:t>tàri</w:t>
      </w:r>
      <w:r w:rsidRPr="00DB7F4C">
        <w:rPr>
          <w:b w:val="0"/>
          <w:bCs w:val="0"/>
        </w:rPr>
        <w:t>ament es tracta d’artistes amateurs i/o novells que no disposen de finançament i necessiten un impuls per desenvolupar els seus projectes.</w:t>
      </w:r>
    </w:p>
    <w:p w14:paraId="7D9EF4B2" w14:textId="77777777" w:rsidR="00445CCA" w:rsidRPr="00E54D25" w:rsidRDefault="00445CCA" w:rsidP="00146211">
      <w:pPr>
        <w:pStyle w:val="Textoindependiente2"/>
        <w:rPr>
          <w:b w:val="0"/>
          <w:bCs w:val="0"/>
        </w:rPr>
      </w:pPr>
    </w:p>
    <w:p w14:paraId="561E44BA" w14:textId="77777777" w:rsidR="00445CCA" w:rsidRPr="001A7E29" w:rsidRDefault="001E596C" w:rsidP="00146211">
      <w:pPr>
        <w:pStyle w:val="Textoindependiente2"/>
        <w:rPr>
          <w:b w:val="0"/>
          <w:bCs w:val="0"/>
        </w:rPr>
      </w:pPr>
      <w:r w:rsidRPr="001A7E29">
        <w:rPr>
          <w:b w:val="0"/>
          <w:bCs w:val="0"/>
        </w:rPr>
        <w:t>7</w:t>
      </w:r>
      <w:r w:rsidR="00445CCA" w:rsidRPr="001A7E29">
        <w:rPr>
          <w:b w:val="0"/>
          <w:bCs w:val="0"/>
        </w:rPr>
        <w:t xml:space="preserve">.3. </w:t>
      </w:r>
      <w:r w:rsidR="00DA7D6D" w:rsidRPr="001A7E29">
        <w:rPr>
          <w:b w:val="0"/>
          <w:bCs w:val="0"/>
        </w:rPr>
        <w:t xml:space="preserve">En cas de que no s’esgoti la consignació pressupostària màxima de 5.000,00 euros per a cadascun </w:t>
      </w:r>
      <w:r w:rsidR="000077B2" w:rsidRPr="001A7E29">
        <w:rPr>
          <w:b w:val="0"/>
          <w:bCs w:val="0"/>
        </w:rPr>
        <w:t xml:space="preserve">dels dos projectes que hagin obtingut les dues millors puntuacions, es podran atorgar </w:t>
      </w:r>
      <w:r w:rsidR="00E60B47" w:rsidRPr="001A7E29">
        <w:rPr>
          <w:b w:val="0"/>
          <w:bCs w:val="0"/>
        </w:rPr>
        <w:t xml:space="preserve">ajuts, </w:t>
      </w:r>
      <w:r w:rsidR="000077B2" w:rsidRPr="001A7E29">
        <w:rPr>
          <w:b w:val="0"/>
          <w:bCs w:val="0"/>
        </w:rPr>
        <w:t xml:space="preserve">de manera consecutiva </w:t>
      </w:r>
      <w:r w:rsidR="00E60B47" w:rsidRPr="001A7E29">
        <w:rPr>
          <w:b w:val="0"/>
          <w:bCs w:val="0"/>
        </w:rPr>
        <w:t>i fins a esgotar l’import màxim de la convocatòria (10.000,00 euros), als projectes que hagin tingut les següents millors puntuacions seguint els mateixos criteris (import màxim establert a la convocatòria o import del projecte si fos inferior).</w:t>
      </w:r>
    </w:p>
    <w:p w14:paraId="623F7B58" w14:textId="77777777" w:rsidR="00146211" w:rsidRPr="001A7E29" w:rsidRDefault="00146211" w:rsidP="00146211">
      <w:pPr>
        <w:pStyle w:val="Textoindependiente2"/>
        <w:rPr>
          <w:b w:val="0"/>
          <w:bCs w:val="0"/>
        </w:rPr>
      </w:pPr>
    </w:p>
    <w:p w14:paraId="386BCEC3" w14:textId="77777777" w:rsidR="00146211" w:rsidRPr="00E54D25" w:rsidRDefault="00582483" w:rsidP="00146211">
      <w:pPr>
        <w:pStyle w:val="Textoindependiente2"/>
        <w:rPr>
          <w:b w:val="0"/>
          <w:bCs w:val="0"/>
        </w:rPr>
      </w:pPr>
      <w:r w:rsidRPr="001A7E29">
        <w:rPr>
          <w:b w:val="0"/>
          <w:bCs w:val="0"/>
          <w:u w:val="single"/>
        </w:rPr>
        <w:t>8</w:t>
      </w:r>
      <w:r w:rsidR="00665AF0" w:rsidRPr="001A7E29">
        <w:rPr>
          <w:b w:val="0"/>
          <w:bCs w:val="0"/>
          <w:u w:val="single"/>
        </w:rPr>
        <w:t>.</w:t>
      </w:r>
      <w:r w:rsidR="00146211" w:rsidRPr="001A7E29">
        <w:rPr>
          <w:b w:val="0"/>
          <w:bCs w:val="0"/>
          <w:u w:val="single"/>
        </w:rPr>
        <w:t xml:space="preserve"> Òrgans</w:t>
      </w:r>
      <w:r w:rsidR="00146211" w:rsidRPr="00E54D25">
        <w:rPr>
          <w:b w:val="0"/>
          <w:bCs w:val="0"/>
          <w:u w:val="single"/>
        </w:rPr>
        <w:t xml:space="preserve"> competents i termini per resoldre</w:t>
      </w:r>
    </w:p>
    <w:p w14:paraId="1AE7E8FB" w14:textId="77777777" w:rsidR="002A08A4" w:rsidRPr="00E54D25" w:rsidRDefault="002A08A4" w:rsidP="00146211">
      <w:pPr>
        <w:pStyle w:val="Textoindependiente2"/>
        <w:rPr>
          <w:b w:val="0"/>
          <w:bCs w:val="0"/>
        </w:rPr>
      </w:pPr>
    </w:p>
    <w:p w14:paraId="4DE1AC5D" w14:textId="77777777" w:rsidR="00D51635" w:rsidRDefault="00275374" w:rsidP="008D2D91">
      <w:pPr>
        <w:pStyle w:val="Textoindependiente2"/>
        <w:rPr>
          <w:b w:val="0"/>
          <w:bCs w:val="0"/>
        </w:rPr>
      </w:pPr>
      <w:r w:rsidRPr="00E54D25">
        <w:rPr>
          <w:b w:val="0"/>
          <w:bCs w:val="0"/>
        </w:rPr>
        <w:t>8</w:t>
      </w:r>
      <w:r w:rsidR="000A001E" w:rsidRPr="00E54D25">
        <w:rPr>
          <w:b w:val="0"/>
          <w:bCs w:val="0"/>
        </w:rPr>
        <w:t xml:space="preserve">.1. </w:t>
      </w:r>
      <w:r w:rsidR="008D2D91" w:rsidRPr="00E54D25">
        <w:rPr>
          <w:b w:val="0"/>
          <w:bCs w:val="0"/>
        </w:rPr>
        <w:t xml:space="preserve">D’acord amb la base novena punt </w:t>
      </w:r>
      <w:r w:rsidR="00D51635">
        <w:rPr>
          <w:b w:val="0"/>
          <w:bCs w:val="0"/>
        </w:rPr>
        <w:t xml:space="preserve">primer i </w:t>
      </w:r>
      <w:r w:rsidR="008D2D91">
        <w:rPr>
          <w:b w:val="0"/>
          <w:bCs w:val="0"/>
        </w:rPr>
        <w:t xml:space="preserve">setè </w:t>
      </w:r>
      <w:r w:rsidR="008D2D91" w:rsidRPr="00E54D25">
        <w:rPr>
          <w:b w:val="0"/>
          <w:bCs w:val="0"/>
        </w:rPr>
        <w:t>(9.</w:t>
      </w:r>
      <w:r w:rsidR="00D51635">
        <w:rPr>
          <w:b w:val="0"/>
          <w:bCs w:val="0"/>
        </w:rPr>
        <w:t>1 i 9.7</w:t>
      </w:r>
      <w:r w:rsidR="008D2D91" w:rsidRPr="00E54D25">
        <w:rPr>
          <w:b w:val="0"/>
          <w:bCs w:val="0"/>
        </w:rPr>
        <w:t>) de les Bases reguladores</w:t>
      </w:r>
      <w:r w:rsidR="008D2D91">
        <w:rPr>
          <w:b w:val="0"/>
          <w:bCs w:val="0"/>
        </w:rPr>
        <w:t>, serà una convocatòria per concurrència competitiva que resoldrà el jurat</w:t>
      </w:r>
      <w:r w:rsidR="00D51635">
        <w:rPr>
          <w:b w:val="0"/>
          <w:bCs w:val="0"/>
        </w:rPr>
        <w:t xml:space="preserve">. </w:t>
      </w:r>
    </w:p>
    <w:p w14:paraId="659E5B0D" w14:textId="77777777" w:rsidR="00D51635" w:rsidRDefault="00D51635" w:rsidP="008D2D91">
      <w:pPr>
        <w:pStyle w:val="Textoindependiente2"/>
        <w:rPr>
          <w:b w:val="0"/>
          <w:bCs w:val="0"/>
        </w:rPr>
      </w:pPr>
    </w:p>
    <w:p w14:paraId="0717F7D0" w14:textId="77777777" w:rsidR="008D2D91" w:rsidRDefault="00D51635" w:rsidP="008D2D91">
      <w:pPr>
        <w:pStyle w:val="Textoindependiente2"/>
        <w:rPr>
          <w:b w:val="0"/>
          <w:bCs w:val="0"/>
        </w:rPr>
      </w:pPr>
      <w:r>
        <w:rPr>
          <w:b w:val="0"/>
          <w:bCs w:val="0"/>
        </w:rPr>
        <w:t>U</w:t>
      </w:r>
      <w:r w:rsidR="008D2D91" w:rsidRPr="008D2D91">
        <w:rPr>
          <w:b w:val="0"/>
          <w:bCs w:val="0"/>
        </w:rPr>
        <w:t xml:space="preserve">na vegada registrada la sol·licitud, </w:t>
      </w:r>
      <w:r w:rsidR="00AF05DE">
        <w:rPr>
          <w:b w:val="0"/>
          <w:bCs w:val="0"/>
        </w:rPr>
        <w:t xml:space="preserve">aquestes </w:t>
      </w:r>
      <w:r w:rsidR="008D2D91" w:rsidRPr="008D2D91">
        <w:rPr>
          <w:b w:val="0"/>
          <w:bCs w:val="0"/>
        </w:rPr>
        <w:t>seran examinades pel Jurat que ha d’elaborar la proposta inicial de</w:t>
      </w:r>
      <w:r w:rsidR="008D2D91">
        <w:rPr>
          <w:b w:val="0"/>
          <w:bCs w:val="0"/>
        </w:rPr>
        <w:t xml:space="preserve"> </w:t>
      </w:r>
      <w:r w:rsidR="008D2D91" w:rsidRPr="008D2D91">
        <w:rPr>
          <w:b w:val="0"/>
          <w:bCs w:val="0"/>
        </w:rPr>
        <w:t>resolució per a l’atorgament dels ajuts</w:t>
      </w:r>
      <w:r>
        <w:rPr>
          <w:b w:val="0"/>
          <w:bCs w:val="0"/>
        </w:rPr>
        <w:t xml:space="preserve">. Així mateix, el jurat </w:t>
      </w:r>
      <w:r w:rsidR="008D2D91">
        <w:rPr>
          <w:b w:val="0"/>
          <w:bCs w:val="0"/>
        </w:rPr>
        <w:t>podrà convocar a les persones sol·licitants amb una antelació mínima de 10 dies fixant dia i hora per a que facin una defensa del seu projecte de manera oral amb una durada màxima de 15 minuts.</w:t>
      </w:r>
    </w:p>
    <w:p w14:paraId="3D8AA43B" w14:textId="77777777" w:rsidR="008D2D91" w:rsidRDefault="008D2D91" w:rsidP="008D2D91">
      <w:pPr>
        <w:pStyle w:val="Textoindependiente2"/>
        <w:rPr>
          <w:b w:val="0"/>
          <w:bCs w:val="0"/>
        </w:rPr>
      </w:pPr>
    </w:p>
    <w:p w14:paraId="0ACB31B8" w14:textId="77777777" w:rsidR="000A001E" w:rsidRPr="00E54D25" w:rsidRDefault="008D2D91" w:rsidP="000A001E">
      <w:pPr>
        <w:pStyle w:val="Textoindependiente2"/>
        <w:rPr>
          <w:b w:val="0"/>
          <w:bCs w:val="0"/>
        </w:rPr>
      </w:pPr>
      <w:r>
        <w:rPr>
          <w:b w:val="0"/>
          <w:bCs w:val="0"/>
        </w:rPr>
        <w:lastRenderedPageBreak/>
        <w:t xml:space="preserve">8.2 </w:t>
      </w:r>
      <w:r w:rsidR="002A08A4" w:rsidRPr="00E54D25">
        <w:rPr>
          <w:b w:val="0"/>
          <w:bCs w:val="0"/>
        </w:rPr>
        <w:t xml:space="preserve">D’acord amb la base novena </w:t>
      </w:r>
      <w:r w:rsidR="001615FE" w:rsidRPr="00E54D25">
        <w:rPr>
          <w:b w:val="0"/>
          <w:bCs w:val="0"/>
        </w:rPr>
        <w:t>punt cinquè (9.5)</w:t>
      </w:r>
      <w:r w:rsidR="002A08A4" w:rsidRPr="00E54D25">
        <w:rPr>
          <w:b w:val="0"/>
          <w:bCs w:val="0"/>
        </w:rPr>
        <w:t xml:space="preserve"> de les Bases</w:t>
      </w:r>
      <w:r w:rsidR="001615FE" w:rsidRPr="00E54D25">
        <w:rPr>
          <w:b w:val="0"/>
          <w:bCs w:val="0"/>
        </w:rPr>
        <w:t xml:space="preserve"> </w:t>
      </w:r>
      <w:r w:rsidR="00BA60C4" w:rsidRPr="00E54D25">
        <w:rPr>
          <w:b w:val="0"/>
          <w:bCs w:val="0"/>
        </w:rPr>
        <w:t>r</w:t>
      </w:r>
      <w:r w:rsidR="001615FE" w:rsidRPr="00E54D25">
        <w:rPr>
          <w:b w:val="0"/>
          <w:bCs w:val="0"/>
        </w:rPr>
        <w:t>eguladores</w:t>
      </w:r>
      <w:r w:rsidR="002A08A4" w:rsidRPr="00E54D25">
        <w:rPr>
          <w:b w:val="0"/>
          <w:bCs w:val="0"/>
        </w:rPr>
        <w:t>,</w:t>
      </w:r>
      <w:r w:rsidR="001615FE" w:rsidRPr="00E54D25">
        <w:rPr>
          <w:b w:val="0"/>
          <w:bCs w:val="0"/>
        </w:rPr>
        <w:t xml:space="preserve"> </w:t>
      </w:r>
      <w:r w:rsidR="000A001E" w:rsidRPr="00E54D25">
        <w:rPr>
          <w:b w:val="0"/>
          <w:bCs w:val="0"/>
        </w:rPr>
        <w:t>l’òrgan responsable</w:t>
      </w:r>
      <w:r w:rsidR="00D06C17" w:rsidRPr="00E54D25">
        <w:rPr>
          <w:b w:val="0"/>
          <w:bCs w:val="0"/>
        </w:rPr>
        <w:t xml:space="preserve"> </w:t>
      </w:r>
      <w:r w:rsidR="000A001E" w:rsidRPr="00E54D25">
        <w:rPr>
          <w:b w:val="0"/>
          <w:bCs w:val="0"/>
        </w:rPr>
        <w:t>de la resolució del procediment per a l’atorgament dels ajuts previstos en aquesta convocatòria serà l’Alcaldia, per atribució directa de la normativa de règim local, o en el seu cas, l’òrgan en qui delegui.</w:t>
      </w:r>
    </w:p>
    <w:p w14:paraId="303F21DB" w14:textId="77777777" w:rsidR="00ED78EE" w:rsidRDefault="00ED78EE" w:rsidP="00ED78EE">
      <w:pPr>
        <w:pStyle w:val="Textoindependiente2"/>
        <w:rPr>
          <w:b w:val="0"/>
          <w:bCs w:val="0"/>
        </w:rPr>
      </w:pPr>
    </w:p>
    <w:p w14:paraId="0102A960" w14:textId="77777777" w:rsidR="00ED78EE" w:rsidRPr="00E54D25" w:rsidRDefault="00275374" w:rsidP="00ED78EE">
      <w:pPr>
        <w:pStyle w:val="Textoindependiente2"/>
        <w:rPr>
          <w:b w:val="0"/>
          <w:bCs w:val="0"/>
        </w:rPr>
      </w:pPr>
      <w:r w:rsidRPr="00E54D25">
        <w:rPr>
          <w:b w:val="0"/>
          <w:bCs w:val="0"/>
        </w:rPr>
        <w:t>8</w:t>
      </w:r>
      <w:r w:rsidR="00ED78EE" w:rsidRPr="00E54D25">
        <w:rPr>
          <w:b w:val="0"/>
          <w:bCs w:val="0"/>
        </w:rPr>
        <w:t>.</w:t>
      </w:r>
      <w:r w:rsidR="00D51635">
        <w:rPr>
          <w:b w:val="0"/>
          <w:bCs w:val="0"/>
        </w:rPr>
        <w:t>3</w:t>
      </w:r>
      <w:r w:rsidR="00ED78EE" w:rsidRPr="00E54D25">
        <w:rPr>
          <w:b w:val="0"/>
          <w:bCs w:val="0"/>
        </w:rPr>
        <w:t xml:space="preserve">. De conformitat amb </w:t>
      </w:r>
      <w:bookmarkStart w:id="4" w:name="_Hlk102989117"/>
      <w:r w:rsidR="00ED78EE" w:rsidRPr="00E54D25">
        <w:rPr>
          <w:b w:val="0"/>
          <w:bCs w:val="0"/>
        </w:rPr>
        <w:t xml:space="preserve">la base novena punt tercer (9.3) de les Bases </w:t>
      </w:r>
      <w:r w:rsidR="00BA60C4" w:rsidRPr="00E54D25">
        <w:rPr>
          <w:b w:val="0"/>
          <w:bCs w:val="0"/>
        </w:rPr>
        <w:t>r</w:t>
      </w:r>
      <w:r w:rsidR="00ED78EE" w:rsidRPr="00E54D25">
        <w:rPr>
          <w:b w:val="0"/>
          <w:bCs w:val="0"/>
        </w:rPr>
        <w:t>eguladores</w:t>
      </w:r>
      <w:bookmarkEnd w:id="4"/>
      <w:r w:rsidR="00ED78EE" w:rsidRPr="00E54D25">
        <w:rPr>
          <w:b w:val="0"/>
          <w:bCs w:val="0"/>
        </w:rPr>
        <w:t xml:space="preserve">, el termini màxim per a la resolució serà de dos mesos des de la finalització del termini de lliurament de sol·licituds. La manca de resolució, dins d’aquest termini, tindrà efectes </w:t>
      </w:r>
      <w:proofErr w:type="spellStart"/>
      <w:r w:rsidR="00ED78EE" w:rsidRPr="00E54D25">
        <w:rPr>
          <w:b w:val="0"/>
          <w:bCs w:val="0"/>
        </w:rPr>
        <w:t>desestimatoris</w:t>
      </w:r>
      <w:proofErr w:type="spellEnd"/>
      <w:r w:rsidR="00ED78EE" w:rsidRPr="00E54D25">
        <w:rPr>
          <w:b w:val="0"/>
          <w:bCs w:val="0"/>
        </w:rPr>
        <w:t xml:space="preserve">. </w:t>
      </w:r>
    </w:p>
    <w:p w14:paraId="5E28810B" w14:textId="77777777" w:rsidR="00146211" w:rsidRPr="00E54D25" w:rsidRDefault="00146211" w:rsidP="00146211">
      <w:pPr>
        <w:pStyle w:val="Textoindependiente2"/>
        <w:rPr>
          <w:b w:val="0"/>
          <w:bCs w:val="0"/>
        </w:rPr>
      </w:pPr>
    </w:p>
    <w:p w14:paraId="52EB738A" w14:textId="77777777" w:rsidR="00146211" w:rsidRPr="00E54D25" w:rsidRDefault="00275374" w:rsidP="00146211">
      <w:pPr>
        <w:pStyle w:val="Textoindependiente2"/>
        <w:rPr>
          <w:b w:val="0"/>
          <w:bCs w:val="0"/>
        </w:rPr>
      </w:pPr>
      <w:r w:rsidRPr="00E54D25">
        <w:rPr>
          <w:b w:val="0"/>
          <w:bCs w:val="0"/>
          <w:u w:val="single"/>
        </w:rPr>
        <w:t>9</w:t>
      </w:r>
      <w:r w:rsidR="00665AF0" w:rsidRPr="00E54D25">
        <w:rPr>
          <w:b w:val="0"/>
          <w:bCs w:val="0"/>
          <w:u w:val="single"/>
        </w:rPr>
        <w:t>.</w:t>
      </w:r>
      <w:r w:rsidR="00146211" w:rsidRPr="00E54D25">
        <w:rPr>
          <w:b w:val="0"/>
          <w:bCs w:val="0"/>
          <w:u w:val="single"/>
        </w:rPr>
        <w:t xml:space="preserve"> Notificació i règim de recursos</w:t>
      </w:r>
    </w:p>
    <w:p w14:paraId="2DBC53B2" w14:textId="77777777" w:rsidR="00DF7FA9" w:rsidRPr="00E54D25" w:rsidRDefault="00DF7FA9" w:rsidP="00146211">
      <w:pPr>
        <w:pStyle w:val="Textoindependiente2"/>
        <w:rPr>
          <w:b w:val="0"/>
          <w:bCs w:val="0"/>
        </w:rPr>
      </w:pPr>
    </w:p>
    <w:p w14:paraId="2CE38FFC" w14:textId="77777777" w:rsidR="00DF7FA9" w:rsidRPr="00E54D25" w:rsidRDefault="00275374" w:rsidP="00DF7FA9">
      <w:pPr>
        <w:pStyle w:val="Textoindependiente2"/>
        <w:rPr>
          <w:b w:val="0"/>
          <w:bCs w:val="0"/>
        </w:rPr>
      </w:pPr>
      <w:r w:rsidRPr="00E54D25">
        <w:rPr>
          <w:b w:val="0"/>
          <w:bCs w:val="0"/>
        </w:rPr>
        <w:t>9</w:t>
      </w:r>
      <w:r w:rsidR="00DF7FA9" w:rsidRPr="00E54D25">
        <w:rPr>
          <w:b w:val="0"/>
          <w:bCs w:val="0"/>
        </w:rPr>
        <w:t xml:space="preserve">.1. De conformitat amb la base novena punt quart (9.4) de les Bases reguladores, un cop acordada l’aprovació o denegació d’aquestes subvencions, aquestes seran notificades a les persones interessades, per mitjans electrònics, en un termini màxim de 10 dies d’acord amb el que preveu l’article 41 de la de la Llei 39/2015, d’1 d’octubre, del procediment administratiu comú de les administracions públiques. Igualment seran comunicades a la </w:t>
      </w:r>
      <w:r w:rsidR="00DF2C85">
        <w:rPr>
          <w:b w:val="0"/>
          <w:bCs w:val="0"/>
        </w:rPr>
        <w:t xml:space="preserve">Base de Dades Nacional de Subvencions </w:t>
      </w:r>
      <w:r w:rsidR="00DF7FA9" w:rsidRPr="00E54D25">
        <w:rPr>
          <w:b w:val="0"/>
          <w:bCs w:val="0"/>
        </w:rPr>
        <w:t xml:space="preserve">a efectes de publicitat. </w:t>
      </w:r>
    </w:p>
    <w:p w14:paraId="3117727E" w14:textId="77777777" w:rsidR="00DF7FA9" w:rsidRPr="00E54D25" w:rsidRDefault="00DF7FA9" w:rsidP="00146211">
      <w:pPr>
        <w:pStyle w:val="Textoindependiente2"/>
        <w:rPr>
          <w:b w:val="0"/>
          <w:bCs w:val="0"/>
        </w:rPr>
      </w:pPr>
    </w:p>
    <w:p w14:paraId="6B900B3C" w14:textId="77777777" w:rsidR="00146211" w:rsidRPr="00E54D25" w:rsidRDefault="00275374" w:rsidP="00146211">
      <w:pPr>
        <w:pStyle w:val="Textoindependiente2"/>
        <w:rPr>
          <w:b w:val="0"/>
          <w:bCs w:val="0"/>
        </w:rPr>
      </w:pPr>
      <w:r w:rsidRPr="00E54D25">
        <w:rPr>
          <w:b w:val="0"/>
          <w:bCs w:val="0"/>
        </w:rPr>
        <w:t>9</w:t>
      </w:r>
      <w:r w:rsidR="00DF7FA9" w:rsidRPr="00E54D25">
        <w:rPr>
          <w:b w:val="0"/>
          <w:bCs w:val="0"/>
        </w:rPr>
        <w:t xml:space="preserve">.2. </w:t>
      </w:r>
      <w:r w:rsidR="00146211" w:rsidRPr="00E54D25">
        <w:rPr>
          <w:b w:val="0"/>
          <w:bCs w:val="0"/>
        </w:rPr>
        <w:t>Contra les resolucions de concessió o denegació de les subvencions d’aquesta convocatòria, que exhaureixen la via administrativa, es podrà interposar un recurs de reposició potestatiu en el termini d’un mes a comptar de l’endemà d</w:t>
      </w:r>
      <w:r w:rsidR="00CC0378">
        <w:rPr>
          <w:b w:val="0"/>
          <w:bCs w:val="0"/>
        </w:rPr>
        <w:t>e la</w:t>
      </w:r>
      <w:r w:rsidR="00146211" w:rsidRPr="00E54D25">
        <w:rPr>
          <w:b w:val="0"/>
          <w:bCs w:val="0"/>
        </w:rPr>
        <w:t xml:space="preserve"> notificació davant el mateix òrgan que l'ha dictada, en els termes establerts a l’article 124 de la Llei 39/2015, d'1 d'octubre, del procediment administratiu comú de les administracions públiques. Transcorregut un mes des de la seva presentació sense que s'hagi rebut notificació de la resolució expressa, el recurs de reposició s’entendrà desestimat per silenci, i us facultarà per interposar recurs contenciós administratiu davant els jutjats del contenciós administratiu de la província de Barcelona.</w:t>
      </w:r>
    </w:p>
    <w:p w14:paraId="100BF73C" w14:textId="77777777" w:rsidR="009B7192" w:rsidRPr="00E54D25" w:rsidRDefault="009B7192" w:rsidP="00146211">
      <w:pPr>
        <w:pStyle w:val="Textoindependiente2"/>
        <w:rPr>
          <w:b w:val="0"/>
          <w:bCs w:val="0"/>
        </w:rPr>
      </w:pPr>
    </w:p>
    <w:p w14:paraId="361864C8" w14:textId="77777777" w:rsidR="00146211" w:rsidRPr="00E54D25" w:rsidRDefault="00146211" w:rsidP="00146211">
      <w:pPr>
        <w:pStyle w:val="Textoindependiente2"/>
        <w:rPr>
          <w:b w:val="0"/>
          <w:bCs w:val="0"/>
        </w:rPr>
      </w:pPr>
      <w:r w:rsidRPr="00E54D25">
        <w:rPr>
          <w:b w:val="0"/>
          <w:bCs w:val="0"/>
        </w:rPr>
        <w:t>Alternativament es podrà interposar directament recurs contenciós administratiu davant dels Jutjats del Contenciós Administratiu de Barcelona en el termini de dos mesos, a comptar des del dia següent a la recepció de la notificació.</w:t>
      </w:r>
    </w:p>
    <w:p w14:paraId="60DF1808" w14:textId="77777777" w:rsidR="00146211" w:rsidRPr="00E54D25" w:rsidRDefault="00146211" w:rsidP="00146211">
      <w:pPr>
        <w:pStyle w:val="Textoindependiente2"/>
        <w:rPr>
          <w:b w:val="0"/>
          <w:bCs w:val="0"/>
        </w:rPr>
      </w:pPr>
    </w:p>
    <w:p w14:paraId="69A9E0C4" w14:textId="77777777" w:rsidR="00146211" w:rsidRPr="00E54D25" w:rsidRDefault="00146211" w:rsidP="00146211">
      <w:pPr>
        <w:pStyle w:val="Textoindependiente2"/>
        <w:rPr>
          <w:b w:val="0"/>
          <w:bCs w:val="0"/>
        </w:rPr>
      </w:pPr>
      <w:r w:rsidRPr="00E54D25">
        <w:rPr>
          <w:b w:val="0"/>
          <w:bCs w:val="0"/>
        </w:rPr>
        <w:t>Si s’opta per interposar el recurs de reposició potestatiu no es podrà interposar recurs contenciós administratiu fins que el primer hagi estat resolt expressament o s’hagi produït la desestimació per silenci.</w:t>
      </w:r>
    </w:p>
    <w:p w14:paraId="3520B4B1" w14:textId="77777777" w:rsidR="00146211" w:rsidRPr="00E54D25" w:rsidRDefault="00146211" w:rsidP="00146211">
      <w:pPr>
        <w:pStyle w:val="Textoindependiente2"/>
        <w:rPr>
          <w:b w:val="0"/>
          <w:bCs w:val="0"/>
        </w:rPr>
      </w:pPr>
    </w:p>
    <w:p w14:paraId="51DE79AC" w14:textId="77B71017" w:rsidR="009147E1" w:rsidRPr="00C8242D" w:rsidRDefault="00146211" w:rsidP="00C8242D">
      <w:pPr>
        <w:pStyle w:val="Textoindependiente2"/>
        <w:rPr>
          <w:b w:val="0"/>
          <w:bCs w:val="0"/>
        </w:rPr>
      </w:pPr>
      <w:r w:rsidRPr="00E54D25">
        <w:rPr>
          <w:b w:val="0"/>
          <w:bCs w:val="0"/>
        </w:rPr>
        <w:t>Tot això sense perjudici que es pugui interposar qualsevol altre recurs que pugui estimar més convenient en dret.</w:t>
      </w:r>
    </w:p>
    <w:sectPr w:rsidR="009147E1" w:rsidRPr="00C8242D" w:rsidSect="00D44625">
      <w:headerReference w:type="default" r:id="rId7"/>
      <w:footerReference w:type="default" r:id="rId8"/>
      <w:pgSz w:w="11906" w:h="16838"/>
      <w:pgMar w:top="1417" w:right="1274"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84375" w14:textId="77777777" w:rsidR="003961ED" w:rsidRDefault="003961ED">
      <w:r>
        <w:separator/>
      </w:r>
    </w:p>
  </w:endnote>
  <w:endnote w:type="continuationSeparator" w:id="0">
    <w:p w14:paraId="729FEAF1" w14:textId="77777777" w:rsidR="003961ED" w:rsidRDefault="00396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F4D54" w14:textId="77777777" w:rsidR="00471A6D" w:rsidRDefault="00471A6D" w:rsidP="00221EA9">
    <w:pPr>
      <w:pStyle w:val="Piedepgina"/>
      <w:tabs>
        <w:tab w:val="left" w:pos="6804"/>
      </w:tabs>
      <w:ind w:left="181"/>
      <w:rPr>
        <w:rFonts w:ascii="Tahoma" w:hAnsi="Tahoma"/>
        <w:sz w:val="14"/>
      </w:rPr>
    </w:pPr>
    <w:r>
      <w:rPr>
        <w:rFonts w:ascii="Tahoma" w:hAnsi="Tahoma"/>
        <w:sz w:val="14"/>
      </w:rPr>
      <w:t>Plaça Verdaguer, 2</w:t>
    </w:r>
    <w:r>
      <w:rPr>
        <w:rFonts w:ascii="Tahoma" w:hAnsi="Tahoma"/>
        <w:sz w:val="14"/>
      </w:rPr>
      <w:tab/>
    </w:r>
    <w:r>
      <w:rPr>
        <w:rFonts w:ascii="Tahoma" w:hAnsi="Tahoma"/>
        <w:sz w:val="14"/>
      </w:rPr>
      <w:tab/>
    </w:r>
    <w:r w:rsidR="004E2880">
      <w:rPr>
        <w:rFonts w:ascii="Tahoma" w:hAnsi="Tahoma"/>
        <w:sz w:val="14"/>
      </w:rPr>
      <w:tab/>
      <w:t>ADS 202</w:t>
    </w:r>
    <w:r w:rsidR="00D44625">
      <w:rPr>
        <w:rFonts w:ascii="Tahoma" w:hAnsi="Tahoma"/>
        <w:sz w:val="14"/>
      </w:rPr>
      <w:t>3</w:t>
    </w:r>
    <w:r w:rsidR="004E2880">
      <w:rPr>
        <w:rFonts w:ascii="Tahoma" w:hAnsi="Tahoma"/>
        <w:sz w:val="14"/>
      </w:rPr>
      <w:t xml:space="preserve"> </w:t>
    </w:r>
    <w:r w:rsidR="00D44625">
      <w:rPr>
        <w:rFonts w:ascii="Tahoma" w:hAnsi="Tahoma"/>
        <w:sz w:val="14"/>
      </w:rPr>
      <w:t>40</w:t>
    </w:r>
    <w:r w:rsidR="00D97D57">
      <w:rPr>
        <w:rFonts w:ascii="Tahoma" w:hAnsi="Tahoma"/>
        <w:sz w:val="14"/>
      </w:rPr>
      <w:t xml:space="preserve"> </w:t>
    </w:r>
    <w:r w:rsidR="00CE2D86">
      <w:rPr>
        <w:rFonts w:ascii="Tahoma" w:hAnsi="Tahoma"/>
        <w:sz w:val="14"/>
      </w:rPr>
      <w:t>1</w:t>
    </w:r>
    <w:r w:rsidR="00D97D57">
      <w:rPr>
        <w:rFonts w:ascii="Tahoma" w:hAnsi="Tahoma"/>
        <w:sz w:val="14"/>
      </w:rPr>
      <w:t xml:space="preserve">      </w:t>
    </w:r>
    <w:r w:rsidR="004E2880">
      <w:rPr>
        <w:rFonts w:ascii="Tahoma" w:hAnsi="Tahoma"/>
        <w:sz w:val="14"/>
      </w:rPr>
      <w:t xml:space="preserve"> </w:t>
    </w:r>
    <w:r w:rsidR="004E2880" w:rsidRPr="00ED62C9">
      <w:rPr>
        <w:rFonts w:ascii="Tahoma" w:hAnsi="Tahoma"/>
        <w:sz w:val="14"/>
      </w:rPr>
      <w:fldChar w:fldCharType="begin"/>
    </w:r>
    <w:r w:rsidR="004E2880" w:rsidRPr="00ED62C9">
      <w:rPr>
        <w:rFonts w:ascii="Tahoma" w:hAnsi="Tahoma"/>
        <w:sz w:val="14"/>
      </w:rPr>
      <w:instrText>PAGE   \* MERGEFORMAT</w:instrText>
    </w:r>
    <w:r w:rsidR="004E2880" w:rsidRPr="00ED62C9">
      <w:rPr>
        <w:rFonts w:ascii="Tahoma" w:hAnsi="Tahoma"/>
        <w:sz w:val="14"/>
      </w:rPr>
      <w:fldChar w:fldCharType="separate"/>
    </w:r>
    <w:r w:rsidR="004E2880">
      <w:rPr>
        <w:rFonts w:ascii="Tahoma" w:hAnsi="Tahoma"/>
        <w:sz w:val="14"/>
      </w:rPr>
      <w:t>2</w:t>
    </w:r>
    <w:r w:rsidR="004E2880" w:rsidRPr="00ED62C9">
      <w:rPr>
        <w:rFonts w:ascii="Tahoma" w:hAnsi="Tahoma"/>
        <w:sz w:val="14"/>
      </w:rPr>
      <w:fldChar w:fldCharType="end"/>
    </w:r>
  </w:p>
  <w:p w14:paraId="66064649" w14:textId="77777777" w:rsidR="00471A6D" w:rsidRDefault="00471A6D" w:rsidP="00471A6D">
    <w:pPr>
      <w:pStyle w:val="Piedepgina"/>
      <w:ind w:left="181"/>
      <w:rPr>
        <w:rFonts w:ascii="Tahoma" w:hAnsi="Tahoma"/>
        <w:sz w:val="14"/>
      </w:rPr>
    </w:pPr>
    <w:r>
      <w:rPr>
        <w:rFonts w:ascii="Tahoma" w:hAnsi="Tahoma"/>
        <w:sz w:val="14"/>
      </w:rPr>
      <w:t>08960 - Sant Just Desvern</w:t>
    </w:r>
  </w:p>
  <w:p w14:paraId="19C35642" w14:textId="77777777" w:rsidR="00471A6D" w:rsidRDefault="00471A6D" w:rsidP="00471A6D">
    <w:pPr>
      <w:pStyle w:val="Piedepgina"/>
      <w:ind w:left="181"/>
      <w:rPr>
        <w:rFonts w:ascii="Tahoma" w:hAnsi="Tahoma"/>
        <w:sz w:val="14"/>
      </w:rPr>
    </w:pPr>
    <w:r>
      <w:rPr>
        <w:rFonts w:ascii="Tahoma" w:hAnsi="Tahoma"/>
        <w:sz w:val="14"/>
      </w:rPr>
      <w:t>Telèfon 93 480 48 00</w:t>
    </w:r>
  </w:p>
  <w:p w14:paraId="75D0DF7D" w14:textId="77777777" w:rsidR="00471A6D" w:rsidRDefault="00471A6D" w:rsidP="00471A6D">
    <w:pPr>
      <w:pStyle w:val="Piedepgina"/>
      <w:ind w:left="181"/>
      <w:rPr>
        <w:rFonts w:ascii="Tahoma" w:hAnsi="Tahoma"/>
        <w:sz w:val="14"/>
      </w:rPr>
    </w:pPr>
    <w:r>
      <w:rPr>
        <w:rFonts w:ascii="Tahoma" w:hAnsi="Tahoma"/>
        <w:sz w:val="14"/>
      </w:rPr>
      <w:t>Fax 93 480 48 79</w:t>
    </w:r>
  </w:p>
  <w:p w14:paraId="691AC37B" w14:textId="77777777" w:rsidR="00471A6D" w:rsidRDefault="00471A6D" w:rsidP="00471A6D">
    <w:pPr>
      <w:pStyle w:val="Piedepgina"/>
      <w:ind w:left="181"/>
      <w:rPr>
        <w:rFonts w:ascii="Tahoma" w:hAnsi="Tahoma"/>
        <w:sz w:val="14"/>
      </w:rPr>
    </w:pPr>
    <w:r>
      <w:rPr>
        <w:rFonts w:ascii="Tahoma" w:hAnsi="Tahoma"/>
        <w:sz w:val="14"/>
      </w:rPr>
      <w:t>c/e: ajuntament@santjust.cat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76993" w14:textId="77777777" w:rsidR="003961ED" w:rsidRDefault="003961ED">
      <w:r>
        <w:separator/>
      </w:r>
    </w:p>
  </w:footnote>
  <w:footnote w:type="continuationSeparator" w:id="0">
    <w:p w14:paraId="5FDD8D80" w14:textId="77777777" w:rsidR="003961ED" w:rsidRDefault="003961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8D658" w14:textId="77777777" w:rsidR="009D5309" w:rsidRDefault="00214A92">
    <w:pPr>
      <w:pStyle w:val="Encabezado"/>
      <w:ind w:hanging="1077"/>
    </w:pPr>
    <w:r w:rsidRPr="003505B5">
      <w:rPr>
        <w:noProof/>
        <w:lang w:eastAsia="ca-ES"/>
      </w:rPr>
      <w:pict w14:anchorId="1664F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alt="logoSJ" style="width:170.4pt;height:84.6pt;visibility:visible">
          <v:imagedata r:id="rId1" o:title="logoSJ"/>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86AA9"/>
    <w:multiLevelType w:val="hybridMultilevel"/>
    <w:tmpl w:val="FFF869F8"/>
    <w:lvl w:ilvl="0" w:tplc="16AAC580">
      <w:start w:val="1"/>
      <w:numFmt w:val="decimal"/>
      <w:lvlText w:val="%1."/>
      <w:lvlJc w:val="center"/>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11337FD"/>
    <w:multiLevelType w:val="hybridMultilevel"/>
    <w:tmpl w:val="3A4AAA32"/>
    <w:lvl w:ilvl="0" w:tplc="0C0A0001">
      <w:start w:val="1"/>
      <w:numFmt w:val="bullet"/>
      <w:lvlText w:val=""/>
      <w:lvlJc w:val="left"/>
      <w:pPr>
        <w:ind w:left="720" w:hanging="360"/>
      </w:pPr>
      <w:rPr>
        <w:rFonts w:ascii="Symbol" w:hAnsi="Symbol" w:hint="default"/>
      </w:rPr>
    </w:lvl>
    <w:lvl w:ilvl="1" w:tplc="0403000B">
      <w:start w:val="1"/>
      <w:numFmt w:val="bullet"/>
      <w:lvlText w:val=""/>
      <w:lvlJc w:val="left"/>
      <w:pPr>
        <w:ind w:left="1440" w:hanging="360"/>
      </w:pPr>
      <w:rPr>
        <w:rFonts w:ascii="Wingdings" w:hAnsi="Wingdings"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11261CBD"/>
    <w:multiLevelType w:val="hybridMultilevel"/>
    <w:tmpl w:val="7BE0ADB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5ED5FD3"/>
    <w:multiLevelType w:val="hybridMultilevel"/>
    <w:tmpl w:val="AB88312A"/>
    <w:lvl w:ilvl="0" w:tplc="7FE609F6">
      <w:start w:val="1"/>
      <w:numFmt w:val="lowerLetter"/>
      <w:lvlText w:val="%1)"/>
      <w:lvlJc w:val="left"/>
      <w:pPr>
        <w:ind w:left="1209" w:firstLine="0"/>
      </w:pPr>
      <w:rPr>
        <w:rFonts w:ascii="Arial" w:eastAsia="Arial" w:hAnsi="Arial" w:cs="Arial"/>
        <w:b w:val="0"/>
        <w:i w:val="0"/>
        <w:iCs/>
        <w:strike w:val="0"/>
        <w:dstrike w:val="0"/>
        <w:color w:val="auto"/>
        <w:sz w:val="20"/>
        <w:szCs w:val="20"/>
        <w:u w:val="none" w:color="000000"/>
        <w:effect w:val="none"/>
        <w:bdr w:val="none" w:sz="0" w:space="0" w:color="auto" w:frame="1"/>
        <w:vertAlign w:val="baseline"/>
      </w:rPr>
    </w:lvl>
    <w:lvl w:ilvl="1" w:tplc="9032638C">
      <w:start w:val="1"/>
      <w:numFmt w:val="lowerLetter"/>
      <w:lvlText w:val="%2"/>
      <w:lvlJc w:val="left"/>
      <w:pPr>
        <w:ind w:left="18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66622154">
      <w:start w:val="1"/>
      <w:numFmt w:val="lowerRoman"/>
      <w:lvlText w:val="%3"/>
      <w:lvlJc w:val="left"/>
      <w:pPr>
        <w:ind w:left="25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FA3EA594">
      <w:start w:val="1"/>
      <w:numFmt w:val="decimal"/>
      <w:lvlText w:val="%4"/>
      <w:lvlJc w:val="left"/>
      <w:pPr>
        <w:ind w:left="32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86E0C1D2">
      <w:start w:val="1"/>
      <w:numFmt w:val="lowerLetter"/>
      <w:lvlText w:val="%5"/>
      <w:lvlJc w:val="left"/>
      <w:pPr>
        <w:ind w:left="396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08B8D214">
      <w:start w:val="1"/>
      <w:numFmt w:val="lowerRoman"/>
      <w:lvlText w:val="%6"/>
      <w:lvlJc w:val="left"/>
      <w:pPr>
        <w:ind w:left="46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F698C39E">
      <w:start w:val="1"/>
      <w:numFmt w:val="decimal"/>
      <w:lvlText w:val="%7"/>
      <w:lvlJc w:val="left"/>
      <w:pPr>
        <w:ind w:left="54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223A5D5E">
      <w:start w:val="1"/>
      <w:numFmt w:val="lowerLetter"/>
      <w:lvlText w:val="%8"/>
      <w:lvlJc w:val="left"/>
      <w:pPr>
        <w:ind w:left="61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5D445636">
      <w:start w:val="1"/>
      <w:numFmt w:val="lowerRoman"/>
      <w:lvlText w:val="%9"/>
      <w:lvlJc w:val="left"/>
      <w:pPr>
        <w:ind w:left="68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4" w15:restartNumberingAfterBreak="0">
    <w:nsid w:val="1EB9554F"/>
    <w:multiLevelType w:val="hybridMultilevel"/>
    <w:tmpl w:val="F8626F4C"/>
    <w:lvl w:ilvl="0" w:tplc="0CFA29E6">
      <w:start w:val="1"/>
      <w:numFmt w:val="bullet"/>
      <w:lvlText w:val=""/>
      <w:lvlJc w:val="left"/>
      <w:pPr>
        <w:ind w:left="720" w:hanging="360"/>
      </w:pPr>
      <w:rPr>
        <w:rFonts w:ascii="Symbol" w:hAnsi="Symbol" w:hint="default"/>
        <w:u w:color="00000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FE93F43"/>
    <w:multiLevelType w:val="hybridMultilevel"/>
    <w:tmpl w:val="1B4A3974"/>
    <w:lvl w:ilvl="0" w:tplc="05A8432A">
      <w:start w:val="1"/>
      <w:numFmt w:val="bullet"/>
      <w:lvlText w:val=""/>
      <w:lvlJc w:val="left"/>
      <w:pPr>
        <w:ind w:left="720" w:hanging="360"/>
      </w:pPr>
      <w:rPr>
        <w:rFonts w:ascii="Symbol" w:hAnsi="Symbol" w:hint="default"/>
        <w:sz w:val="18"/>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317F10D1"/>
    <w:multiLevelType w:val="hybridMultilevel"/>
    <w:tmpl w:val="923EDD48"/>
    <w:lvl w:ilvl="0" w:tplc="0C0A000B">
      <w:start w:val="1"/>
      <w:numFmt w:val="bullet"/>
      <w:lvlText w:val=""/>
      <w:lvlJc w:val="left"/>
      <w:pPr>
        <w:ind w:left="1068" w:firstLine="0"/>
      </w:pPr>
      <w:rPr>
        <w:rFonts w:ascii="Wingdings" w:hAnsi="Wingdings" w:hint="default"/>
        <w:b w:val="0"/>
        <w:i w:val="0"/>
        <w:strike w:val="0"/>
        <w:dstrike w:val="0"/>
        <w:color w:val="000000"/>
        <w:sz w:val="24"/>
        <w:szCs w:val="24"/>
        <w:u w:val="none" w:color="000000"/>
        <w:effect w:val="none"/>
        <w:bdr w:val="none" w:sz="0" w:space="0" w:color="auto" w:frame="1"/>
        <w:vertAlign w:val="baseline"/>
      </w:rPr>
    </w:lvl>
    <w:lvl w:ilvl="1" w:tplc="92B0FCB6">
      <w:start w:val="1"/>
      <w:numFmt w:val="bullet"/>
      <w:lvlText w:val="o"/>
      <w:lvlJc w:val="left"/>
      <w:pPr>
        <w:ind w:left="178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2" w:tplc="75EC5900">
      <w:start w:val="1"/>
      <w:numFmt w:val="bullet"/>
      <w:lvlText w:val="▪"/>
      <w:lvlJc w:val="left"/>
      <w:pPr>
        <w:ind w:left="250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3" w:tplc="C6D8CC32">
      <w:start w:val="1"/>
      <w:numFmt w:val="bullet"/>
      <w:lvlText w:val="•"/>
      <w:lvlJc w:val="left"/>
      <w:pPr>
        <w:ind w:left="322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4" w:tplc="14F45A5A">
      <w:start w:val="1"/>
      <w:numFmt w:val="bullet"/>
      <w:lvlText w:val="o"/>
      <w:lvlJc w:val="left"/>
      <w:pPr>
        <w:ind w:left="394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5" w:tplc="C464B884">
      <w:start w:val="1"/>
      <w:numFmt w:val="bullet"/>
      <w:lvlText w:val="▪"/>
      <w:lvlJc w:val="left"/>
      <w:pPr>
        <w:ind w:left="466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6" w:tplc="51C205EC">
      <w:start w:val="1"/>
      <w:numFmt w:val="bullet"/>
      <w:lvlText w:val="•"/>
      <w:lvlJc w:val="left"/>
      <w:pPr>
        <w:ind w:left="538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7" w:tplc="79983FCE">
      <w:start w:val="1"/>
      <w:numFmt w:val="bullet"/>
      <w:lvlText w:val="o"/>
      <w:lvlJc w:val="left"/>
      <w:pPr>
        <w:ind w:left="610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8" w:tplc="203ADD74">
      <w:start w:val="1"/>
      <w:numFmt w:val="bullet"/>
      <w:lvlText w:val="▪"/>
      <w:lvlJc w:val="left"/>
      <w:pPr>
        <w:ind w:left="682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32E008D5"/>
    <w:multiLevelType w:val="hybridMultilevel"/>
    <w:tmpl w:val="F7AE5812"/>
    <w:lvl w:ilvl="0" w:tplc="0C0A0001">
      <w:start w:val="1"/>
      <w:numFmt w:val="bullet"/>
      <w:lvlText w:val=""/>
      <w:lvlJc w:val="left"/>
      <w:pPr>
        <w:ind w:left="7448" w:hanging="360"/>
      </w:pPr>
      <w:rPr>
        <w:rFonts w:ascii="Symbol" w:hAnsi="Symbol" w:hint="default"/>
        <w:u w:color="00000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3C390BC5"/>
    <w:multiLevelType w:val="hybridMultilevel"/>
    <w:tmpl w:val="EEE428C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E6F6271"/>
    <w:multiLevelType w:val="hybridMultilevel"/>
    <w:tmpl w:val="B3F8B1D2"/>
    <w:lvl w:ilvl="0" w:tplc="2EE2F6B6">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4D086364"/>
    <w:multiLevelType w:val="multilevel"/>
    <w:tmpl w:val="4EC083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4CC4D05"/>
    <w:multiLevelType w:val="hybridMultilevel"/>
    <w:tmpl w:val="DDA6E0EA"/>
    <w:lvl w:ilvl="0" w:tplc="07D2686E">
      <w:start w:val="1"/>
      <w:numFmt w:val="lowerLetter"/>
      <w:lvlText w:val="%1)"/>
      <w:lvlJc w:val="left"/>
      <w:pPr>
        <w:ind w:left="765" w:hanging="405"/>
      </w:pPr>
      <w:rPr>
        <w:rFonts w:cs="Times New Roman" w:hint="default"/>
        <w:b w:val="0"/>
        <w:i w:val="0"/>
        <w:iCs/>
      </w:rPr>
    </w:lvl>
    <w:lvl w:ilvl="1" w:tplc="04030019">
      <w:start w:val="1"/>
      <w:numFmt w:val="lowerLetter"/>
      <w:lvlText w:val="%2."/>
      <w:lvlJc w:val="left"/>
      <w:pPr>
        <w:ind w:left="1440" w:hanging="360"/>
      </w:pPr>
      <w:rPr>
        <w:rFonts w:cs="Times New Roman"/>
      </w:rPr>
    </w:lvl>
    <w:lvl w:ilvl="2" w:tplc="0403001B" w:tentative="1">
      <w:start w:val="1"/>
      <w:numFmt w:val="lowerRoman"/>
      <w:lvlText w:val="%3."/>
      <w:lvlJc w:val="right"/>
      <w:pPr>
        <w:ind w:left="2160" w:hanging="180"/>
      </w:pPr>
      <w:rPr>
        <w:rFonts w:cs="Times New Roman"/>
      </w:rPr>
    </w:lvl>
    <w:lvl w:ilvl="3" w:tplc="0403000F" w:tentative="1">
      <w:start w:val="1"/>
      <w:numFmt w:val="decimal"/>
      <w:lvlText w:val="%4."/>
      <w:lvlJc w:val="left"/>
      <w:pPr>
        <w:ind w:left="2880" w:hanging="360"/>
      </w:pPr>
      <w:rPr>
        <w:rFonts w:cs="Times New Roman"/>
      </w:rPr>
    </w:lvl>
    <w:lvl w:ilvl="4" w:tplc="04030019" w:tentative="1">
      <w:start w:val="1"/>
      <w:numFmt w:val="lowerLetter"/>
      <w:lvlText w:val="%5."/>
      <w:lvlJc w:val="left"/>
      <w:pPr>
        <w:ind w:left="3600" w:hanging="360"/>
      </w:pPr>
      <w:rPr>
        <w:rFonts w:cs="Times New Roman"/>
      </w:rPr>
    </w:lvl>
    <w:lvl w:ilvl="5" w:tplc="0403001B" w:tentative="1">
      <w:start w:val="1"/>
      <w:numFmt w:val="lowerRoman"/>
      <w:lvlText w:val="%6."/>
      <w:lvlJc w:val="right"/>
      <w:pPr>
        <w:ind w:left="4320" w:hanging="180"/>
      </w:pPr>
      <w:rPr>
        <w:rFonts w:cs="Times New Roman"/>
      </w:rPr>
    </w:lvl>
    <w:lvl w:ilvl="6" w:tplc="0403000F" w:tentative="1">
      <w:start w:val="1"/>
      <w:numFmt w:val="decimal"/>
      <w:lvlText w:val="%7."/>
      <w:lvlJc w:val="left"/>
      <w:pPr>
        <w:ind w:left="5040" w:hanging="360"/>
      </w:pPr>
      <w:rPr>
        <w:rFonts w:cs="Times New Roman"/>
      </w:rPr>
    </w:lvl>
    <w:lvl w:ilvl="7" w:tplc="04030019" w:tentative="1">
      <w:start w:val="1"/>
      <w:numFmt w:val="lowerLetter"/>
      <w:lvlText w:val="%8."/>
      <w:lvlJc w:val="left"/>
      <w:pPr>
        <w:ind w:left="5760" w:hanging="360"/>
      </w:pPr>
      <w:rPr>
        <w:rFonts w:cs="Times New Roman"/>
      </w:rPr>
    </w:lvl>
    <w:lvl w:ilvl="8" w:tplc="0403001B" w:tentative="1">
      <w:start w:val="1"/>
      <w:numFmt w:val="lowerRoman"/>
      <w:lvlText w:val="%9."/>
      <w:lvlJc w:val="right"/>
      <w:pPr>
        <w:ind w:left="6480" w:hanging="180"/>
      </w:pPr>
      <w:rPr>
        <w:rFonts w:cs="Times New Roman"/>
      </w:rPr>
    </w:lvl>
  </w:abstractNum>
  <w:abstractNum w:abstractNumId="12" w15:restartNumberingAfterBreak="0">
    <w:nsid w:val="578845BF"/>
    <w:multiLevelType w:val="hybridMultilevel"/>
    <w:tmpl w:val="62F239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6375516B"/>
    <w:multiLevelType w:val="hybridMultilevel"/>
    <w:tmpl w:val="71265AA6"/>
    <w:lvl w:ilvl="0" w:tplc="740E9D06">
      <w:start w:val="4"/>
      <w:numFmt w:val="bullet"/>
      <w:lvlText w:val="-"/>
      <w:lvlJc w:val="left"/>
      <w:pPr>
        <w:ind w:left="1125" w:hanging="360"/>
      </w:pPr>
      <w:rPr>
        <w:rFonts w:ascii="Times New Roman" w:eastAsia="Times New Roman" w:hAnsi="Times New Roman" w:cs="Times New Roman" w:hint="default"/>
      </w:rPr>
    </w:lvl>
    <w:lvl w:ilvl="1" w:tplc="0C0A0003" w:tentative="1">
      <w:start w:val="1"/>
      <w:numFmt w:val="bullet"/>
      <w:lvlText w:val="o"/>
      <w:lvlJc w:val="left"/>
      <w:pPr>
        <w:ind w:left="1845" w:hanging="360"/>
      </w:pPr>
      <w:rPr>
        <w:rFonts w:ascii="Courier New" w:hAnsi="Courier New" w:cs="Courier New" w:hint="default"/>
      </w:rPr>
    </w:lvl>
    <w:lvl w:ilvl="2" w:tplc="0C0A0005" w:tentative="1">
      <w:start w:val="1"/>
      <w:numFmt w:val="bullet"/>
      <w:lvlText w:val=""/>
      <w:lvlJc w:val="left"/>
      <w:pPr>
        <w:ind w:left="2565" w:hanging="360"/>
      </w:pPr>
      <w:rPr>
        <w:rFonts w:ascii="Wingdings" w:hAnsi="Wingdings" w:hint="default"/>
      </w:rPr>
    </w:lvl>
    <w:lvl w:ilvl="3" w:tplc="0C0A0001" w:tentative="1">
      <w:start w:val="1"/>
      <w:numFmt w:val="bullet"/>
      <w:lvlText w:val=""/>
      <w:lvlJc w:val="left"/>
      <w:pPr>
        <w:ind w:left="3285" w:hanging="360"/>
      </w:pPr>
      <w:rPr>
        <w:rFonts w:ascii="Symbol" w:hAnsi="Symbol" w:hint="default"/>
      </w:rPr>
    </w:lvl>
    <w:lvl w:ilvl="4" w:tplc="0C0A0003" w:tentative="1">
      <w:start w:val="1"/>
      <w:numFmt w:val="bullet"/>
      <w:lvlText w:val="o"/>
      <w:lvlJc w:val="left"/>
      <w:pPr>
        <w:ind w:left="4005" w:hanging="360"/>
      </w:pPr>
      <w:rPr>
        <w:rFonts w:ascii="Courier New" w:hAnsi="Courier New" w:cs="Courier New" w:hint="default"/>
      </w:rPr>
    </w:lvl>
    <w:lvl w:ilvl="5" w:tplc="0C0A0005" w:tentative="1">
      <w:start w:val="1"/>
      <w:numFmt w:val="bullet"/>
      <w:lvlText w:val=""/>
      <w:lvlJc w:val="left"/>
      <w:pPr>
        <w:ind w:left="4725" w:hanging="360"/>
      </w:pPr>
      <w:rPr>
        <w:rFonts w:ascii="Wingdings" w:hAnsi="Wingdings" w:hint="default"/>
      </w:rPr>
    </w:lvl>
    <w:lvl w:ilvl="6" w:tplc="0C0A0001" w:tentative="1">
      <w:start w:val="1"/>
      <w:numFmt w:val="bullet"/>
      <w:lvlText w:val=""/>
      <w:lvlJc w:val="left"/>
      <w:pPr>
        <w:ind w:left="5445" w:hanging="360"/>
      </w:pPr>
      <w:rPr>
        <w:rFonts w:ascii="Symbol" w:hAnsi="Symbol" w:hint="default"/>
      </w:rPr>
    </w:lvl>
    <w:lvl w:ilvl="7" w:tplc="0C0A0003" w:tentative="1">
      <w:start w:val="1"/>
      <w:numFmt w:val="bullet"/>
      <w:lvlText w:val="o"/>
      <w:lvlJc w:val="left"/>
      <w:pPr>
        <w:ind w:left="6165" w:hanging="360"/>
      </w:pPr>
      <w:rPr>
        <w:rFonts w:ascii="Courier New" w:hAnsi="Courier New" w:cs="Courier New" w:hint="default"/>
      </w:rPr>
    </w:lvl>
    <w:lvl w:ilvl="8" w:tplc="0C0A0005" w:tentative="1">
      <w:start w:val="1"/>
      <w:numFmt w:val="bullet"/>
      <w:lvlText w:val=""/>
      <w:lvlJc w:val="left"/>
      <w:pPr>
        <w:ind w:left="6885" w:hanging="360"/>
      </w:pPr>
      <w:rPr>
        <w:rFonts w:ascii="Wingdings" w:hAnsi="Wingdings" w:hint="default"/>
      </w:rPr>
    </w:lvl>
  </w:abstractNum>
  <w:abstractNum w:abstractNumId="14" w15:restartNumberingAfterBreak="0">
    <w:nsid w:val="68240494"/>
    <w:multiLevelType w:val="multilevel"/>
    <w:tmpl w:val="94809B88"/>
    <w:lvl w:ilvl="0">
      <w:start w:val="1"/>
      <w:numFmt w:val="decimal"/>
      <w:lvlText w:val="%1."/>
      <w:lvlJc w:val="left"/>
      <w:pPr>
        <w:ind w:left="420" w:hanging="420"/>
      </w:pPr>
      <w:rPr>
        <w:rFonts w:hint="default"/>
        <w:color w:val="FF0000"/>
      </w:rPr>
    </w:lvl>
    <w:lvl w:ilvl="1">
      <w:start w:val="1"/>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15" w15:restartNumberingAfterBreak="0">
    <w:nsid w:val="6E91702F"/>
    <w:multiLevelType w:val="hybridMultilevel"/>
    <w:tmpl w:val="FE8E4D92"/>
    <w:lvl w:ilvl="0" w:tplc="2EE2F6B6">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4E13FE">
      <w:start w:val="1"/>
      <w:numFmt w:val="bullet"/>
      <w:lvlText w:val="o"/>
      <w:lvlJc w:val="left"/>
      <w:pPr>
        <w:ind w:left="12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185472">
      <w:start w:val="1"/>
      <w:numFmt w:val="bullet"/>
      <w:lvlText w:val="▪"/>
      <w:lvlJc w:val="left"/>
      <w:pPr>
        <w:ind w:left="20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1C0978">
      <w:start w:val="1"/>
      <w:numFmt w:val="bullet"/>
      <w:lvlText w:val="•"/>
      <w:lvlJc w:val="left"/>
      <w:pPr>
        <w:ind w:left="27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CA5B34">
      <w:start w:val="1"/>
      <w:numFmt w:val="bullet"/>
      <w:lvlText w:val="o"/>
      <w:lvlJc w:val="left"/>
      <w:pPr>
        <w:ind w:left="34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CA30BC">
      <w:start w:val="1"/>
      <w:numFmt w:val="bullet"/>
      <w:lvlText w:val="▪"/>
      <w:lvlJc w:val="left"/>
      <w:pPr>
        <w:ind w:left="41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DE264E">
      <w:start w:val="1"/>
      <w:numFmt w:val="bullet"/>
      <w:lvlText w:val="•"/>
      <w:lvlJc w:val="left"/>
      <w:pPr>
        <w:ind w:left="48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D8AB22">
      <w:start w:val="1"/>
      <w:numFmt w:val="bullet"/>
      <w:lvlText w:val="o"/>
      <w:lvlJc w:val="left"/>
      <w:pPr>
        <w:ind w:left="5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F4D6DC">
      <w:start w:val="1"/>
      <w:numFmt w:val="bullet"/>
      <w:lvlText w:val="▪"/>
      <w:lvlJc w:val="left"/>
      <w:pPr>
        <w:ind w:left="6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1286DCA"/>
    <w:multiLevelType w:val="hybridMultilevel"/>
    <w:tmpl w:val="57944622"/>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7" w15:restartNumberingAfterBreak="0">
    <w:nsid w:val="7F0A6E75"/>
    <w:multiLevelType w:val="hybridMultilevel"/>
    <w:tmpl w:val="52562556"/>
    <w:lvl w:ilvl="0" w:tplc="04030017">
      <w:start w:val="1"/>
      <w:numFmt w:val="lowerLetter"/>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691487715">
    <w:abstractNumId w:val="7"/>
  </w:num>
  <w:num w:numId="2" w16cid:durableId="1930770786">
    <w:abstractNumId w:val="16"/>
  </w:num>
  <w:num w:numId="3" w16cid:durableId="320742490">
    <w:abstractNumId w:val="6"/>
  </w:num>
  <w:num w:numId="4" w16cid:durableId="1142843555">
    <w:abstractNumId w:val="4"/>
  </w:num>
  <w:num w:numId="5" w16cid:durableId="1943342143">
    <w:abstractNumId w:val="5"/>
  </w:num>
  <w:num w:numId="6" w16cid:durableId="1968511076">
    <w:abstractNumId w:val="1"/>
  </w:num>
  <w:num w:numId="7" w16cid:durableId="18592010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7580646">
    <w:abstractNumId w:val="15"/>
  </w:num>
  <w:num w:numId="9" w16cid:durableId="17247203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9009829">
    <w:abstractNumId w:val="12"/>
  </w:num>
  <w:num w:numId="11" w16cid:durableId="760832537">
    <w:abstractNumId w:val="0"/>
  </w:num>
  <w:num w:numId="12" w16cid:durableId="707531596">
    <w:abstractNumId w:val="2"/>
  </w:num>
  <w:num w:numId="13" w16cid:durableId="254479490">
    <w:abstractNumId w:val="9"/>
  </w:num>
  <w:num w:numId="14" w16cid:durableId="1617452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02531794">
    <w:abstractNumId w:val="7"/>
  </w:num>
  <w:num w:numId="16" w16cid:durableId="677343113">
    <w:abstractNumId w:val="16"/>
  </w:num>
  <w:num w:numId="17" w16cid:durableId="835269865">
    <w:abstractNumId w:val="1"/>
  </w:num>
  <w:num w:numId="18" w16cid:durableId="138495918">
    <w:abstractNumId w:val="5"/>
  </w:num>
  <w:num w:numId="19" w16cid:durableId="505285661">
    <w:abstractNumId w:val="9"/>
  </w:num>
  <w:num w:numId="20" w16cid:durableId="1447626108">
    <w:abstractNumId w:val="7"/>
  </w:num>
  <w:num w:numId="21" w16cid:durableId="314645207">
    <w:abstractNumId w:val="16"/>
  </w:num>
  <w:num w:numId="22" w16cid:durableId="1838300059">
    <w:abstractNumId w:val="1"/>
  </w:num>
  <w:num w:numId="23" w16cid:durableId="1698653687">
    <w:abstractNumId w:val="5"/>
  </w:num>
  <w:num w:numId="24" w16cid:durableId="67772970">
    <w:abstractNumId w:val="9"/>
  </w:num>
  <w:num w:numId="25" w16cid:durableId="1639384472">
    <w:abstractNumId w:val="7"/>
  </w:num>
  <w:num w:numId="26" w16cid:durableId="1004089938">
    <w:abstractNumId w:val="16"/>
  </w:num>
  <w:num w:numId="27" w16cid:durableId="720518527">
    <w:abstractNumId w:val="1"/>
  </w:num>
  <w:num w:numId="28" w16cid:durableId="1627544002">
    <w:abstractNumId w:val="5"/>
  </w:num>
  <w:num w:numId="29" w16cid:durableId="797993509">
    <w:abstractNumId w:val="9"/>
  </w:num>
  <w:num w:numId="30" w16cid:durableId="1369838219">
    <w:abstractNumId w:val="11"/>
  </w:num>
  <w:num w:numId="31" w16cid:durableId="2959880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63021602">
    <w:abstractNumId w:val="13"/>
  </w:num>
  <w:num w:numId="33" w16cid:durableId="1719818183">
    <w:abstractNumId w:val="8"/>
  </w:num>
  <w:num w:numId="34" w16cid:durableId="939917898">
    <w:abstractNumId w:val="10"/>
  </w:num>
  <w:num w:numId="35" w16cid:durableId="21433066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20DA8"/>
    <w:rsid w:val="000019FA"/>
    <w:rsid w:val="00006338"/>
    <w:rsid w:val="000077B2"/>
    <w:rsid w:val="00015263"/>
    <w:rsid w:val="00027D7D"/>
    <w:rsid w:val="000572A9"/>
    <w:rsid w:val="000655F3"/>
    <w:rsid w:val="00073C3F"/>
    <w:rsid w:val="00085A33"/>
    <w:rsid w:val="00085D3E"/>
    <w:rsid w:val="000A001E"/>
    <w:rsid w:val="000A5923"/>
    <w:rsid w:val="000A6E38"/>
    <w:rsid w:val="000B08BA"/>
    <w:rsid w:val="000B7DD1"/>
    <w:rsid w:val="000B7E93"/>
    <w:rsid w:val="000E3759"/>
    <w:rsid w:val="000F4159"/>
    <w:rsid w:val="000F637B"/>
    <w:rsid w:val="00102596"/>
    <w:rsid w:val="001236ED"/>
    <w:rsid w:val="00146211"/>
    <w:rsid w:val="0015308E"/>
    <w:rsid w:val="00154702"/>
    <w:rsid w:val="00160489"/>
    <w:rsid w:val="001615FE"/>
    <w:rsid w:val="001651A0"/>
    <w:rsid w:val="00176AFE"/>
    <w:rsid w:val="00187C20"/>
    <w:rsid w:val="00191DE7"/>
    <w:rsid w:val="0019642F"/>
    <w:rsid w:val="001A77FD"/>
    <w:rsid w:val="001A7E29"/>
    <w:rsid w:val="001B6915"/>
    <w:rsid w:val="001D307B"/>
    <w:rsid w:val="001D5713"/>
    <w:rsid w:val="001E596C"/>
    <w:rsid w:val="001F271E"/>
    <w:rsid w:val="001F4D53"/>
    <w:rsid w:val="001F7525"/>
    <w:rsid w:val="00214A92"/>
    <w:rsid w:val="00220731"/>
    <w:rsid w:val="00220881"/>
    <w:rsid w:val="00221EA9"/>
    <w:rsid w:val="002248FA"/>
    <w:rsid w:val="0023244E"/>
    <w:rsid w:val="00233BE8"/>
    <w:rsid w:val="002411FE"/>
    <w:rsid w:val="00241FF2"/>
    <w:rsid w:val="00257DE0"/>
    <w:rsid w:val="00272850"/>
    <w:rsid w:val="00275374"/>
    <w:rsid w:val="00275FFC"/>
    <w:rsid w:val="00280333"/>
    <w:rsid w:val="002827CC"/>
    <w:rsid w:val="002904DA"/>
    <w:rsid w:val="00294CC9"/>
    <w:rsid w:val="002A08A4"/>
    <w:rsid w:val="002A4360"/>
    <w:rsid w:val="002A6096"/>
    <w:rsid w:val="002B22EC"/>
    <w:rsid w:val="002B39F8"/>
    <w:rsid w:val="002B3E80"/>
    <w:rsid w:val="002C198A"/>
    <w:rsid w:val="002D1473"/>
    <w:rsid w:val="002D1893"/>
    <w:rsid w:val="002E2B98"/>
    <w:rsid w:val="002E39B0"/>
    <w:rsid w:val="002E5D5D"/>
    <w:rsid w:val="002F1781"/>
    <w:rsid w:val="00305448"/>
    <w:rsid w:val="0030574A"/>
    <w:rsid w:val="0030752F"/>
    <w:rsid w:val="00314977"/>
    <w:rsid w:val="00327EBA"/>
    <w:rsid w:val="00331503"/>
    <w:rsid w:val="00334FA9"/>
    <w:rsid w:val="00344150"/>
    <w:rsid w:val="0034458B"/>
    <w:rsid w:val="00356D1B"/>
    <w:rsid w:val="00365248"/>
    <w:rsid w:val="00381F90"/>
    <w:rsid w:val="0038522F"/>
    <w:rsid w:val="00385E77"/>
    <w:rsid w:val="00387181"/>
    <w:rsid w:val="003961ED"/>
    <w:rsid w:val="00396E58"/>
    <w:rsid w:val="003A1C80"/>
    <w:rsid w:val="003A1DA7"/>
    <w:rsid w:val="003B1920"/>
    <w:rsid w:val="003C696D"/>
    <w:rsid w:val="003D74D6"/>
    <w:rsid w:val="003E6003"/>
    <w:rsid w:val="003F3B7B"/>
    <w:rsid w:val="003F5974"/>
    <w:rsid w:val="00406FCE"/>
    <w:rsid w:val="004167CA"/>
    <w:rsid w:val="00416988"/>
    <w:rsid w:val="0042092B"/>
    <w:rsid w:val="00421C6E"/>
    <w:rsid w:val="00445CCA"/>
    <w:rsid w:val="004512BE"/>
    <w:rsid w:val="00467A49"/>
    <w:rsid w:val="00471A6D"/>
    <w:rsid w:val="004751FE"/>
    <w:rsid w:val="00481F2C"/>
    <w:rsid w:val="00485089"/>
    <w:rsid w:val="00493E9D"/>
    <w:rsid w:val="004A0524"/>
    <w:rsid w:val="004A2FBB"/>
    <w:rsid w:val="004B2E95"/>
    <w:rsid w:val="004B617A"/>
    <w:rsid w:val="004C2165"/>
    <w:rsid w:val="004C552D"/>
    <w:rsid w:val="004C6AB1"/>
    <w:rsid w:val="004D0900"/>
    <w:rsid w:val="004E2880"/>
    <w:rsid w:val="004E44A5"/>
    <w:rsid w:val="004F03D5"/>
    <w:rsid w:val="004F7259"/>
    <w:rsid w:val="005042BA"/>
    <w:rsid w:val="00512760"/>
    <w:rsid w:val="0051331D"/>
    <w:rsid w:val="005170A0"/>
    <w:rsid w:val="005219E0"/>
    <w:rsid w:val="00524C44"/>
    <w:rsid w:val="005332D7"/>
    <w:rsid w:val="00555941"/>
    <w:rsid w:val="005559A7"/>
    <w:rsid w:val="00560597"/>
    <w:rsid w:val="00571914"/>
    <w:rsid w:val="00582483"/>
    <w:rsid w:val="00583511"/>
    <w:rsid w:val="005845E3"/>
    <w:rsid w:val="005B61EC"/>
    <w:rsid w:val="005D10A2"/>
    <w:rsid w:val="005D3340"/>
    <w:rsid w:val="005D5CE0"/>
    <w:rsid w:val="00602675"/>
    <w:rsid w:val="006070C5"/>
    <w:rsid w:val="00616754"/>
    <w:rsid w:val="00620DA8"/>
    <w:rsid w:val="00630FE5"/>
    <w:rsid w:val="0063474D"/>
    <w:rsid w:val="00634FCA"/>
    <w:rsid w:val="00640E92"/>
    <w:rsid w:val="006465EF"/>
    <w:rsid w:val="00647DAD"/>
    <w:rsid w:val="00664796"/>
    <w:rsid w:val="00665AF0"/>
    <w:rsid w:val="00665C12"/>
    <w:rsid w:val="00670447"/>
    <w:rsid w:val="00671B69"/>
    <w:rsid w:val="00676B6D"/>
    <w:rsid w:val="00680443"/>
    <w:rsid w:val="0069070C"/>
    <w:rsid w:val="006A1E94"/>
    <w:rsid w:val="006A6136"/>
    <w:rsid w:val="006B777F"/>
    <w:rsid w:val="006B7989"/>
    <w:rsid w:val="006C31F2"/>
    <w:rsid w:val="006C7C23"/>
    <w:rsid w:val="006E0D8B"/>
    <w:rsid w:val="006E6B2C"/>
    <w:rsid w:val="006F0CEE"/>
    <w:rsid w:val="006F638C"/>
    <w:rsid w:val="00703164"/>
    <w:rsid w:val="00715339"/>
    <w:rsid w:val="007170BF"/>
    <w:rsid w:val="00727BCC"/>
    <w:rsid w:val="00745D09"/>
    <w:rsid w:val="0075438E"/>
    <w:rsid w:val="00767340"/>
    <w:rsid w:val="00767FD4"/>
    <w:rsid w:val="00780311"/>
    <w:rsid w:val="007809B7"/>
    <w:rsid w:val="00797599"/>
    <w:rsid w:val="00797E00"/>
    <w:rsid w:val="007A421E"/>
    <w:rsid w:val="007A6D11"/>
    <w:rsid w:val="007B1E1B"/>
    <w:rsid w:val="007B2C58"/>
    <w:rsid w:val="007B4115"/>
    <w:rsid w:val="007D3004"/>
    <w:rsid w:val="007E11F0"/>
    <w:rsid w:val="008021B6"/>
    <w:rsid w:val="00803EFF"/>
    <w:rsid w:val="00812F18"/>
    <w:rsid w:val="00815414"/>
    <w:rsid w:val="008157C0"/>
    <w:rsid w:val="00820B0F"/>
    <w:rsid w:val="00833CCF"/>
    <w:rsid w:val="008373F1"/>
    <w:rsid w:val="008429E4"/>
    <w:rsid w:val="00844E73"/>
    <w:rsid w:val="008461E6"/>
    <w:rsid w:val="00855A4B"/>
    <w:rsid w:val="0086139A"/>
    <w:rsid w:val="00863528"/>
    <w:rsid w:val="00874582"/>
    <w:rsid w:val="00880209"/>
    <w:rsid w:val="008835DB"/>
    <w:rsid w:val="00895343"/>
    <w:rsid w:val="0089639A"/>
    <w:rsid w:val="00897EA4"/>
    <w:rsid w:val="008B4C78"/>
    <w:rsid w:val="008B5D6C"/>
    <w:rsid w:val="008C21C4"/>
    <w:rsid w:val="008D2D91"/>
    <w:rsid w:val="008D5B10"/>
    <w:rsid w:val="008E03A3"/>
    <w:rsid w:val="008E620A"/>
    <w:rsid w:val="008F055E"/>
    <w:rsid w:val="00901114"/>
    <w:rsid w:val="00902469"/>
    <w:rsid w:val="00902800"/>
    <w:rsid w:val="00910B3B"/>
    <w:rsid w:val="009121D5"/>
    <w:rsid w:val="009147E1"/>
    <w:rsid w:val="00920284"/>
    <w:rsid w:val="00940C9D"/>
    <w:rsid w:val="00941F6D"/>
    <w:rsid w:val="00943547"/>
    <w:rsid w:val="00943D9F"/>
    <w:rsid w:val="00951E39"/>
    <w:rsid w:val="009657D4"/>
    <w:rsid w:val="00970E9D"/>
    <w:rsid w:val="00977B0E"/>
    <w:rsid w:val="00983D9C"/>
    <w:rsid w:val="009970DB"/>
    <w:rsid w:val="009A179E"/>
    <w:rsid w:val="009B2BB4"/>
    <w:rsid w:val="009B7192"/>
    <w:rsid w:val="009C655D"/>
    <w:rsid w:val="009D0184"/>
    <w:rsid w:val="009D0D3F"/>
    <w:rsid w:val="009D5309"/>
    <w:rsid w:val="009E03B9"/>
    <w:rsid w:val="009E25C1"/>
    <w:rsid w:val="009E29A3"/>
    <w:rsid w:val="009E3659"/>
    <w:rsid w:val="009E5602"/>
    <w:rsid w:val="009F0780"/>
    <w:rsid w:val="009F3DC0"/>
    <w:rsid w:val="009F63E3"/>
    <w:rsid w:val="00A15FBA"/>
    <w:rsid w:val="00A21D10"/>
    <w:rsid w:val="00A31028"/>
    <w:rsid w:val="00A36798"/>
    <w:rsid w:val="00A431E3"/>
    <w:rsid w:val="00A50709"/>
    <w:rsid w:val="00A567FA"/>
    <w:rsid w:val="00A669F8"/>
    <w:rsid w:val="00A717D7"/>
    <w:rsid w:val="00A7202F"/>
    <w:rsid w:val="00A85B09"/>
    <w:rsid w:val="00AA280C"/>
    <w:rsid w:val="00AB5F20"/>
    <w:rsid w:val="00AF05DE"/>
    <w:rsid w:val="00B00264"/>
    <w:rsid w:val="00B03393"/>
    <w:rsid w:val="00B04730"/>
    <w:rsid w:val="00B12147"/>
    <w:rsid w:val="00B2299A"/>
    <w:rsid w:val="00B32FD1"/>
    <w:rsid w:val="00B36937"/>
    <w:rsid w:val="00B44D2E"/>
    <w:rsid w:val="00B46866"/>
    <w:rsid w:val="00B51C55"/>
    <w:rsid w:val="00B575F3"/>
    <w:rsid w:val="00B65F07"/>
    <w:rsid w:val="00B71E00"/>
    <w:rsid w:val="00B85A48"/>
    <w:rsid w:val="00B95B69"/>
    <w:rsid w:val="00BA3EA1"/>
    <w:rsid w:val="00BA42D6"/>
    <w:rsid w:val="00BA60C4"/>
    <w:rsid w:val="00BB4B4E"/>
    <w:rsid w:val="00BE26CE"/>
    <w:rsid w:val="00BF18FA"/>
    <w:rsid w:val="00BF32ED"/>
    <w:rsid w:val="00BF4FEA"/>
    <w:rsid w:val="00BF655B"/>
    <w:rsid w:val="00C00993"/>
    <w:rsid w:val="00C05A71"/>
    <w:rsid w:val="00C241B9"/>
    <w:rsid w:val="00C262FE"/>
    <w:rsid w:val="00C3446A"/>
    <w:rsid w:val="00C34A85"/>
    <w:rsid w:val="00C4378C"/>
    <w:rsid w:val="00C43BAB"/>
    <w:rsid w:val="00C47D8E"/>
    <w:rsid w:val="00C55278"/>
    <w:rsid w:val="00C61A23"/>
    <w:rsid w:val="00C6788E"/>
    <w:rsid w:val="00C8242D"/>
    <w:rsid w:val="00C870D6"/>
    <w:rsid w:val="00C87AE8"/>
    <w:rsid w:val="00C937FE"/>
    <w:rsid w:val="00CB0CD9"/>
    <w:rsid w:val="00CB52E9"/>
    <w:rsid w:val="00CC0378"/>
    <w:rsid w:val="00CC42AF"/>
    <w:rsid w:val="00CD66F6"/>
    <w:rsid w:val="00CE1196"/>
    <w:rsid w:val="00CE2D86"/>
    <w:rsid w:val="00CF063B"/>
    <w:rsid w:val="00CF25DE"/>
    <w:rsid w:val="00D03048"/>
    <w:rsid w:val="00D06C17"/>
    <w:rsid w:val="00D07EA1"/>
    <w:rsid w:val="00D235D4"/>
    <w:rsid w:val="00D2613D"/>
    <w:rsid w:val="00D3039D"/>
    <w:rsid w:val="00D30BDA"/>
    <w:rsid w:val="00D42415"/>
    <w:rsid w:val="00D44625"/>
    <w:rsid w:val="00D51635"/>
    <w:rsid w:val="00D54EFD"/>
    <w:rsid w:val="00D623C7"/>
    <w:rsid w:val="00D64D28"/>
    <w:rsid w:val="00D77ADF"/>
    <w:rsid w:val="00D8167F"/>
    <w:rsid w:val="00D845F5"/>
    <w:rsid w:val="00D97D57"/>
    <w:rsid w:val="00DA6527"/>
    <w:rsid w:val="00DA7D6D"/>
    <w:rsid w:val="00DB7F4C"/>
    <w:rsid w:val="00DD0E78"/>
    <w:rsid w:val="00DD77C2"/>
    <w:rsid w:val="00DE3617"/>
    <w:rsid w:val="00DF2C85"/>
    <w:rsid w:val="00DF2DCF"/>
    <w:rsid w:val="00DF325F"/>
    <w:rsid w:val="00DF7FA9"/>
    <w:rsid w:val="00E005ED"/>
    <w:rsid w:val="00E1040F"/>
    <w:rsid w:val="00E10EF3"/>
    <w:rsid w:val="00E209CA"/>
    <w:rsid w:val="00E22E6A"/>
    <w:rsid w:val="00E25004"/>
    <w:rsid w:val="00E26DA5"/>
    <w:rsid w:val="00E3018E"/>
    <w:rsid w:val="00E31F91"/>
    <w:rsid w:val="00E47A0B"/>
    <w:rsid w:val="00E514DD"/>
    <w:rsid w:val="00E51531"/>
    <w:rsid w:val="00E54D25"/>
    <w:rsid w:val="00E60B47"/>
    <w:rsid w:val="00E6258B"/>
    <w:rsid w:val="00E834BA"/>
    <w:rsid w:val="00EB32CA"/>
    <w:rsid w:val="00EC1C3B"/>
    <w:rsid w:val="00EC45E3"/>
    <w:rsid w:val="00EC7312"/>
    <w:rsid w:val="00ED54CF"/>
    <w:rsid w:val="00ED78EE"/>
    <w:rsid w:val="00EE1AE8"/>
    <w:rsid w:val="00EE1D46"/>
    <w:rsid w:val="00F0268A"/>
    <w:rsid w:val="00F07BEB"/>
    <w:rsid w:val="00F1384A"/>
    <w:rsid w:val="00F2404A"/>
    <w:rsid w:val="00F37C76"/>
    <w:rsid w:val="00F51B83"/>
    <w:rsid w:val="00F73FC2"/>
    <w:rsid w:val="00F85685"/>
    <w:rsid w:val="00FA78F2"/>
    <w:rsid w:val="00FB082C"/>
    <w:rsid w:val="00FB2FDB"/>
    <w:rsid w:val="00FB32CA"/>
    <w:rsid w:val="00FD115F"/>
    <w:rsid w:val="00FD3AC1"/>
    <w:rsid w:val="00FE3B22"/>
    <w:rsid w:val="00FF30AB"/>
    <w:rsid w:val="00FF7144"/>
    <w:rsid w:val="00FF72ED"/>
    <w:rsid w:val="00FF75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C6B546"/>
  <w15:chartTrackingRefBased/>
  <w15:docId w15:val="{B9DE56EB-A3E6-47DA-9525-38702A89E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ca-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customStyle="1" w:styleId="EncabezadoCar">
    <w:name w:val="Encabezado Car"/>
    <w:link w:val="Encabezado"/>
    <w:uiPriority w:val="99"/>
    <w:rsid w:val="00E834BA"/>
    <w:rPr>
      <w:sz w:val="24"/>
      <w:szCs w:val="24"/>
      <w:lang w:eastAsia="es-ES" w:bidi="ar-SA"/>
    </w:rPr>
  </w:style>
  <w:style w:type="paragraph" w:styleId="Textoindependiente2">
    <w:name w:val="Body Text 2"/>
    <w:basedOn w:val="Normal"/>
    <w:link w:val="Textoindependiente2Car"/>
    <w:unhideWhenUsed/>
    <w:rsid w:val="00E834BA"/>
    <w:pPr>
      <w:autoSpaceDE w:val="0"/>
      <w:autoSpaceDN w:val="0"/>
      <w:adjustRightInd w:val="0"/>
    </w:pPr>
    <w:rPr>
      <w:b/>
      <w:bCs/>
    </w:rPr>
  </w:style>
  <w:style w:type="character" w:customStyle="1" w:styleId="Textoindependiente2Car">
    <w:name w:val="Texto independiente 2 Car"/>
    <w:link w:val="Textoindependiente2"/>
    <w:rsid w:val="00E834BA"/>
    <w:rPr>
      <w:b/>
      <w:bCs/>
      <w:sz w:val="24"/>
      <w:szCs w:val="24"/>
      <w:lang w:eastAsia="es-ES" w:bidi="ar-SA"/>
    </w:rPr>
  </w:style>
  <w:style w:type="paragraph" w:styleId="Prrafodelista">
    <w:name w:val="List Paragraph"/>
    <w:basedOn w:val="Normal"/>
    <w:uiPriority w:val="34"/>
    <w:qFormat/>
    <w:rsid w:val="00E834BA"/>
    <w:pPr>
      <w:ind w:left="708"/>
    </w:pPr>
    <w:rPr>
      <w:noProof/>
    </w:rPr>
  </w:style>
  <w:style w:type="character" w:styleId="Textoennegrita">
    <w:name w:val="Strong"/>
    <w:uiPriority w:val="22"/>
    <w:qFormat/>
    <w:rsid w:val="002E2B98"/>
    <w:rPr>
      <w:b/>
      <w:bCs/>
    </w:rPr>
  </w:style>
  <w:style w:type="paragraph" w:styleId="Textodeglobo">
    <w:name w:val="Balloon Text"/>
    <w:basedOn w:val="Normal"/>
    <w:link w:val="TextodegloboCar"/>
    <w:uiPriority w:val="99"/>
    <w:semiHidden/>
    <w:unhideWhenUsed/>
    <w:rsid w:val="009657D4"/>
    <w:rPr>
      <w:rFonts w:ascii="Segoe UI" w:hAnsi="Segoe UI" w:cs="Segoe UI"/>
      <w:sz w:val="18"/>
      <w:szCs w:val="18"/>
    </w:rPr>
  </w:style>
  <w:style w:type="character" w:customStyle="1" w:styleId="TextodegloboCar">
    <w:name w:val="Texto de globo Car"/>
    <w:link w:val="Textodeglobo"/>
    <w:uiPriority w:val="99"/>
    <w:semiHidden/>
    <w:rsid w:val="009657D4"/>
    <w:rPr>
      <w:rFonts w:ascii="Segoe UI" w:hAnsi="Segoe UI" w:cs="Segoe UI"/>
      <w:sz w:val="18"/>
      <w:szCs w:val="18"/>
      <w:lang w:eastAsia="es-ES"/>
    </w:rPr>
  </w:style>
  <w:style w:type="character" w:styleId="Hipervnculo">
    <w:name w:val="Hyperlink"/>
    <w:uiPriority w:val="99"/>
    <w:unhideWhenUsed/>
    <w:rsid w:val="001F271E"/>
    <w:rPr>
      <w:color w:val="0563C1"/>
      <w:u w:val="single"/>
    </w:rPr>
  </w:style>
  <w:style w:type="character" w:customStyle="1" w:styleId="PiedepginaCar">
    <w:name w:val="Pie de página Car"/>
    <w:link w:val="Piedepgina"/>
    <w:uiPriority w:val="99"/>
    <w:rsid w:val="00DA6527"/>
    <w:rPr>
      <w:sz w:val="24"/>
      <w:szCs w:val="24"/>
      <w:lang w:eastAsia="es-ES"/>
    </w:rPr>
  </w:style>
  <w:style w:type="paragraph" w:styleId="Sangradetextonormal">
    <w:name w:val="Body Text Indent"/>
    <w:basedOn w:val="Normal"/>
    <w:link w:val="SangradetextonormalCar"/>
    <w:rsid w:val="009E25C1"/>
    <w:pPr>
      <w:spacing w:after="120"/>
      <w:ind w:left="283"/>
    </w:pPr>
  </w:style>
  <w:style w:type="character" w:customStyle="1" w:styleId="SangradetextonormalCar">
    <w:name w:val="Sangría de texto normal Car"/>
    <w:link w:val="Sangradetextonormal"/>
    <w:rsid w:val="009E25C1"/>
    <w:rPr>
      <w:sz w:val="24"/>
      <w:szCs w:val="24"/>
      <w:lang w:eastAsia="es-ES"/>
    </w:rPr>
  </w:style>
  <w:style w:type="character" w:customStyle="1" w:styleId="oit3">
    <w:name w:val="oit3"/>
    <w:basedOn w:val="Fuentedeprrafopredeter"/>
    <w:rsid w:val="00D8167F"/>
  </w:style>
  <w:style w:type="character" w:customStyle="1" w:styleId="oit-noacc">
    <w:name w:val="oit-noacc"/>
    <w:basedOn w:val="Fuentedeprrafopredeter"/>
    <w:rsid w:val="00D816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46737">
      <w:bodyDiv w:val="1"/>
      <w:marLeft w:val="0"/>
      <w:marRight w:val="0"/>
      <w:marTop w:val="0"/>
      <w:marBottom w:val="0"/>
      <w:divBdr>
        <w:top w:val="none" w:sz="0" w:space="0" w:color="auto"/>
        <w:left w:val="none" w:sz="0" w:space="0" w:color="auto"/>
        <w:bottom w:val="none" w:sz="0" w:space="0" w:color="auto"/>
        <w:right w:val="none" w:sz="0" w:space="0" w:color="auto"/>
      </w:divBdr>
    </w:div>
    <w:div w:id="104234190">
      <w:bodyDiv w:val="1"/>
      <w:marLeft w:val="0"/>
      <w:marRight w:val="0"/>
      <w:marTop w:val="0"/>
      <w:marBottom w:val="0"/>
      <w:divBdr>
        <w:top w:val="none" w:sz="0" w:space="0" w:color="auto"/>
        <w:left w:val="none" w:sz="0" w:space="0" w:color="auto"/>
        <w:bottom w:val="none" w:sz="0" w:space="0" w:color="auto"/>
        <w:right w:val="none" w:sz="0" w:space="0" w:color="auto"/>
      </w:divBdr>
    </w:div>
    <w:div w:id="172694492">
      <w:bodyDiv w:val="1"/>
      <w:marLeft w:val="0"/>
      <w:marRight w:val="0"/>
      <w:marTop w:val="0"/>
      <w:marBottom w:val="0"/>
      <w:divBdr>
        <w:top w:val="none" w:sz="0" w:space="0" w:color="auto"/>
        <w:left w:val="none" w:sz="0" w:space="0" w:color="auto"/>
        <w:bottom w:val="none" w:sz="0" w:space="0" w:color="auto"/>
        <w:right w:val="none" w:sz="0" w:space="0" w:color="auto"/>
      </w:divBdr>
    </w:div>
    <w:div w:id="263613015">
      <w:bodyDiv w:val="1"/>
      <w:marLeft w:val="0"/>
      <w:marRight w:val="0"/>
      <w:marTop w:val="0"/>
      <w:marBottom w:val="0"/>
      <w:divBdr>
        <w:top w:val="none" w:sz="0" w:space="0" w:color="auto"/>
        <w:left w:val="none" w:sz="0" w:space="0" w:color="auto"/>
        <w:bottom w:val="none" w:sz="0" w:space="0" w:color="auto"/>
        <w:right w:val="none" w:sz="0" w:space="0" w:color="auto"/>
      </w:divBdr>
    </w:div>
    <w:div w:id="639268002">
      <w:bodyDiv w:val="1"/>
      <w:marLeft w:val="0"/>
      <w:marRight w:val="0"/>
      <w:marTop w:val="0"/>
      <w:marBottom w:val="0"/>
      <w:divBdr>
        <w:top w:val="none" w:sz="0" w:space="0" w:color="auto"/>
        <w:left w:val="none" w:sz="0" w:space="0" w:color="auto"/>
        <w:bottom w:val="none" w:sz="0" w:space="0" w:color="auto"/>
        <w:right w:val="none" w:sz="0" w:space="0" w:color="auto"/>
      </w:divBdr>
    </w:div>
    <w:div w:id="850293620">
      <w:bodyDiv w:val="1"/>
      <w:marLeft w:val="0"/>
      <w:marRight w:val="0"/>
      <w:marTop w:val="0"/>
      <w:marBottom w:val="0"/>
      <w:divBdr>
        <w:top w:val="none" w:sz="0" w:space="0" w:color="auto"/>
        <w:left w:val="none" w:sz="0" w:space="0" w:color="auto"/>
        <w:bottom w:val="none" w:sz="0" w:space="0" w:color="auto"/>
        <w:right w:val="none" w:sz="0" w:space="0" w:color="auto"/>
      </w:divBdr>
    </w:div>
    <w:div w:id="927152280">
      <w:bodyDiv w:val="1"/>
      <w:marLeft w:val="0"/>
      <w:marRight w:val="0"/>
      <w:marTop w:val="0"/>
      <w:marBottom w:val="0"/>
      <w:divBdr>
        <w:top w:val="none" w:sz="0" w:space="0" w:color="auto"/>
        <w:left w:val="none" w:sz="0" w:space="0" w:color="auto"/>
        <w:bottom w:val="none" w:sz="0" w:space="0" w:color="auto"/>
        <w:right w:val="none" w:sz="0" w:space="0" w:color="auto"/>
      </w:divBdr>
    </w:div>
    <w:div w:id="988169079">
      <w:bodyDiv w:val="1"/>
      <w:marLeft w:val="0"/>
      <w:marRight w:val="0"/>
      <w:marTop w:val="0"/>
      <w:marBottom w:val="0"/>
      <w:divBdr>
        <w:top w:val="none" w:sz="0" w:space="0" w:color="auto"/>
        <w:left w:val="none" w:sz="0" w:space="0" w:color="auto"/>
        <w:bottom w:val="none" w:sz="0" w:space="0" w:color="auto"/>
        <w:right w:val="none" w:sz="0" w:space="0" w:color="auto"/>
      </w:divBdr>
      <w:divsChild>
        <w:div w:id="46415444">
          <w:marLeft w:val="0"/>
          <w:marRight w:val="0"/>
          <w:marTop w:val="0"/>
          <w:marBottom w:val="0"/>
          <w:divBdr>
            <w:top w:val="none" w:sz="0" w:space="0" w:color="auto"/>
            <w:left w:val="none" w:sz="0" w:space="0" w:color="auto"/>
            <w:bottom w:val="none" w:sz="0" w:space="0" w:color="auto"/>
            <w:right w:val="none" w:sz="0" w:space="0" w:color="auto"/>
          </w:divBdr>
        </w:div>
        <w:div w:id="612398250">
          <w:marLeft w:val="0"/>
          <w:marRight w:val="0"/>
          <w:marTop w:val="0"/>
          <w:marBottom w:val="0"/>
          <w:divBdr>
            <w:top w:val="none" w:sz="0" w:space="0" w:color="auto"/>
            <w:left w:val="none" w:sz="0" w:space="0" w:color="auto"/>
            <w:bottom w:val="none" w:sz="0" w:space="0" w:color="auto"/>
            <w:right w:val="none" w:sz="0" w:space="0" w:color="auto"/>
          </w:divBdr>
        </w:div>
        <w:div w:id="965045183">
          <w:marLeft w:val="0"/>
          <w:marRight w:val="0"/>
          <w:marTop w:val="0"/>
          <w:marBottom w:val="0"/>
          <w:divBdr>
            <w:top w:val="none" w:sz="0" w:space="0" w:color="auto"/>
            <w:left w:val="none" w:sz="0" w:space="0" w:color="auto"/>
            <w:bottom w:val="none" w:sz="0" w:space="0" w:color="auto"/>
            <w:right w:val="none" w:sz="0" w:space="0" w:color="auto"/>
          </w:divBdr>
        </w:div>
      </w:divsChild>
    </w:div>
    <w:div w:id="1262908174">
      <w:bodyDiv w:val="1"/>
      <w:marLeft w:val="0"/>
      <w:marRight w:val="0"/>
      <w:marTop w:val="0"/>
      <w:marBottom w:val="0"/>
      <w:divBdr>
        <w:top w:val="none" w:sz="0" w:space="0" w:color="auto"/>
        <w:left w:val="none" w:sz="0" w:space="0" w:color="auto"/>
        <w:bottom w:val="none" w:sz="0" w:space="0" w:color="auto"/>
        <w:right w:val="none" w:sz="0" w:space="0" w:color="auto"/>
      </w:divBdr>
    </w:div>
    <w:div w:id="1290236787">
      <w:bodyDiv w:val="1"/>
      <w:marLeft w:val="0"/>
      <w:marRight w:val="0"/>
      <w:marTop w:val="0"/>
      <w:marBottom w:val="0"/>
      <w:divBdr>
        <w:top w:val="none" w:sz="0" w:space="0" w:color="auto"/>
        <w:left w:val="none" w:sz="0" w:space="0" w:color="auto"/>
        <w:bottom w:val="none" w:sz="0" w:space="0" w:color="auto"/>
        <w:right w:val="none" w:sz="0" w:space="0" w:color="auto"/>
      </w:divBdr>
      <w:divsChild>
        <w:div w:id="316225928">
          <w:marLeft w:val="0"/>
          <w:marRight w:val="0"/>
          <w:marTop w:val="0"/>
          <w:marBottom w:val="0"/>
          <w:divBdr>
            <w:top w:val="none" w:sz="0" w:space="0" w:color="auto"/>
            <w:left w:val="none" w:sz="0" w:space="0" w:color="auto"/>
            <w:bottom w:val="none" w:sz="0" w:space="0" w:color="auto"/>
            <w:right w:val="none" w:sz="0" w:space="0" w:color="auto"/>
          </w:divBdr>
        </w:div>
        <w:div w:id="1040980939">
          <w:marLeft w:val="0"/>
          <w:marRight w:val="0"/>
          <w:marTop w:val="0"/>
          <w:marBottom w:val="0"/>
          <w:divBdr>
            <w:top w:val="none" w:sz="0" w:space="0" w:color="auto"/>
            <w:left w:val="none" w:sz="0" w:space="0" w:color="auto"/>
            <w:bottom w:val="none" w:sz="0" w:space="0" w:color="auto"/>
            <w:right w:val="none" w:sz="0" w:space="0" w:color="auto"/>
          </w:divBdr>
        </w:div>
      </w:divsChild>
    </w:div>
    <w:div w:id="1762946272">
      <w:bodyDiv w:val="1"/>
      <w:marLeft w:val="0"/>
      <w:marRight w:val="0"/>
      <w:marTop w:val="0"/>
      <w:marBottom w:val="0"/>
      <w:divBdr>
        <w:top w:val="none" w:sz="0" w:space="0" w:color="auto"/>
        <w:left w:val="none" w:sz="0" w:space="0" w:color="auto"/>
        <w:bottom w:val="none" w:sz="0" w:space="0" w:color="auto"/>
        <w:right w:val="none" w:sz="0" w:space="0" w:color="auto"/>
      </w:divBdr>
    </w:div>
    <w:div w:id="209211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1146</Words>
  <Characters>6304</Characters>
  <Application>Microsoft Office Word</Application>
  <DocSecurity>0</DocSecurity>
  <Lines>52</Lines>
  <Paragraphs>14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«Servei_Expedient»«Any_Expedient»«Número_Expedient»</vt:lpstr>
      <vt:lpstr>«Servei_Expedient»«Any_Expedient»«Número_Expedient»</vt:lpstr>
    </vt:vector>
  </TitlesOfParts>
  <Company>Ajuntament Sant Just Desvern</Company>
  <LinksUpToDate>false</LinksUpToDate>
  <CharactersWithSpaces>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«Servei_Expedient»«Any_Expedient»«Número_Expedient»</dc:title>
  <dc:subject/>
  <dc:creator>Informàtica</dc:creator>
  <cp:keywords/>
  <dc:description/>
  <cp:lastModifiedBy>Bernardina Ginés Crreras</cp:lastModifiedBy>
  <cp:revision>2</cp:revision>
  <cp:lastPrinted>2021-11-04T11:05:00Z</cp:lastPrinted>
  <dcterms:created xsi:type="dcterms:W3CDTF">2023-05-25T07:04:00Z</dcterms:created>
  <dcterms:modified xsi:type="dcterms:W3CDTF">2023-05-25T07:04:00Z</dcterms:modified>
</cp:coreProperties>
</file>