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536" w:rsidRPr="00A54135" w:rsidRDefault="00BC5536" w:rsidP="00BC5536">
      <w:pPr>
        <w:jc w:val="both"/>
        <w:rPr>
          <w:u w:val="single"/>
        </w:rPr>
      </w:pPr>
      <w:r w:rsidRPr="00A54135">
        <w:rPr>
          <w:u w:val="single"/>
        </w:rPr>
        <w:t>Convocatòria de subvencions per a l’any 2023 per a les associacions i entitats esportives sense ànim de lucre del municipi d’Almacelles</w:t>
      </w:r>
    </w:p>
    <w:p w:rsidR="00BC5536" w:rsidRPr="0026093C" w:rsidRDefault="00BC5536" w:rsidP="00BC5536">
      <w:pPr>
        <w:rPr>
          <w:b/>
        </w:rPr>
      </w:pPr>
      <w:r w:rsidRPr="0026093C">
        <w:rPr>
          <w:b/>
        </w:rPr>
        <w:t>1. Exposició de motius</w:t>
      </w:r>
    </w:p>
    <w:p w:rsidR="00BC5536" w:rsidRDefault="00BC5536" w:rsidP="00BC5536">
      <w:pPr>
        <w:jc w:val="both"/>
      </w:pPr>
      <w:r>
        <w:t xml:space="preserve">L’Ajuntament </w:t>
      </w:r>
      <w:r w:rsidRPr="0026093C">
        <w:t>d</w:t>
      </w:r>
      <w:r>
        <w:t>’Almacelles</w:t>
      </w:r>
      <w:r w:rsidRPr="0026093C">
        <w:t xml:space="preserve"> contempla entre</w:t>
      </w:r>
      <w:r>
        <w:t xml:space="preserve"> les seves </w:t>
      </w:r>
      <w:r w:rsidRPr="0026093C">
        <w:t>prio</w:t>
      </w:r>
      <w:r>
        <w:t>ritats, fomentar la realització d`activitats d’utilitat pública i</w:t>
      </w:r>
      <w:r w:rsidRPr="0026093C">
        <w:t xml:space="preserve"> </w:t>
      </w:r>
      <w:r>
        <w:t>d’</w:t>
      </w:r>
      <w:r w:rsidRPr="0026093C">
        <w:t>interès so</w:t>
      </w:r>
      <w:r>
        <w:t xml:space="preserve">cial, mitjançant la promoció i dinamització </w:t>
      </w:r>
      <w:r w:rsidRPr="0026093C">
        <w:t>dels clubs i entitats sense ànim de lucre de caràcter esp</w:t>
      </w:r>
      <w:bookmarkStart w:id="0" w:name="_GoBack"/>
      <w:bookmarkEnd w:id="0"/>
      <w:r w:rsidRPr="0026093C">
        <w:t xml:space="preserve">ortiu, i la realització de projectes, programes, serveis </w:t>
      </w:r>
      <w:r>
        <w:t xml:space="preserve">i activitats d’aquest caràcter </w:t>
      </w:r>
      <w:r w:rsidRPr="0026093C">
        <w:t>a Almacelles.</w:t>
      </w:r>
    </w:p>
    <w:p w:rsidR="00BC5536" w:rsidRDefault="00BC5536" w:rsidP="00BC5536">
      <w:pPr>
        <w:jc w:val="both"/>
      </w:pPr>
      <w:r w:rsidRPr="0026093C">
        <w:t>Per tot això, s’han establert les corresponents ba</w:t>
      </w:r>
      <w:r>
        <w:t xml:space="preserve">ses específiques que es regiran segons els </w:t>
      </w:r>
      <w:r w:rsidRPr="0026093C">
        <w:t>principis d’igualtat i n</w:t>
      </w:r>
      <w:r>
        <w:t xml:space="preserve">o discriminació, de publicitat, </w:t>
      </w:r>
      <w:r w:rsidRPr="0026093C">
        <w:t>transparència, concurrència competitiva, objectivitat, eficàcia i eficiència, establerts en l’art. 17 de la Lle</w:t>
      </w:r>
      <w:r>
        <w:t xml:space="preserve">i </w:t>
      </w:r>
      <w:r w:rsidRPr="0026093C">
        <w:t>38/2003 ,de 17 de no</w:t>
      </w:r>
      <w:r>
        <w:t>vembre, general de subvencions.</w:t>
      </w:r>
    </w:p>
    <w:p w:rsidR="00BC5536" w:rsidRPr="0026093C" w:rsidRDefault="00BC5536" w:rsidP="00BC5536">
      <w:pPr>
        <w:jc w:val="both"/>
        <w:rPr>
          <w:b/>
        </w:rPr>
      </w:pPr>
      <w:r w:rsidRPr="0026093C">
        <w:rPr>
          <w:b/>
        </w:rPr>
        <w:t>2. Import</w:t>
      </w:r>
    </w:p>
    <w:p w:rsidR="00BC5536" w:rsidRPr="0026093C" w:rsidRDefault="00BC5536" w:rsidP="00BC5536">
      <w:pPr>
        <w:jc w:val="both"/>
      </w:pPr>
      <w:r w:rsidRPr="0026093C">
        <w:t xml:space="preserve">L’import total de la </w:t>
      </w:r>
      <w:r>
        <w:t>convocatòria per l’exercici 2023 ascendeix a 30.000 €, amb càrrec a la partida pressupostària 01-3410-48900</w:t>
      </w:r>
      <w:r w:rsidRPr="0026093C">
        <w:t>.</w:t>
      </w:r>
    </w:p>
    <w:p w:rsidR="00BC5536" w:rsidRPr="0026093C" w:rsidRDefault="00BC5536" w:rsidP="00BC5536">
      <w:pPr>
        <w:jc w:val="both"/>
        <w:rPr>
          <w:b/>
        </w:rPr>
      </w:pPr>
      <w:r w:rsidRPr="0026093C">
        <w:rPr>
          <w:b/>
        </w:rPr>
        <w:t>4. Termini de presentació de sol·licituds</w:t>
      </w:r>
    </w:p>
    <w:p w:rsidR="00BC5536" w:rsidRDefault="00BC5536" w:rsidP="00BC5536">
      <w:pPr>
        <w:jc w:val="both"/>
      </w:pPr>
      <w:r w:rsidRPr="0026093C">
        <w:t>El termini de presentació de les sol·licituds serà de 30 dies</w:t>
      </w:r>
      <w:r>
        <w:t xml:space="preserve"> naturals</w:t>
      </w:r>
      <w:r w:rsidRPr="0026093C">
        <w:t>, a partir de l’endemà de la publi</w:t>
      </w:r>
      <w:r>
        <w:t xml:space="preserve">cació de la </w:t>
      </w:r>
      <w:r w:rsidRPr="0026093C">
        <w:t xml:space="preserve">convocatòria al Butlletí Oficial de la Província. </w:t>
      </w:r>
    </w:p>
    <w:p w:rsidR="00BC5536" w:rsidRPr="00100A9D" w:rsidRDefault="00BC5536" w:rsidP="00BC5536">
      <w:pPr>
        <w:jc w:val="both"/>
      </w:pPr>
      <w:r w:rsidRPr="0026093C">
        <w:t>Les sol·licituds es presentaran per mitjans telemàtics, acompanyades de l</w:t>
      </w:r>
      <w:r>
        <w:t xml:space="preserve">a documentació que preveuen les Bases especifiques. </w:t>
      </w:r>
      <w:r w:rsidRPr="00100A9D">
        <w:t>No obstant, i e</w:t>
      </w:r>
      <w:r>
        <w:t xml:space="preserve">n el cas que el sol·licitant no </w:t>
      </w:r>
      <w:r w:rsidRPr="00100A9D">
        <w:t>estigui obligat a relacionar-se per mitjans electrònics amb</w:t>
      </w:r>
      <w:r>
        <w:t xml:space="preserve"> les administracions públiques, </w:t>
      </w:r>
      <w:r w:rsidRPr="00100A9D">
        <w:t>també es podran presentar en qualsevol de les formes prev</w:t>
      </w:r>
      <w:r>
        <w:t xml:space="preserve">istes a l’article 16 de la Llei </w:t>
      </w:r>
      <w:r w:rsidRPr="00100A9D">
        <w:t>39/2015, d’1 d’octubre, de Procediment Administra</w:t>
      </w:r>
      <w:r>
        <w:t xml:space="preserve">tiu Comú de les Administracions </w:t>
      </w:r>
      <w:r w:rsidRPr="00100A9D">
        <w:t>Públiques.</w:t>
      </w:r>
    </w:p>
    <w:p w:rsidR="00BC5536" w:rsidRDefault="00BC5536" w:rsidP="00BC5536">
      <w:pPr>
        <w:jc w:val="both"/>
      </w:pPr>
      <w:r w:rsidRPr="00100A9D">
        <w:t>La signatura de la sol·licitud comporta pel signant de la ma</w:t>
      </w:r>
      <w:r>
        <w:t xml:space="preserve">teixa que acredita sota la seva </w:t>
      </w:r>
      <w:r w:rsidRPr="00100A9D">
        <w:t>responsabilitat el coneixement i l’acceptació de les ba</w:t>
      </w:r>
      <w:r>
        <w:t xml:space="preserve">ses i normatives que regulen la </w:t>
      </w:r>
      <w:r w:rsidRPr="00100A9D">
        <w:t>present convocatòria de subvencions i que compleix tots els requisits previstos.</w:t>
      </w:r>
    </w:p>
    <w:p w:rsidR="00BC5536" w:rsidRPr="00100A9D" w:rsidRDefault="00BC5536" w:rsidP="00BC5536">
      <w:pPr>
        <w:rPr>
          <w:b/>
        </w:rPr>
      </w:pPr>
      <w:r w:rsidRPr="00100A9D">
        <w:rPr>
          <w:b/>
        </w:rPr>
        <w:t>5. Resolució i notificació de la resolució</w:t>
      </w:r>
    </w:p>
    <w:p w:rsidR="00BC5536" w:rsidRPr="0026093C" w:rsidRDefault="00BC5536" w:rsidP="00BC5536">
      <w:r w:rsidRPr="0026093C">
        <w:lastRenderedPageBreak/>
        <w:t xml:space="preserve">El termini de resolució a la convocatòria serà com a màxim de tres mesos, </w:t>
      </w:r>
      <w:r>
        <w:t xml:space="preserve">un cop finalitzat el termini de </w:t>
      </w:r>
      <w:r w:rsidRPr="0026093C">
        <w:t>presentació.</w:t>
      </w:r>
    </w:p>
    <w:p w:rsidR="00BC5536" w:rsidRDefault="00BC5536" w:rsidP="00BC5536">
      <w:r w:rsidRPr="00100A9D">
        <w:t>Les propostes de resolucions es notificaran individualment al sol·licitant, indicant la quantia de l’ajut atorgat, les condicions econòmiques i el termini de justificació de la despesa.</w:t>
      </w:r>
    </w:p>
    <w:p w:rsidR="00BC5536" w:rsidRPr="00100A9D" w:rsidRDefault="00BC5536" w:rsidP="00BC5536">
      <w:pPr>
        <w:rPr>
          <w:b/>
        </w:rPr>
      </w:pPr>
      <w:r w:rsidRPr="00100A9D">
        <w:rPr>
          <w:b/>
        </w:rPr>
        <w:t>7. Termini d’execució</w:t>
      </w:r>
    </w:p>
    <w:p w:rsidR="00BC5536" w:rsidRPr="0026093C" w:rsidRDefault="00BC5536" w:rsidP="00BC5536">
      <w:r w:rsidRPr="0026093C">
        <w:t>Els projectes presentats en aquesta convocatòria s’han de</w:t>
      </w:r>
      <w:r>
        <w:t xml:space="preserve"> desenvolupar durant l’any 2023</w:t>
      </w:r>
      <w:r w:rsidRPr="0026093C">
        <w:t>.</w:t>
      </w:r>
    </w:p>
    <w:p w:rsidR="00BC5536" w:rsidRPr="00CF78AD" w:rsidRDefault="00BC5536" w:rsidP="00BC5536">
      <w:pPr>
        <w:jc w:val="both"/>
        <w:rPr>
          <w:b/>
        </w:rPr>
      </w:pPr>
      <w:r>
        <w:rPr>
          <w:b/>
        </w:rPr>
        <w:t>8. J</w:t>
      </w:r>
      <w:r w:rsidRPr="00100A9D">
        <w:rPr>
          <w:b/>
        </w:rPr>
        <w:t>ustificació</w:t>
      </w:r>
      <w:r>
        <w:rPr>
          <w:b/>
        </w:rPr>
        <w:t xml:space="preserve"> </w:t>
      </w:r>
    </w:p>
    <w:p w:rsidR="00BC5536" w:rsidRPr="00100A9D" w:rsidRDefault="00BC5536" w:rsidP="00BC5536">
      <w:pPr>
        <w:jc w:val="both"/>
      </w:pPr>
      <w:r w:rsidRPr="00100A9D">
        <w:t xml:space="preserve">El servei corresponent comprovarà l'aplicació efectiva de l'ajut a les finalitats per a les quals ha estat concedit, i el concessionari facilitarà l'accés a la informació necessària a aquest efecte, en el cas que es requereixi. </w:t>
      </w:r>
    </w:p>
    <w:p w:rsidR="00BC5536" w:rsidRPr="0026093C" w:rsidRDefault="00BC5536" w:rsidP="00BC5536">
      <w:pPr>
        <w:jc w:val="both"/>
      </w:pPr>
      <w:r w:rsidRPr="00100A9D">
        <w:t xml:space="preserve">L’Ajuntament d’Almacelles podrà fer totes les comprovacions que li calguin abans i després d'atorgar l'ajut i valorarà especialment la certesa de la </w:t>
      </w:r>
      <w:r>
        <w:t>documentació presentada.</w:t>
      </w:r>
    </w:p>
    <w:p w:rsidR="00446058" w:rsidRDefault="00446058" w:rsidP="00446058">
      <w:pPr>
        <w:jc w:val="both"/>
        <w:rPr>
          <w:rFonts w:cstheme="minorHAnsi"/>
          <w:b/>
        </w:rPr>
      </w:pPr>
    </w:p>
    <w:p w:rsidR="00BC5536" w:rsidRPr="00446058" w:rsidRDefault="00BC5536" w:rsidP="00446058">
      <w:pPr>
        <w:jc w:val="both"/>
        <w:rPr>
          <w:rFonts w:cstheme="minorHAnsi"/>
        </w:rPr>
      </w:pPr>
    </w:p>
    <w:sectPr w:rsidR="00BC5536" w:rsidRPr="00446058" w:rsidSect="00FF5551">
      <w:headerReference w:type="default" r:id="rId7"/>
      <w:footerReference w:type="defaul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779" w:rsidRDefault="00282779">
      <w:pPr>
        <w:spacing w:after="0" w:line="240" w:lineRule="auto"/>
      </w:pPr>
      <w:r>
        <w:separator/>
      </w:r>
    </w:p>
  </w:endnote>
  <w:endnote w:type="continuationSeparator" w:id="0">
    <w:p w:rsidR="00282779" w:rsidRDefault="00282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4C58" w:rsidRPr="00B2758E" w:rsidRDefault="00282779" w:rsidP="00B2758E">
    <w:pPr>
      <w:pStyle w:val="Piedepgina"/>
    </w:pPr>
  </w:p>
  <w:p w:rsidR="00EE4E02" w:rsidRPr="00EE4E02" w:rsidRDefault="00BC5536" w:rsidP="008A458F">
    <w:pPr>
      <w:pStyle w:val="Normal1"/>
      <w:jc w:val="center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354965</wp:posOffset>
          </wp:positionH>
          <wp:positionV relativeFrom="paragraph">
            <wp:posOffset>417195</wp:posOffset>
          </wp:positionV>
          <wp:extent cx="4690745" cy="337820"/>
          <wp:effectExtent l="0" t="0" r="0" b="5080"/>
          <wp:wrapTopAndBottom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0745" cy="337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C630F" w:rsidRDefault="001C630F" w:rsidP="00B275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779" w:rsidRDefault="00282779">
      <w:pPr>
        <w:spacing w:after="0" w:line="240" w:lineRule="auto"/>
      </w:pPr>
      <w:r>
        <w:separator/>
      </w:r>
    </w:p>
  </w:footnote>
  <w:footnote w:type="continuationSeparator" w:id="0">
    <w:p w:rsidR="00282779" w:rsidRDefault="00282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707" w:rsidRDefault="00BC5536" w:rsidP="002D709D">
    <w:pPr>
      <w:pStyle w:val="Header0"/>
    </w:pPr>
    <w:r>
      <w:rPr>
        <w:noProof/>
        <w:lang w:val="es-ES"/>
      </w:rPr>
      <w:drawing>
        <wp:anchor distT="0" distB="288290" distL="114300" distR="114300" simplePos="0" relativeHeight="251658240" behindDoc="0" locked="0" layoutInCell="1" allowOverlap="1">
          <wp:simplePos x="0" y="0"/>
          <wp:positionH relativeFrom="page">
            <wp:posOffset>467995</wp:posOffset>
          </wp:positionH>
          <wp:positionV relativeFrom="page">
            <wp:posOffset>431800</wp:posOffset>
          </wp:positionV>
          <wp:extent cx="1069200" cy="1429200"/>
          <wp:effectExtent l="0" t="0" r="0" b="0"/>
          <wp:wrapTopAndBottom/>
          <wp:docPr id="3" name="Imagen 3" descr="C:\Users\ggonzalez\Documents\Downloads\capçale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ggonzalez\Documents\Downloads\capçaler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9200" cy="142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C630F" w:rsidRDefault="001C630F" w:rsidP="00B275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44"/>
    <w:multiLevelType w:val="hybridMultilevel"/>
    <w:tmpl w:val="F7AC11B6"/>
    <w:lvl w:ilvl="0" w:tplc="4F06F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8034B4" w:tentative="1">
      <w:start w:val="1"/>
      <w:numFmt w:val="lowerLetter"/>
      <w:lvlText w:val="%2."/>
      <w:lvlJc w:val="left"/>
      <w:pPr>
        <w:ind w:left="1440" w:hanging="360"/>
      </w:pPr>
    </w:lvl>
    <w:lvl w:ilvl="2" w:tplc="40F0C2A6" w:tentative="1">
      <w:start w:val="1"/>
      <w:numFmt w:val="lowerRoman"/>
      <w:lvlText w:val="%3."/>
      <w:lvlJc w:val="right"/>
      <w:pPr>
        <w:ind w:left="2160" w:hanging="180"/>
      </w:pPr>
    </w:lvl>
    <w:lvl w:ilvl="3" w:tplc="ECAE56CE" w:tentative="1">
      <w:start w:val="1"/>
      <w:numFmt w:val="decimal"/>
      <w:lvlText w:val="%4."/>
      <w:lvlJc w:val="left"/>
      <w:pPr>
        <w:ind w:left="2880" w:hanging="360"/>
      </w:pPr>
    </w:lvl>
    <w:lvl w:ilvl="4" w:tplc="7376D430" w:tentative="1">
      <w:start w:val="1"/>
      <w:numFmt w:val="lowerLetter"/>
      <w:lvlText w:val="%5."/>
      <w:lvlJc w:val="left"/>
      <w:pPr>
        <w:ind w:left="3600" w:hanging="360"/>
      </w:pPr>
    </w:lvl>
    <w:lvl w:ilvl="5" w:tplc="D6227914" w:tentative="1">
      <w:start w:val="1"/>
      <w:numFmt w:val="lowerRoman"/>
      <w:lvlText w:val="%6."/>
      <w:lvlJc w:val="right"/>
      <w:pPr>
        <w:ind w:left="4320" w:hanging="180"/>
      </w:pPr>
    </w:lvl>
    <w:lvl w:ilvl="6" w:tplc="98C42E62" w:tentative="1">
      <w:start w:val="1"/>
      <w:numFmt w:val="decimal"/>
      <w:lvlText w:val="%7."/>
      <w:lvlJc w:val="left"/>
      <w:pPr>
        <w:ind w:left="5040" w:hanging="360"/>
      </w:pPr>
    </w:lvl>
    <w:lvl w:ilvl="7" w:tplc="DFEA95B6" w:tentative="1">
      <w:start w:val="1"/>
      <w:numFmt w:val="lowerLetter"/>
      <w:lvlText w:val="%8."/>
      <w:lvlJc w:val="left"/>
      <w:pPr>
        <w:ind w:left="5760" w:hanging="360"/>
      </w:pPr>
    </w:lvl>
    <w:lvl w:ilvl="8" w:tplc="10108E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A4165"/>
    <w:multiLevelType w:val="hybridMultilevel"/>
    <w:tmpl w:val="6FB8651A"/>
    <w:lvl w:ilvl="0" w:tplc="55FE6C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10E676" w:tentative="1">
      <w:start w:val="1"/>
      <w:numFmt w:val="lowerLetter"/>
      <w:lvlText w:val="%2."/>
      <w:lvlJc w:val="left"/>
      <w:pPr>
        <w:ind w:left="1440" w:hanging="360"/>
      </w:pPr>
    </w:lvl>
    <w:lvl w:ilvl="2" w:tplc="B9B86BD8" w:tentative="1">
      <w:start w:val="1"/>
      <w:numFmt w:val="lowerRoman"/>
      <w:lvlText w:val="%3."/>
      <w:lvlJc w:val="right"/>
      <w:pPr>
        <w:ind w:left="2160" w:hanging="180"/>
      </w:pPr>
    </w:lvl>
    <w:lvl w:ilvl="3" w:tplc="9C06F85A" w:tentative="1">
      <w:start w:val="1"/>
      <w:numFmt w:val="decimal"/>
      <w:lvlText w:val="%4."/>
      <w:lvlJc w:val="left"/>
      <w:pPr>
        <w:ind w:left="2880" w:hanging="360"/>
      </w:pPr>
    </w:lvl>
    <w:lvl w:ilvl="4" w:tplc="3A3EAA24" w:tentative="1">
      <w:start w:val="1"/>
      <w:numFmt w:val="lowerLetter"/>
      <w:lvlText w:val="%5."/>
      <w:lvlJc w:val="left"/>
      <w:pPr>
        <w:ind w:left="3600" w:hanging="360"/>
      </w:pPr>
    </w:lvl>
    <w:lvl w:ilvl="5" w:tplc="DAA6BEE2" w:tentative="1">
      <w:start w:val="1"/>
      <w:numFmt w:val="lowerRoman"/>
      <w:lvlText w:val="%6."/>
      <w:lvlJc w:val="right"/>
      <w:pPr>
        <w:ind w:left="4320" w:hanging="180"/>
      </w:pPr>
    </w:lvl>
    <w:lvl w:ilvl="6" w:tplc="6DA836F6" w:tentative="1">
      <w:start w:val="1"/>
      <w:numFmt w:val="decimal"/>
      <w:lvlText w:val="%7."/>
      <w:lvlJc w:val="left"/>
      <w:pPr>
        <w:ind w:left="5040" w:hanging="360"/>
      </w:pPr>
    </w:lvl>
    <w:lvl w:ilvl="7" w:tplc="D4901792" w:tentative="1">
      <w:start w:val="1"/>
      <w:numFmt w:val="lowerLetter"/>
      <w:lvlText w:val="%8."/>
      <w:lvlJc w:val="left"/>
      <w:pPr>
        <w:ind w:left="5760" w:hanging="360"/>
      </w:pPr>
    </w:lvl>
    <w:lvl w:ilvl="8" w:tplc="AF365E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64CCB"/>
    <w:multiLevelType w:val="hybridMultilevel"/>
    <w:tmpl w:val="ADB0A5EE"/>
    <w:lvl w:ilvl="0" w:tplc="6B24CC50">
      <w:start w:val="1"/>
      <w:numFmt w:val="decimal"/>
      <w:lvlText w:val="%1."/>
      <w:lvlJc w:val="left"/>
      <w:pPr>
        <w:ind w:left="720" w:hanging="360"/>
      </w:pPr>
    </w:lvl>
    <w:lvl w:ilvl="1" w:tplc="A606C220" w:tentative="1">
      <w:start w:val="1"/>
      <w:numFmt w:val="lowerLetter"/>
      <w:lvlText w:val="%2."/>
      <w:lvlJc w:val="left"/>
      <w:pPr>
        <w:ind w:left="1440" w:hanging="360"/>
      </w:pPr>
    </w:lvl>
    <w:lvl w:ilvl="2" w:tplc="CA083542" w:tentative="1">
      <w:start w:val="1"/>
      <w:numFmt w:val="lowerRoman"/>
      <w:lvlText w:val="%3."/>
      <w:lvlJc w:val="right"/>
      <w:pPr>
        <w:ind w:left="2160" w:hanging="180"/>
      </w:pPr>
    </w:lvl>
    <w:lvl w:ilvl="3" w:tplc="73C007A0" w:tentative="1">
      <w:start w:val="1"/>
      <w:numFmt w:val="decimal"/>
      <w:lvlText w:val="%4."/>
      <w:lvlJc w:val="left"/>
      <w:pPr>
        <w:ind w:left="2880" w:hanging="360"/>
      </w:pPr>
    </w:lvl>
    <w:lvl w:ilvl="4" w:tplc="FE28DE02" w:tentative="1">
      <w:start w:val="1"/>
      <w:numFmt w:val="lowerLetter"/>
      <w:lvlText w:val="%5."/>
      <w:lvlJc w:val="left"/>
      <w:pPr>
        <w:ind w:left="3600" w:hanging="360"/>
      </w:pPr>
    </w:lvl>
    <w:lvl w:ilvl="5" w:tplc="777EA406" w:tentative="1">
      <w:start w:val="1"/>
      <w:numFmt w:val="lowerRoman"/>
      <w:lvlText w:val="%6."/>
      <w:lvlJc w:val="right"/>
      <w:pPr>
        <w:ind w:left="4320" w:hanging="180"/>
      </w:pPr>
    </w:lvl>
    <w:lvl w:ilvl="6" w:tplc="E91C53EE" w:tentative="1">
      <w:start w:val="1"/>
      <w:numFmt w:val="decimal"/>
      <w:lvlText w:val="%7."/>
      <w:lvlJc w:val="left"/>
      <w:pPr>
        <w:ind w:left="5040" w:hanging="360"/>
      </w:pPr>
    </w:lvl>
    <w:lvl w:ilvl="7" w:tplc="681A2022" w:tentative="1">
      <w:start w:val="1"/>
      <w:numFmt w:val="lowerLetter"/>
      <w:lvlText w:val="%8."/>
      <w:lvlJc w:val="left"/>
      <w:pPr>
        <w:ind w:left="5760" w:hanging="360"/>
      </w:pPr>
    </w:lvl>
    <w:lvl w:ilvl="8" w:tplc="31A4B4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B604E"/>
    <w:multiLevelType w:val="hybridMultilevel"/>
    <w:tmpl w:val="A078852C"/>
    <w:lvl w:ilvl="0" w:tplc="177E7D54">
      <w:start w:val="1"/>
      <w:numFmt w:val="decimal"/>
      <w:lvlText w:val="%1."/>
      <w:lvlJc w:val="left"/>
      <w:pPr>
        <w:ind w:left="720" w:hanging="360"/>
      </w:pPr>
    </w:lvl>
    <w:lvl w:ilvl="1" w:tplc="82BCF26A" w:tentative="1">
      <w:start w:val="1"/>
      <w:numFmt w:val="lowerLetter"/>
      <w:lvlText w:val="%2."/>
      <w:lvlJc w:val="left"/>
      <w:pPr>
        <w:ind w:left="1440" w:hanging="360"/>
      </w:pPr>
    </w:lvl>
    <w:lvl w:ilvl="2" w:tplc="59267CC8" w:tentative="1">
      <w:start w:val="1"/>
      <w:numFmt w:val="lowerRoman"/>
      <w:lvlText w:val="%3."/>
      <w:lvlJc w:val="right"/>
      <w:pPr>
        <w:ind w:left="2160" w:hanging="180"/>
      </w:pPr>
    </w:lvl>
    <w:lvl w:ilvl="3" w:tplc="7A20C2EE" w:tentative="1">
      <w:start w:val="1"/>
      <w:numFmt w:val="decimal"/>
      <w:lvlText w:val="%4."/>
      <w:lvlJc w:val="left"/>
      <w:pPr>
        <w:ind w:left="2880" w:hanging="360"/>
      </w:pPr>
    </w:lvl>
    <w:lvl w:ilvl="4" w:tplc="B5B6AFE8" w:tentative="1">
      <w:start w:val="1"/>
      <w:numFmt w:val="lowerLetter"/>
      <w:lvlText w:val="%5."/>
      <w:lvlJc w:val="left"/>
      <w:pPr>
        <w:ind w:left="3600" w:hanging="360"/>
      </w:pPr>
    </w:lvl>
    <w:lvl w:ilvl="5" w:tplc="EB024CE0" w:tentative="1">
      <w:start w:val="1"/>
      <w:numFmt w:val="lowerRoman"/>
      <w:lvlText w:val="%6."/>
      <w:lvlJc w:val="right"/>
      <w:pPr>
        <w:ind w:left="4320" w:hanging="180"/>
      </w:pPr>
    </w:lvl>
    <w:lvl w:ilvl="6" w:tplc="B0543340" w:tentative="1">
      <w:start w:val="1"/>
      <w:numFmt w:val="decimal"/>
      <w:lvlText w:val="%7."/>
      <w:lvlJc w:val="left"/>
      <w:pPr>
        <w:ind w:left="5040" w:hanging="360"/>
      </w:pPr>
    </w:lvl>
    <w:lvl w:ilvl="7" w:tplc="A7108B0E" w:tentative="1">
      <w:start w:val="1"/>
      <w:numFmt w:val="lowerLetter"/>
      <w:lvlText w:val="%8."/>
      <w:lvlJc w:val="left"/>
      <w:pPr>
        <w:ind w:left="5760" w:hanging="360"/>
      </w:pPr>
    </w:lvl>
    <w:lvl w:ilvl="8" w:tplc="3EC46D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F365C"/>
    <w:multiLevelType w:val="hybridMultilevel"/>
    <w:tmpl w:val="5C64F17C"/>
    <w:lvl w:ilvl="0" w:tplc="1BDE5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4C51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CE48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7087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CE7C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9EC2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D8D2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06AE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74F8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F365D"/>
    <w:multiLevelType w:val="hybridMultilevel"/>
    <w:tmpl w:val="050A953A"/>
    <w:lvl w:ilvl="0" w:tplc="CAA84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2BF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282E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56C4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A89C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EF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C0DA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F8EB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BC6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F365E"/>
    <w:multiLevelType w:val="hybridMultilevel"/>
    <w:tmpl w:val="827AE6EC"/>
    <w:lvl w:ilvl="0" w:tplc="0E90314E">
      <w:start w:val="1"/>
      <w:numFmt w:val="bullet"/>
      <w:lvlText w:val="-"/>
      <w:lvlJc w:val="left"/>
      <w:pPr>
        <w:ind w:left="720" w:hanging="360"/>
      </w:pPr>
      <w:rPr>
        <w:rFonts w:ascii="Cambria" w:eastAsia="Calibri" w:hAnsi="Cambria" w:cs="Arial" w:hint="default"/>
      </w:rPr>
    </w:lvl>
    <w:lvl w:ilvl="1" w:tplc="E4B6C7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76451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AE62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BC54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BA81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1A3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1616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8C63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8F365F"/>
    <w:multiLevelType w:val="hybridMultilevel"/>
    <w:tmpl w:val="06DC6F3E"/>
    <w:lvl w:ilvl="0" w:tplc="19AE6FA4">
      <w:start w:val="1"/>
      <w:numFmt w:val="lowerLetter"/>
      <w:lvlText w:val="%1)"/>
      <w:lvlJc w:val="left"/>
      <w:pPr>
        <w:ind w:left="720" w:hanging="360"/>
      </w:pPr>
    </w:lvl>
    <w:lvl w:ilvl="1" w:tplc="70B07CEC">
      <w:start w:val="1"/>
      <w:numFmt w:val="lowerLetter"/>
      <w:lvlText w:val="%2."/>
      <w:lvlJc w:val="left"/>
      <w:pPr>
        <w:ind w:left="1440" w:hanging="360"/>
      </w:pPr>
    </w:lvl>
    <w:lvl w:ilvl="2" w:tplc="CFD24E0A">
      <w:start w:val="1"/>
      <w:numFmt w:val="lowerRoman"/>
      <w:lvlText w:val="%3."/>
      <w:lvlJc w:val="right"/>
      <w:pPr>
        <w:ind w:left="2160" w:hanging="180"/>
      </w:pPr>
    </w:lvl>
    <w:lvl w:ilvl="3" w:tplc="43C66D9A">
      <w:start w:val="1"/>
      <w:numFmt w:val="decimal"/>
      <w:lvlText w:val="%4."/>
      <w:lvlJc w:val="left"/>
      <w:pPr>
        <w:ind w:left="2880" w:hanging="360"/>
      </w:pPr>
    </w:lvl>
    <w:lvl w:ilvl="4" w:tplc="423C675C">
      <w:start w:val="1"/>
      <w:numFmt w:val="lowerLetter"/>
      <w:lvlText w:val="%5."/>
      <w:lvlJc w:val="left"/>
      <w:pPr>
        <w:ind w:left="3600" w:hanging="360"/>
      </w:pPr>
    </w:lvl>
    <w:lvl w:ilvl="5" w:tplc="B0F67CE2">
      <w:start w:val="1"/>
      <w:numFmt w:val="lowerRoman"/>
      <w:lvlText w:val="%6."/>
      <w:lvlJc w:val="right"/>
      <w:pPr>
        <w:ind w:left="4320" w:hanging="180"/>
      </w:pPr>
    </w:lvl>
    <w:lvl w:ilvl="6" w:tplc="7AF0C2AE">
      <w:start w:val="1"/>
      <w:numFmt w:val="decimal"/>
      <w:lvlText w:val="%7."/>
      <w:lvlJc w:val="left"/>
      <w:pPr>
        <w:ind w:left="5040" w:hanging="360"/>
      </w:pPr>
    </w:lvl>
    <w:lvl w:ilvl="7" w:tplc="10F83E08">
      <w:start w:val="1"/>
      <w:numFmt w:val="lowerLetter"/>
      <w:lvlText w:val="%8."/>
      <w:lvlJc w:val="left"/>
      <w:pPr>
        <w:ind w:left="5760" w:hanging="360"/>
      </w:pPr>
    </w:lvl>
    <w:lvl w:ilvl="8" w:tplc="04BACDA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8F3660"/>
    <w:multiLevelType w:val="hybridMultilevel"/>
    <w:tmpl w:val="D90EAC9C"/>
    <w:lvl w:ilvl="0" w:tplc="2EF48BFA">
      <w:start w:val="1"/>
      <w:numFmt w:val="lowerLetter"/>
      <w:lvlText w:val="%1.)"/>
      <w:lvlJc w:val="left"/>
      <w:pPr>
        <w:ind w:left="720" w:hanging="360"/>
      </w:pPr>
    </w:lvl>
    <w:lvl w:ilvl="1" w:tplc="5A8E8F6A">
      <w:start w:val="1"/>
      <w:numFmt w:val="lowerLetter"/>
      <w:lvlText w:val="%2."/>
      <w:lvlJc w:val="left"/>
      <w:pPr>
        <w:ind w:left="1440" w:hanging="360"/>
      </w:pPr>
    </w:lvl>
    <w:lvl w:ilvl="2" w:tplc="7E2CBD84">
      <w:start w:val="1"/>
      <w:numFmt w:val="lowerRoman"/>
      <w:lvlText w:val="%3."/>
      <w:lvlJc w:val="right"/>
      <w:pPr>
        <w:ind w:left="2160" w:hanging="180"/>
      </w:pPr>
    </w:lvl>
    <w:lvl w:ilvl="3" w:tplc="EED06AFC">
      <w:start w:val="1"/>
      <w:numFmt w:val="decimal"/>
      <w:lvlText w:val="%4."/>
      <w:lvlJc w:val="left"/>
      <w:pPr>
        <w:ind w:left="2880" w:hanging="360"/>
      </w:pPr>
    </w:lvl>
    <w:lvl w:ilvl="4" w:tplc="CACC92DE">
      <w:start w:val="1"/>
      <w:numFmt w:val="lowerLetter"/>
      <w:lvlText w:val="%5."/>
      <w:lvlJc w:val="left"/>
      <w:pPr>
        <w:ind w:left="3600" w:hanging="360"/>
      </w:pPr>
    </w:lvl>
    <w:lvl w:ilvl="5" w:tplc="BA7231A6">
      <w:start w:val="1"/>
      <w:numFmt w:val="lowerRoman"/>
      <w:lvlText w:val="%6."/>
      <w:lvlJc w:val="right"/>
      <w:pPr>
        <w:ind w:left="4320" w:hanging="180"/>
      </w:pPr>
    </w:lvl>
    <w:lvl w:ilvl="6" w:tplc="F3140D7C">
      <w:start w:val="1"/>
      <w:numFmt w:val="decimal"/>
      <w:lvlText w:val="%7."/>
      <w:lvlJc w:val="left"/>
      <w:pPr>
        <w:ind w:left="5040" w:hanging="360"/>
      </w:pPr>
    </w:lvl>
    <w:lvl w:ilvl="7" w:tplc="D0FE2E5A">
      <w:start w:val="1"/>
      <w:numFmt w:val="lowerLetter"/>
      <w:lvlText w:val="%8."/>
      <w:lvlJc w:val="left"/>
      <w:pPr>
        <w:ind w:left="5760" w:hanging="360"/>
      </w:pPr>
    </w:lvl>
    <w:lvl w:ilvl="8" w:tplc="7B80576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F3661"/>
    <w:multiLevelType w:val="hybridMultilevel"/>
    <w:tmpl w:val="4504F886"/>
    <w:lvl w:ilvl="0" w:tplc="EABCDE02">
      <w:start w:val="1"/>
      <w:numFmt w:val="bullet"/>
      <w:lvlText w:val="-"/>
      <w:lvlJc w:val="left"/>
      <w:pPr>
        <w:ind w:left="1080" w:hanging="360"/>
      </w:pPr>
      <w:rPr>
        <w:rFonts w:ascii="Cambria" w:eastAsia="Calibri" w:hAnsi="Cambria" w:cs="Arial" w:hint="default"/>
      </w:rPr>
    </w:lvl>
    <w:lvl w:ilvl="1" w:tplc="9970C2B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D48C84E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948D50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26ABEE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B630F75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71E02A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9F4277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7E02779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8F3662"/>
    <w:multiLevelType w:val="hybridMultilevel"/>
    <w:tmpl w:val="94CAB422"/>
    <w:lvl w:ilvl="0" w:tplc="23AA9478">
      <w:start w:val="1"/>
      <w:numFmt w:val="bullet"/>
      <w:lvlText w:val="-"/>
      <w:lvlJc w:val="left"/>
      <w:pPr>
        <w:ind w:left="1080" w:hanging="360"/>
      </w:pPr>
      <w:rPr>
        <w:rFonts w:ascii="Cambria" w:eastAsia="Calibri" w:hAnsi="Cambria" w:cs="Arial" w:hint="default"/>
      </w:rPr>
    </w:lvl>
    <w:lvl w:ilvl="1" w:tplc="354E7006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2682916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D86783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F3E332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D05006F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E2862D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6F8A12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F81E1D7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8F3663"/>
    <w:multiLevelType w:val="hybridMultilevel"/>
    <w:tmpl w:val="7CBCD6D4"/>
    <w:lvl w:ilvl="0" w:tplc="0F9E6902">
      <w:start w:val="2"/>
      <w:numFmt w:val="lowerLetter"/>
      <w:lvlText w:val="%1.)"/>
      <w:lvlJc w:val="left"/>
      <w:pPr>
        <w:ind w:left="720" w:hanging="360"/>
      </w:pPr>
    </w:lvl>
    <w:lvl w:ilvl="1" w:tplc="0D002EB2">
      <w:start w:val="1"/>
      <w:numFmt w:val="lowerLetter"/>
      <w:lvlText w:val="%2."/>
      <w:lvlJc w:val="left"/>
      <w:pPr>
        <w:ind w:left="1440" w:hanging="360"/>
      </w:pPr>
    </w:lvl>
    <w:lvl w:ilvl="2" w:tplc="E8C443D2">
      <w:start w:val="1"/>
      <w:numFmt w:val="lowerRoman"/>
      <w:lvlText w:val="%3."/>
      <w:lvlJc w:val="right"/>
      <w:pPr>
        <w:ind w:left="2160" w:hanging="180"/>
      </w:pPr>
    </w:lvl>
    <w:lvl w:ilvl="3" w:tplc="215E63F0">
      <w:start w:val="1"/>
      <w:numFmt w:val="decimal"/>
      <w:lvlText w:val="%4."/>
      <w:lvlJc w:val="left"/>
      <w:pPr>
        <w:ind w:left="2880" w:hanging="360"/>
      </w:pPr>
    </w:lvl>
    <w:lvl w:ilvl="4" w:tplc="8220922C">
      <w:start w:val="1"/>
      <w:numFmt w:val="lowerLetter"/>
      <w:lvlText w:val="%5."/>
      <w:lvlJc w:val="left"/>
      <w:pPr>
        <w:ind w:left="3600" w:hanging="360"/>
      </w:pPr>
    </w:lvl>
    <w:lvl w:ilvl="5" w:tplc="4A44AB14">
      <w:start w:val="1"/>
      <w:numFmt w:val="lowerRoman"/>
      <w:lvlText w:val="%6."/>
      <w:lvlJc w:val="right"/>
      <w:pPr>
        <w:ind w:left="4320" w:hanging="180"/>
      </w:pPr>
    </w:lvl>
    <w:lvl w:ilvl="6" w:tplc="C5F24F1E">
      <w:start w:val="1"/>
      <w:numFmt w:val="decimal"/>
      <w:lvlText w:val="%7."/>
      <w:lvlJc w:val="left"/>
      <w:pPr>
        <w:ind w:left="5040" w:hanging="360"/>
      </w:pPr>
    </w:lvl>
    <w:lvl w:ilvl="7" w:tplc="A634C8C2">
      <w:start w:val="1"/>
      <w:numFmt w:val="lowerLetter"/>
      <w:lvlText w:val="%8."/>
      <w:lvlJc w:val="left"/>
      <w:pPr>
        <w:ind w:left="5760" w:hanging="360"/>
      </w:pPr>
    </w:lvl>
    <w:lvl w:ilvl="8" w:tplc="6390243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F3664"/>
    <w:multiLevelType w:val="hybridMultilevel"/>
    <w:tmpl w:val="41583FEE"/>
    <w:lvl w:ilvl="0" w:tplc="B5AC2B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54B80E">
      <w:start w:val="1"/>
      <w:numFmt w:val="lowerLetter"/>
      <w:lvlText w:val="%2."/>
      <w:lvlJc w:val="left"/>
      <w:pPr>
        <w:ind w:left="1440" w:hanging="360"/>
      </w:pPr>
    </w:lvl>
    <w:lvl w:ilvl="2" w:tplc="A3F0B27C">
      <w:start w:val="1"/>
      <w:numFmt w:val="lowerRoman"/>
      <w:lvlText w:val="%3."/>
      <w:lvlJc w:val="right"/>
      <w:pPr>
        <w:ind w:left="2160" w:hanging="180"/>
      </w:pPr>
    </w:lvl>
    <w:lvl w:ilvl="3" w:tplc="BB006C64">
      <w:start w:val="1"/>
      <w:numFmt w:val="decimal"/>
      <w:lvlText w:val="%4."/>
      <w:lvlJc w:val="left"/>
      <w:pPr>
        <w:ind w:left="2880" w:hanging="360"/>
      </w:pPr>
    </w:lvl>
    <w:lvl w:ilvl="4" w:tplc="D8ACF270">
      <w:start w:val="1"/>
      <w:numFmt w:val="lowerLetter"/>
      <w:lvlText w:val="%5."/>
      <w:lvlJc w:val="left"/>
      <w:pPr>
        <w:ind w:left="3600" w:hanging="360"/>
      </w:pPr>
    </w:lvl>
    <w:lvl w:ilvl="5" w:tplc="467E9E86">
      <w:start w:val="1"/>
      <w:numFmt w:val="lowerRoman"/>
      <w:lvlText w:val="%6."/>
      <w:lvlJc w:val="right"/>
      <w:pPr>
        <w:ind w:left="4320" w:hanging="180"/>
      </w:pPr>
    </w:lvl>
    <w:lvl w:ilvl="6" w:tplc="219CE50C">
      <w:start w:val="1"/>
      <w:numFmt w:val="decimal"/>
      <w:lvlText w:val="%7."/>
      <w:lvlJc w:val="left"/>
      <w:pPr>
        <w:ind w:left="5040" w:hanging="360"/>
      </w:pPr>
    </w:lvl>
    <w:lvl w:ilvl="7" w:tplc="86B44D92">
      <w:start w:val="1"/>
      <w:numFmt w:val="lowerLetter"/>
      <w:lvlText w:val="%8."/>
      <w:lvlJc w:val="left"/>
      <w:pPr>
        <w:ind w:left="5760" w:hanging="360"/>
      </w:pPr>
    </w:lvl>
    <w:lvl w:ilvl="8" w:tplc="3576576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8F3665"/>
    <w:multiLevelType w:val="hybridMultilevel"/>
    <w:tmpl w:val="C8A4C144"/>
    <w:lvl w:ilvl="0" w:tplc="4080B932">
      <w:start w:val="1"/>
      <w:numFmt w:val="decimal"/>
      <w:lvlText w:val="%1."/>
      <w:lvlJc w:val="left"/>
      <w:pPr>
        <w:ind w:left="426" w:hanging="202"/>
      </w:pPr>
      <w:rPr>
        <w:rFonts w:ascii="Arial" w:eastAsia="Arial" w:hAnsi="Arial" w:cs="Arial" w:hint="default"/>
        <w:b/>
        <w:bCs/>
        <w:w w:val="100"/>
        <w:sz w:val="18"/>
        <w:szCs w:val="18"/>
        <w:lang w:val="ca-ES" w:eastAsia="en-US" w:bidi="ar-SA"/>
      </w:rPr>
    </w:lvl>
    <w:lvl w:ilvl="1" w:tplc="404E6DDE">
      <w:start w:val="1"/>
      <w:numFmt w:val="decimal"/>
      <w:lvlText w:val="%2."/>
      <w:lvlJc w:val="left"/>
      <w:pPr>
        <w:ind w:left="1322" w:hanging="600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ca-ES" w:eastAsia="en-US" w:bidi="ar-SA"/>
      </w:rPr>
    </w:lvl>
    <w:lvl w:ilvl="2" w:tplc="78CA7856">
      <w:numFmt w:val="bullet"/>
      <w:lvlText w:val="•"/>
      <w:lvlJc w:val="left"/>
      <w:pPr>
        <w:ind w:left="2349" w:hanging="600"/>
      </w:pPr>
      <w:rPr>
        <w:lang w:val="ca-ES" w:eastAsia="en-US" w:bidi="ar-SA"/>
      </w:rPr>
    </w:lvl>
    <w:lvl w:ilvl="3" w:tplc="1E68EE2A">
      <w:numFmt w:val="bullet"/>
      <w:lvlText w:val="•"/>
      <w:lvlJc w:val="left"/>
      <w:pPr>
        <w:ind w:left="3378" w:hanging="600"/>
      </w:pPr>
      <w:rPr>
        <w:lang w:val="ca-ES" w:eastAsia="en-US" w:bidi="ar-SA"/>
      </w:rPr>
    </w:lvl>
    <w:lvl w:ilvl="4" w:tplc="69729824">
      <w:numFmt w:val="bullet"/>
      <w:lvlText w:val="•"/>
      <w:lvlJc w:val="left"/>
      <w:pPr>
        <w:ind w:left="4408" w:hanging="600"/>
      </w:pPr>
      <w:rPr>
        <w:lang w:val="ca-ES" w:eastAsia="en-US" w:bidi="ar-SA"/>
      </w:rPr>
    </w:lvl>
    <w:lvl w:ilvl="5" w:tplc="1736E8B4">
      <w:numFmt w:val="bullet"/>
      <w:lvlText w:val="•"/>
      <w:lvlJc w:val="left"/>
      <w:pPr>
        <w:ind w:left="5437" w:hanging="600"/>
      </w:pPr>
      <w:rPr>
        <w:lang w:val="ca-ES" w:eastAsia="en-US" w:bidi="ar-SA"/>
      </w:rPr>
    </w:lvl>
    <w:lvl w:ilvl="6" w:tplc="03FADB00">
      <w:numFmt w:val="bullet"/>
      <w:lvlText w:val="•"/>
      <w:lvlJc w:val="left"/>
      <w:pPr>
        <w:ind w:left="6466" w:hanging="600"/>
      </w:pPr>
      <w:rPr>
        <w:lang w:val="ca-ES" w:eastAsia="en-US" w:bidi="ar-SA"/>
      </w:rPr>
    </w:lvl>
    <w:lvl w:ilvl="7" w:tplc="4172202C">
      <w:numFmt w:val="bullet"/>
      <w:lvlText w:val="•"/>
      <w:lvlJc w:val="left"/>
      <w:pPr>
        <w:ind w:left="7496" w:hanging="600"/>
      </w:pPr>
      <w:rPr>
        <w:lang w:val="ca-ES" w:eastAsia="en-US" w:bidi="ar-SA"/>
      </w:rPr>
    </w:lvl>
    <w:lvl w:ilvl="8" w:tplc="9EC21090">
      <w:numFmt w:val="bullet"/>
      <w:lvlText w:val="•"/>
      <w:lvlJc w:val="left"/>
      <w:pPr>
        <w:ind w:left="8525" w:hanging="600"/>
      </w:pPr>
      <w:rPr>
        <w:lang w:val="ca-ES" w:eastAsia="en-US" w:bidi="ar-SA"/>
      </w:rPr>
    </w:lvl>
  </w:abstractNum>
  <w:abstractNum w:abstractNumId="14" w15:restartNumberingAfterBreak="0">
    <w:nsid w:val="728F366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28F366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28F3668"/>
    <w:multiLevelType w:val="hybridMultilevel"/>
    <w:tmpl w:val="F4FC0090"/>
    <w:lvl w:ilvl="0" w:tplc="11F8C846">
      <w:start w:val="1"/>
      <w:numFmt w:val="lowerLetter"/>
      <w:lvlText w:val="%1."/>
      <w:lvlJc w:val="left"/>
      <w:pPr>
        <w:ind w:left="720" w:hanging="360"/>
      </w:pPr>
    </w:lvl>
    <w:lvl w:ilvl="1" w:tplc="C62404EC">
      <w:start w:val="1"/>
      <w:numFmt w:val="lowerLetter"/>
      <w:lvlText w:val="%2."/>
      <w:lvlJc w:val="left"/>
      <w:pPr>
        <w:ind w:left="1440" w:hanging="360"/>
      </w:pPr>
    </w:lvl>
    <w:lvl w:ilvl="2" w:tplc="264CB566">
      <w:start w:val="1"/>
      <w:numFmt w:val="lowerRoman"/>
      <w:lvlText w:val="%3."/>
      <w:lvlJc w:val="right"/>
      <w:pPr>
        <w:ind w:left="2160" w:hanging="180"/>
      </w:pPr>
    </w:lvl>
    <w:lvl w:ilvl="3" w:tplc="B01EDF6C">
      <w:start w:val="1"/>
      <w:numFmt w:val="decimal"/>
      <w:lvlText w:val="%4."/>
      <w:lvlJc w:val="left"/>
      <w:pPr>
        <w:ind w:left="2880" w:hanging="360"/>
      </w:pPr>
    </w:lvl>
    <w:lvl w:ilvl="4" w:tplc="E9922C58">
      <w:start w:val="1"/>
      <w:numFmt w:val="lowerLetter"/>
      <w:lvlText w:val="%5."/>
      <w:lvlJc w:val="left"/>
      <w:pPr>
        <w:ind w:left="3600" w:hanging="360"/>
      </w:pPr>
    </w:lvl>
    <w:lvl w:ilvl="5" w:tplc="B28E9F32">
      <w:start w:val="1"/>
      <w:numFmt w:val="lowerRoman"/>
      <w:lvlText w:val="%6."/>
      <w:lvlJc w:val="right"/>
      <w:pPr>
        <w:ind w:left="4320" w:hanging="180"/>
      </w:pPr>
    </w:lvl>
    <w:lvl w:ilvl="6" w:tplc="AE8CD5B8">
      <w:start w:val="1"/>
      <w:numFmt w:val="decimal"/>
      <w:lvlText w:val="%7."/>
      <w:lvlJc w:val="left"/>
      <w:pPr>
        <w:ind w:left="5040" w:hanging="360"/>
      </w:pPr>
    </w:lvl>
    <w:lvl w:ilvl="7" w:tplc="AE8845EC">
      <w:start w:val="1"/>
      <w:numFmt w:val="lowerLetter"/>
      <w:lvlText w:val="%8."/>
      <w:lvlJc w:val="left"/>
      <w:pPr>
        <w:ind w:left="5760" w:hanging="360"/>
      </w:pPr>
    </w:lvl>
    <w:lvl w:ilvl="8" w:tplc="CE18EB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8F3669"/>
    <w:multiLevelType w:val="hybridMultilevel"/>
    <w:tmpl w:val="51C66C9C"/>
    <w:lvl w:ilvl="0" w:tplc="3DAC62FA">
      <w:start w:val="1"/>
      <w:numFmt w:val="decimal"/>
      <w:lvlText w:val="%1."/>
      <w:lvlJc w:val="left"/>
      <w:pPr>
        <w:ind w:left="713" w:hanging="212"/>
      </w:pPr>
      <w:rPr>
        <w:rFonts w:ascii="Microsoft Sans Serif" w:eastAsia="Microsoft Sans Serif" w:hAnsi="Microsoft Sans Serif" w:cs="Microsoft Sans Serif" w:hint="default"/>
        <w:spacing w:val="-1"/>
        <w:w w:val="100"/>
        <w:position w:val="-2"/>
        <w:sz w:val="20"/>
        <w:szCs w:val="20"/>
        <w:lang w:val="ca-ES" w:eastAsia="en-US" w:bidi="ar-SA"/>
      </w:rPr>
    </w:lvl>
    <w:lvl w:ilvl="1" w:tplc="80B2D162">
      <w:start w:val="1"/>
      <w:numFmt w:val="lowerLetter"/>
      <w:lvlText w:val="%2)"/>
      <w:lvlJc w:val="left"/>
      <w:pPr>
        <w:ind w:left="944" w:hanging="243"/>
      </w:pPr>
      <w:rPr>
        <w:rFonts w:ascii="Microsoft Sans Serif" w:eastAsia="Microsoft Sans Serif" w:hAnsi="Microsoft Sans Serif" w:cs="Microsoft Sans Serif" w:hint="default"/>
        <w:spacing w:val="-1"/>
        <w:w w:val="100"/>
        <w:sz w:val="20"/>
        <w:szCs w:val="20"/>
        <w:lang w:val="ca-ES" w:eastAsia="en-US" w:bidi="ar-SA"/>
      </w:rPr>
    </w:lvl>
    <w:lvl w:ilvl="2" w:tplc="20801768">
      <w:numFmt w:val="bullet"/>
      <w:lvlText w:val="•"/>
      <w:lvlJc w:val="left"/>
      <w:pPr>
        <w:ind w:left="2011" w:hanging="243"/>
      </w:pPr>
      <w:rPr>
        <w:lang w:val="ca-ES" w:eastAsia="en-US" w:bidi="ar-SA"/>
      </w:rPr>
    </w:lvl>
    <w:lvl w:ilvl="3" w:tplc="2ED287F2">
      <w:numFmt w:val="bullet"/>
      <w:lvlText w:val="•"/>
      <w:lvlJc w:val="left"/>
      <w:pPr>
        <w:ind w:left="3083" w:hanging="243"/>
      </w:pPr>
      <w:rPr>
        <w:lang w:val="ca-ES" w:eastAsia="en-US" w:bidi="ar-SA"/>
      </w:rPr>
    </w:lvl>
    <w:lvl w:ilvl="4" w:tplc="EACAF5D2">
      <w:numFmt w:val="bullet"/>
      <w:lvlText w:val="•"/>
      <w:lvlJc w:val="left"/>
      <w:pPr>
        <w:ind w:left="4154" w:hanging="243"/>
      </w:pPr>
      <w:rPr>
        <w:lang w:val="ca-ES" w:eastAsia="en-US" w:bidi="ar-SA"/>
      </w:rPr>
    </w:lvl>
    <w:lvl w:ilvl="5" w:tplc="0E80C4D6">
      <w:numFmt w:val="bullet"/>
      <w:lvlText w:val="•"/>
      <w:lvlJc w:val="left"/>
      <w:pPr>
        <w:ind w:left="5226" w:hanging="243"/>
      </w:pPr>
      <w:rPr>
        <w:lang w:val="ca-ES" w:eastAsia="en-US" w:bidi="ar-SA"/>
      </w:rPr>
    </w:lvl>
    <w:lvl w:ilvl="6" w:tplc="D61200D4">
      <w:numFmt w:val="bullet"/>
      <w:lvlText w:val="•"/>
      <w:lvlJc w:val="left"/>
      <w:pPr>
        <w:ind w:left="6298" w:hanging="243"/>
      </w:pPr>
      <w:rPr>
        <w:lang w:val="ca-ES" w:eastAsia="en-US" w:bidi="ar-SA"/>
      </w:rPr>
    </w:lvl>
    <w:lvl w:ilvl="7" w:tplc="2FFC226E">
      <w:numFmt w:val="bullet"/>
      <w:lvlText w:val="•"/>
      <w:lvlJc w:val="left"/>
      <w:pPr>
        <w:ind w:left="7369" w:hanging="243"/>
      </w:pPr>
      <w:rPr>
        <w:lang w:val="ca-ES" w:eastAsia="en-US" w:bidi="ar-SA"/>
      </w:rPr>
    </w:lvl>
    <w:lvl w:ilvl="8" w:tplc="3738BACC">
      <w:numFmt w:val="bullet"/>
      <w:lvlText w:val="•"/>
      <w:lvlJc w:val="left"/>
      <w:pPr>
        <w:ind w:left="8441" w:hanging="243"/>
      </w:pPr>
      <w:rPr>
        <w:lang w:val="ca-ES" w:eastAsia="en-US" w:bidi="ar-SA"/>
      </w:rPr>
    </w:lvl>
  </w:abstractNum>
  <w:abstractNum w:abstractNumId="18" w15:restartNumberingAfterBreak="0">
    <w:nsid w:val="728F366A"/>
    <w:multiLevelType w:val="hybridMultilevel"/>
    <w:tmpl w:val="546411D8"/>
    <w:lvl w:ilvl="0" w:tplc="DB34FF0C">
      <w:start w:val="1"/>
      <w:numFmt w:val="decimal"/>
      <w:lvlText w:val="(%1)"/>
      <w:lvlJc w:val="left"/>
      <w:pPr>
        <w:ind w:left="1082" w:hanging="360"/>
      </w:pPr>
      <w:rPr>
        <w:b w:val="0"/>
      </w:rPr>
    </w:lvl>
    <w:lvl w:ilvl="1" w:tplc="2912FDE4">
      <w:start w:val="1"/>
      <w:numFmt w:val="lowerLetter"/>
      <w:lvlText w:val="%2."/>
      <w:lvlJc w:val="left"/>
      <w:pPr>
        <w:ind w:left="1802" w:hanging="360"/>
      </w:pPr>
    </w:lvl>
    <w:lvl w:ilvl="2" w:tplc="DC7E7C38">
      <w:start w:val="1"/>
      <w:numFmt w:val="lowerRoman"/>
      <w:lvlText w:val="%3."/>
      <w:lvlJc w:val="right"/>
      <w:pPr>
        <w:ind w:left="2522" w:hanging="180"/>
      </w:pPr>
    </w:lvl>
    <w:lvl w:ilvl="3" w:tplc="E8581962">
      <w:start w:val="1"/>
      <w:numFmt w:val="decimal"/>
      <w:lvlText w:val="%4."/>
      <w:lvlJc w:val="left"/>
      <w:pPr>
        <w:ind w:left="3242" w:hanging="360"/>
      </w:pPr>
    </w:lvl>
    <w:lvl w:ilvl="4" w:tplc="1B90AADE">
      <w:start w:val="1"/>
      <w:numFmt w:val="lowerLetter"/>
      <w:lvlText w:val="%5."/>
      <w:lvlJc w:val="left"/>
      <w:pPr>
        <w:ind w:left="3962" w:hanging="360"/>
      </w:pPr>
    </w:lvl>
    <w:lvl w:ilvl="5" w:tplc="97923124">
      <w:start w:val="1"/>
      <w:numFmt w:val="lowerRoman"/>
      <w:lvlText w:val="%6."/>
      <w:lvlJc w:val="right"/>
      <w:pPr>
        <w:ind w:left="4682" w:hanging="180"/>
      </w:pPr>
    </w:lvl>
    <w:lvl w:ilvl="6" w:tplc="A1B880CC">
      <w:start w:val="1"/>
      <w:numFmt w:val="decimal"/>
      <w:lvlText w:val="%7."/>
      <w:lvlJc w:val="left"/>
      <w:pPr>
        <w:ind w:left="5402" w:hanging="360"/>
      </w:pPr>
    </w:lvl>
    <w:lvl w:ilvl="7" w:tplc="AE80E864">
      <w:start w:val="1"/>
      <w:numFmt w:val="lowerLetter"/>
      <w:lvlText w:val="%8."/>
      <w:lvlJc w:val="left"/>
      <w:pPr>
        <w:ind w:left="6122" w:hanging="360"/>
      </w:pPr>
    </w:lvl>
    <w:lvl w:ilvl="8" w:tplc="D320092C">
      <w:start w:val="1"/>
      <w:numFmt w:val="lowerRoman"/>
      <w:lvlText w:val="%9."/>
      <w:lvlJc w:val="right"/>
      <w:pPr>
        <w:ind w:left="6842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0"/>
  </w:num>
  <w:num w:numId="1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30F"/>
    <w:rsid w:val="001C630F"/>
    <w:rsid w:val="00282779"/>
    <w:rsid w:val="00446058"/>
    <w:rsid w:val="00472052"/>
    <w:rsid w:val="006E3B74"/>
    <w:rsid w:val="00A44431"/>
    <w:rsid w:val="00BC5536"/>
    <w:rsid w:val="00F8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FFA63-26E7-4307-B8D8-B5AEA7F7A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0589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0B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0B75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260B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0B75"/>
    <w:rPr>
      <w:lang w:val="ca-ES"/>
    </w:rPr>
  </w:style>
  <w:style w:type="paragraph" w:styleId="Prrafodelista">
    <w:name w:val="List Paragraph"/>
    <w:basedOn w:val="Normal"/>
    <w:uiPriority w:val="34"/>
    <w:qFormat/>
    <w:rsid w:val="00006A46"/>
    <w:pPr>
      <w:ind w:left="720"/>
      <w:contextualSpacing/>
    </w:pPr>
  </w:style>
  <w:style w:type="paragraph" w:customStyle="1" w:styleId="Header0">
    <w:name w:val="Header_0"/>
    <w:basedOn w:val="Normal0"/>
    <w:link w:val="EncabezadoCar0"/>
    <w:rsid w:val="00B452CA"/>
    <w:pPr>
      <w:tabs>
        <w:tab w:val="center" w:pos="4252"/>
        <w:tab w:val="right" w:pos="8504"/>
      </w:tabs>
      <w:spacing w:line="300" w:lineRule="auto"/>
      <w:jc w:val="both"/>
    </w:pPr>
    <w:rPr>
      <w:rFonts w:ascii="Calibri" w:eastAsia="Times New Roman" w:hAnsi="Calibri"/>
      <w:sz w:val="22"/>
      <w:szCs w:val="24"/>
    </w:rPr>
  </w:style>
  <w:style w:type="paragraph" w:customStyle="1" w:styleId="Normal0">
    <w:name w:val="Normal_0"/>
    <w:qFormat/>
    <w:rsid w:val="00AF3988"/>
    <w:pPr>
      <w:spacing w:after="0" w:line="240" w:lineRule="auto"/>
    </w:pPr>
    <w:rPr>
      <w:rFonts w:ascii="Arial" w:hAnsi="Arial" w:cs="Times New Roman"/>
      <w:sz w:val="24"/>
      <w:szCs w:val="20"/>
      <w:lang w:val="ca-ES" w:eastAsia="es-ES"/>
    </w:rPr>
  </w:style>
  <w:style w:type="character" w:customStyle="1" w:styleId="EncabezadoCar0">
    <w:name w:val="Encabezado Car_0"/>
    <w:basedOn w:val="Fuentedeprrafopredeter"/>
    <w:link w:val="Header0"/>
    <w:rsid w:val="00B452CA"/>
    <w:rPr>
      <w:rFonts w:ascii="Calibri" w:eastAsia="Times New Roman" w:hAnsi="Calibri" w:cs="Times New Roman"/>
      <w:szCs w:val="24"/>
      <w:lang w:val="ca-ES" w:eastAsia="es-ES"/>
    </w:rPr>
  </w:style>
  <w:style w:type="paragraph" w:customStyle="1" w:styleId="Normal1">
    <w:name w:val="Normal_1"/>
    <w:qFormat/>
    <w:rsid w:val="00BD2285"/>
    <w:pPr>
      <w:spacing w:before="120" w:after="120" w:line="300" w:lineRule="auto"/>
      <w:jc w:val="both"/>
    </w:pPr>
    <w:rPr>
      <w:rFonts w:ascii="Calibri" w:eastAsia="Times New Roman" w:hAnsi="Calibri" w:cs="Times New Roman"/>
      <w:szCs w:val="24"/>
      <w:lang w:val="ca-ES" w:eastAsia="es-ES"/>
    </w:rPr>
  </w:style>
  <w:style w:type="paragraph" w:customStyle="1" w:styleId="Normal2">
    <w:name w:val="Normal_2"/>
    <w:qFormat/>
    <w:rPr>
      <w:lang w:val="ca-ES"/>
    </w:rPr>
  </w:style>
  <w:style w:type="table" w:styleId="Tablaconcuadrcula">
    <w:name w:val="Table Grid"/>
    <w:basedOn w:val="Tablanormal"/>
    <w:uiPriority w:val="59"/>
    <w:rsid w:val="00F203F4"/>
    <w:pPr>
      <w:spacing w:after="0" w:line="240" w:lineRule="auto"/>
    </w:pPr>
    <w:rPr>
      <w:rFonts w:ascii="Calibri" w:eastAsia="Calibri" w:hAnsi="Calibri" w:cs="Times New Roman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semiHidden/>
    <w:qFormat/>
    <w:rsid w:val="00F203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Robles</dc:creator>
  <cp:lastModifiedBy>Nuria Plensa Santallusia</cp:lastModifiedBy>
  <cp:revision>3</cp:revision>
  <dcterms:created xsi:type="dcterms:W3CDTF">2023-05-12T09:19:00Z</dcterms:created>
  <dcterms:modified xsi:type="dcterms:W3CDTF">2023-05-12T09:19:00Z</dcterms:modified>
</cp:coreProperties>
</file>