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CFB09A" w14:textId="77777777" w:rsidR="008417F4" w:rsidRDefault="008417F4" w:rsidP="008417F4">
      <w:pPr>
        <w:pStyle w:val="Ttulo6"/>
        <w:jc w:val="both"/>
        <w:rPr>
          <w:rFonts w:ascii="Times New Roman" w:hAnsi="Times New Roman"/>
          <w:szCs w:val="24"/>
          <w:lang w:val="es-ES"/>
        </w:rPr>
      </w:pPr>
      <w:r w:rsidRPr="006726F4">
        <w:rPr>
          <w:rFonts w:ascii="Times New Roman" w:hAnsi="Times New Roman"/>
          <w:szCs w:val="24"/>
          <w:lang w:val="es-ES"/>
        </w:rPr>
        <w:t xml:space="preserve">CONVENIO </w:t>
      </w:r>
      <w:r>
        <w:rPr>
          <w:rFonts w:ascii="Times New Roman" w:hAnsi="Times New Roman"/>
          <w:szCs w:val="24"/>
          <w:lang w:val="es-ES"/>
        </w:rPr>
        <w:t>DE CO</w:t>
      </w:r>
      <w:r w:rsidRPr="006726F4">
        <w:rPr>
          <w:rFonts w:ascii="Times New Roman" w:hAnsi="Times New Roman"/>
          <w:szCs w:val="24"/>
          <w:lang w:val="es-ES"/>
        </w:rPr>
        <w:t>LABORACIÓ</w:t>
      </w:r>
      <w:r>
        <w:rPr>
          <w:rFonts w:ascii="Times New Roman" w:hAnsi="Times New Roman"/>
          <w:szCs w:val="24"/>
          <w:lang w:val="es-ES"/>
        </w:rPr>
        <w:t>N PARA LA DINAMIZACIÓN DE LA ACTIVIDAD COMERCIAL Y DE SERVICIOS ENTRE EL AYUNTAMIENTO DE MOLLET DEL VALLÈS Y LA ASOCIACIÓN D’AUTÒNOMS DONES I HONES EMPRENEDORES DE CATALUNYA S. XXI (ADHEC S. XXI).</w:t>
      </w:r>
    </w:p>
    <w:p w14:paraId="7E4B6BAA" w14:textId="77777777" w:rsidR="00953352" w:rsidRPr="005910D4" w:rsidRDefault="00953352" w:rsidP="00613BDE">
      <w:pPr>
        <w:pStyle w:val="Ttulo6"/>
        <w:jc w:val="both"/>
        <w:rPr>
          <w:rFonts w:ascii="Times New Roman" w:hAnsi="Times New Roman"/>
          <w:b w:val="0"/>
          <w:szCs w:val="24"/>
          <w:lang w:val="ca-ES"/>
        </w:rPr>
      </w:pPr>
    </w:p>
    <w:p w14:paraId="2E6E6673" w14:textId="5F29FBE7" w:rsidR="00953352" w:rsidRPr="005910D4" w:rsidRDefault="00083DC8" w:rsidP="00744E35">
      <w:pPr>
        <w:pStyle w:val="Ttulo6"/>
        <w:tabs>
          <w:tab w:val="left" w:pos="960"/>
          <w:tab w:val="center" w:pos="4252"/>
        </w:tabs>
        <w:jc w:val="center"/>
        <w:rPr>
          <w:rFonts w:ascii="Times New Roman" w:hAnsi="Times New Roman"/>
          <w:b w:val="0"/>
          <w:szCs w:val="24"/>
          <w:lang w:val="ca-ES"/>
        </w:rPr>
      </w:pPr>
      <w:r w:rsidRPr="005910D4">
        <w:rPr>
          <w:rFonts w:ascii="Times New Roman" w:hAnsi="Times New Roman"/>
          <w:b w:val="0"/>
          <w:szCs w:val="24"/>
          <w:lang w:val="ca-ES"/>
        </w:rPr>
        <w:t xml:space="preserve">Mollet del Vallès, </w:t>
      </w:r>
      <w:r w:rsidR="00B00903">
        <w:rPr>
          <w:rFonts w:ascii="Times New Roman" w:hAnsi="Times New Roman"/>
          <w:b w:val="0"/>
          <w:szCs w:val="24"/>
          <w:lang w:val="ca-ES"/>
        </w:rPr>
        <w:t>X</w:t>
      </w:r>
      <w:r w:rsidR="00B60FF8">
        <w:rPr>
          <w:rFonts w:ascii="Times New Roman" w:hAnsi="Times New Roman"/>
          <w:b w:val="0"/>
          <w:szCs w:val="24"/>
          <w:lang w:val="ca-ES"/>
        </w:rPr>
        <w:t xml:space="preserve"> de maig</w:t>
      </w:r>
      <w:r w:rsidR="00953352" w:rsidRPr="005910D4">
        <w:rPr>
          <w:rFonts w:ascii="Times New Roman" w:hAnsi="Times New Roman"/>
          <w:b w:val="0"/>
          <w:szCs w:val="24"/>
          <w:lang w:val="ca-ES"/>
        </w:rPr>
        <w:t xml:space="preserve"> </w:t>
      </w:r>
      <w:r w:rsidR="00CB21A0" w:rsidRPr="005910D4">
        <w:rPr>
          <w:rFonts w:ascii="Times New Roman" w:hAnsi="Times New Roman"/>
          <w:b w:val="0"/>
          <w:szCs w:val="24"/>
          <w:lang w:val="ca-ES"/>
        </w:rPr>
        <w:t xml:space="preserve">de </w:t>
      </w:r>
      <w:r w:rsidR="005B374B" w:rsidRPr="005910D4">
        <w:rPr>
          <w:rFonts w:ascii="Times New Roman" w:hAnsi="Times New Roman"/>
          <w:b w:val="0"/>
          <w:szCs w:val="24"/>
          <w:lang w:val="ca-ES"/>
        </w:rPr>
        <w:t>202</w:t>
      </w:r>
      <w:r w:rsidR="00B00903">
        <w:rPr>
          <w:rFonts w:ascii="Times New Roman" w:hAnsi="Times New Roman"/>
          <w:b w:val="0"/>
          <w:szCs w:val="24"/>
          <w:lang w:val="ca-ES"/>
        </w:rPr>
        <w:t>3</w:t>
      </w:r>
    </w:p>
    <w:p w14:paraId="0E85F6CC" w14:textId="4B5FAD32" w:rsidR="00953352" w:rsidRPr="005910D4" w:rsidRDefault="00953352" w:rsidP="00613BDE">
      <w:pPr>
        <w:pStyle w:val="Ttulo6"/>
        <w:jc w:val="both"/>
        <w:rPr>
          <w:rFonts w:ascii="Times New Roman" w:hAnsi="Times New Roman"/>
          <w:szCs w:val="24"/>
          <w:lang w:val="ca-ES"/>
        </w:rPr>
      </w:pPr>
      <w:r w:rsidRPr="005910D4">
        <w:rPr>
          <w:rFonts w:ascii="Times New Roman" w:hAnsi="Times New Roman"/>
          <w:szCs w:val="24"/>
          <w:lang w:val="ca-ES"/>
        </w:rPr>
        <w:t>REUNI</w:t>
      </w:r>
      <w:r w:rsidR="008417F4">
        <w:rPr>
          <w:rFonts w:ascii="Times New Roman" w:hAnsi="Times New Roman"/>
          <w:szCs w:val="24"/>
          <w:lang w:val="ca-ES"/>
        </w:rPr>
        <w:t>DOS</w:t>
      </w:r>
    </w:p>
    <w:p w14:paraId="4459A83B" w14:textId="77777777" w:rsidR="00953352" w:rsidRPr="00104B04" w:rsidRDefault="00953352" w:rsidP="00613BDE">
      <w:pPr>
        <w:pStyle w:val="Textoindependiente2"/>
        <w:ind w:left="709"/>
        <w:rPr>
          <w:szCs w:val="24"/>
          <w:lang w:val="es-ES"/>
        </w:rPr>
      </w:pPr>
    </w:p>
    <w:p w14:paraId="75D0663D" w14:textId="10FEA568" w:rsidR="008417F4" w:rsidRDefault="008417F4" w:rsidP="00613BDE">
      <w:pPr>
        <w:jc w:val="both"/>
        <w:rPr>
          <w:sz w:val="24"/>
          <w:szCs w:val="24"/>
          <w:lang w:val="es-ES"/>
        </w:rPr>
      </w:pPr>
      <w:r w:rsidRPr="00104B04">
        <w:rPr>
          <w:sz w:val="24"/>
          <w:szCs w:val="24"/>
          <w:lang w:val="es-ES"/>
        </w:rPr>
        <w:t xml:space="preserve">De </w:t>
      </w:r>
      <w:r w:rsidR="00BC278D" w:rsidRPr="00104B04">
        <w:rPr>
          <w:sz w:val="24"/>
          <w:szCs w:val="24"/>
          <w:lang w:val="es-ES"/>
        </w:rPr>
        <w:t>una part</w:t>
      </w:r>
      <w:r w:rsidRPr="00104B04">
        <w:rPr>
          <w:sz w:val="24"/>
          <w:szCs w:val="24"/>
          <w:lang w:val="es-ES"/>
        </w:rPr>
        <w:t>e</w:t>
      </w:r>
      <w:r w:rsidR="00BC278D" w:rsidRPr="00104B04">
        <w:rPr>
          <w:sz w:val="24"/>
          <w:szCs w:val="24"/>
          <w:lang w:val="es-ES"/>
        </w:rPr>
        <w:t xml:space="preserve">, </w:t>
      </w:r>
      <w:r w:rsidR="00B00903" w:rsidRPr="00104B04">
        <w:rPr>
          <w:sz w:val="24"/>
          <w:szCs w:val="24"/>
          <w:lang w:val="es-ES"/>
        </w:rPr>
        <w:t>Mireia Dionisio Calé</w:t>
      </w:r>
      <w:r w:rsidR="005910D4" w:rsidRPr="00104B04">
        <w:rPr>
          <w:sz w:val="24"/>
          <w:szCs w:val="24"/>
          <w:lang w:val="es-ES"/>
        </w:rPr>
        <w:t>, alcalde</w:t>
      </w:r>
      <w:r w:rsidRPr="00104B04">
        <w:rPr>
          <w:sz w:val="24"/>
          <w:szCs w:val="24"/>
          <w:lang w:val="es-ES"/>
        </w:rPr>
        <w:t>sa</w:t>
      </w:r>
      <w:r w:rsidR="005910D4" w:rsidRPr="00104B04">
        <w:rPr>
          <w:sz w:val="24"/>
          <w:szCs w:val="24"/>
          <w:lang w:val="es-ES"/>
        </w:rPr>
        <w:t xml:space="preserve"> de</w:t>
      </w:r>
      <w:r w:rsidRPr="00104B04">
        <w:rPr>
          <w:sz w:val="24"/>
          <w:szCs w:val="24"/>
          <w:lang w:val="es-ES"/>
        </w:rPr>
        <w:t xml:space="preserve">l Ayuntamiento </w:t>
      </w:r>
      <w:r w:rsidR="00104B04">
        <w:rPr>
          <w:sz w:val="24"/>
          <w:szCs w:val="24"/>
          <w:lang w:val="es-ES"/>
        </w:rPr>
        <w:t>de Mollet del Vallès, que actúa en nombre y representación de este Ayuntamiento en uso de las facultades que le son concedidas por el Decreto Legislativo 2/2003, de 28 de abril, por el que se aprueba el texto refundido de la Ley municipal y de régimen local de Cataluña.</w:t>
      </w:r>
    </w:p>
    <w:p w14:paraId="59C5B6B2" w14:textId="77777777" w:rsidR="00104B04" w:rsidRPr="00104B04" w:rsidRDefault="00104B04" w:rsidP="00613BDE">
      <w:pPr>
        <w:jc w:val="both"/>
        <w:rPr>
          <w:sz w:val="24"/>
          <w:szCs w:val="24"/>
          <w:lang w:val="es-ES"/>
        </w:rPr>
      </w:pPr>
    </w:p>
    <w:p w14:paraId="3E97BB25" w14:textId="2A7F92B4" w:rsidR="00953352" w:rsidRDefault="005910D4" w:rsidP="00613BDE">
      <w:pPr>
        <w:jc w:val="both"/>
        <w:rPr>
          <w:sz w:val="24"/>
          <w:szCs w:val="24"/>
          <w:lang w:val="es-ES"/>
        </w:rPr>
      </w:pPr>
      <w:r w:rsidRPr="00104B04">
        <w:rPr>
          <w:sz w:val="24"/>
          <w:szCs w:val="24"/>
          <w:lang w:val="es-ES"/>
        </w:rPr>
        <w:t xml:space="preserve"> </w:t>
      </w:r>
      <w:r w:rsidR="00104B04" w:rsidRPr="00104B04">
        <w:rPr>
          <w:sz w:val="24"/>
          <w:szCs w:val="24"/>
          <w:lang w:val="es-ES"/>
        </w:rPr>
        <w:t xml:space="preserve">Y de la otra, el </w:t>
      </w:r>
      <w:r w:rsidR="00104B04">
        <w:rPr>
          <w:sz w:val="24"/>
          <w:szCs w:val="24"/>
          <w:lang w:val="es-ES"/>
        </w:rPr>
        <w:t xml:space="preserve">Sr. Lluís </w:t>
      </w:r>
      <w:proofErr w:type="spellStart"/>
      <w:r w:rsidR="00104B04">
        <w:rPr>
          <w:sz w:val="24"/>
          <w:szCs w:val="24"/>
          <w:lang w:val="es-ES"/>
        </w:rPr>
        <w:t>Farré</w:t>
      </w:r>
      <w:proofErr w:type="spellEnd"/>
      <w:r w:rsidR="00104B04">
        <w:rPr>
          <w:sz w:val="24"/>
          <w:szCs w:val="24"/>
          <w:lang w:val="es-ES"/>
        </w:rPr>
        <w:t xml:space="preserve"> </w:t>
      </w:r>
      <w:proofErr w:type="spellStart"/>
      <w:r w:rsidR="00104B04">
        <w:rPr>
          <w:sz w:val="24"/>
          <w:szCs w:val="24"/>
          <w:lang w:val="es-ES"/>
        </w:rPr>
        <w:t>Rajau</w:t>
      </w:r>
      <w:proofErr w:type="spellEnd"/>
      <w:r w:rsidR="00104B04">
        <w:rPr>
          <w:sz w:val="24"/>
          <w:szCs w:val="24"/>
          <w:lang w:val="es-ES"/>
        </w:rPr>
        <w:t>, con DNI 37271895-G, presidente de la</w:t>
      </w:r>
      <w:r w:rsidR="00237B0E">
        <w:rPr>
          <w:sz w:val="24"/>
          <w:szCs w:val="24"/>
          <w:lang w:val="es-ES"/>
        </w:rPr>
        <w:t xml:space="preserve"> Asociación de Dones i </w:t>
      </w:r>
      <w:proofErr w:type="spellStart"/>
      <w:r w:rsidR="00237B0E">
        <w:rPr>
          <w:sz w:val="24"/>
          <w:szCs w:val="24"/>
          <w:lang w:val="es-ES"/>
        </w:rPr>
        <w:t>Homes</w:t>
      </w:r>
      <w:proofErr w:type="spellEnd"/>
      <w:r w:rsidR="00237B0E">
        <w:rPr>
          <w:sz w:val="24"/>
          <w:szCs w:val="24"/>
          <w:lang w:val="es-ES"/>
        </w:rPr>
        <w:t xml:space="preserve"> </w:t>
      </w:r>
      <w:proofErr w:type="spellStart"/>
      <w:r w:rsidR="00237B0E">
        <w:rPr>
          <w:sz w:val="24"/>
          <w:szCs w:val="24"/>
          <w:lang w:val="es-ES"/>
        </w:rPr>
        <w:t>Empr</w:t>
      </w:r>
      <w:r w:rsidR="00104B04">
        <w:rPr>
          <w:sz w:val="24"/>
          <w:szCs w:val="24"/>
          <w:lang w:val="es-ES"/>
        </w:rPr>
        <w:t>enedors</w:t>
      </w:r>
      <w:proofErr w:type="spellEnd"/>
      <w:r w:rsidR="00104B04">
        <w:rPr>
          <w:sz w:val="24"/>
          <w:szCs w:val="24"/>
          <w:lang w:val="es-ES"/>
        </w:rPr>
        <w:t xml:space="preserve"> de Catalunya </w:t>
      </w:r>
      <w:proofErr w:type="spellStart"/>
      <w:r w:rsidR="00104B04">
        <w:rPr>
          <w:sz w:val="24"/>
          <w:szCs w:val="24"/>
          <w:lang w:val="es-ES"/>
        </w:rPr>
        <w:t>Segle</w:t>
      </w:r>
      <w:proofErr w:type="spellEnd"/>
      <w:r w:rsidR="00104B04">
        <w:rPr>
          <w:sz w:val="24"/>
          <w:szCs w:val="24"/>
          <w:lang w:val="es-ES"/>
        </w:rPr>
        <w:t xml:space="preserve"> XXI (en adelante ADHEC S. XXI), que actúa en nombre y representación de la mencionada entidad municipal, en virtud de sus estatutos sociales. </w:t>
      </w:r>
    </w:p>
    <w:p w14:paraId="0CD2BEA7" w14:textId="77777777" w:rsidR="00237B0E" w:rsidRDefault="00237B0E" w:rsidP="00613BDE">
      <w:pPr>
        <w:jc w:val="both"/>
        <w:rPr>
          <w:sz w:val="24"/>
          <w:szCs w:val="24"/>
          <w:lang w:val="es-ES"/>
        </w:rPr>
      </w:pPr>
    </w:p>
    <w:p w14:paraId="0BE8BB5A" w14:textId="0013E21C" w:rsidR="00237B0E" w:rsidRPr="00104B04" w:rsidRDefault="00237B0E" w:rsidP="00613BDE">
      <w:pPr>
        <w:jc w:val="both"/>
        <w:rPr>
          <w:sz w:val="24"/>
          <w:szCs w:val="24"/>
          <w:lang w:val="es-ES"/>
        </w:rPr>
      </w:pPr>
      <w:r>
        <w:rPr>
          <w:sz w:val="24"/>
          <w:szCs w:val="24"/>
          <w:lang w:val="es-ES"/>
        </w:rPr>
        <w:t>Ambas partes, considerándose con mutua capacidad y legitimación para convenir y obligarse, y en presencia del secretario accidental de la corporación, Valentín Gómez Sánchez, que da fe de la firma de este convenio, en conformidad con el artículo 3.2.i) del Real Decreto Legislativo 128/2018, de 16 de marzo, por el que se regula el régimen jurídico de los funcionarios de Administración Local con habilitación de c</w:t>
      </w:r>
      <w:r w:rsidR="00E72E8D">
        <w:rPr>
          <w:sz w:val="24"/>
          <w:szCs w:val="24"/>
          <w:lang w:val="es-ES"/>
        </w:rPr>
        <w:t xml:space="preserve">arácter nacional. </w:t>
      </w:r>
      <w:r>
        <w:rPr>
          <w:sz w:val="24"/>
          <w:szCs w:val="24"/>
          <w:lang w:val="es-ES"/>
        </w:rPr>
        <w:t xml:space="preserve"> </w:t>
      </w:r>
    </w:p>
    <w:p w14:paraId="5DF360DE" w14:textId="77777777" w:rsidR="005910D4" w:rsidRPr="005910D4" w:rsidRDefault="005910D4" w:rsidP="00613BDE">
      <w:pPr>
        <w:jc w:val="both"/>
        <w:rPr>
          <w:sz w:val="24"/>
          <w:szCs w:val="24"/>
        </w:rPr>
      </w:pPr>
    </w:p>
    <w:p w14:paraId="1D91C3F2" w14:textId="77777777" w:rsidR="00953352" w:rsidRPr="005910D4" w:rsidRDefault="00953352" w:rsidP="00613BDE">
      <w:pPr>
        <w:jc w:val="both"/>
        <w:rPr>
          <w:sz w:val="24"/>
          <w:szCs w:val="24"/>
        </w:rPr>
      </w:pPr>
    </w:p>
    <w:p w14:paraId="7C16DD39" w14:textId="467C4154" w:rsidR="00953352" w:rsidRPr="005910D4" w:rsidRDefault="00E72E8D" w:rsidP="00613BDE">
      <w:pPr>
        <w:tabs>
          <w:tab w:val="left" w:pos="2472"/>
          <w:tab w:val="center" w:pos="4252"/>
        </w:tabs>
        <w:jc w:val="both"/>
        <w:rPr>
          <w:b/>
          <w:sz w:val="24"/>
          <w:szCs w:val="24"/>
        </w:rPr>
      </w:pPr>
      <w:r>
        <w:rPr>
          <w:b/>
          <w:sz w:val="24"/>
          <w:szCs w:val="24"/>
        </w:rPr>
        <w:t>DECLARA</w:t>
      </w:r>
      <w:r w:rsidR="005910D4">
        <w:rPr>
          <w:b/>
          <w:sz w:val="24"/>
          <w:szCs w:val="24"/>
        </w:rPr>
        <w:t>N</w:t>
      </w:r>
    </w:p>
    <w:p w14:paraId="1431D5E6" w14:textId="77777777" w:rsidR="00077426" w:rsidRPr="005910D4" w:rsidRDefault="00077426" w:rsidP="00613BDE">
      <w:pPr>
        <w:jc w:val="both"/>
        <w:rPr>
          <w:b/>
          <w:sz w:val="24"/>
          <w:szCs w:val="24"/>
        </w:rPr>
      </w:pPr>
    </w:p>
    <w:p w14:paraId="4B5441FE" w14:textId="7A7499D7" w:rsidR="00E72E8D" w:rsidRPr="00E72E8D" w:rsidRDefault="0051722D" w:rsidP="00E72E8D">
      <w:pPr>
        <w:jc w:val="both"/>
        <w:rPr>
          <w:sz w:val="24"/>
          <w:szCs w:val="24"/>
          <w:lang w:val="es-ES"/>
        </w:rPr>
      </w:pPr>
      <w:r w:rsidRPr="00E72E8D">
        <w:rPr>
          <w:b/>
          <w:sz w:val="24"/>
          <w:szCs w:val="24"/>
          <w:lang w:val="es-ES"/>
        </w:rPr>
        <w:t>Primer</w:t>
      </w:r>
      <w:r w:rsidR="00E72E8D" w:rsidRPr="00E72E8D">
        <w:rPr>
          <w:b/>
          <w:sz w:val="24"/>
          <w:szCs w:val="24"/>
          <w:lang w:val="es-ES"/>
        </w:rPr>
        <w:t>o</w:t>
      </w:r>
      <w:r w:rsidRPr="00E72E8D">
        <w:rPr>
          <w:b/>
          <w:sz w:val="24"/>
          <w:szCs w:val="24"/>
          <w:lang w:val="es-ES"/>
        </w:rPr>
        <w:t xml:space="preserve">.- </w:t>
      </w:r>
      <w:r w:rsidR="00E72E8D" w:rsidRPr="00E72E8D">
        <w:rPr>
          <w:sz w:val="24"/>
          <w:szCs w:val="24"/>
          <w:lang w:val="es-ES"/>
        </w:rPr>
        <w:t>Que ADHEC S. XXI consta inscrita en el Registro Municipal de Entidades Ciudadanas con el número 10.01.264 y tiene como finalidad según el arte 2.b) de sus estatutos, exigir a las Administraciones y poder públicos que pongan en funcionamiento medidas económicas, políticas y legislativas, así como acciones de fomento dirigidas a organizar los colectivos representados, con el fin de defender sus intereses, la mejora de sus condiciones de trabajo y, en general, de su nivel de calidad de vida.</w:t>
      </w:r>
    </w:p>
    <w:p w14:paraId="56E78FED" w14:textId="58583774" w:rsidR="00A9063F" w:rsidRPr="00E72E8D" w:rsidRDefault="00A9063F" w:rsidP="0051722D">
      <w:pPr>
        <w:jc w:val="both"/>
        <w:rPr>
          <w:sz w:val="28"/>
          <w:szCs w:val="28"/>
          <w:highlight w:val="magenta"/>
          <w:u w:val="single"/>
          <w:lang w:val="es-ES"/>
        </w:rPr>
      </w:pPr>
    </w:p>
    <w:p w14:paraId="6431824C" w14:textId="4F5070B1" w:rsidR="0051722D" w:rsidRPr="00E72E8D" w:rsidRDefault="00E72E8D" w:rsidP="0051722D">
      <w:pPr>
        <w:jc w:val="both"/>
        <w:rPr>
          <w:sz w:val="24"/>
          <w:szCs w:val="24"/>
          <w:lang w:val="es-ES"/>
        </w:rPr>
      </w:pPr>
      <w:r w:rsidRPr="00E72E8D">
        <w:rPr>
          <w:b/>
          <w:sz w:val="24"/>
          <w:szCs w:val="24"/>
          <w:lang w:val="es-ES"/>
        </w:rPr>
        <w:t>Segu</w:t>
      </w:r>
      <w:r w:rsidR="0051722D" w:rsidRPr="00E72E8D">
        <w:rPr>
          <w:b/>
          <w:sz w:val="24"/>
          <w:szCs w:val="24"/>
          <w:lang w:val="es-ES"/>
        </w:rPr>
        <w:t>n</w:t>
      </w:r>
      <w:r w:rsidRPr="00E72E8D">
        <w:rPr>
          <w:b/>
          <w:sz w:val="24"/>
          <w:szCs w:val="24"/>
          <w:lang w:val="es-ES"/>
        </w:rPr>
        <w:t>do</w:t>
      </w:r>
      <w:r w:rsidR="0051722D" w:rsidRPr="00E72E8D">
        <w:rPr>
          <w:b/>
          <w:sz w:val="24"/>
          <w:szCs w:val="24"/>
          <w:lang w:val="es-ES"/>
        </w:rPr>
        <w:t xml:space="preserve">.- </w:t>
      </w:r>
      <w:r w:rsidRPr="00E72E8D">
        <w:rPr>
          <w:sz w:val="24"/>
          <w:szCs w:val="24"/>
          <w:lang w:val="es-ES"/>
        </w:rPr>
        <w:t xml:space="preserve">Que el Ayuntamiento y la asociación ADHEC tienen como interés mutuo colaborar con el objetivo de potenciar, impulsar y dinamizar la actividad comercial y de servicios de la ciudad.  </w:t>
      </w:r>
    </w:p>
    <w:p w14:paraId="5C00148F" w14:textId="77777777" w:rsidR="00E72E8D" w:rsidRPr="00E72E8D" w:rsidRDefault="00E72E8D" w:rsidP="0051722D">
      <w:pPr>
        <w:jc w:val="both"/>
        <w:rPr>
          <w:sz w:val="24"/>
          <w:szCs w:val="24"/>
          <w:lang w:val="es-ES"/>
        </w:rPr>
      </w:pPr>
    </w:p>
    <w:p w14:paraId="46C40F8C" w14:textId="462199A7" w:rsidR="0051722D" w:rsidRPr="00644570" w:rsidRDefault="0051722D" w:rsidP="0051722D">
      <w:pPr>
        <w:jc w:val="both"/>
        <w:rPr>
          <w:sz w:val="24"/>
          <w:szCs w:val="24"/>
        </w:rPr>
      </w:pPr>
      <w:r w:rsidRPr="00E72E8D">
        <w:rPr>
          <w:b/>
          <w:sz w:val="24"/>
          <w:szCs w:val="24"/>
          <w:lang w:val="es-ES"/>
        </w:rPr>
        <w:t>Tercer</w:t>
      </w:r>
      <w:r w:rsidR="00E72E8D" w:rsidRPr="00E72E8D">
        <w:rPr>
          <w:b/>
          <w:sz w:val="24"/>
          <w:szCs w:val="24"/>
          <w:lang w:val="es-ES"/>
        </w:rPr>
        <w:t>o</w:t>
      </w:r>
      <w:r w:rsidRPr="00E72E8D">
        <w:rPr>
          <w:sz w:val="24"/>
          <w:szCs w:val="24"/>
          <w:lang w:val="es-ES"/>
        </w:rPr>
        <w:t xml:space="preserve">.- </w:t>
      </w:r>
      <w:r w:rsidR="00E72E8D" w:rsidRPr="00E72E8D">
        <w:rPr>
          <w:sz w:val="24"/>
          <w:szCs w:val="24"/>
          <w:lang w:val="es-ES"/>
        </w:rPr>
        <w:t>Que en el presupuesto municipal para este año 202</w:t>
      </w:r>
      <w:r w:rsidR="00E72E8D">
        <w:rPr>
          <w:sz w:val="24"/>
          <w:szCs w:val="24"/>
          <w:lang w:val="es-ES"/>
        </w:rPr>
        <w:t>3</w:t>
      </w:r>
      <w:r w:rsidR="00E72E8D" w:rsidRPr="00E72E8D">
        <w:rPr>
          <w:sz w:val="24"/>
          <w:szCs w:val="24"/>
          <w:lang w:val="es-ES"/>
        </w:rPr>
        <w:t xml:space="preserve"> ha previsto un importe económico</w:t>
      </w:r>
      <w:r w:rsidR="00E72E8D" w:rsidRPr="00A52FAD">
        <w:rPr>
          <w:sz w:val="24"/>
          <w:szCs w:val="24"/>
          <w:lang w:val="es-ES"/>
        </w:rPr>
        <w:t xml:space="preserve"> a favor de la asociación ADHEC s. XXI, por un importe de 10.000 € y con cargo a la partida I0 2412 48943.</w:t>
      </w:r>
    </w:p>
    <w:p w14:paraId="54C754F3" w14:textId="77777777" w:rsidR="00627650" w:rsidRDefault="00627650" w:rsidP="0051722D">
      <w:pPr>
        <w:jc w:val="both"/>
        <w:rPr>
          <w:sz w:val="24"/>
          <w:szCs w:val="24"/>
        </w:rPr>
      </w:pPr>
    </w:p>
    <w:p w14:paraId="12FE1EDB" w14:textId="7C222F1D" w:rsidR="00E72E8D" w:rsidRDefault="00E72E8D" w:rsidP="00E72E8D">
      <w:pPr>
        <w:jc w:val="both"/>
        <w:rPr>
          <w:sz w:val="24"/>
          <w:szCs w:val="24"/>
          <w:lang w:val="es-ES"/>
        </w:rPr>
      </w:pPr>
      <w:r>
        <w:rPr>
          <w:b/>
          <w:sz w:val="24"/>
          <w:szCs w:val="24"/>
          <w:lang w:val="es-ES"/>
        </w:rPr>
        <w:lastRenderedPageBreak/>
        <w:t>Cuarto</w:t>
      </w:r>
      <w:r w:rsidRPr="006726F4">
        <w:rPr>
          <w:b/>
          <w:sz w:val="24"/>
          <w:szCs w:val="24"/>
          <w:lang w:val="es-ES"/>
        </w:rPr>
        <w:t>.-</w:t>
      </w:r>
      <w:r w:rsidRPr="006726F4">
        <w:rPr>
          <w:sz w:val="24"/>
          <w:szCs w:val="24"/>
          <w:lang w:val="es-ES"/>
        </w:rPr>
        <w:t xml:space="preserve"> </w:t>
      </w:r>
      <w:r>
        <w:rPr>
          <w:sz w:val="24"/>
          <w:szCs w:val="24"/>
          <w:lang w:val="es-ES"/>
        </w:rPr>
        <w:t>Es objeto de este convenio la colaboración entre el Ayuntamiento de Mollet del Vallès y la Asociación ADHEC s. XXI para establecer la finalidad de la subvención prevista nominativamente en el presup</w:t>
      </w:r>
      <w:r>
        <w:rPr>
          <w:sz w:val="24"/>
          <w:szCs w:val="24"/>
          <w:lang w:val="es-ES"/>
        </w:rPr>
        <w:t>uesto municipal para el año 2023</w:t>
      </w:r>
      <w:r>
        <w:rPr>
          <w:sz w:val="24"/>
          <w:szCs w:val="24"/>
          <w:lang w:val="es-ES"/>
        </w:rPr>
        <w:t xml:space="preserve">. </w:t>
      </w:r>
    </w:p>
    <w:p w14:paraId="39F27274" w14:textId="77777777" w:rsidR="00E72E8D" w:rsidRDefault="00E72E8D" w:rsidP="00E72E8D">
      <w:pPr>
        <w:jc w:val="both"/>
        <w:rPr>
          <w:sz w:val="24"/>
          <w:szCs w:val="24"/>
          <w:lang w:val="es-ES"/>
        </w:rPr>
      </w:pPr>
    </w:p>
    <w:p w14:paraId="7A54420F" w14:textId="77777777" w:rsidR="00A42139" w:rsidRDefault="00A42139" w:rsidP="00613BDE">
      <w:pPr>
        <w:jc w:val="both"/>
        <w:rPr>
          <w:b/>
          <w:sz w:val="24"/>
          <w:szCs w:val="24"/>
        </w:rPr>
      </w:pPr>
    </w:p>
    <w:p w14:paraId="0D7742F2" w14:textId="77777777" w:rsidR="00A42139" w:rsidRDefault="00A42139" w:rsidP="00613BDE">
      <w:pPr>
        <w:jc w:val="both"/>
        <w:rPr>
          <w:b/>
          <w:sz w:val="24"/>
          <w:szCs w:val="24"/>
        </w:rPr>
      </w:pPr>
    </w:p>
    <w:p w14:paraId="6A7A8BDB" w14:textId="77777777" w:rsidR="00E72E8D" w:rsidRPr="006726F4" w:rsidRDefault="00E72E8D" w:rsidP="00E72E8D">
      <w:pPr>
        <w:jc w:val="both"/>
        <w:rPr>
          <w:b/>
          <w:sz w:val="24"/>
          <w:szCs w:val="24"/>
          <w:lang w:val="es-ES"/>
        </w:rPr>
      </w:pPr>
      <w:r>
        <w:rPr>
          <w:b/>
          <w:sz w:val="24"/>
          <w:szCs w:val="24"/>
          <w:lang w:val="es-ES"/>
        </w:rPr>
        <w:t>CLÀUSULAS</w:t>
      </w:r>
    </w:p>
    <w:p w14:paraId="7A544BAA" w14:textId="77777777" w:rsidR="00E72E8D" w:rsidRPr="006726F4" w:rsidRDefault="00E72E8D" w:rsidP="00E72E8D">
      <w:pPr>
        <w:jc w:val="both"/>
        <w:rPr>
          <w:b/>
          <w:sz w:val="24"/>
          <w:szCs w:val="24"/>
          <w:highlight w:val="yellow"/>
          <w:lang w:val="es-ES"/>
        </w:rPr>
      </w:pPr>
    </w:p>
    <w:p w14:paraId="0EE7A34F" w14:textId="77777777" w:rsidR="00E72E8D" w:rsidRPr="006726F4" w:rsidRDefault="00E72E8D" w:rsidP="00E72E8D">
      <w:pPr>
        <w:jc w:val="both"/>
        <w:rPr>
          <w:sz w:val="24"/>
          <w:szCs w:val="24"/>
          <w:lang w:val="es-ES"/>
        </w:rPr>
      </w:pPr>
      <w:r w:rsidRPr="006726F4">
        <w:rPr>
          <w:b/>
          <w:sz w:val="24"/>
          <w:szCs w:val="24"/>
          <w:lang w:val="es-ES"/>
        </w:rPr>
        <w:t>Primera.- Aceptació</w:t>
      </w:r>
      <w:r>
        <w:rPr>
          <w:b/>
          <w:sz w:val="24"/>
          <w:szCs w:val="24"/>
          <w:lang w:val="es-ES"/>
        </w:rPr>
        <w:t xml:space="preserve">n y pago de la subvención </w:t>
      </w:r>
      <w:r w:rsidRPr="006726F4">
        <w:rPr>
          <w:sz w:val="24"/>
          <w:szCs w:val="24"/>
          <w:lang w:val="es-ES"/>
        </w:rPr>
        <w:t xml:space="preserve"> </w:t>
      </w:r>
    </w:p>
    <w:p w14:paraId="6770CC90" w14:textId="77777777" w:rsidR="00E72E8D" w:rsidRPr="006726F4" w:rsidRDefault="00E72E8D" w:rsidP="00E72E8D">
      <w:pPr>
        <w:jc w:val="both"/>
        <w:rPr>
          <w:sz w:val="24"/>
          <w:szCs w:val="24"/>
          <w:lang w:val="es-ES"/>
        </w:rPr>
      </w:pPr>
    </w:p>
    <w:p w14:paraId="6D64995C" w14:textId="77777777" w:rsidR="00E72E8D" w:rsidRDefault="00E72E8D" w:rsidP="00E72E8D">
      <w:pPr>
        <w:jc w:val="both"/>
        <w:rPr>
          <w:sz w:val="24"/>
          <w:szCs w:val="24"/>
          <w:lang w:val="es-ES"/>
        </w:rPr>
      </w:pPr>
      <w:r>
        <w:rPr>
          <w:sz w:val="24"/>
          <w:szCs w:val="24"/>
          <w:lang w:val="es-ES"/>
        </w:rPr>
        <w:t xml:space="preserve">La Asociación ADHEC S. XXI acepta la subvención de 10.000 € otorgada por el Ayuntamiento de Mollet del Vallès, el pago de la subvención ser realizará a la firma de este convenio. </w:t>
      </w:r>
    </w:p>
    <w:p w14:paraId="475C5196" w14:textId="77777777" w:rsidR="00E72E8D" w:rsidRDefault="00E72E8D" w:rsidP="00E72E8D">
      <w:pPr>
        <w:jc w:val="both"/>
        <w:rPr>
          <w:sz w:val="24"/>
          <w:szCs w:val="24"/>
          <w:lang w:val="es-ES"/>
        </w:rPr>
      </w:pPr>
    </w:p>
    <w:p w14:paraId="3BB2C860" w14:textId="77777777" w:rsidR="00E72E8D" w:rsidRDefault="00E72E8D" w:rsidP="00E72E8D">
      <w:pPr>
        <w:jc w:val="both"/>
        <w:rPr>
          <w:sz w:val="24"/>
          <w:szCs w:val="24"/>
          <w:lang w:val="es-ES"/>
        </w:rPr>
      </w:pPr>
      <w:r>
        <w:rPr>
          <w:sz w:val="24"/>
          <w:szCs w:val="24"/>
          <w:lang w:val="es-ES"/>
        </w:rPr>
        <w:t xml:space="preserve">El pago de la subvención se realizará una vez se hayan justificado los gastos de acuerdo con lo previsto en la cláusula sexta de este convenio. No obstante, el Ayuntamiento abonará a la entidad unos anticipos por anticipado del importe total de la subvención en los plazos siguientes: </w:t>
      </w:r>
    </w:p>
    <w:p w14:paraId="4340598A" w14:textId="77777777" w:rsidR="00EB474E" w:rsidRDefault="00EB474E" w:rsidP="00185B69">
      <w:pPr>
        <w:jc w:val="both"/>
        <w:rPr>
          <w:sz w:val="24"/>
          <w:szCs w:val="24"/>
        </w:rPr>
      </w:pPr>
    </w:p>
    <w:tbl>
      <w:tblPr>
        <w:tblStyle w:val="Tablaconcuadrcula"/>
        <w:tblW w:w="8607" w:type="dxa"/>
        <w:tblLook w:val="04A0" w:firstRow="1" w:lastRow="0" w:firstColumn="1" w:lastColumn="0" w:noHBand="0" w:noVBand="1"/>
      </w:tblPr>
      <w:tblGrid>
        <w:gridCol w:w="7551"/>
        <w:gridCol w:w="1056"/>
      </w:tblGrid>
      <w:tr w:rsidR="00EB474E" w:rsidRPr="00EB474E" w14:paraId="1E84F7D6" w14:textId="77777777" w:rsidTr="00EB474E">
        <w:tc>
          <w:tcPr>
            <w:tcW w:w="7551" w:type="dxa"/>
          </w:tcPr>
          <w:p w14:paraId="7734778C" w14:textId="32C9DD52" w:rsidR="00EB474E" w:rsidRPr="00EB474E" w:rsidRDefault="00EB474E" w:rsidP="00E72E8D">
            <w:pPr>
              <w:jc w:val="both"/>
              <w:rPr>
                <w:sz w:val="24"/>
                <w:szCs w:val="24"/>
              </w:rPr>
            </w:pPr>
            <w:r w:rsidRPr="00EB474E">
              <w:rPr>
                <w:sz w:val="24"/>
                <w:szCs w:val="24"/>
              </w:rPr>
              <w:t xml:space="preserve">A partir de la </w:t>
            </w:r>
            <w:r w:rsidR="00E72E8D">
              <w:rPr>
                <w:sz w:val="24"/>
                <w:szCs w:val="24"/>
              </w:rPr>
              <w:t>firma</w:t>
            </w:r>
            <w:r w:rsidRPr="00EB474E">
              <w:rPr>
                <w:sz w:val="24"/>
                <w:szCs w:val="24"/>
              </w:rPr>
              <w:t xml:space="preserve"> del </w:t>
            </w:r>
            <w:proofErr w:type="spellStart"/>
            <w:r w:rsidRPr="00EB474E">
              <w:rPr>
                <w:sz w:val="24"/>
                <w:szCs w:val="24"/>
              </w:rPr>
              <w:t>conveni</w:t>
            </w:r>
            <w:r w:rsidR="00E72E8D">
              <w:rPr>
                <w:sz w:val="24"/>
                <w:szCs w:val="24"/>
              </w:rPr>
              <w:t>o</w:t>
            </w:r>
            <w:proofErr w:type="spellEnd"/>
          </w:p>
        </w:tc>
        <w:tc>
          <w:tcPr>
            <w:tcW w:w="1056" w:type="dxa"/>
          </w:tcPr>
          <w:p w14:paraId="32DB34CA" w14:textId="73F875F5" w:rsidR="00EB474E" w:rsidRPr="00EB474E" w:rsidRDefault="00EC5DA2" w:rsidP="00185B69">
            <w:pPr>
              <w:jc w:val="both"/>
              <w:rPr>
                <w:sz w:val="24"/>
                <w:szCs w:val="24"/>
              </w:rPr>
            </w:pPr>
            <w:r>
              <w:rPr>
                <w:sz w:val="24"/>
                <w:szCs w:val="24"/>
              </w:rPr>
              <w:t>10.000</w:t>
            </w:r>
            <w:r w:rsidR="00EB474E" w:rsidRPr="00EB474E">
              <w:rPr>
                <w:sz w:val="24"/>
                <w:szCs w:val="24"/>
              </w:rPr>
              <w:t xml:space="preserve"> €</w:t>
            </w:r>
          </w:p>
        </w:tc>
      </w:tr>
    </w:tbl>
    <w:p w14:paraId="277404D2" w14:textId="77777777" w:rsidR="00EB474E" w:rsidRDefault="00EB474E" w:rsidP="00185B69">
      <w:pPr>
        <w:jc w:val="both"/>
        <w:rPr>
          <w:b/>
          <w:sz w:val="24"/>
          <w:szCs w:val="24"/>
        </w:rPr>
      </w:pPr>
    </w:p>
    <w:p w14:paraId="5E9A63D4" w14:textId="77777777" w:rsidR="00067212" w:rsidRDefault="00067212" w:rsidP="00185B69">
      <w:pPr>
        <w:jc w:val="both"/>
        <w:rPr>
          <w:b/>
          <w:sz w:val="24"/>
          <w:szCs w:val="24"/>
        </w:rPr>
      </w:pPr>
    </w:p>
    <w:p w14:paraId="4B93B1C2" w14:textId="77777777" w:rsidR="00E72E8D" w:rsidRPr="006726F4" w:rsidRDefault="00E72E8D" w:rsidP="00E72E8D">
      <w:pPr>
        <w:jc w:val="both"/>
        <w:rPr>
          <w:b/>
          <w:sz w:val="24"/>
          <w:szCs w:val="24"/>
          <w:lang w:val="es-ES"/>
        </w:rPr>
      </w:pPr>
      <w:r>
        <w:rPr>
          <w:b/>
          <w:sz w:val="24"/>
          <w:szCs w:val="24"/>
          <w:lang w:val="es-ES"/>
        </w:rPr>
        <w:t>Segu</w:t>
      </w:r>
      <w:r w:rsidRPr="006726F4">
        <w:rPr>
          <w:b/>
          <w:sz w:val="24"/>
          <w:szCs w:val="24"/>
          <w:lang w:val="es-ES"/>
        </w:rPr>
        <w:t>n</w:t>
      </w:r>
      <w:r>
        <w:rPr>
          <w:b/>
          <w:sz w:val="24"/>
          <w:szCs w:val="24"/>
          <w:lang w:val="es-ES"/>
        </w:rPr>
        <w:t>d</w:t>
      </w:r>
      <w:r w:rsidRPr="006726F4">
        <w:rPr>
          <w:b/>
          <w:sz w:val="24"/>
          <w:szCs w:val="24"/>
          <w:lang w:val="es-ES"/>
        </w:rPr>
        <w:t>a</w:t>
      </w:r>
      <w:r w:rsidRPr="006726F4">
        <w:rPr>
          <w:sz w:val="24"/>
          <w:szCs w:val="24"/>
          <w:lang w:val="es-ES"/>
        </w:rPr>
        <w:t>.</w:t>
      </w:r>
      <w:r w:rsidRPr="006726F4">
        <w:rPr>
          <w:b/>
          <w:sz w:val="24"/>
          <w:szCs w:val="24"/>
          <w:lang w:val="es-ES"/>
        </w:rPr>
        <w:t xml:space="preserve">- Compromisos </w:t>
      </w:r>
    </w:p>
    <w:p w14:paraId="7C17447A" w14:textId="77777777" w:rsidR="00E72E8D" w:rsidRPr="006726F4" w:rsidRDefault="00E72E8D" w:rsidP="00E72E8D">
      <w:pPr>
        <w:jc w:val="both"/>
        <w:rPr>
          <w:b/>
          <w:sz w:val="24"/>
          <w:szCs w:val="24"/>
          <w:lang w:val="es-ES"/>
        </w:rPr>
      </w:pPr>
    </w:p>
    <w:p w14:paraId="23AAF6D5" w14:textId="544FA032" w:rsidR="00E72E8D" w:rsidRDefault="00E72E8D" w:rsidP="00E72E8D">
      <w:pPr>
        <w:pStyle w:val="Textoindependiente2"/>
        <w:rPr>
          <w:szCs w:val="24"/>
          <w:lang w:val="es-ES"/>
        </w:rPr>
      </w:pPr>
      <w:r w:rsidRPr="006726F4">
        <w:rPr>
          <w:szCs w:val="24"/>
          <w:lang w:val="es-ES"/>
        </w:rPr>
        <w:t xml:space="preserve">ADHEC S.XXI </w:t>
      </w:r>
      <w:r>
        <w:rPr>
          <w:szCs w:val="24"/>
          <w:lang w:val="es-ES"/>
        </w:rPr>
        <w:t>se compromete a colaborar en la gestión, y bajo las directrices del Ayuntamiento de Mollet del Vallès, en los programas y actuaciones que se describen en este convenio y/o en adendas complementarías. Para el año 202</w:t>
      </w:r>
      <w:r>
        <w:rPr>
          <w:szCs w:val="24"/>
          <w:lang w:val="es-ES"/>
        </w:rPr>
        <w:t>3</w:t>
      </w:r>
      <w:r>
        <w:rPr>
          <w:szCs w:val="24"/>
          <w:lang w:val="es-ES"/>
        </w:rPr>
        <w:t xml:space="preserve"> el Ayuntamiento y ADHEC acuerdan que las actividades objeto de convenio serán: </w:t>
      </w:r>
    </w:p>
    <w:p w14:paraId="70CBFC41" w14:textId="77777777" w:rsidR="00E72E8D" w:rsidRDefault="00E72E8D" w:rsidP="00E72E8D">
      <w:pPr>
        <w:pStyle w:val="Textoindependiente2"/>
        <w:rPr>
          <w:szCs w:val="24"/>
          <w:lang w:val="es-ES"/>
        </w:rPr>
      </w:pPr>
    </w:p>
    <w:p w14:paraId="5C993043" w14:textId="77777777" w:rsidR="00E72E8D" w:rsidRDefault="00E72E8D" w:rsidP="00E72E8D">
      <w:pPr>
        <w:pStyle w:val="Textoindependiente2"/>
        <w:numPr>
          <w:ilvl w:val="0"/>
          <w:numId w:val="25"/>
        </w:numPr>
        <w:rPr>
          <w:szCs w:val="24"/>
          <w:lang w:val="es-ES"/>
        </w:rPr>
      </w:pPr>
      <w:r w:rsidRPr="0050782E">
        <w:rPr>
          <w:szCs w:val="24"/>
          <w:lang w:val="es-ES"/>
        </w:rPr>
        <w:t xml:space="preserve">La colaboración en la implementación de las acciones que contiene el </w:t>
      </w:r>
      <w:r w:rsidRPr="00E72E8D">
        <w:rPr>
          <w:i/>
          <w:szCs w:val="24"/>
          <w:lang w:val="es-ES"/>
        </w:rPr>
        <w:t>Plan de revitalización comercial y de servicios de la ciudad</w:t>
      </w:r>
      <w:r w:rsidRPr="0050782E">
        <w:rPr>
          <w:szCs w:val="24"/>
          <w:lang w:val="es-ES"/>
        </w:rPr>
        <w:t xml:space="preserve"> y en la prueba piloto que impulsa la Diputación conjuntamente con el Ayuntamiento para analizar la viabilidad de implantación en la ciudad de las Áreas de Promoción Económica Urbana (APEU). </w:t>
      </w:r>
    </w:p>
    <w:p w14:paraId="5510A8BD" w14:textId="77777777" w:rsidR="00A54D64" w:rsidRPr="00A54D64" w:rsidRDefault="00A54D64" w:rsidP="00644570">
      <w:pPr>
        <w:pStyle w:val="Textoindependiente2"/>
        <w:rPr>
          <w:color w:val="FF0000"/>
          <w:szCs w:val="24"/>
        </w:rPr>
      </w:pPr>
    </w:p>
    <w:p w14:paraId="0DC1754F" w14:textId="44D3BC95" w:rsidR="00E72E8D" w:rsidRPr="00E72E8D" w:rsidRDefault="009816F4" w:rsidP="009816F4">
      <w:pPr>
        <w:numPr>
          <w:ilvl w:val="0"/>
          <w:numId w:val="25"/>
        </w:numPr>
        <w:jc w:val="both"/>
        <w:rPr>
          <w:sz w:val="24"/>
          <w:szCs w:val="24"/>
          <w:lang w:val="es-ES"/>
        </w:rPr>
      </w:pPr>
      <w:r w:rsidRPr="00E72E8D">
        <w:rPr>
          <w:i/>
          <w:sz w:val="24"/>
          <w:szCs w:val="24"/>
        </w:rPr>
        <w:t>“Mollet és Fira 2023”:</w:t>
      </w:r>
      <w:r w:rsidRPr="009816F4">
        <w:rPr>
          <w:sz w:val="24"/>
          <w:szCs w:val="24"/>
        </w:rPr>
        <w:t xml:space="preserve"> </w:t>
      </w:r>
      <w:r w:rsidR="00E72E8D" w:rsidRPr="00E72E8D">
        <w:rPr>
          <w:sz w:val="24"/>
          <w:szCs w:val="24"/>
          <w:lang w:val="es-ES"/>
        </w:rPr>
        <w:t xml:space="preserve">soporte en </w:t>
      </w:r>
      <w:r w:rsidR="00E72E8D">
        <w:rPr>
          <w:sz w:val="24"/>
          <w:szCs w:val="24"/>
          <w:lang w:val="es-ES"/>
        </w:rPr>
        <w:t xml:space="preserve">la comercialización y promoción de los productos de la Fira con dos personas que formaran parte del equipo de comercialización coordinadas por Mercamollet SL, igualmente durante la celebración del evento dos personas fijas de soporte en punto de información y dinamización de </w:t>
      </w:r>
      <w:r w:rsidR="00E72E8D" w:rsidRPr="00E72E8D">
        <w:rPr>
          <w:i/>
          <w:sz w:val="24"/>
          <w:szCs w:val="24"/>
          <w:lang w:val="es-ES"/>
        </w:rPr>
        <w:t>“Mollet és Fira”.</w:t>
      </w:r>
      <w:r w:rsidR="00E72E8D">
        <w:rPr>
          <w:sz w:val="24"/>
          <w:szCs w:val="24"/>
          <w:lang w:val="es-ES"/>
        </w:rPr>
        <w:t xml:space="preserve"> </w:t>
      </w:r>
    </w:p>
    <w:p w14:paraId="042C9E99" w14:textId="77777777" w:rsidR="00E72E8D" w:rsidRDefault="00E72E8D" w:rsidP="00E72E8D">
      <w:pPr>
        <w:pStyle w:val="Prrafodelista"/>
        <w:rPr>
          <w:sz w:val="24"/>
          <w:szCs w:val="24"/>
        </w:rPr>
      </w:pPr>
    </w:p>
    <w:p w14:paraId="3B8D4F1D" w14:textId="77777777" w:rsidR="00B57B74" w:rsidRDefault="00B57B74" w:rsidP="00B57B74">
      <w:pPr>
        <w:pStyle w:val="Prrafodelista"/>
        <w:rPr>
          <w:szCs w:val="24"/>
        </w:rPr>
      </w:pPr>
    </w:p>
    <w:p w14:paraId="5C1E0BEB" w14:textId="77777777" w:rsidR="00627650" w:rsidRDefault="00627650" w:rsidP="00813A94">
      <w:pPr>
        <w:pStyle w:val="Textoindependiente2"/>
        <w:rPr>
          <w:szCs w:val="24"/>
          <w:highlight w:val="green"/>
        </w:rPr>
      </w:pPr>
    </w:p>
    <w:p w14:paraId="146FFBE0" w14:textId="77777777" w:rsidR="00627650" w:rsidRPr="00644570" w:rsidRDefault="00627650" w:rsidP="00644570">
      <w:pPr>
        <w:rPr>
          <w:szCs w:val="24"/>
          <w:highlight w:val="green"/>
        </w:rPr>
      </w:pPr>
    </w:p>
    <w:p w14:paraId="0AAFA386" w14:textId="77777777" w:rsidR="00A42139" w:rsidRDefault="00A42139" w:rsidP="00613BDE">
      <w:pPr>
        <w:jc w:val="both"/>
        <w:rPr>
          <w:b/>
          <w:sz w:val="24"/>
          <w:szCs w:val="24"/>
        </w:rPr>
      </w:pPr>
    </w:p>
    <w:p w14:paraId="3BA233E3" w14:textId="77777777" w:rsidR="00683EA8" w:rsidRDefault="00683EA8" w:rsidP="00613BDE">
      <w:pPr>
        <w:jc w:val="both"/>
        <w:rPr>
          <w:b/>
          <w:sz w:val="24"/>
          <w:szCs w:val="24"/>
        </w:rPr>
      </w:pPr>
    </w:p>
    <w:p w14:paraId="2F2EFD38" w14:textId="77777777" w:rsidR="00E72E8D" w:rsidRPr="006726F4" w:rsidRDefault="00E72E8D" w:rsidP="00E72E8D">
      <w:pPr>
        <w:jc w:val="both"/>
        <w:rPr>
          <w:b/>
          <w:sz w:val="24"/>
          <w:szCs w:val="24"/>
          <w:lang w:val="es-ES"/>
        </w:rPr>
      </w:pPr>
      <w:r w:rsidRPr="006726F4">
        <w:rPr>
          <w:b/>
          <w:sz w:val="24"/>
          <w:szCs w:val="24"/>
          <w:lang w:val="es-ES"/>
        </w:rPr>
        <w:t>Tercera.- Gestió</w:t>
      </w:r>
      <w:r>
        <w:rPr>
          <w:b/>
          <w:sz w:val="24"/>
          <w:szCs w:val="24"/>
          <w:lang w:val="es-ES"/>
        </w:rPr>
        <w:t xml:space="preserve">n de los </w:t>
      </w:r>
      <w:r w:rsidRPr="006726F4">
        <w:rPr>
          <w:b/>
          <w:sz w:val="24"/>
          <w:szCs w:val="24"/>
          <w:lang w:val="es-ES"/>
        </w:rPr>
        <w:t>compromisos</w:t>
      </w:r>
    </w:p>
    <w:p w14:paraId="38B512BA" w14:textId="77777777" w:rsidR="00E72E8D" w:rsidRPr="006726F4" w:rsidRDefault="00E72E8D" w:rsidP="00E72E8D">
      <w:pPr>
        <w:jc w:val="both"/>
        <w:rPr>
          <w:b/>
          <w:sz w:val="24"/>
          <w:szCs w:val="24"/>
          <w:lang w:val="es-ES"/>
        </w:rPr>
      </w:pPr>
    </w:p>
    <w:p w14:paraId="159C4B0E" w14:textId="77777777" w:rsidR="00E72E8D" w:rsidRDefault="00E72E8D" w:rsidP="00E72E8D">
      <w:pPr>
        <w:jc w:val="both"/>
        <w:rPr>
          <w:sz w:val="24"/>
          <w:szCs w:val="24"/>
          <w:lang w:val="es-ES"/>
        </w:rPr>
      </w:pPr>
      <w:r w:rsidRPr="006726F4">
        <w:rPr>
          <w:sz w:val="24"/>
          <w:szCs w:val="24"/>
          <w:lang w:val="es-ES"/>
        </w:rPr>
        <w:t xml:space="preserve">ADHEC s. XXI </w:t>
      </w:r>
      <w:r>
        <w:rPr>
          <w:sz w:val="24"/>
          <w:szCs w:val="24"/>
          <w:lang w:val="es-ES"/>
        </w:rPr>
        <w:t xml:space="preserve">se compromete a aportar los recursos organizativos y humanos para desarrollar las actividades consensuadas. Los miembros de la Asociación no adquirirán relación laboral alguna con el Ayuntamiento como consecuencia de su firma; y en ningún caso tendrá el Ayuntamiento responsabilidad derivada del incumplimiento con terceros por parte de ADHEC. </w:t>
      </w:r>
    </w:p>
    <w:p w14:paraId="27F817A0" w14:textId="77777777" w:rsidR="00E72E8D" w:rsidRDefault="00E72E8D" w:rsidP="00E72E8D">
      <w:pPr>
        <w:jc w:val="both"/>
        <w:rPr>
          <w:sz w:val="24"/>
          <w:szCs w:val="24"/>
          <w:lang w:val="es-ES"/>
        </w:rPr>
      </w:pPr>
    </w:p>
    <w:p w14:paraId="73AF3029" w14:textId="77777777" w:rsidR="00E72E8D" w:rsidRDefault="00E72E8D" w:rsidP="00E72E8D">
      <w:pPr>
        <w:jc w:val="both"/>
        <w:rPr>
          <w:sz w:val="24"/>
          <w:szCs w:val="24"/>
          <w:lang w:val="es-ES"/>
        </w:rPr>
      </w:pPr>
      <w:r>
        <w:rPr>
          <w:sz w:val="24"/>
          <w:szCs w:val="24"/>
          <w:lang w:val="es-ES"/>
        </w:rPr>
        <w:t xml:space="preserve">El Ayuntamiento se compromete a dar el payo técnico e infraestructural necesario en el desarrollo de las actuaciones programadas detalladas en este convenio. </w:t>
      </w:r>
    </w:p>
    <w:p w14:paraId="09B7B137" w14:textId="77777777" w:rsidR="00613BDE" w:rsidRPr="002B3852" w:rsidRDefault="00613BDE" w:rsidP="00613BDE">
      <w:pPr>
        <w:jc w:val="both"/>
        <w:rPr>
          <w:sz w:val="24"/>
          <w:szCs w:val="24"/>
        </w:rPr>
      </w:pPr>
    </w:p>
    <w:p w14:paraId="671652D6" w14:textId="73A9E168" w:rsidR="00E3173C" w:rsidRPr="002B3852" w:rsidRDefault="00E72E8D" w:rsidP="00613BDE">
      <w:pPr>
        <w:pStyle w:val="Textoindependiente2"/>
        <w:rPr>
          <w:szCs w:val="24"/>
        </w:rPr>
      </w:pPr>
      <w:r>
        <w:rPr>
          <w:b/>
          <w:szCs w:val="24"/>
          <w:lang w:val="es-ES"/>
        </w:rPr>
        <w:t>Cuarta</w:t>
      </w:r>
      <w:r w:rsidRPr="006726F4">
        <w:rPr>
          <w:b/>
          <w:szCs w:val="24"/>
          <w:lang w:val="es-ES"/>
        </w:rPr>
        <w:t>.- Obligacion</w:t>
      </w:r>
      <w:r>
        <w:rPr>
          <w:b/>
          <w:szCs w:val="24"/>
          <w:lang w:val="es-ES"/>
        </w:rPr>
        <w:t>e</w:t>
      </w:r>
      <w:r w:rsidRPr="006726F4">
        <w:rPr>
          <w:b/>
          <w:szCs w:val="24"/>
          <w:lang w:val="es-ES"/>
        </w:rPr>
        <w:t>s de l</w:t>
      </w:r>
      <w:r>
        <w:rPr>
          <w:b/>
          <w:szCs w:val="24"/>
          <w:lang w:val="es-ES"/>
        </w:rPr>
        <w:t>a As</w:t>
      </w:r>
      <w:r w:rsidRPr="006726F4">
        <w:rPr>
          <w:b/>
          <w:szCs w:val="24"/>
          <w:lang w:val="es-ES"/>
        </w:rPr>
        <w:t>ociació</w:t>
      </w:r>
      <w:r>
        <w:rPr>
          <w:b/>
          <w:szCs w:val="24"/>
          <w:lang w:val="es-ES"/>
        </w:rPr>
        <w:t>n</w:t>
      </w:r>
      <w:r w:rsidRPr="006726F4">
        <w:rPr>
          <w:b/>
          <w:szCs w:val="24"/>
          <w:lang w:val="es-ES"/>
        </w:rPr>
        <w:t xml:space="preserve"> </w:t>
      </w:r>
      <w:r w:rsidR="00E3173C" w:rsidRPr="002B3852">
        <w:rPr>
          <w:b/>
          <w:szCs w:val="24"/>
        </w:rPr>
        <w:t>de Dones i Homes Emprenedors de Catalunya Segle XXI (ADHEC)</w:t>
      </w:r>
      <w:r w:rsidR="00613BDE" w:rsidRPr="002B3852">
        <w:rPr>
          <w:szCs w:val="24"/>
        </w:rPr>
        <w:t xml:space="preserve"> </w:t>
      </w:r>
    </w:p>
    <w:p w14:paraId="5E74BCFF" w14:textId="77777777" w:rsidR="00E3173C" w:rsidRPr="002B3852" w:rsidRDefault="00E3173C" w:rsidP="00613BDE">
      <w:pPr>
        <w:pStyle w:val="Textoindependiente2"/>
        <w:rPr>
          <w:szCs w:val="24"/>
        </w:rPr>
      </w:pPr>
    </w:p>
    <w:p w14:paraId="3AFAE30B" w14:textId="77777777" w:rsidR="00E72E8D" w:rsidRDefault="00E72E8D" w:rsidP="00E72E8D">
      <w:pPr>
        <w:pStyle w:val="Textoindependiente2"/>
        <w:rPr>
          <w:szCs w:val="24"/>
          <w:lang w:val="es-ES"/>
        </w:rPr>
      </w:pPr>
      <w:r w:rsidRPr="006726F4">
        <w:rPr>
          <w:szCs w:val="24"/>
          <w:lang w:val="es-ES"/>
        </w:rPr>
        <w:t>És obligació</w:t>
      </w:r>
      <w:r>
        <w:rPr>
          <w:szCs w:val="24"/>
          <w:lang w:val="es-ES"/>
        </w:rPr>
        <w:t>n</w:t>
      </w:r>
      <w:r w:rsidRPr="006726F4">
        <w:rPr>
          <w:szCs w:val="24"/>
          <w:lang w:val="es-ES"/>
        </w:rPr>
        <w:t xml:space="preserve"> de </w:t>
      </w:r>
      <w:r>
        <w:rPr>
          <w:szCs w:val="24"/>
          <w:lang w:val="es-ES"/>
        </w:rPr>
        <w:t xml:space="preserve">la entidad tener vigentes y registrados según normativa los estatutos, cargos y modificaciones orgánicas, además de cumplir la normativa vigente laboral. </w:t>
      </w:r>
    </w:p>
    <w:p w14:paraId="45E4E41A" w14:textId="77777777" w:rsidR="00E72E8D" w:rsidRDefault="00E72E8D" w:rsidP="00E72E8D">
      <w:pPr>
        <w:pStyle w:val="Textoindependiente2"/>
        <w:rPr>
          <w:szCs w:val="24"/>
          <w:lang w:val="es-ES"/>
        </w:rPr>
      </w:pPr>
    </w:p>
    <w:p w14:paraId="790FA1BE" w14:textId="77777777" w:rsidR="00E72E8D" w:rsidRDefault="00E72E8D" w:rsidP="00E72E8D">
      <w:pPr>
        <w:pStyle w:val="Textoindependiente2"/>
        <w:rPr>
          <w:szCs w:val="24"/>
          <w:lang w:val="es-ES"/>
        </w:rPr>
      </w:pPr>
      <w:r>
        <w:rPr>
          <w:szCs w:val="24"/>
          <w:lang w:val="es-ES"/>
        </w:rPr>
        <w:t xml:space="preserve">Del mismo modo, será obligación de la entidad tener actualizados los libros y registros contables, para facilitar la debida justificación de la subvención y la comprobación del cumplimiento de las condiciones establecidas. </w:t>
      </w:r>
    </w:p>
    <w:p w14:paraId="48A33395" w14:textId="77777777" w:rsidR="00884844" w:rsidRPr="002B3852" w:rsidRDefault="00884844" w:rsidP="00613BDE">
      <w:pPr>
        <w:pStyle w:val="Textoindependiente2"/>
        <w:rPr>
          <w:szCs w:val="24"/>
        </w:rPr>
      </w:pPr>
    </w:p>
    <w:p w14:paraId="28366F8E" w14:textId="77777777" w:rsidR="00E72E8D" w:rsidRPr="006726F4" w:rsidRDefault="00E72E8D" w:rsidP="00E72E8D">
      <w:pPr>
        <w:jc w:val="both"/>
        <w:rPr>
          <w:b/>
          <w:sz w:val="24"/>
          <w:szCs w:val="24"/>
          <w:lang w:val="es-ES"/>
        </w:rPr>
      </w:pPr>
      <w:r>
        <w:rPr>
          <w:b/>
          <w:sz w:val="24"/>
          <w:szCs w:val="24"/>
          <w:lang w:val="es-ES"/>
        </w:rPr>
        <w:t>Quinta</w:t>
      </w:r>
      <w:r w:rsidRPr="006726F4">
        <w:rPr>
          <w:b/>
          <w:sz w:val="24"/>
          <w:szCs w:val="24"/>
          <w:lang w:val="es-ES"/>
        </w:rPr>
        <w:t>.-</w:t>
      </w:r>
      <w:r w:rsidRPr="006726F4">
        <w:rPr>
          <w:sz w:val="24"/>
          <w:szCs w:val="24"/>
          <w:lang w:val="es-ES"/>
        </w:rPr>
        <w:t xml:space="preserve"> </w:t>
      </w:r>
      <w:r w:rsidRPr="006726F4">
        <w:rPr>
          <w:b/>
          <w:sz w:val="24"/>
          <w:szCs w:val="24"/>
          <w:lang w:val="es-ES"/>
        </w:rPr>
        <w:t>Document</w:t>
      </w:r>
      <w:r>
        <w:rPr>
          <w:b/>
          <w:sz w:val="24"/>
          <w:szCs w:val="24"/>
          <w:lang w:val="es-ES"/>
        </w:rPr>
        <w:t>os y elementos</w:t>
      </w:r>
      <w:r w:rsidRPr="006726F4">
        <w:rPr>
          <w:b/>
          <w:sz w:val="24"/>
          <w:szCs w:val="24"/>
          <w:lang w:val="es-ES"/>
        </w:rPr>
        <w:t xml:space="preserve"> de difusió</w:t>
      </w:r>
      <w:r>
        <w:rPr>
          <w:b/>
          <w:sz w:val="24"/>
          <w:szCs w:val="24"/>
          <w:lang w:val="es-ES"/>
        </w:rPr>
        <w:t>n derivados</w:t>
      </w:r>
    </w:p>
    <w:p w14:paraId="4B626A76" w14:textId="77777777" w:rsidR="00E72E8D" w:rsidRPr="006726F4" w:rsidRDefault="00E72E8D" w:rsidP="00E72E8D">
      <w:pPr>
        <w:jc w:val="both"/>
        <w:rPr>
          <w:b/>
          <w:sz w:val="24"/>
          <w:szCs w:val="24"/>
          <w:lang w:val="es-ES"/>
        </w:rPr>
      </w:pPr>
    </w:p>
    <w:p w14:paraId="199AFC79" w14:textId="77777777" w:rsidR="00E72E8D" w:rsidRDefault="00E72E8D" w:rsidP="00E72E8D">
      <w:pPr>
        <w:jc w:val="both"/>
        <w:rPr>
          <w:sz w:val="24"/>
          <w:szCs w:val="24"/>
          <w:lang w:val="es-ES"/>
        </w:rPr>
      </w:pPr>
      <w:r w:rsidRPr="006726F4">
        <w:rPr>
          <w:sz w:val="24"/>
          <w:szCs w:val="24"/>
          <w:lang w:val="es-ES"/>
        </w:rPr>
        <w:t>T</w:t>
      </w:r>
      <w:r>
        <w:rPr>
          <w:sz w:val="24"/>
          <w:szCs w:val="24"/>
          <w:lang w:val="es-ES"/>
        </w:rPr>
        <w:t xml:space="preserve">odas las actuaciones objeto de este convenio así como los elementos de difusión y la documentación generada, tendrá que estar supervisada, por los servicios técnicos responsables de comercio, imagen y comunicación del Ayuntamiento de Mollet del Vallès. </w:t>
      </w:r>
    </w:p>
    <w:p w14:paraId="69D46BFF" w14:textId="77777777" w:rsidR="00E72E8D" w:rsidRDefault="00E72E8D" w:rsidP="00E72E8D">
      <w:pPr>
        <w:jc w:val="both"/>
        <w:rPr>
          <w:sz w:val="24"/>
          <w:szCs w:val="24"/>
          <w:lang w:val="es-ES"/>
        </w:rPr>
      </w:pPr>
    </w:p>
    <w:p w14:paraId="153FFEC4" w14:textId="77777777" w:rsidR="00E72E8D" w:rsidRDefault="00E72E8D" w:rsidP="00E72E8D">
      <w:pPr>
        <w:jc w:val="both"/>
        <w:rPr>
          <w:sz w:val="24"/>
          <w:szCs w:val="24"/>
          <w:lang w:val="es-ES"/>
        </w:rPr>
      </w:pPr>
      <w:r>
        <w:rPr>
          <w:sz w:val="24"/>
          <w:szCs w:val="24"/>
          <w:lang w:val="es-ES"/>
        </w:rPr>
        <w:t xml:space="preserve">Habrá que utilizar el logotipo del Ayuntamiento según el modelo tipográfico aprobado por la corporación. La entidad no podrá hacer uso del logotipo del Ayuntamiento en cualquier otra publicación que haga referencia a opiniones, juicios o manifestaciones. </w:t>
      </w:r>
    </w:p>
    <w:p w14:paraId="531D529C" w14:textId="77777777" w:rsidR="00E72E8D" w:rsidRDefault="00E72E8D" w:rsidP="00613BDE">
      <w:pPr>
        <w:jc w:val="both"/>
        <w:rPr>
          <w:b/>
          <w:sz w:val="24"/>
          <w:szCs w:val="24"/>
        </w:rPr>
      </w:pPr>
    </w:p>
    <w:p w14:paraId="68928A8A" w14:textId="77777777" w:rsidR="00E72E8D" w:rsidRPr="006726F4" w:rsidRDefault="00E72E8D" w:rsidP="00E72E8D">
      <w:pPr>
        <w:jc w:val="both"/>
        <w:rPr>
          <w:b/>
          <w:sz w:val="24"/>
          <w:szCs w:val="24"/>
          <w:lang w:val="es-ES"/>
        </w:rPr>
      </w:pPr>
      <w:r>
        <w:rPr>
          <w:b/>
          <w:sz w:val="24"/>
          <w:szCs w:val="24"/>
          <w:lang w:val="es-ES"/>
        </w:rPr>
        <w:t>Sexta</w:t>
      </w:r>
      <w:r w:rsidRPr="006726F4">
        <w:rPr>
          <w:b/>
          <w:sz w:val="24"/>
          <w:szCs w:val="24"/>
          <w:lang w:val="es-ES"/>
        </w:rPr>
        <w:t xml:space="preserve">.-  </w:t>
      </w:r>
      <w:r>
        <w:rPr>
          <w:b/>
          <w:sz w:val="24"/>
          <w:szCs w:val="24"/>
          <w:lang w:val="es-ES"/>
        </w:rPr>
        <w:t>Gastos subvencionables y</w:t>
      </w:r>
      <w:r w:rsidRPr="006726F4">
        <w:rPr>
          <w:b/>
          <w:sz w:val="24"/>
          <w:szCs w:val="24"/>
          <w:lang w:val="es-ES"/>
        </w:rPr>
        <w:t xml:space="preserve"> justificació</w:t>
      </w:r>
      <w:r>
        <w:rPr>
          <w:b/>
          <w:sz w:val="24"/>
          <w:szCs w:val="24"/>
          <w:lang w:val="es-ES"/>
        </w:rPr>
        <w:t xml:space="preserve">n </w:t>
      </w:r>
      <w:r w:rsidRPr="006726F4">
        <w:rPr>
          <w:b/>
          <w:sz w:val="24"/>
          <w:szCs w:val="24"/>
          <w:lang w:val="es-ES"/>
        </w:rPr>
        <w:t>de la subvenció</w:t>
      </w:r>
      <w:r>
        <w:rPr>
          <w:b/>
          <w:sz w:val="24"/>
          <w:szCs w:val="24"/>
          <w:lang w:val="es-ES"/>
        </w:rPr>
        <w:t>n</w:t>
      </w:r>
      <w:r w:rsidRPr="006726F4">
        <w:rPr>
          <w:b/>
          <w:sz w:val="24"/>
          <w:szCs w:val="24"/>
          <w:lang w:val="es-ES"/>
        </w:rPr>
        <w:t xml:space="preserve"> otorgada a ADHEC s. XXI </w:t>
      </w:r>
    </w:p>
    <w:p w14:paraId="58D9AEC4" w14:textId="77777777" w:rsidR="00E72E8D" w:rsidRDefault="00E72E8D" w:rsidP="00E72E8D">
      <w:pPr>
        <w:jc w:val="both"/>
        <w:rPr>
          <w:b/>
          <w:sz w:val="24"/>
          <w:szCs w:val="24"/>
          <w:lang w:val="es-ES"/>
        </w:rPr>
      </w:pPr>
    </w:p>
    <w:p w14:paraId="0A994F62" w14:textId="36872271" w:rsidR="00E72E8D" w:rsidRDefault="00E72E8D" w:rsidP="00E72E8D">
      <w:pPr>
        <w:jc w:val="both"/>
        <w:rPr>
          <w:sz w:val="24"/>
          <w:szCs w:val="24"/>
          <w:lang w:val="es-ES"/>
        </w:rPr>
      </w:pPr>
      <w:r w:rsidRPr="00AF44E3">
        <w:rPr>
          <w:sz w:val="24"/>
          <w:szCs w:val="24"/>
          <w:lang w:val="es-ES"/>
        </w:rPr>
        <w:t xml:space="preserve">En cuanto a los gastos subvencionables: </w:t>
      </w:r>
    </w:p>
    <w:p w14:paraId="79411998" w14:textId="77777777" w:rsidR="00E72E8D" w:rsidRDefault="00E72E8D" w:rsidP="00E72E8D">
      <w:pPr>
        <w:jc w:val="both"/>
        <w:rPr>
          <w:sz w:val="24"/>
          <w:szCs w:val="24"/>
          <w:lang w:val="es-ES"/>
        </w:rPr>
      </w:pPr>
    </w:p>
    <w:p w14:paraId="6D5342B6" w14:textId="2A899422" w:rsidR="00FE62FD" w:rsidRPr="00E72E8D" w:rsidRDefault="00FE62FD" w:rsidP="00FE62FD">
      <w:pPr>
        <w:pStyle w:val="Default"/>
        <w:jc w:val="both"/>
        <w:rPr>
          <w:rFonts w:eastAsia="Times New Roman"/>
          <w:color w:val="auto"/>
          <w:lang w:val="es-ES"/>
        </w:rPr>
      </w:pPr>
      <w:r>
        <w:rPr>
          <w:rFonts w:eastAsia="Times New Roman"/>
          <w:color w:val="auto"/>
        </w:rPr>
        <w:t xml:space="preserve">      </w:t>
      </w:r>
      <w:r w:rsidR="00BC278D">
        <w:rPr>
          <w:rFonts w:eastAsia="Times New Roman"/>
          <w:color w:val="auto"/>
        </w:rPr>
        <w:t xml:space="preserve"> </w:t>
      </w:r>
      <w:r w:rsidRPr="00184E52">
        <w:rPr>
          <w:rFonts w:eastAsia="Times New Roman"/>
          <w:color w:val="auto"/>
        </w:rPr>
        <w:t xml:space="preserve">1. </w:t>
      </w:r>
      <w:r w:rsidRPr="00E72E8D">
        <w:rPr>
          <w:rFonts w:eastAsia="Times New Roman"/>
          <w:color w:val="auto"/>
          <w:lang w:val="es-ES"/>
        </w:rPr>
        <w:t>L</w:t>
      </w:r>
      <w:r w:rsidR="00E72E8D" w:rsidRPr="00E72E8D">
        <w:rPr>
          <w:rFonts w:eastAsia="Times New Roman"/>
          <w:color w:val="auto"/>
          <w:lang w:val="es-ES"/>
        </w:rPr>
        <w:t>o</w:t>
      </w:r>
      <w:r w:rsidRPr="00E72E8D">
        <w:rPr>
          <w:rFonts w:eastAsia="Times New Roman"/>
          <w:color w:val="auto"/>
          <w:lang w:val="es-ES"/>
        </w:rPr>
        <w:t xml:space="preserve">s </w:t>
      </w:r>
      <w:r w:rsidR="00E72E8D" w:rsidRPr="00E72E8D">
        <w:rPr>
          <w:rFonts w:eastAsia="Times New Roman"/>
          <w:color w:val="auto"/>
          <w:lang w:val="es-ES"/>
        </w:rPr>
        <w:t xml:space="preserve"> gastos subvencionables tienen que corresponder al año 2023. </w:t>
      </w:r>
    </w:p>
    <w:p w14:paraId="5806E7C4" w14:textId="20B2B47A" w:rsidR="00E72E8D" w:rsidRDefault="00FE62FD" w:rsidP="00FE62FD">
      <w:pPr>
        <w:pStyle w:val="Default"/>
        <w:ind w:left="420"/>
        <w:jc w:val="both"/>
        <w:rPr>
          <w:rFonts w:eastAsia="Times New Roman"/>
          <w:color w:val="auto"/>
          <w:lang w:val="es-ES"/>
        </w:rPr>
      </w:pPr>
      <w:r w:rsidRPr="00184E52">
        <w:rPr>
          <w:rFonts w:eastAsia="Times New Roman"/>
          <w:color w:val="auto"/>
        </w:rPr>
        <w:t xml:space="preserve">2. </w:t>
      </w:r>
      <w:r w:rsidR="00E72E8D" w:rsidRPr="00E72E8D">
        <w:rPr>
          <w:rFonts w:eastAsia="Times New Roman"/>
          <w:color w:val="auto"/>
          <w:lang w:val="es-ES"/>
        </w:rPr>
        <w:t xml:space="preserve">Cuando el importe </w:t>
      </w:r>
      <w:r w:rsidR="00E72E8D">
        <w:rPr>
          <w:rFonts w:eastAsia="Times New Roman"/>
          <w:color w:val="auto"/>
          <w:lang w:val="es-ES"/>
        </w:rPr>
        <w:t xml:space="preserve">de los </w:t>
      </w:r>
      <w:r w:rsidR="003045E1">
        <w:rPr>
          <w:rFonts w:eastAsia="Times New Roman"/>
          <w:color w:val="auto"/>
          <w:lang w:val="es-ES"/>
        </w:rPr>
        <w:t xml:space="preserve">gastos subvencionables </w:t>
      </w:r>
      <w:r w:rsidR="002C0FE4">
        <w:rPr>
          <w:rFonts w:eastAsia="Times New Roman"/>
          <w:color w:val="auto"/>
          <w:lang w:val="es-ES"/>
        </w:rPr>
        <w:t>supe</w:t>
      </w:r>
      <w:r w:rsidR="00091B3A">
        <w:rPr>
          <w:rFonts w:eastAsia="Times New Roman"/>
          <w:color w:val="auto"/>
          <w:lang w:val="es-ES"/>
        </w:rPr>
        <w:t xml:space="preserve">re la cuantía de 6.010,12 euros en suministros o contratación de servicios de consultoría o asistencia técnica, ADHEC S. XXI tendrá que solicitar como mínimo tres ofertas a diferentes empresas con carácter previo a la adquisición o contratación del servicio. En el momento de justificar la subvención, la copia de la factura tendrá que acompañarse de copia de estas tres ofertas. </w:t>
      </w:r>
    </w:p>
    <w:p w14:paraId="02C27AD9" w14:textId="00461A05" w:rsidR="00091B3A" w:rsidRDefault="00091B3A" w:rsidP="00091B3A">
      <w:pPr>
        <w:pStyle w:val="Default"/>
        <w:jc w:val="both"/>
        <w:rPr>
          <w:rFonts w:eastAsia="Times New Roman"/>
          <w:color w:val="auto"/>
          <w:lang w:val="es-ES"/>
        </w:rPr>
      </w:pPr>
      <w:r>
        <w:rPr>
          <w:rFonts w:eastAsia="Times New Roman"/>
          <w:color w:val="auto"/>
          <w:lang w:val="es-ES"/>
        </w:rPr>
        <w:lastRenderedPageBreak/>
        <w:t xml:space="preserve">A los efectos de justificar la subvención y adenda otorgada, ADHEC S. XXI como máximo el </w:t>
      </w:r>
      <w:r w:rsidRPr="00091B3A">
        <w:rPr>
          <w:rFonts w:eastAsia="Times New Roman"/>
          <w:b/>
          <w:color w:val="auto"/>
          <w:lang w:val="es-ES"/>
        </w:rPr>
        <w:t>31 de diciembre de 2023</w:t>
      </w:r>
      <w:r>
        <w:rPr>
          <w:rFonts w:eastAsia="Times New Roman"/>
          <w:b/>
          <w:color w:val="auto"/>
          <w:lang w:val="es-ES"/>
        </w:rPr>
        <w:t xml:space="preserve"> </w:t>
      </w:r>
      <w:r w:rsidRPr="00091B3A">
        <w:rPr>
          <w:rFonts w:eastAsia="Times New Roman"/>
          <w:color w:val="auto"/>
          <w:lang w:val="es-ES"/>
        </w:rPr>
        <w:t>tendrá que</w:t>
      </w:r>
      <w:r>
        <w:rPr>
          <w:rFonts w:eastAsia="Times New Roman"/>
          <w:b/>
          <w:color w:val="auto"/>
          <w:lang w:val="es-ES"/>
        </w:rPr>
        <w:t xml:space="preserve"> </w:t>
      </w:r>
      <w:r w:rsidRPr="00091B3A">
        <w:rPr>
          <w:rFonts w:eastAsia="Times New Roman"/>
          <w:color w:val="auto"/>
          <w:lang w:val="es-ES"/>
        </w:rPr>
        <w:t>presentar a través</w:t>
      </w:r>
      <w:r>
        <w:rPr>
          <w:rFonts w:eastAsia="Times New Roman"/>
          <w:color w:val="auto"/>
          <w:lang w:val="es-ES"/>
        </w:rPr>
        <w:t xml:space="preserve"> de la sede electrónica del Ayuntamiento la documentación siguiente:</w:t>
      </w:r>
    </w:p>
    <w:p w14:paraId="1C60DC87" w14:textId="77777777" w:rsidR="00091B3A" w:rsidRPr="00E72E8D" w:rsidRDefault="00091B3A" w:rsidP="00091B3A">
      <w:pPr>
        <w:pStyle w:val="Default"/>
        <w:jc w:val="both"/>
        <w:rPr>
          <w:rFonts w:eastAsia="Times New Roman"/>
          <w:color w:val="auto"/>
          <w:lang w:val="es-ES"/>
        </w:rPr>
      </w:pPr>
    </w:p>
    <w:p w14:paraId="4BDDAAC3" w14:textId="77777777" w:rsidR="00091B3A" w:rsidRDefault="00091B3A" w:rsidP="00091B3A">
      <w:pPr>
        <w:pStyle w:val="Prrafodelista"/>
        <w:numPr>
          <w:ilvl w:val="0"/>
          <w:numId w:val="27"/>
        </w:numPr>
        <w:jc w:val="both"/>
        <w:rPr>
          <w:sz w:val="24"/>
          <w:szCs w:val="24"/>
          <w:lang w:val="es-ES"/>
        </w:rPr>
      </w:pPr>
      <w:r>
        <w:rPr>
          <w:sz w:val="24"/>
          <w:szCs w:val="24"/>
          <w:lang w:val="es-ES"/>
        </w:rPr>
        <w:t>Certificación del/de la secretario/aria de ADHEC s. XXI con el visto bueno del/ de la presidente/a, en conformidad con el modelo de justificación de subvenciones que se puede encontrar en la página web del Ayuntamiento (</w:t>
      </w:r>
      <w:hyperlink r:id="rId8" w:history="1">
        <w:r w:rsidRPr="00D732EF">
          <w:rPr>
            <w:rStyle w:val="Hipervnculo"/>
            <w:sz w:val="24"/>
            <w:szCs w:val="24"/>
            <w:lang w:val="es-ES"/>
          </w:rPr>
          <w:t>www.molletvalles.cat</w:t>
        </w:r>
      </w:hyperlink>
      <w:r>
        <w:rPr>
          <w:sz w:val="24"/>
          <w:szCs w:val="24"/>
          <w:lang w:val="es-ES"/>
        </w:rPr>
        <w:t>).</w:t>
      </w:r>
    </w:p>
    <w:p w14:paraId="093D6605" w14:textId="77777777" w:rsidR="00091B3A" w:rsidRDefault="00091B3A" w:rsidP="00091B3A">
      <w:pPr>
        <w:pStyle w:val="Prrafodelista"/>
        <w:ind w:left="720"/>
        <w:jc w:val="both"/>
        <w:rPr>
          <w:sz w:val="24"/>
          <w:szCs w:val="24"/>
          <w:lang w:val="es-ES"/>
        </w:rPr>
      </w:pPr>
    </w:p>
    <w:p w14:paraId="7BDEEDC4" w14:textId="77777777" w:rsidR="00091B3A" w:rsidRDefault="00091B3A" w:rsidP="00091B3A">
      <w:pPr>
        <w:pStyle w:val="Prrafodelista"/>
        <w:numPr>
          <w:ilvl w:val="0"/>
          <w:numId w:val="27"/>
        </w:numPr>
        <w:jc w:val="both"/>
        <w:rPr>
          <w:sz w:val="24"/>
          <w:szCs w:val="24"/>
          <w:lang w:val="es-ES"/>
        </w:rPr>
      </w:pPr>
      <w:r>
        <w:rPr>
          <w:sz w:val="24"/>
          <w:szCs w:val="24"/>
          <w:lang w:val="es-ES"/>
        </w:rPr>
        <w:t xml:space="preserve">Fotocopias cotejadas por los funcionaros del Registro General de Entradas del Ayuntamiento de los documentos justificativos de los gastos realizados que se relacionen en la certificación a que se refiere la letra anterior. </w:t>
      </w:r>
    </w:p>
    <w:p w14:paraId="32546839" w14:textId="77777777" w:rsidR="00091B3A" w:rsidRDefault="00091B3A" w:rsidP="00091B3A">
      <w:pPr>
        <w:pStyle w:val="Prrafodelista"/>
        <w:ind w:left="720"/>
        <w:jc w:val="both"/>
        <w:rPr>
          <w:sz w:val="24"/>
          <w:szCs w:val="24"/>
          <w:lang w:val="es-ES"/>
        </w:rPr>
      </w:pPr>
    </w:p>
    <w:p w14:paraId="6B2F1B76" w14:textId="77777777" w:rsidR="00091B3A" w:rsidRDefault="00091B3A" w:rsidP="00091B3A">
      <w:pPr>
        <w:pStyle w:val="Prrafodelista"/>
        <w:ind w:left="720"/>
        <w:jc w:val="both"/>
        <w:rPr>
          <w:sz w:val="24"/>
          <w:szCs w:val="24"/>
          <w:lang w:val="es-ES"/>
        </w:rPr>
      </w:pPr>
      <w:r>
        <w:rPr>
          <w:sz w:val="24"/>
          <w:szCs w:val="24"/>
          <w:lang w:val="es-ES"/>
        </w:rPr>
        <w:t>Los documentos justificativos de los gastos realizados se tienes que ajustar a la normativa mercantil y también a la fiscal en caso de ser susceptible de practicarse retenciones por anticipado del Impuesto sobre la Renta de Personas Físicas.</w:t>
      </w:r>
    </w:p>
    <w:p w14:paraId="3EEFBD1F" w14:textId="77777777" w:rsidR="00091B3A" w:rsidRDefault="00091B3A" w:rsidP="00091B3A">
      <w:pPr>
        <w:pStyle w:val="Prrafodelista"/>
        <w:ind w:left="720"/>
        <w:jc w:val="both"/>
        <w:rPr>
          <w:sz w:val="24"/>
          <w:szCs w:val="24"/>
          <w:lang w:val="es-ES"/>
        </w:rPr>
      </w:pPr>
    </w:p>
    <w:p w14:paraId="62036251" w14:textId="77777777" w:rsidR="00091B3A" w:rsidRDefault="00091B3A" w:rsidP="00091B3A">
      <w:pPr>
        <w:pStyle w:val="Prrafodelista"/>
        <w:numPr>
          <w:ilvl w:val="0"/>
          <w:numId w:val="27"/>
        </w:numPr>
        <w:jc w:val="both"/>
        <w:rPr>
          <w:sz w:val="24"/>
          <w:szCs w:val="24"/>
          <w:lang w:val="es-ES"/>
        </w:rPr>
      </w:pPr>
      <w:r>
        <w:rPr>
          <w:sz w:val="24"/>
          <w:szCs w:val="24"/>
          <w:lang w:val="es-ES"/>
        </w:rPr>
        <w:t xml:space="preserve">Memoria detallada de las actividades realizadas para la realización de las cuales se ha recibido subvención incluidas las adendas firmadas a posteriori. </w:t>
      </w:r>
    </w:p>
    <w:p w14:paraId="36DFAC8C" w14:textId="77777777" w:rsidR="00091B3A" w:rsidRDefault="00091B3A" w:rsidP="00091B3A">
      <w:pPr>
        <w:pStyle w:val="Prrafodelista"/>
        <w:ind w:left="720"/>
        <w:jc w:val="both"/>
        <w:rPr>
          <w:sz w:val="24"/>
          <w:szCs w:val="24"/>
          <w:lang w:val="es-ES"/>
        </w:rPr>
      </w:pPr>
    </w:p>
    <w:p w14:paraId="03E8FE37" w14:textId="77777777" w:rsidR="00091B3A" w:rsidRDefault="00091B3A" w:rsidP="00091B3A">
      <w:pPr>
        <w:pStyle w:val="Prrafodelista"/>
        <w:numPr>
          <w:ilvl w:val="0"/>
          <w:numId w:val="27"/>
        </w:numPr>
        <w:jc w:val="both"/>
        <w:rPr>
          <w:sz w:val="24"/>
          <w:szCs w:val="24"/>
          <w:lang w:val="es-ES"/>
        </w:rPr>
      </w:pPr>
      <w:r>
        <w:rPr>
          <w:sz w:val="24"/>
          <w:szCs w:val="24"/>
          <w:lang w:val="es-ES"/>
        </w:rPr>
        <w:t xml:space="preserve">Un ejemplar de la documentación y propaganda escrita y gráfica relativa a las actividades subvencionadas. </w:t>
      </w:r>
    </w:p>
    <w:p w14:paraId="0E372AE0" w14:textId="1551893F" w:rsidR="00091B3A" w:rsidRDefault="00091B3A" w:rsidP="00091B3A">
      <w:pPr>
        <w:pStyle w:val="Prrafodelista"/>
        <w:ind w:left="720"/>
        <w:jc w:val="both"/>
        <w:rPr>
          <w:sz w:val="24"/>
          <w:szCs w:val="24"/>
          <w:lang w:val="es-ES"/>
        </w:rPr>
      </w:pPr>
    </w:p>
    <w:p w14:paraId="1B6C0C5B" w14:textId="5E8C1432" w:rsidR="00091B3A" w:rsidRPr="00091B3A" w:rsidRDefault="00091B3A" w:rsidP="00091B3A">
      <w:pPr>
        <w:jc w:val="both"/>
        <w:rPr>
          <w:sz w:val="24"/>
          <w:szCs w:val="24"/>
          <w:lang w:val="es-ES"/>
        </w:rPr>
      </w:pPr>
      <w:r>
        <w:rPr>
          <w:sz w:val="24"/>
          <w:szCs w:val="24"/>
          <w:lang w:val="es-ES"/>
        </w:rPr>
        <w:tab/>
      </w:r>
    </w:p>
    <w:p w14:paraId="03E939C2" w14:textId="77777777" w:rsidR="00091B3A" w:rsidRPr="006726F4" w:rsidRDefault="00091B3A" w:rsidP="00091B3A">
      <w:pPr>
        <w:pStyle w:val="Textoindependiente2"/>
        <w:rPr>
          <w:b/>
          <w:szCs w:val="24"/>
          <w:lang w:val="es-ES"/>
        </w:rPr>
      </w:pPr>
      <w:r w:rsidRPr="006726F4">
        <w:rPr>
          <w:b/>
          <w:szCs w:val="24"/>
          <w:lang w:val="es-ES"/>
        </w:rPr>
        <w:t>Sé</w:t>
      </w:r>
      <w:r>
        <w:rPr>
          <w:b/>
          <w:szCs w:val="24"/>
          <w:lang w:val="es-ES"/>
        </w:rPr>
        <w:t>p</w:t>
      </w:r>
      <w:r w:rsidRPr="006726F4">
        <w:rPr>
          <w:b/>
          <w:szCs w:val="24"/>
          <w:lang w:val="es-ES"/>
        </w:rPr>
        <w:t>t</w:t>
      </w:r>
      <w:r>
        <w:rPr>
          <w:b/>
          <w:szCs w:val="24"/>
          <w:lang w:val="es-ES"/>
        </w:rPr>
        <w:t>ima</w:t>
      </w:r>
      <w:r w:rsidRPr="006726F4">
        <w:rPr>
          <w:b/>
          <w:szCs w:val="24"/>
          <w:lang w:val="es-ES"/>
        </w:rPr>
        <w:t xml:space="preserve">.- Vigencia, incumplimiento </w:t>
      </w:r>
      <w:r>
        <w:rPr>
          <w:b/>
          <w:szCs w:val="24"/>
          <w:lang w:val="es-ES"/>
        </w:rPr>
        <w:t xml:space="preserve">y </w:t>
      </w:r>
      <w:r w:rsidRPr="006726F4">
        <w:rPr>
          <w:b/>
          <w:szCs w:val="24"/>
          <w:lang w:val="es-ES"/>
        </w:rPr>
        <w:t>extinción del convenio</w:t>
      </w:r>
    </w:p>
    <w:p w14:paraId="57062F57" w14:textId="77777777" w:rsidR="00FE62FD" w:rsidRPr="002B3852" w:rsidRDefault="00FE62FD" w:rsidP="008914EA">
      <w:pPr>
        <w:pStyle w:val="Textoindependiente2"/>
        <w:rPr>
          <w:b/>
          <w:szCs w:val="24"/>
        </w:rPr>
      </w:pPr>
    </w:p>
    <w:p w14:paraId="04449FA0" w14:textId="0A1BB277" w:rsidR="00091B3A" w:rsidRDefault="00091B3A" w:rsidP="00091B3A">
      <w:pPr>
        <w:pStyle w:val="Textoindependiente2"/>
        <w:rPr>
          <w:szCs w:val="24"/>
          <w:lang w:val="es-ES"/>
        </w:rPr>
      </w:pPr>
      <w:r>
        <w:rPr>
          <w:szCs w:val="24"/>
          <w:lang w:val="es-ES"/>
        </w:rPr>
        <w:t xml:space="preserve">Este convenio será vigente </w:t>
      </w:r>
      <w:r w:rsidRPr="00EF4D7D">
        <w:rPr>
          <w:b/>
          <w:szCs w:val="24"/>
          <w:lang w:val="es-ES"/>
        </w:rPr>
        <w:t>hasta el 31 de diciembre de 202</w:t>
      </w:r>
      <w:r>
        <w:rPr>
          <w:b/>
          <w:szCs w:val="24"/>
          <w:lang w:val="es-ES"/>
        </w:rPr>
        <w:t>3</w:t>
      </w:r>
      <w:r w:rsidRPr="00EF4D7D">
        <w:rPr>
          <w:b/>
          <w:szCs w:val="24"/>
          <w:lang w:val="es-ES"/>
        </w:rPr>
        <w:t>.</w:t>
      </w:r>
      <w:r>
        <w:rPr>
          <w:szCs w:val="24"/>
          <w:lang w:val="es-ES"/>
        </w:rPr>
        <w:t xml:space="preserve"> </w:t>
      </w:r>
    </w:p>
    <w:p w14:paraId="57AC7206" w14:textId="77777777" w:rsidR="00091B3A" w:rsidRDefault="00091B3A" w:rsidP="00091B3A">
      <w:pPr>
        <w:pStyle w:val="Textoindependiente2"/>
        <w:rPr>
          <w:szCs w:val="24"/>
          <w:lang w:val="es-ES"/>
        </w:rPr>
      </w:pPr>
    </w:p>
    <w:p w14:paraId="0D9F332A" w14:textId="77777777" w:rsidR="00091B3A" w:rsidRDefault="00091B3A" w:rsidP="00091B3A">
      <w:pPr>
        <w:pStyle w:val="Textoindependiente2"/>
        <w:rPr>
          <w:szCs w:val="24"/>
          <w:lang w:val="es-ES"/>
        </w:rPr>
      </w:pPr>
      <w:r>
        <w:rPr>
          <w:szCs w:val="24"/>
          <w:lang w:val="es-ES"/>
        </w:rPr>
        <w:t xml:space="preserve">Este convenio se extinguirá por las causas previstas legalmente y, en todo caso, por la denuncia o incumplimiento de las cláusulas anteriores. El Ayuntamiento se reserva el derecho de rescindir el convenio si la entidad no cumple los acuerdos estipulados, o por cualquier otra causa que considere justificada, con la audiencia previa a la entidad. El incumplimiento comportará la obligación de reintegro de los fondos recibidos, así como también si este deriva de alguna de las causas previstas en el artículo 37 de la Ley 38/2003, de 17 de noviembre, General de Subvenciones. </w:t>
      </w:r>
    </w:p>
    <w:p w14:paraId="2AEE9370" w14:textId="77777777" w:rsidR="00B34AFE" w:rsidRDefault="00B34AFE" w:rsidP="00091B3A">
      <w:pPr>
        <w:pStyle w:val="Textoindependiente2"/>
        <w:rPr>
          <w:szCs w:val="24"/>
          <w:lang w:val="es-ES"/>
        </w:rPr>
      </w:pPr>
    </w:p>
    <w:p w14:paraId="65E0EB6D" w14:textId="77777777" w:rsidR="00B34AFE" w:rsidRDefault="00B34AFE" w:rsidP="00B34AFE">
      <w:pPr>
        <w:pStyle w:val="Textoindependiente2"/>
        <w:rPr>
          <w:b/>
          <w:szCs w:val="24"/>
          <w:lang w:val="es-ES"/>
        </w:rPr>
      </w:pPr>
      <w:r>
        <w:rPr>
          <w:b/>
          <w:szCs w:val="24"/>
          <w:lang w:val="es-ES"/>
        </w:rPr>
        <w:t>Octava</w:t>
      </w:r>
      <w:r w:rsidRPr="006726F4">
        <w:rPr>
          <w:b/>
          <w:szCs w:val="24"/>
          <w:lang w:val="es-ES"/>
        </w:rPr>
        <w:t>.-</w:t>
      </w:r>
      <w:r>
        <w:rPr>
          <w:b/>
          <w:szCs w:val="24"/>
          <w:lang w:val="es-ES"/>
        </w:rPr>
        <w:t xml:space="preserve"> Modificaciones</w:t>
      </w:r>
    </w:p>
    <w:p w14:paraId="00B495DC" w14:textId="77777777" w:rsidR="00B34AFE" w:rsidRDefault="00B34AFE" w:rsidP="00B34AFE">
      <w:pPr>
        <w:pStyle w:val="Textoindependiente2"/>
        <w:rPr>
          <w:b/>
          <w:szCs w:val="24"/>
          <w:lang w:val="es-ES"/>
        </w:rPr>
      </w:pPr>
    </w:p>
    <w:p w14:paraId="2AE5C38F" w14:textId="77777777" w:rsidR="00B34AFE" w:rsidRPr="00EF4D7D" w:rsidRDefault="00B34AFE" w:rsidP="00B34AFE">
      <w:pPr>
        <w:pStyle w:val="Textoindependiente2"/>
        <w:rPr>
          <w:szCs w:val="24"/>
          <w:lang w:val="es-ES"/>
        </w:rPr>
      </w:pPr>
      <w:r w:rsidRPr="00EF4D7D">
        <w:rPr>
          <w:szCs w:val="24"/>
          <w:lang w:val="es-ES"/>
        </w:rPr>
        <w:t xml:space="preserve">Cualquier modificación que altere de forma importante las estipulaciones del presente convenio tendrá que formalizarse para su validez, por mutuo acuerdo  de ambas partes, mediante la correspondiente cláusula adicional. </w:t>
      </w:r>
    </w:p>
    <w:p w14:paraId="1D9AECE8" w14:textId="3C3EB0A3" w:rsidR="00B34AFE" w:rsidRDefault="00B34AFE" w:rsidP="00091B3A">
      <w:pPr>
        <w:pStyle w:val="Textoindependiente2"/>
        <w:rPr>
          <w:szCs w:val="24"/>
          <w:lang w:val="es-ES"/>
        </w:rPr>
      </w:pPr>
    </w:p>
    <w:p w14:paraId="3D411959" w14:textId="77777777" w:rsidR="002F41B7" w:rsidRDefault="002F41B7" w:rsidP="008914EA">
      <w:pPr>
        <w:pStyle w:val="Textoindependiente2"/>
        <w:rPr>
          <w:szCs w:val="24"/>
        </w:rPr>
      </w:pPr>
    </w:p>
    <w:p w14:paraId="1B146A03" w14:textId="77777777" w:rsidR="00914CEA" w:rsidRPr="002B3852" w:rsidRDefault="00914CEA" w:rsidP="008914EA">
      <w:pPr>
        <w:pStyle w:val="Textoindependiente2"/>
        <w:rPr>
          <w:szCs w:val="24"/>
        </w:rPr>
      </w:pPr>
    </w:p>
    <w:p w14:paraId="3B03AC17" w14:textId="77777777" w:rsidR="00914CEA" w:rsidRDefault="00914CEA" w:rsidP="008914EA">
      <w:pPr>
        <w:pStyle w:val="Textoindependiente2"/>
        <w:rPr>
          <w:szCs w:val="24"/>
        </w:rPr>
      </w:pPr>
    </w:p>
    <w:p w14:paraId="138E8A6F" w14:textId="77777777" w:rsidR="00B34AFE" w:rsidRPr="006726F4" w:rsidRDefault="00B34AFE" w:rsidP="00B34AFE">
      <w:pPr>
        <w:pStyle w:val="Textoindependiente2"/>
        <w:rPr>
          <w:b/>
          <w:szCs w:val="24"/>
          <w:lang w:val="es-ES"/>
        </w:rPr>
      </w:pPr>
      <w:r w:rsidRPr="006726F4">
        <w:rPr>
          <w:b/>
          <w:szCs w:val="24"/>
          <w:lang w:val="es-ES"/>
        </w:rPr>
        <w:lastRenderedPageBreak/>
        <w:t>Novena.-  Seguim</w:t>
      </w:r>
      <w:r>
        <w:rPr>
          <w:b/>
          <w:szCs w:val="24"/>
          <w:lang w:val="es-ES"/>
        </w:rPr>
        <w:t>i</w:t>
      </w:r>
      <w:r w:rsidRPr="006726F4">
        <w:rPr>
          <w:b/>
          <w:szCs w:val="24"/>
          <w:lang w:val="es-ES"/>
        </w:rPr>
        <w:t>ent</w:t>
      </w:r>
      <w:r>
        <w:rPr>
          <w:b/>
          <w:szCs w:val="24"/>
          <w:lang w:val="es-ES"/>
        </w:rPr>
        <w:t>o</w:t>
      </w:r>
      <w:r w:rsidRPr="006726F4">
        <w:rPr>
          <w:b/>
          <w:szCs w:val="24"/>
          <w:lang w:val="es-ES"/>
        </w:rPr>
        <w:t>, interpretaciones</w:t>
      </w:r>
      <w:r>
        <w:rPr>
          <w:b/>
          <w:szCs w:val="24"/>
          <w:lang w:val="es-ES"/>
        </w:rPr>
        <w:t xml:space="preserve"> y</w:t>
      </w:r>
      <w:r w:rsidRPr="006726F4">
        <w:rPr>
          <w:b/>
          <w:szCs w:val="24"/>
          <w:lang w:val="es-ES"/>
        </w:rPr>
        <w:t xml:space="preserve"> discrepancias</w:t>
      </w:r>
    </w:p>
    <w:p w14:paraId="5E6187AF" w14:textId="77777777" w:rsidR="00B34AFE" w:rsidRPr="006726F4" w:rsidRDefault="00B34AFE" w:rsidP="00B34AFE">
      <w:pPr>
        <w:pStyle w:val="Textoindependiente2"/>
        <w:rPr>
          <w:szCs w:val="24"/>
          <w:lang w:val="es-ES"/>
        </w:rPr>
      </w:pPr>
    </w:p>
    <w:p w14:paraId="5E9F29BA" w14:textId="77777777" w:rsidR="00B34AFE" w:rsidRDefault="00B34AFE" w:rsidP="00B34AFE">
      <w:pPr>
        <w:pStyle w:val="Textoindependiente2"/>
        <w:rPr>
          <w:szCs w:val="24"/>
          <w:lang w:val="es-ES"/>
        </w:rPr>
      </w:pPr>
      <w:r>
        <w:rPr>
          <w:szCs w:val="24"/>
          <w:lang w:val="es-ES"/>
        </w:rPr>
        <w:t xml:space="preserve">El Ayuntamiento realizará, en caso de considerarlo oportuno, las tareas de vigilancia pertinentes para poder hacer un seguimiento del cumplimiento de las obligaciones. La entidad colaboradora restará obligada a someterse a las actuaciones de comprobación y control previstas en el párrafo d) del artículo 15.1 de la Ley 38/2003, de 17 de noviembre, General de Subvenciones. </w:t>
      </w:r>
    </w:p>
    <w:p w14:paraId="1B10A6A7" w14:textId="77777777" w:rsidR="00B34AFE" w:rsidRDefault="00B34AFE" w:rsidP="00B34AFE">
      <w:pPr>
        <w:pStyle w:val="Textoindependiente2"/>
        <w:rPr>
          <w:szCs w:val="24"/>
          <w:lang w:val="es-ES"/>
        </w:rPr>
      </w:pPr>
    </w:p>
    <w:p w14:paraId="68D62597" w14:textId="77777777" w:rsidR="00B34AFE" w:rsidRDefault="00B34AFE" w:rsidP="00B34AFE">
      <w:pPr>
        <w:pStyle w:val="Textoindependiente2"/>
        <w:rPr>
          <w:szCs w:val="24"/>
          <w:lang w:val="es-ES"/>
        </w:rPr>
      </w:pPr>
      <w:r>
        <w:rPr>
          <w:szCs w:val="24"/>
          <w:lang w:val="es-ES"/>
        </w:rPr>
        <w:t xml:space="preserve">Las discrepancias que puedan surgir en la interpretación o aplicación del convenio serán resueltas de mutuo acuerdo entre las partes. En último término, dado que el convenio tiene carácter administrativo, la jurisdicción contencioso-administrativa será la competente para conocer de cualquier cuestión litigiosa derivada del mismo.  </w:t>
      </w:r>
    </w:p>
    <w:p w14:paraId="4097D1F5" w14:textId="77777777" w:rsidR="00B34AFE" w:rsidRDefault="00B34AFE" w:rsidP="00B34AFE">
      <w:pPr>
        <w:pStyle w:val="Textoindependiente2"/>
        <w:rPr>
          <w:szCs w:val="24"/>
          <w:lang w:val="es-ES"/>
        </w:rPr>
      </w:pPr>
    </w:p>
    <w:p w14:paraId="092C3546" w14:textId="77777777" w:rsidR="00B34AFE" w:rsidRPr="006726F4" w:rsidRDefault="00B34AFE" w:rsidP="00B34AFE">
      <w:pPr>
        <w:pStyle w:val="Textoindependiente2"/>
        <w:rPr>
          <w:szCs w:val="24"/>
          <w:lang w:val="es-ES"/>
        </w:rPr>
      </w:pPr>
    </w:p>
    <w:p w14:paraId="55710563" w14:textId="77777777" w:rsidR="00B34AFE" w:rsidRPr="006726F4" w:rsidRDefault="00B34AFE" w:rsidP="00B34AFE">
      <w:pPr>
        <w:pStyle w:val="Textoindependiente2"/>
        <w:rPr>
          <w:b/>
          <w:szCs w:val="24"/>
          <w:lang w:val="es-ES"/>
        </w:rPr>
      </w:pPr>
      <w:r>
        <w:rPr>
          <w:b/>
          <w:szCs w:val="24"/>
          <w:lang w:val="es-ES"/>
        </w:rPr>
        <w:t>Decima</w:t>
      </w:r>
      <w:r w:rsidRPr="006726F4">
        <w:rPr>
          <w:b/>
          <w:szCs w:val="24"/>
          <w:lang w:val="es-ES"/>
        </w:rPr>
        <w:t>.- Normativa aplicable</w:t>
      </w:r>
    </w:p>
    <w:p w14:paraId="6BE89362" w14:textId="77777777" w:rsidR="00B34AFE" w:rsidRPr="006726F4" w:rsidRDefault="00B34AFE" w:rsidP="00B34AFE">
      <w:pPr>
        <w:pStyle w:val="Textoindependiente2"/>
        <w:rPr>
          <w:szCs w:val="24"/>
          <w:lang w:val="es-ES"/>
        </w:rPr>
      </w:pPr>
      <w:r w:rsidRPr="006726F4">
        <w:rPr>
          <w:szCs w:val="24"/>
          <w:lang w:val="es-ES"/>
        </w:rPr>
        <w:t xml:space="preserve"> </w:t>
      </w:r>
    </w:p>
    <w:p w14:paraId="546B106F" w14:textId="77777777" w:rsidR="00B34AFE" w:rsidRDefault="00B34AFE" w:rsidP="00B34AFE">
      <w:pPr>
        <w:pStyle w:val="Textoindependiente2"/>
        <w:rPr>
          <w:szCs w:val="24"/>
          <w:lang w:val="es-ES"/>
        </w:rPr>
      </w:pPr>
      <w:r w:rsidRPr="006726F4">
        <w:rPr>
          <w:szCs w:val="24"/>
          <w:lang w:val="es-ES"/>
        </w:rPr>
        <w:t xml:space="preserve">En </w:t>
      </w:r>
      <w:r>
        <w:rPr>
          <w:szCs w:val="24"/>
          <w:lang w:val="es-ES"/>
        </w:rPr>
        <w:t xml:space="preserve">todo aquello no previsto en el convenio, y sin perjuicio de la resolución de mutuo acuerdo entre ambas partes, se estará al previsto a la normativa aplicable y, en concreto, a la Ley 26/2010, de 3 de agosto, de régimen jurídico y de procedimiento de las administraciones de Cataluña; la ley 39/2015, de 1 de octubre, del procedimiento administrativo común de las administraciones públicas; la Ley 40/2015, de 1 de octubre, de régimen jurídico del sector público y el RD Legislativo 2/2003, de 28 de abril, por el cual se aprueba el texto refundido de la Ley Municipal y de Régimen Local de Cataluña y el resto de ordenamiento administrativo aplicable. </w:t>
      </w:r>
    </w:p>
    <w:p w14:paraId="2A6259A7" w14:textId="77777777" w:rsidR="00B34AFE" w:rsidRDefault="00B34AFE" w:rsidP="00B34AFE">
      <w:pPr>
        <w:pStyle w:val="Textoindependiente2"/>
        <w:rPr>
          <w:szCs w:val="24"/>
          <w:lang w:val="es-ES"/>
        </w:rPr>
      </w:pPr>
    </w:p>
    <w:p w14:paraId="1A1621A7" w14:textId="77777777" w:rsidR="00B34AFE" w:rsidRDefault="00B34AFE" w:rsidP="00B34AFE">
      <w:pPr>
        <w:pStyle w:val="Textoindependiente2"/>
        <w:rPr>
          <w:szCs w:val="24"/>
          <w:lang w:val="es-ES"/>
        </w:rPr>
      </w:pPr>
      <w:r>
        <w:rPr>
          <w:szCs w:val="24"/>
          <w:lang w:val="es-ES"/>
        </w:rPr>
        <w:t xml:space="preserve">Al tratarse de un convenio de naturaleza </w:t>
      </w:r>
      <w:proofErr w:type="spellStart"/>
      <w:r>
        <w:rPr>
          <w:szCs w:val="24"/>
          <w:lang w:val="es-ES"/>
        </w:rPr>
        <w:t>subvencional</w:t>
      </w:r>
      <w:proofErr w:type="spellEnd"/>
      <w:r>
        <w:rPr>
          <w:szCs w:val="24"/>
          <w:lang w:val="es-ES"/>
        </w:rPr>
        <w:t xml:space="preserve">, el régimen jurídico aplicable será el previsto también a la Ley 38/2003, de 17 de noviembre, General de Subvenciones. </w:t>
      </w:r>
    </w:p>
    <w:p w14:paraId="5E15D02B" w14:textId="77777777" w:rsidR="00B34AFE" w:rsidRPr="006726F4" w:rsidRDefault="00B34AFE" w:rsidP="00B34AFE">
      <w:pPr>
        <w:pStyle w:val="Textoindependiente2"/>
        <w:rPr>
          <w:szCs w:val="24"/>
          <w:lang w:val="es-ES"/>
        </w:rPr>
      </w:pPr>
    </w:p>
    <w:p w14:paraId="05DFECEC" w14:textId="77777777" w:rsidR="00B34AFE" w:rsidRPr="006726F4" w:rsidRDefault="00B34AFE" w:rsidP="00B34AFE">
      <w:pPr>
        <w:pStyle w:val="Textoindependiente2"/>
        <w:rPr>
          <w:szCs w:val="24"/>
          <w:lang w:val="es-ES"/>
        </w:rPr>
      </w:pPr>
      <w:r>
        <w:rPr>
          <w:szCs w:val="24"/>
          <w:lang w:val="es-ES"/>
        </w:rPr>
        <w:t xml:space="preserve">Y como señal de conformidad y de aceptación, se extiende y firma este convenio por duplicado y en un solo efecto. </w:t>
      </w:r>
    </w:p>
    <w:p w14:paraId="066C7070" w14:textId="77777777" w:rsidR="009A4AAD" w:rsidRPr="005910D4" w:rsidRDefault="009A4AAD" w:rsidP="00613BDE">
      <w:pPr>
        <w:pStyle w:val="Prrafodelista"/>
        <w:jc w:val="both"/>
        <w:rPr>
          <w:sz w:val="24"/>
          <w:szCs w:val="24"/>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C33B1B" w14:paraId="314EB100" w14:textId="77777777" w:rsidTr="00C33B1B">
        <w:tc>
          <w:tcPr>
            <w:tcW w:w="4247" w:type="dxa"/>
          </w:tcPr>
          <w:p w14:paraId="0B3D307B" w14:textId="77777777" w:rsidR="00C33B1B" w:rsidRDefault="00C33B1B" w:rsidP="00613BDE">
            <w:pPr>
              <w:jc w:val="both"/>
              <w:rPr>
                <w:sz w:val="24"/>
                <w:szCs w:val="24"/>
              </w:rPr>
            </w:pPr>
          </w:p>
          <w:p w14:paraId="4579874B" w14:textId="77777777" w:rsidR="00C33B1B" w:rsidRDefault="00C33B1B" w:rsidP="00613BDE">
            <w:pPr>
              <w:jc w:val="both"/>
              <w:rPr>
                <w:sz w:val="24"/>
                <w:szCs w:val="24"/>
              </w:rPr>
            </w:pPr>
          </w:p>
          <w:p w14:paraId="62483351" w14:textId="77777777" w:rsidR="00C33B1B" w:rsidRDefault="00C33B1B" w:rsidP="00613BDE">
            <w:pPr>
              <w:jc w:val="both"/>
              <w:rPr>
                <w:sz w:val="24"/>
                <w:szCs w:val="24"/>
              </w:rPr>
            </w:pPr>
          </w:p>
        </w:tc>
        <w:tc>
          <w:tcPr>
            <w:tcW w:w="4247" w:type="dxa"/>
          </w:tcPr>
          <w:p w14:paraId="06E599EC" w14:textId="77777777" w:rsidR="00C33B1B" w:rsidRDefault="00C33B1B" w:rsidP="00613BDE">
            <w:pPr>
              <w:jc w:val="both"/>
              <w:rPr>
                <w:sz w:val="24"/>
                <w:szCs w:val="24"/>
              </w:rPr>
            </w:pPr>
          </w:p>
        </w:tc>
      </w:tr>
      <w:tr w:rsidR="00C33B1B" w14:paraId="2D751F87" w14:textId="77777777" w:rsidTr="00C33B1B">
        <w:tc>
          <w:tcPr>
            <w:tcW w:w="4247" w:type="dxa"/>
          </w:tcPr>
          <w:p w14:paraId="32E924AB" w14:textId="4569F30C" w:rsidR="00C33B1B" w:rsidRDefault="00B00903" w:rsidP="00613BDE">
            <w:pPr>
              <w:jc w:val="both"/>
              <w:rPr>
                <w:sz w:val="24"/>
                <w:szCs w:val="24"/>
              </w:rPr>
            </w:pPr>
            <w:r>
              <w:rPr>
                <w:sz w:val="24"/>
                <w:szCs w:val="24"/>
              </w:rPr>
              <w:t>Mireia Dionisio Calé</w:t>
            </w:r>
          </w:p>
          <w:p w14:paraId="35307B87" w14:textId="20BE5B0D" w:rsidR="00C33B1B" w:rsidRDefault="00C33B1B" w:rsidP="00613BDE">
            <w:pPr>
              <w:jc w:val="both"/>
              <w:rPr>
                <w:sz w:val="24"/>
                <w:szCs w:val="24"/>
              </w:rPr>
            </w:pPr>
            <w:proofErr w:type="spellStart"/>
            <w:r w:rsidRPr="005910D4">
              <w:rPr>
                <w:color w:val="000000"/>
                <w:sz w:val="24"/>
                <w:szCs w:val="24"/>
              </w:rPr>
              <w:t>Alcalde</w:t>
            </w:r>
            <w:r w:rsidR="00B34AFE">
              <w:rPr>
                <w:color w:val="000000"/>
                <w:sz w:val="24"/>
                <w:szCs w:val="24"/>
              </w:rPr>
              <w:t>s</w:t>
            </w:r>
            <w:r w:rsidR="00B00903">
              <w:rPr>
                <w:color w:val="000000"/>
                <w:sz w:val="24"/>
                <w:szCs w:val="24"/>
              </w:rPr>
              <w:t>a</w:t>
            </w:r>
            <w:proofErr w:type="spellEnd"/>
          </w:p>
        </w:tc>
        <w:tc>
          <w:tcPr>
            <w:tcW w:w="4247" w:type="dxa"/>
          </w:tcPr>
          <w:p w14:paraId="1FFFC7DB" w14:textId="77777777" w:rsidR="00C33B1B" w:rsidRDefault="00C33B1B" w:rsidP="00613BDE">
            <w:pPr>
              <w:jc w:val="both"/>
              <w:rPr>
                <w:color w:val="000000"/>
                <w:sz w:val="24"/>
                <w:szCs w:val="24"/>
              </w:rPr>
            </w:pPr>
            <w:r w:rsidRPr="005910D4">
              <w:rPr>
                <w:sz w:val="24"/>
                <w:szCs w:val="24"/>
              </w:rPr>
              <w:t xml:space="preserve">Lluís Farré </w:t>
            </w:r>
            <w:proofErr w:type="spellStart"/>
            <w:r w:rsidRPr="005910D4">
              <w:rPr>
                <w:sz w:val="24"/>
                <w:szCs w:val="24"/>
              </w:rPr>
              <w:t>Rajau</w:t>
            </w:r>
            <w:proofErr w:type="spellEnd"/>
            <w:r w:rsidRPr="005910D4">
              <w:rPr>
                <w:color w:val="000000"/>
                <w:sz w:val="24"/>
                <w:szCs w:val="24"/>
              </w:rPr>
              <w:t xml:space="preserve"> </w:t>
            </w:r>
          </w:p>
          <w:p w14:paraId="32A2DFEC" w14:textId="1498823B" w:rsidR="00C33B1B" w:rsidRDefault="00C33B1B" w:rsidP="00613BDE">
            <w:pPr>
              <w:jc w:val="both"/>
              <w:rPr>
                <w:sz w:val="24"/>
                <w:szCs w:val="24"/>
              </w:rPr>
            </w:pPr>
            <w:proofErr w:type="spellStart"/>
            <w:r w:rsidRPr="005910D4">
              <w:rPr>
                <w:color w:val="000000"/>
                <w:sz w:val="24"/>
                <w:szCs w:val="24"/>
              </w:rPr>
              <w:t>President</w:t>
            </w:r>
            <w:r w:rsidR="00B34AFE">
              <w:rPr>
                <w:color w:val="000000"/>
                <w:sz w:val="24"/>
                <w:szCs w:val="24"/>
              </w:rPr>
              <w:t>e</w:t>
            </w:r>
            <w:proofErr w:type="spellEnd"/>
            <w:r w:rsidR="00B34AFE">
              <w:rPr>
                <w:color w:val="000000"/>
                <w:sz w:val="24"/>
                <w:szCs w:val="24"/>
              </w:rPr>
              <w:t xml:space="preserve"> </w:t>
            </w:r>
            <w:proofErr w:type="spellStart"/>
            <w:r w:rsidR="00B34AFE">
              <w:rPr>
                <w:color w:val="000000"/>
                <w:sz w:val="24"/>
                <w:szCs w:val="24"/>
              </w:rPr>
              <w:t>d</w:t>
            </w:r>
            <w:r>
              <w:rPr>
                <w:color w:val="000000"/>
                <w:sz w:val="24"/>
                <w:szCs w:val="24"/>
              </w:rPr>
              <w:t>ADHEC</w:t>
            </w:r>
            <w:proofErr w:type="spellEnd"/>
            <w:r>
              <w:rPr>
                <w:color w:val="000000"/>
                <w:sz w:val="24"/>
                <w:szCs w:val="24"/>
              </w:rPr>
              <w:t xml:space="preserve"> s. XXI</w:t>
            </w:r>
          </w:p>
        </w:tc>
      </w:tr>
      <w:tr w:rsidR="00C33B1B" w14:paraId="6B7910DF" w14:textId="77777777" w:rsidTr="00C33B1B">
        <w:tc>
          <w:tcPr>
            <w:tcW w:w="4247" w:type="dxa"/>
          </w:tcPr>
          <w:p w14:paraId="014739C4" w14:textId="77777777" w:rsidR="00C33B1B" w:rsidRDefault="00C33B1B" w:rsidP="00613BDE">
            <w:pPr>
              <w:jc w:val="both"/>
              <w:rPr>
                <w:sz w:val="24"/>
                <w:szCs w:val="24"/>
              </w:rPr>
            </w:pPr>
          </w:p>
          <w:p w14:paraId="247FBEC4" w14:textId="77777777" w:rsidR="00C33B1B" w:rsidRDefault="00C33B1B" w:rsidP="00613BDE">
            <w:pPr>
              <w:jc w:val="both"/>
              <w:rPr>
                <w:sz w:val="24"/>
                <w:szCs w:val="24"/>
              </w:rPr>
            </w:pPr>
          </w:p>
          <w:p w14:paraId="53C61F46" w14:textId="77777777" w:rsidR="00C33B1B" w:rsidRDefault="00C33B1B" w:rsidP="00613BDE">
            <w:pPr>
              <w:jc w:val="both"/>
              <w:rPr>
                <w:sz w:val="24"/>
                <w:szCs w:val="24"/>
              </w:rPr>
            </w:pPr>
          </w:p>
          <w:p w14:paraId="72AA9D00" w14:textId="77777777" w:rsidR="00C33B1B" w:rsidRDefault="00C33B1B" w:rsidP="00613BDE">
            <w:pPr>
              <w:jc w:val="both"/>
              <w:rPr>
                <w:sz w:val="24"/>
                <w:szCs w:val="24"/>
              </w:rPr>
            </w:pPr>
          </w:p>
        </w:tc>
        <w:tc>
          <w:tcPr>
            <w:tcW w:w="4247" w:type="dxa"/>
          </w:tcPr>
          <w:p w14:paraId="165605FC" w14:textId="77777777" w:rsidR="00C33B1B" w:rsidRDefault="00C33B1B" w:rsidP="00613BDE">
            <w:pPr>
              <w:jc w:val="both"/>
              <w:rPr>
                <w:sz w:val="24"/>
                <w:szCs w:val="24"/>
              </w:rPr>
            </w:pPr>
          </w:p>
          <w:p w14:paraId="7D30471F" w14:textId="77777777" w:rsidR="00C33B1B" w:rsidRDefault="00C33B1B" w:rsidP="00613BDE">
            <w:pPr>
              <w:jc w:val="both"/>
              <w:rPr>
                <w:sz w:val="24"/>
                <w:szCs w:val="24"/>
              </w:rPr>
            </w:pPr>
          </w:p>
          <w:p w14:paraId="7516910B" w14:textId="77777777" w:rsidR="00C33B1B" w:rsidRDefault="00C33B1B" w:rsidP="00613BDE">
            <w:pPr>
              <w:jc w:val="both"/>
              <w:rPr>
                <w:sz w:val="24"/>
                <w:szCs w:val="24"/>
              </w:rPr>
            </w:pPr>
          </w:p>
          <w:p w14:paraId="53DA47E7" w14:textId="77777777" w:rsidR="00C33B1B" w:rsidRDefault="00C33B1B" w:rsidP="00613BDE">
            <w:pPr>
              <w:jc w:val="both"/>
              <w:rPr>
                <w:sz w:val="24"/>
                <w:szCs w:val="24"/>
              </w:rPr>
            </w:pPr>
          </w:p>
          <w:p w14:paraId="7805515D" w14:textId="426A93A0" w:rsidR="00C33B1B" w:rsidRDefault="00DE6B67" w:rsidP="00613BDE">
            <w:pPr>
              <w:jc w:val="both"/>
              <w:rPr>
                <w:sz w:val="24"/>
                <w:szCs w:val="24"/>
              </w:rPr>
            </w:pPr>
            <w:r>
              <w:rPr>
                <w:sz w:val="24"/>
                <w:szCs w:val="24"/>
              </w:rPr>
              <w:t>Valentín</w:t>
            </w:r>
            <w:r w:rsidR="00686D3C">
              <w:rPr>
                <w:sz w:val="24"/>
                <w:szCs w:val="24"/>
              </w:rPr>
              <w:t xml:space="preserve"> </w:t>
            </w:r>
            <w:r>
              <w:rPr>
                <w:sz w:val="24"/>
                <w:szCs w:val="24"/>
              </w:rPr>
              <w:t>G</w:t>
            </w:r>
            <w:r w:rsidR="009E0A03">
              <w:rPr>
                <w:sz w:val="24"/>
                <w:szCs w:val="24"/>
              </w:rPr>
              <w:t>ó</w:t>
            </w:r>
            <w:r>
              <w:rPr>
                <w:sz w:val="24"/>
                <w:szCs w:val="24"/>
              </w:rPr>
              <w:t>mez S</w:t>
            </w:r>
            <w:r w:rsidR="009E0A03">
              <w:rPr>
                <w:sz w:val="24"/>
                <w:szCs w:val="24"/>
              </w:rPr>
              <w:t>á</w:t>
            </w:r>
            <w:r>
              <w:rPr>
                <w:sz w:val="24"/>
                <w:szCs w:val="24"/>
              </w:rPr>
              <w:t xml:space="preserve">nchez </w:t>
            </w:r>
          </w:p>
          <w:p w14:paraId="0C9FD9F4" w14:textId="39C8DB2A" w:rsidR="00C33B1B" w:rsidRDefault="00C33B1B" w:rsidP="00613BDE">
            <w:pPr>
              <w:jc w:val="both"/>
              <w:rPr>
                <w:sz w:val="24"/>
                <w:szCs w:val="24"/>
              </w:rPr>
            </w:pPr>
            <w:proofErr w:type="spellStart"/>
            <w:r>
              <w:rPr>
                <w:sz w:val="24"/>
                <w:szCs w:val="24"/>
              </w:rPr>
              <w:t>Secretari</w:t>
            </w:r>
            <w:r w:rsidR="00B34AFE">
              <w:rPr>
                <w:sz w:val="24"/>
                <w:szCs w:val="24"/>
              </w:rPr>
              <w:t>o</w:t>
            </w:r>
            <w:proofErr w:type="spellEnd"/>
            <w:r w:rsidR="00DE6B67">
              <w:rPr>
                <w:sz w:val="24"/>
                <w:szCs w:val="24"/>
              </w:rPr>
              <w:t xml:space="preserve"> accidental</w:t>
            </w:r>
          </w:p>
        </w:tc>
      </w:tr>
    </w:tbl>
    <w:p w14:paraId="1E8933CC" w14:textId="77777777" w:rsidR="009C7678" w:rsidRPr="005910D4" w:rsidRDefault="009C7678" w:rsidP="005A05C0">
      <w:pPr>
        <w:jc w:val="both"/>
        <w:rPr>
          <w:sz w:val="24"/>
          <w:szCs w:val="24"/>
        </w:rPr>
      </w:pPr>
    </w:p>
    <w:p w14:paraId="1094EB75" w14:textId="77777777" w:rsidR="009C7678" w:rsidRPr="005910D4" w:rsidRDefault="009C7678" w:rsidP="005A05C0">
      <w:pPr>
        <w:ind w:left="4320" w:hanging="4320"/>
        <w:jc w:val="both"/>
        <w:rPr>
          <w:sz w:val="24"/>
          <w:szCs w:val="24"/>
        </w:rPr>
      </w:pPr>
    </w:p>
    <w:p w14:paraId="5F5D7E11" w14:textId="75BC61E9" w:rsidR="00953352" w:rsidRPr="005910D4" w:rsidRDefault="00F842BC" w:rsidP="005A05C0">
      <w:pPr>
        <w:tabs>
          <w:tab w:val="left" w:pos="4320"/>
        </w:tabs>
        <w:jc w:val="both"/>
        <w:rPr>
          <w:color w:val="000000"/>
          <w:sz w:val="24"/>
          <w:szCs w:val="24"/>
        </w:rPr>
      </w:pPr>
      <w:r w:rsidRPr="005910D4">
        <w:rPr>
          <w:sz w:val="24"/>
          <w:szCs w:val="24"/>
        </w:rPr>
        <w:t xml:space="preserve">     </w:t>
      </w:r>
      <w:r w:rsidR="002F24BE" w:rsidRPr="005910D4">
        <w:rPr>
          <w:sz w:val="24"/>
          <w:szCs w:val="24"/>
        </w:rPr>
        <w:t xml:space="preserve">                     </w:t>
      </w:r>
      <w:r w:rsidR="00C9042C" w:rsidRPr="005910D4">
        <w:rPr>
          <w:sz w:val="24"/>
          <w:szCs w:val="24"/>
        </w:rPr>
        <w:t xml:space="preserve"> </w:t>
      </w:r>
      <w:r w:rsidRPr="005910D4">
        <w:rPr>
          <w:sz w:val="24"/>
          <w:szCs w:val="24"/>
        </w:rPr>
        <w:t xml:space="preserve"> </w:t>
      </w:r>
      <w:bookmarkStart w:id="0" w:name="_GoBack"/>
      <w:bookmarkEnd w:id="0"/>
      <w:r w:rsidR="009C7678" w:rsidRPr="005910D4">
        <w:rPr>
          <w:color w:val="000000"/>
          <w:sz w:val="24"/>
          <w:szCs w:val="24"/>
        </w:rPr>
        <w:t xml:space="preserve">                    </w:t>
      </w:r>
      <w:r w:rsidR="008F483A" w:rsidRPr="005910D4">
        <w:rPr>
          <w:color w:val="000000"/>
          <w:sz w:val="24"/>
          <w:szCs w:val="24"/>
        </w:rPr>
        <w:t xml:space="preserve">                      </w:t>
      </w:r>
      <w:r w:rsidR="00290480" w:rsidRPr="005910D4">
        <w:rPr>
          <w:color w:val="000000"/>
          <w:sz w:val="24"/>
          <w:szCs w:val="24"/>
        </w:rPr>
        <w:t xml:space="preserve">                               </w:t>
      </w:r>
      <w:r w:rsidRPr="005910D4">
        <w:rPr>
          <w:color w:val="000000"/>
          <w:sz w:val="24"/>
          <w:szCs w:val="24"/>
        </w:rPr>
        <w:t xml:space="preserve">   </w:t>
      </w:r>
      <w:r w:rsidR="00953352" w:rsidRPr="005910D4">
        <w:rPr>
          <w:color w:val="000000"/>
          <w:sz w:val="24"/>
          <w:szCs w:val="24"/>
        </w:rPr>
        <w:t xml:space="preserve"> </w:t>
      </w:r>
    </w:p>
    <w:sectPr w:rsidR="00953352" w:rsidRPr="005910D4" w:rsidSect="00E75C1D">
      <w:headerReference w:type="default" r:id="rId9"/>
      <w:pgSz w:w="11906" w:h="16838"/>
      <w:pgMar w:top="2820" w:right="1701" w:bottom="1417" w:left="1701" w:header="708" w:footer="18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498444" w14:textId="77777777" w:rsidR="008E0F6B" w:rsidRDefault="008E0F6B">
      <w:r>
        <w:separator/>
      </w:r>
    </w:p>
  </w:endnote>
  <w:endnote w:type="continuationSeparator" w:id="0">
    <w:p w14:paraId="4B64F295" w14:textId="77777777" w:rsidR="008E0F6B" w:rsidRDefault="008E0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579EA6" w14:textId="77777777" w:rsidR="008E0F6B" w:rsidRDefault="008E0F6B">
      <w:r>
        <w:separator/>
      </w:r>
    </w:p>
  </w:footnote>
  <w:footnote w:type="continuationSeparator" w:id="0">
    <w:p w14:paraId="3A2ABBC4" w14:textId="77777777" w:rsidR="008E0F6B" w:rsidRDefault="008E0F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DDBF67" w14:textId="77777777" w:rsidR="005A05C0" w:rsidRDefault="005A05C0">
    <w:pPr>
      <w:pStyle w:val="Encabezado"/>
    </w:pPr>
    <w:r w:rsidRPr="00E05EE8">
      <w:rPr>
        <w:noProof/>
      </w:rPr>
      <w:drawing>
        <wp:inline distT="0" distB="0" distL="0" distR="0" wp14:anchorId="778C3C94" wp14:editId="59FCE0CA">
          <wp:extent cx="1371600" cy="609600"/>
          <wp:effectExtent l="0" t="0" r="0" b="0"/>
          <wp:docPr id="1" name="Imagen 1" descr="2 L’nies 2 tin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2 L’nies 2 tint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C477A"/>
    <w:multiLevelType w:val="hybridMultilevel"/>
    <w:tmpl w:val="69A455E2"/>
    <w:lvl w:ilvl="0" w:tplc="7DC69FB4">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 w15:restartNumberingAfterBreak="0">
    <w:nsid w:val="0A341798"/>
    <w:multiLevelType w:val="multilevel"/>
    <w:tmpl w:val="D14E313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 w15:restartNumberingAfterBreak="0">
    <w:nsid w:val="126551E7"/>
    <w:multiLevelType w:val="hybridMultilevel"/>
    <w:tmpl w:val="FBA0D18E"/>
    <w:lvl w:ilvl="0" w:tplc="5322D940">
      <w:start w:val="1"/>
      <w:numFmt w:val="bullet"/>
      <w:lvlText w:val="-"/>
      <w:lvlJc w:val="left"/>
      <w:pPr>
        <w:ind w:left="1080" w:hanging="360"/>
      </w:pPr>
      <w:rPr>
        <w:rFonts w:ascii="Times New Roman" w:eastAsia="Times New Roman" w:hAnsi="Times New Roman" w:cs="Times New Roman"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 w15:restartNumberingAfterBreak="0">
    <w:nsid w:val="13C102A8"/>
    <w:multiLevelType w:val="hybridMultilevel"/>
    <w:tmpl w:val="C6CE6EB6"/>
    <w:lvl w:ilvl="0" w:tplc="674E871E">
      <w:start w:val="1"/>
      <w:numFmt w:val="lowerLetter"/>
      <w:lvlText w:val="%1."/>
      <w:lvlJc w:val="left"/>
      <w:pPr>
        <w:tabs>
          <w:tab w:val="num" w:pos="540"/>
        </w:tabs>
        <w:ind w:left="540" w:hanging="360"/>
      </w:pPr>
      <w:rPr>
        <w:rFonts w:ascii="Times New Roman" w:eastAsia="Times New Roman" w:hAnsi="Times New Roman" w:cs="Times New Roman"/>
      </w:rPr>
    </w:lvl>
    <w:lvl w:ilvl="1" w:tplc="0C0A0019">
      <w:start w:val="1"/>
      <w:numFmt w:val="lowerLetter"/>
      <w:lvlText w:val="%2."/>
      <w:lvlJc w:val="left"/>
      <w:pPr>
        <w:tabs>
          <w:tab w:val="num" w:pos="1260"/>
        </w:tabs>
        <w:ind w:left="1260" w:hanging="360"/>
      </w:pPr>
      <w:rPr>
        <w:rFonts w:cs="Times New Roman"/>
      </w:rPr>
    </w:lvl>
    <w:lvl w:ilvl="2" w:tplc="0C0A001B" w:tentative="1">
      <w:start w:val="1"/>
      <w:numFmt w:val="lowerRoman"/>
      <w:lvlText w:val="%3."/>
      <w:lvlJc w:val="right"/>
      <w:pPr>
        <w:tabs>
          <w:tab w:val="num" w:pos="1980"/>
        </w:tabs>
        <w:ind w:left="1980" w:hanging="180"/>
      </w:pPr>
      <w:rPr>
        <w:rFonts w:cs="Times New Roman"/>
      </w:rPr>
    </w:lvl>
    <w:lvl w:ilvl="3" w:tplc="0C0A000F" w:tentative="1">
      <w:start w:val="1"/>
      <w:numFmt w:val="decimal"/>
      <w:lvlText w:val="%4."/>
      <w:lvlJc w:val="left"/>
      <w:pPr>
        <w:tabs>
          <w:tab w:val="num" w:pos="2700"/>
        </w:tabs>
        <w:ind w:left="2700" w:hanging="360"/>
      </w:pPr>
      <w:rPr>
        <w:rFonts w:cs="Times New Roman"/>
      </w:rPr>
    </w:lvl>
    <w:lvl w:ilvl="4" w:tplc="0C0A0019" w:tentative="1">
      <w:start w:val="1"/>
      <w:numFmt w:val="lowerLetter"/>
      <w:lvlText w:val="%5."/>
      <w:lvlJc w:val="left"/>
      <w:pPr>
        <w:tabs>
          <w:tab w:val="num" w:pos="3420"/>
        </w:tabs>
        <w:ind w:left="3420" w:hanging="360"/>
      </w:pPr>
      <w:rPr>
        <w:rFonts w:cs="Times New Roman"/>
      </w:rPr>
    </w:lvl>
    <w:lvl w:ilvl="5" w:tplc="0C0A001B" w:tentative="1">
      <w:start w:val="1"/>
      <w:numFmt w:val="lowerRoman"/>
      <w:lvlText w:val="%6."/>
      <w:lvlJc w:val="right"/>
      <w:pPr>
        <w:tabs>
          <w:tab w:val="num" w:pos="4140"/>
        </w:tabs>
        <w:ind w:left="4140" w:hanging="180"/>
      </w:pPr>
      <w:rPr>
        <w:rFonts w:cs="Times New Roman"/>
      </w:rPr>
    </w:lvl>
    <w:lvl w:ilvl="6" w:tplc="0C0A000F" w:tentative="1">
      <w:start w:val="1"/>
      <w:numFmt w:val="decimal"/>
      <w:lvlText w:val="%7."/>
      <w:lvlJc w:val="left"/>
      <w:pPr>
        <w:tabs>
          <w:tab w:val="num" w:pos="4860"/>
        </w:tabs>
        <w:ind w:left="4860" w:hanging="360"/>
      </w:pPr>
      <w:rPr>
        <w:rFonts w:cs="Times New Roman"/>
      </w:rPr>
    </w:lvl>
    <w:lvl w:ilvl="7" w:tplc="0C0A0019" w:tentative="1">
      <w:start w:val="1"/>
      <w:numFmt w:val="lowerLetter"/>
      <w:lvlText w:val="%8."/>
      <w:lvlJc w:val="left"/>
      <w:pPr>
        <w:tabs>
          <w:tab w:val="num" w:pos="5580"/>
        </w:tabs>
        <w:ind w:left="5580" w:hanging="360"/>
      </w:pPr>
      <w:rPr>
        <w:rFonts w:cs="Times New Roman"/>
      </w:rPr>
    </w:lvl>
    <w:lvl w:ilvl="8" w:tplc="0C0A001B" w:tentative="1">
      <w:start w:val="1"/>
      <w:numFmt w:val="lowerRoman"/>
      <w:lvlText w:val="%9."/>
      <w:lvlJc w:val="right"/>
      <w:pPr>
        <w:tabs>
          <w:tab w:val="num" w:pos="6300"/>
        </w:tabs>
        <w:ind w:left="6300" w:hanging="180"/>
      </w:pPr>
      <w:rPr>
        <w:rFonts w:cs="Times New Roman"/>
      </w:rPr>
    </w:lvl>
  </w:abstractNum>
  <w:abstractNum w:abstractNumId="4" w15:restartNumberingAfterBreak="0">
    <w:nsid w:val="142E6263"/>
    <w:multiLevelType w:val="hybridMultilevel"/>
    <w:tmpl w:val="496C2BDA"/>
    <w:lvl w:ilvl="0" w:tplc="E56C173A">
      <w:numFmt w:val="bullet"/>
      <w:lvlText w:val="-"/>
      <w:lvlJc w:val="left"/>
      <w:pPr>
        <w:tabs>
          <w:tab w:val="num" w:pos="720"/>
        </w:tabs>
        <w:ind w:left="720" w:hanging="360"/>
      </w:pPr>
      <w:rPr>
        <w:rFonts w:ascii="Arial" w:eastAsia="Times New Roman" w:hAnsi="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9455C3"/>
    <w:multiLevelType w:val="hybridMultilevel"/>
    <w:tmpl w:val="7D14D5B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FD60E5B"/>
    <w:multiLevelType w:val="hybridMultilevel"/>
    <w:tmpl w:val="F3C20774"/>
    <w:lvl w:ilvl="0" w:tplc="143453FA">
      <w:start w:val="1"/>
      <w:numFmt w:val="lowerLetter"/>
      <w:lvlText w:val="%1)"/>
      <w:lvlJc w:val="left"/>
      <w:pPr>
        <w:ind w:left="780" w:hanging="360"/>
      </w:pPr>
      <w:rPr>
        <w:rFonts w:hint="default"/>
      </w:rPr>
    </w:lvl>
    <w:lvl w:ilvl="1" w:tplc="04030019" w:tentative="1">
      <w:start w:val="1"/>
      <w:numFmt w:val="lowerLetter"/>
      <w:lvlText w:val="%2."/>
      <w:lvlJc w:val="left"/>
      <w:pPr>
        <w:ind w:left="1500" w:hanging="360"/>
      </w:pPr>
    </w:lvl>
    <w:lvl w:ilvl="2" w:tplc="0403001B" w:tentative="1">
      <w:start w:val="1"/>
      <w:numFmt w:val="lowerRoman"/>
      <w:lvlText w:val="%3."/>
      <w:lvlJc w:val="right"/>
      <w:pPr>
        <w:ind w:left="2220" w:hanging="180"/>
      </w:pPr>
    </w:lvl>
    <w:lvl w:ilvl="3" w:tplc="0403000F" w:tentative="1">
      <w:start w:val="1"/>
      <w:numFmt w:val="decimal"/>
      <w:lvlText w:val="%4."/>
      <w:lvlJc w:val="left"/>
      <w:pPr>
        <w:ind w:left="2940" w:hanging="360"/>
      </w:pPr>
    </w:lvl>
    <w:lvl w:ilvl="4" w:tplc="04030019" w:tentative="1">
      <w:start w:val="1"/>
      <w:numFmt w:val="lowerLetter"/>
      <w:lvlText w:val="%5."/>
      <w:lvlJc w:val="left"/>
      <w:pPr>
        <w:ind w:left="3660" w:hanging="360"/>
      </w:pPr>
    </w:lvl>
    <w:lvl w:ilvl="5" w:tplc="0403001B" w:tentative="1">
      <w:start w:val="1"/>
      <w:numFmt w:val="lowerRoman"/>
      <w:lvlText w:val="%6."/>
      <w:lvlJc w:val="right"/>
      <w:pPr>
        <w:ind w:left="4380" w:hanging="180"/>
      </w:pPr>
    </w:lvl>
    <w:lvl w:ilvl="6" w:tplc="0403000F" w:tentative="1">
      <w:start w:val="1"/>
      <w:numFmt w:val="decimal"/>
      <w:lvlText w:val="%7."/>
      <w:lvlJc w:val="left"/>
      <w:pPr>
        <w:ind w:left="5100" w:hanging="360"/>
      </w:pPr>
    </w:lvl>
    <w:lvl w:ilvl="7" w:tplc="04030019" w:tentative="1">
      <w:start w:val="1"/>
      <w:numFmt w:val="lowerLetter"/>
      <w:lvlText w:val="%8."/>
      <w:lvlJc w:val="left"/>
      <w:pPr>
        <w:ind w:left="5820" w:hanging="360"/>
      </w:pPr>
    </w:lvl>
    <w:lvl w:ilvl="8" w:tplc="0403001B" w:tentative="1">
      <w:start w:val="1"/>
      <w:numFmt w:val="lowerRoman"/>
      <w:lvlText w:val="%9."/>
      <w:lvlJc w:val="right"/>
      <w:pPr>
        <w:ind w:left="6540" w:hanging="180"/>
      </w:pPr>
    </w:lvl>
  </w:abstractNum>
  <w:abstractNum w:abstractNumId="7" w15:restartNumberingAfterBreak="0">
    <w:nsid w:val="21FF6772"/>
    <w:multiLevelType w:val="hybridMultilevel"/>
    <w:tmpl w:val="AA60D5EE"/>
    <w:lvl w:ilvl="0" w:tplc="5AEC8FDA">
      <w:start w:val="1"/>
      <w:numFmt w:val="decimal"/>
      <w:lvlText w:val="%1.-"/>
      <w:lvlJc w:val="left"/>
      <w:pPr>
        <w:tabs>
          <w:tab w:val="num" w:pos="720"/>
        </w:tabs>
        <w:ind w:left="720" w:hanging="360"/>
      </w:pPr>
      <w:rPr>
        <w:rFonts w:cs="Times New Roman" w:hint="default"/>
      </w:rPr>
    </w:lvl>
    <w:lvl w:ilvl="1" w:tplc="8E6AE1FC">
      <w:start w:val="1"/>
      <w:numFmt w:val="decimal"/>
      <w:lvlText w:val="%2-"/>
      <w:lvlJc w:val="left"/>
      <w:pPr>
        <w:tabs>
          <w:tab w:val="num" w:pos="1440"/>
        </w:tabs>
        <w:ind w:left="1440" w:hanging="360"/>
      </w:pPr>
      <w:rPr>
        <w:rFonts w:cs="Times New Roman"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23D284C"/>
    <w:multiLevelType w:val="hybridMultilevel"/>
    <w:tmpl w:val="1206DCF8"/>
    <w:lvl w:ilvl="0" w:tplc="ED22F2D8">
      <w:start w:val="1"/>
      <w:numFmt w:val="low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23455595"/>
    <w:multiLevelType w:val="multilevel"/>
    <w:tmpl w:val="8572F08A"/>
    <w:lvl w:ilvl="0">
      <w:start w:val="1"/>
      <w:numFmt w:val="decimal"/>
      <w:lvlText w:val="%1."/>
      <w:lvlJc w:val="left"/>
      <w:pPr>
        <w:tabs>
          <w:tab w:val="num" w:pos="540"/>
        </w:tabs>
        <w:ind w:left="540" w:hanging="540"/>
      </w:pPr>
      <w:rPr>
        <w:rFonts w:cs="Times New Roman" w:hint="default"/>
      </w:rPr>
    </w:lvl>
    <w:lvl w:ilvl="1">
      <w:start w:val="3"/>
      <w:numFmt w:val="decimal"/>
      <w:lvlText w:val="%1.%2."/>
      <w:lvlJc w:val="left"/>
      <w:pPr>
        <w:tabs>
          <w:tab w:val="num" w:pos="720"/>
        </w:tabs>
        <w:ind w:left="720" w:hanging="720"/>
      </w:pPr>
      <w:rPr>
        <w:rFonts w:cs="Times New Roman" w:hint="default"/>
        <w:b w:val="0"/>
        <w:color w:val="auto"/>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28615C79"/>
    <w:multiLevelType w:val="hybridMultilevel"/>
    <w:tmpl w:val="3D58E95A"/>
    <w:lvl w:ilvl="0" w:tplc="FC701760">
      <w:start w:val="1"/>
      <w:numFmt w:val="lowerLetter"/>
      <w:lvlText w:val="%1-"/>
      <w:lvlJc w:val="left"/>
      <w:pPr>
        <w:ind w:left="1140" w:hanging="360"/>
      </w:pPr>
      <w:rPr>
        <w:rFonts w:hint="default"/>
      </w:rPr>
    </w:lvl>
    <w:lvl w:ilvl="1" w:tplc="04030019" w:tentative="1">
      <w:start w:val="1"/>
      <w:numFmt w:val="lowerLetter"/>
      <w:lvlText w:val="%2."/>
      <w:lvlJc w:val="left"/>
      <w:pPr>
        <w:ind w:left="1860" w:hanging="360"/>
      </w:pPr>
    </w:lvl>
    <w:lvl w:ilvl="2" w:tplc="0403001B" w:tentative="1">
      <w:start w:val="1"/>
      <w:numFmt w:val="lowerRoman"/>
      <w:lvlText w:val="%3."/>
      <w:lvlJc w:val="right"/>
      <w:pPr>
        <w:ind w:left="2580" w:hanging="180"/>
      </w:pPr>
    </w:lvl>
    <w:lvl w:ilvl="3" w:tplc="0403000F" w:tentative="1">
      <w:start w:val="1"/>
      <w:numFmt w:val="decimal"/>
      <w:lvlText w:val="%4."/>
      <w:lvlJc w:val="left"/>
      <w:pPr>
        <w:ind w:left="3300" w:hanging="360"/>
      </w:pPr>
    </w:lvl>
    <w:lvl w:ilvl="4" w:tplc="04030019" w:tentative="1">
      <w:start w:val="1"/>
      <w:numFmt w:val="lowerLetter"/>
      <w:lvlText w:val="%5."/>
      <w:lvlJc w:val="left"/>
      <w:pPr>
        <w:ind w:left="4020" w:hanging="360"/>
      </w:pPr>
    </w:lvl>
    <w:lvl w:ilvl="5" w:tplc="0403001B" w:tentative="1">
      <w:start w:val="1"/>
      <w:numFmt w:val="lowerRoman"/>
      <w:lvlText w:val="%6."/>
      <w:lvlJc w:val="right"/>
      <w:pPr>
        <w:ind w:left="4740" w:hanging="180"/>
      </w:pPr>
    </w:lvl>
    <w:lvl w:ilvl="6" w:tplc="0403000F" w:tentative="1">
      <w:start w:val="1"/>
      <w:numFmt w:val="decimal"/>
      <w:lvlText w:val="%7."/>
      <w:lvlJc w:val="left"/>
      <w:pPr>
        <w:ind w:left="5460" w:hanging="360"/>
      </w:pPr>
    </w:lvl>
    <w:lvl w:ilvl="7" w:tplc="04030019" w:tentative="1">
      <w:start w:val="1"/>
      <w:numFmt w:val="lowerLetter"/>
      <w:lvlText w:val="%8."/>
      <w:lvlJc w:val="left"/>
      <w:pPr>
        <w:ind w:left="6180" w:hanging="360"/>
      </w:pPr>
    </w:lvl>
    <w:lvl w:ilvl="8" w:tplc="0403001B" w:tentative="1">
      <w:start w:val="1"/>
      <w:numFmt w:val="lowerRoman"/>
      <w:lvlText w:val="%9."/>
      <w:lvlJc w:val="right"/>
      <w:pPr>
        <w:ind w:left="6900" w:hanging="180"/>
      </w:pPr>
    </w:lvl>
  </w:abstractNum>
  <w:abstractNum w:abstractNumId="11" w15:restartNumberingAfterBreak="0">
    <w:nsid w:val="32F640A9"/>
    <w:multiLevelType w:val="hybridMultilevel"/>
    <w:tmpl w:val="4E103340"/>
    <w:lvl w:ilvl="0" w:tplc="EB7C9DEE">
      <w:start w:val="1"/>
      <w:numFmt w:val="low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3E2A00AB"/>
    <w:multiLevelType w:val="hybridMultilevel"/>
    <w:tmpl w:val="E0E8A856"/>
    <w:lvl w:ilvl="0" w:tplc="60DA1D9A">
      <w:start w:val="1"/>
      <w:numFmt w:val="decimal"/>
      <w:lvlText w:val="%1."/>
      <w:lvlJc w:val="left"/>
      <w:pPr>
        <w:tabs>
          <w:tab w:val="num" w:pos="720"/>
        </w:tabs>
        <w:ind w:left="720" w:hanging="360"/>
      </w:pPr>
      <w:rPr>
        <w:rFonts w:cs="Times New Roman" w:hint="default"/>
        <w:b w:val="0"/>
        <w:color w:val="auto"/>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ECE38B2"/>
    <w:multiLevelType w:val="hybridMultilevel"/>
    <w:tmpl w:val="7DFE1232"/>
    <w:lvl w:ilvl="0" w:tplc="0C0A0017">
      <w:start w:val="1"/>
      <w:numFmt w:val="lowerLetter"/>
      <w:lvlText w:val="%1)"/>
      <w:lvlJc w:val="left"/>
      <w:pPr>
        <w:tabs>
          <w:tab w:val="num" w:pos="900"/>
        </w:tabs>
        <w:ind w:left="90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41AF298D"/>
    <w:multiLevelType w:val="hybridMultilevel"/>
    <w:tmpl w:val="B8D423C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48011125"/>
    <w:multiLevelType w:val="hybridMultilevel"/>
    <w:tmpl w:val="E39EB6C0"/>
    <w:lvl w:ilvl="0" w:tplc="04030017">
      <w:start w:val="8"/>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4C9B1299"/>
    <w:multiLevelType w:val="hybridMultilevel"/>
    <w:tmpl w:val="7DF24F80"/>
    <w:lvl w:ilvl="0" w:tplc="5A5ABE28">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52F12396"/>
    <w:multiLevelType w:val="hybridMultilevel"/>
    <w:tmpl w:val="633440B8"/>
    <w:lvl w:ilvl="0" w:tplc="674E871E">
      <w:start w:val="1"/>
      <w:numFmt w:val="lowerLetter"/>
      <w:lvlText w:val="%1."/>
      <w:lvlJc w:val="left"/>
      <w:pPr>
        <w:tabs>
          <w:tab w:val="num" w:pos="540"/>
        </w:tabs>
        <w:ind w:left="540" w:hanging="360"/>
      </w:pPr>
      <w:rPr>
        <w:rFonts w:ascii="Times New Roman" w:eastAsia="Times New Roman" w:hAnsi="Times New Roman" w:cs="Times New Roman"/>
      </w:rPr>
    </w:lvl>
    <w:lvl w:ilvl="1" w:tplc="0C0A0019">
      <w:start w:val="1"/>
      <w:numFmt w:val="lowerLetter"/>
      <w:lvlText w:val="%2."/>
      <w:lvlJc w:val="left"/>
      <w:pPr>
        <w:tabs>
          <w:tab w:val="num" w:pos="1260"/>
        </w:tabs>
        <w:ind w:left="1260" w:hanging="360"/>
      </w:pPr>
      <w:rPr>
        <w:rFonts w:cs="Times New Roman"/>
      </w:rPr>
    </w:lvl>
    <w:lvl w:ilvl="2" w:tplc="0C0A001B" w:tentative="1">
      <w:start w:val="1"/>
      <w:numFmt w:val="lowerRoman"/>
      <w:lvlText w:val="%3."/>
      <w:lvlJc w:val="right"/>
      <w:pPr>
        <w:tabs>
          <w:tab w:val="num" w:pos="1980"/>
        </w:tabs>
        <w:ind w:left="1980" w:hanging="180"/>
      </w:pPr>
      <w:rPr>
        <w:rFonts w:cs="Times New Roman"/>
      </w:rPr>
    </w:lvl>
    <w:lvl w:ilvl="3" w:tplc="0C0A000F" w:tentative="1">
      <w:start w:val="1"/>
      <w:numFmt w:val="decimal"/>
      <w:lvlText w:val="%4."/>
      <w:lvlJc w:val="left"/>
      <w:pPr>
        <w:tabs>
          <w:tab w:val="num" w:pos="2700"/>
        </w:tabs>
        <w:ind w:left="2700" w:hanging="360"/>
      </w:pPr>
      <w:rPr>
        <w:rFonts w:cs="Times New Roman"/>
      </w:rPr>
    </w:lvl>
    <w:lvl w:ilvl="4" w:tplc="0C0A0019" w:tentative="1">
      <w:start w:val="1"/>
      <w:numFmt w:val="lowerLetter"/>
      <w:lvlText w:val="%5."/>
      <w:lvlJc w:val="left"/>
      <w:pPr>
        <w:tabs>
          <w:tab w:val="num" w:pos="3420"/>
        </w:tabs>
        <w:ind w:left="3420" w:hanging="360"/>
      </w:pPr>
      <w:rPr>
        <w:rFonts w:cs="Times New Roman"/>
      </w:rPr>
    </w:lvl>
    <w:lvl w:ilvl="5" w:tplc="0C0A001B" w:tentative="1">
      <w:start w:val="1"/>
      <w:numFmt w:val="lowerRoman"/>
      <w:lvlText w:val="%6."/>
      <w:lvlJc w:val="right"/>
      <w:pPr>
        <w:tabs>
          <w:tab w:val="num" w:pos="4140"/>
        </w:tabs>
        <w:ind w:left="4140" w:hanging="180"/>
      </w:pPr>
      <w:rPr>
        <w:rFonts w:cs="Times New Roman"/>
      </w:rPr>
    </w:lvl>
    <w:lvl w:ilvl="6" w:tplc="0C0A000F" w:tentative="1">
      <w:start w:val="1"/>
      <w:numFmt w:val="decimal"/>
      <w:lvlText w:val="%7."/>
      <w:lvlJc w:val="left"/>
      <w:pPr>
        <w:tabs>
          <w:tab w:val="num" w:pos="4860"/>
        </w:tabs>
        <w:ind w:left="4860" w:hanging="360"/>
      </w:pPr>
      <w:rPr>
        <w:rFonts w:cs="Times New Roman"/>
      </w:rPr>
    </w:lvl>
    <w:lvl w:ilvl="7" w:tplc="0C0A0019" w:tentative="1">
      <w:start w:val="1"/>
      <w:numFmt w:val="lowerLetter"/>
      <w:lvlText w:val="%8."/>
      <w:lvlJc w:val="left"/>
      <w:pPr>
        <w:tabs>
          <w:tab w:val="num" w:pos="5580"/>
        </w:tabs>
        <w:ind w:left="5580" w:hanging="360"/>
      </w:pPr>
      <w:rPr>
        <w:rFonts w:cs="Times New Roman"/>
      </w:rPr>
    </w:lvl>
    <w:lvl w:ilvl="8" w:tplc="0C0A001B" w:tentative="1">
      <w:start w:val="1"/>
      <w:numFmt w:val="lowerRoman"/>
      <w:lvlText w:val="%9."/>
      <w:lvlJc w:val="right"/>
      <w:pPr>
        <w:tabs>
          <w:tab w:val="num" w:pos="6300"/>
        </w:tabs>
        <w:ind w:left="6300" w:hanging="180"/>
      </w:pPr>
      <w:rPr>
        <w:rFonts w:cs="Times New Roman"/>
      </w:rPr>
    </w:lvl>
  </w:abstractNum>
  <w:abstractNum w:abstractNumId="18" w15:restartNumberingAfterBreak="0">
    <w:nsid w:val="5ABD47E8"/>
    <w:multiLevelType w:val="hybridMultilevel"/>
    <w:tmpl w:val="A7920296"/>
    <w:lvl w:ilvl="0" w:tplc="04030017">
      <w:start w:val="7"/>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5EFF1917"/>
    <w:multiLevelType w:val="hybridMultilevel"/>
    <w:tmpl w:val="4106E508"/>
    <w:lvl w:ilvl="0" w:tplc="9ED00CFA">
      <w:start w:val="1"/>
      <w:numFmt w:val="lowerLetter"/>
      <w:lvlText w:val="%1-"/>
      <w:lvlJc w:val="left"/>
      <w:pPr>
        <w:ind w:left="900" w:hanging="360"/>
      </w:pPr>
      <w:rPr>
        <w:rFonts w:cs="Times New Roman" w:hint="default"/>
      </w:rPr>
    </w:lvl>
    <w:lvl w:ilvl="1" w:tplc="04030019" w:tentative="1">
      <w:start w:val="1"/>
      <w:numFmt w:val="lowerLetter"/>
      <w:lvlText w:val="%2."/>
      <w:lvlJc w:val="left"/>
      <w:pPr>
        <w:ind w:left="1620" w:hanging="360"/>
      </w:pPr>
      <w:rPr>
        <w:rFonts w:cs="Times New Roman"/>
      </w:rPr>
    </w:lvl>
    <w:lvl w:ilvl="2" w:tplc="0403001B" w:tentative="1">
      <w:start w:val="1"/>
      <w:numFmt w:val="lowerRoman"/>
      <w:lvlText w:val="%3."/>
      <w:lvlJc w:val="right"/>
      <w:pPr>
        <w:ind w:left="2340" w:hanging="180"/>
      </w:pPr>
      <w:rPr>
        <w:rFonts w:cs="Times New Roman"/>
      </w:rPr>
    </w:lvl>
    <w:lvl w:ilvl="3" w:tplc="0403000F" w:tentative="1">
      <w:start w:val="1"/>
      <w:numFmt w:val="decimal"/>
      <w:lvlText w:val="%4."/>
      <w:lvlJc w:val="left"/>
      <w:pPr>
        <w:ind w:left="3060" w:hanging="360"/>
      </w:pPr>
      <w:rPr>
        <w:rFonts w:cs="Times New Roman"/>
      </w:rPr>
    </w:lvl>
    <w:lvl w:ilvl="4" w:tplc="04030019" w:tentative="1">
      <w:start w:val="1"/>
      <w:numFmt w:val="lowerLetter"/>
      <w:lvlText w:val="%5."/>
      <w:lvlJc w:val="left"/>
      <w:pPr>
        <w:ind w:left="3780" w:hanging="360"/>
      </w:pPr>
      <w:rPr>
        <w:rFonts w:cs="Times New Roman"/>
      </w:rPr>
    </w:lvl>
    <w:lvl w:ilvl="5" w:tplc="0403001B" w:tentative="1">
      <w:start w:val="1"/>
      <w:numFmt w:val="lowerRoman"/>
      <w:lvlText w:val="%6."/>
      <w:lvlJc w:val="right"/>
      <w:pPr>
        <w:ind w:left="4500" w:hanging="180"/>
      </w:pPr>
      <w:rPr>
        <w:rFonts w:cs="Times New Roman"/>
      </w:rPr>
    </w:lvl>
    <w:lvl w:ilvl="6" w:tplc="0403000F" w:tentative="1">
      <w:start w:val="1"/>
      <w:numFmt w:val="decimal"/>
      <w:lvlText w:val="%7."/>
      <w:lvlJc w:val="left"/>
      <w:pPr>
        <w:ind w:left="5220" w:hanging="360"/>
      </w:pPr>
      <w:rPr>
        <w:rFonts w:cs="Times New Roman"/>
      </w:rPr>
    </w:lvl>
    <w:lvl w:ilvl="7" w:tplc="04030019" w:tentative="1">
      <w:start w:val="1"/>
      <w:numFmt w:val="lowerLetter"/>
      <w:lvlText w:val="%8."/>
      <w:lvlJc w:val="left"/>
      <w:pPr>
        <w:ind w:left="5940" w:hanging="360"/>
      </w:pPr>
      <w:rPr>
        <w:rFonts w:cs="Times New Roman"/>
      </w:rPr>
    </w:lvl>
    <w:lvl w:ilvl="8" w:tplc="0403001B" w:tentative="1">
      <w:start w:val="1"/>
      <w:numFmt w:val="lowerRoman"/>
      <w:lvlText w:val="%9."/>
      <w:lvlJc w:val="right"/>
      <w:pPr>
        <w:ind w:left="6660" w:hanging="180"/>
      </w:pPr>
      <w:rPr>
        <w:rFonts w:cs="Times New Roman"/>
      </w:rPr>
    </w:lvl>
  </w:abstractNum>
  <w:abstractNum w:abstractNumId="20" w15:restartNumberingAfterBreak="0">
    <w:nsid w:val="5F116551"/>
    <w:multiLevelType w:val="multilevel"/>
    <w:tmpl w:val="34EA8516"/>
    <w:lvl w:ilvl="0">
      <w:start w:val="9"/>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05"/>
        </w:tabs>
        <w:ind w:left="705" w:hanging="645"/>
      </w:pPr>
      <w:rPr>
        <w:rFonts w:cs="Times New Roman" w:hint="default"/>
      </w:rPr>
    </w:lvl>
    <w:lvl w:ilvl="2">
      <w:start w:val="1"/>
      <w:numFmt w:val="decimal"/>
      <w:lvlText w:val="%1.%2.%3."/>
      <w:lvlJc w:val="left"/>
      <w:pPr>
        <w:tabs>
          <w:tab w:val="num" w:pos="840"/>
        </w:tabs>
        <w:ind w:left="840" w:hanging="720"/>
      </w:pPr>
      <w:rPr>
        <w:rFonts w:cs="Times New Roman" w:hint="default"/>
      </w:rPr>
    </w:lvl>
    <w:lvl w:ilvl="3">
      <w:start w:val="1"/>
      <w:numFmt w:val="decimal"/>
      <w:lvlText w:val="%1.%2.%3.%4."/>
      <w:lvlJc w:val="left"/>
      <w:pPr>
        <w:tabs>
          <w:tab w:val="num" w:pos="900"/>
        </w:tabs>
        <w:ind w:left="900" w:hanging="720"/>
      </w:pPr>
      <w:rPr>
        <w:rFonts w:cs="Times New Roman" w:hint="default"/>
      </w:rPr>
    </w:lvl>
    <w:lvl w:ilvl="4">
      <w:start w:val="1"/>
      <w:numFmt w:val="decimal"/>
      <w:lvlText w:val="%1.%2.%3.%4.%5."/>
      <w:lvlJc w:val="left"/>
      <w:pPr>
        <w:tabs>
          <w:tab w:val="num" w:pos="1320"/>
        </w:tabs>
        <w:ind w:left="1320" w:hanging="1080"/>
      </w:pPr>
      <w:rPr>
        <w:rFonts w:cs="Times New Roman" w:hint="default"/>
      </w:rPr>
    </w:lvl>
    <w:lvl w:ilvl="5">
      <w:start w:val="1"/>
      <w:numFmt w:val="decimal"/>
      <w:lvlText w:val="%1.%2.%3.%4.%5.%6."/>
      <w:lvlJc w:val="left"/>
      <w:pPr>
        <w:tabs>
          <w:tab w:val="num" w:pos="1380"/>
        </w:tabs>
        <w:ind w:left="138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60"/>
        </w:tabs>
        <w:ind w:left="1860" w:hanging="1440"/>
      </w:pPr>
      <w:rPr>
        <w:rFonts w:cs="Times New Roman" w:hint="default"/>
      </w:rPr>
    </w:lvl>
    <w:lvl w:ilvl="8">
      <w:start w:val="1"/>
      <w:numFmt w:val="decimal"/>
      <w:lvlText w:val="%1.%2.%3.%4.%5.%6.%7.%8.%9."/>
      <w:lvlJc w:val="left"/>
      <w:pPr>
        <w:tabs>
          <w:tab w:val="num" w:pos="2280"/>
        </w:tabs>
        <w:ind w:left="2280" w:hanging="1800"/>
      </w:pPr>
      <w:rPr>
        <w:rFonts w:cs="Times New Roman" w:hint="default"/>
      </w:rPr>
    </w:lvl>
  </w:abstractNum>
  <w:abstractNum w:abstractNumId="21" w15:restartNumberingAfterBreak="0">
    <w:nsid w:val="662D1C22"/>
    <w:multiLevelType w:val="hybridMultilevel"/>
    <w:tmpl w:val="23781350"/>
    <w:lvl w:ilvl="0" w:tplc="4B6CCF3E">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67E9248D"/>
    <w:multiLevelType w:val="hybridMultilevel"/>
    <w:tmpl w:val="9B7C7ECE"/>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699B1A50"/>
    <w:multiLevelType w:val="hybridMultilevel"/>
    <w:tmpl w:val="580ACFEC"/>
    <w:lvl w:ilvl="0" w:tplc="5322D940">
      <w:start w:val="1"/>
      <w:numFmt w:val="bullet"/>
      <w:lvlText w:val="-"/>
      <w:lvlJc w:val="left"/>
      <w:pPr>
        <w:ind w:left="108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6C83341A"/>
    <w:multiLevelType w:val="hybridMultilevel"/>
    <w:tmpl w:val="FC24A2D2"/>
    <w:lvl w:ilvl="0" w:tplc="5322D940">
      <w:start w:val="1"/>
      <w:numFmt w:val="bullet"/>
      <w:lvlText w:val="-"/>
      <w:lvlJc w:val="left"/>
      <w:pPr>
        <w:ind w:left="108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718B33B5"/>
    <w:multiLevelType w:val="hybridMultilevel"/>
    <w:tmpl w:val="52EA6F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8C279F5"/>
    <w:multiLevelType w:val="hybridMultilevel"/>
    <w:tmpl w:val="0DBADCB8"/>
    <w:lvl w:ilvl="0" w:tplc="D4A2EC50">
      <w:numFmt w:val="bullet"/>
      <w:lvlText w:val="-"/>
      <w:lvlJc w:val="left"/>
      <w:pPr>
        <w:tabs>
          <w:tab w:val="num" w:pos="720"/>
        </w:tabs>
        <w:ind w:left="72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6"/>
  </w:num>
  <w:num w:numId="3">
    <w:abstractNumId w:val="4"/>
  </w:num>
  <w:num w:numId="4">
    <w:abstractNumId w:val="21"/>
  </w:num>
  <w:num w:numId="5">
    <w:abstractNumId w:val="0"/>
  </w:num>
  <w:num w:numId="6">
    <w:abstractNumId w:val="19"/>
  </w:num>
  <w:num w:numId="7">
    <w:abstractNumId w:val="9"/>
  </w:num>
  <w:num w:numId="8">
    <w:abstractNumId w:val="3"/>
  </w:num>
  <w:num w:numId="9">
    <w:abstractNumId w:val="13"/>
  </w:num>
  <w:num w:numId="10">
    <w:abstractNumId w:val="12"/>
  </w:num>
  <w:num w:numId="11">
    <w:abstractNumId w:val="20"/>
  </w:num>
  <w:num w:numId="12">
    <w:abstractNumId w:val="18"/>
  </w:num>
  <w:num w:numId="13">
    <w:abstractNumId w:val="15"/>
  </w:num>
  <w:num w:numId="14">
    <w:abstractNumId w:val="6"/>
  </w:num>
  <w:num w:numId="15">
    <w:abstractNumId w:val="11"/>
  </w:num>
  <w:num w:numId="16">
    <w:abstractNumId w:val="8"/>
  </w:num>
  <w:num w:numId="17">
    <w:abstractNumId w:val="1"/>
  </w:num>
  <w:num w:numId="18">
    <w:abstractNumId w:val="10"/>
  </w:num>
  <w:num w:numId="19">
    <w:abstractNumId w:val="17"/>
  </w:num>
  <w:num w:numId="20">
    <w:abstractNumId w:val="16"/>
  </w:num>
  <w:num w:numId="21">
    <w:abstractNumId w:val="14"/>
  </w:num>
  <w:num w:numId="22">
    <w:abstractNumId w:val="5"/>
  </w:num>
  <w:num w:numId="23">
    <w:abstractNumId w:val="2"/>
  </w:num>
  <w:num w:numId="24">
    <w:abstractNumId w:val="24"/>
  </w:num>
  <w:num w:numId="25">
    <w:abstractNumId w:val="23"/>
  </w:num>
  <w:num w:numId="26">
    <w:abstractNumId w:val="22"/>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D58"/>
    <w:rsid w:val="00001869"/>
    <w:rsid w:val="000029E9"/>
    <w:rsid w:val="00003358"/>
    <w:rsid w:val="00010E31"/>
    <w:rsid w:val="00022109"/>
    <w:rsid w:val="000238BB"/>
    <w:rsid w:val="00023FAE"/>
    <w:rsid w:val="00032100"/>
    <w:rsid w:val="0004610F"/>
    <w:rsid w:val="00052D42"/>
    <w:rsid w:val="00053EC5"/>
    <w:rsid w:val="00054950"/>
    <w:rsid w:val="00057FD7"/>
    <w:rsid w:val="0006194E"/>
    <w:rsid w:val="00063F97"/>
    <w:rsid w:val="00067212"/>
    <w:rsid w:val="00077426"/>
    <w:rsid w:val="00082377"/>
    <w:rsid w:val="00083DC8"/>
    <w:rsid w:val="00091B3A"/>
    <w:rsid w:val="00091C89"/>
    <w:rsid w:val="000A1D82"/>
    <w:rsid w:val="000B1592"/>
    <w:rsid w:val="000B4F82"/>
    <w:rsid w:val="000D77A6"/>
    <w:rsid w:val="000F266C"/>
    <w:rsid w:val="000F37F1"/>
    <w:rsid w:val="00104B04"/>
    <w:rsid w:val="00107435"/>
    <w:rsid w:val="00144B51"/>
    <w:rsid w:val="00151ECB"/>
    <w:rsid w:val="00156377"/>
    <w:rsid w:val="00180DCB"/>
    <w:rsid w:val="00181B3D"/>
    <w:rsid w:val="00184E52"/>
    <w:rsid w:val="00185B69"/>
    <w:rsid w:val="001907FC"/>
    <w:rsid w:val="00196BD0"/>
    <w:rsid w:val="001A2B54"/>
    <w:rsid w:val="001B1269"/>
    <w:rsid w:val="001B2589"/>
    <w:rsid w:val="001C2A85"/>
    <w:rsid w:val="001C3563"/>
    <w:rsid w:val="001D32C7"/>
    <w:rsid w:val="001D370B"/>
    <w:rsid w:val="001E04A5"/>
    <w:rsid w:val="001E059B"/>
    <w:rsid w:val="001E38DC"/>
    <w:rsid w:val="001E3A53"/>
    <w:rsid w:val="001E681E"/>
    <w:rsid w:val="001E7137"/>
    <w:rsid w:val="00203C05"/>
    <w:rsid w:val="00205010"/>
    <w:rsid w:val="00210ECA"/>
    <w:rsid w:val="00211B0B"/>
    <w:rsid w:val="00211DD1"/>
    <w:rsid w:val="0021236A"/>
    <w:rsid w:val="00214B84"/>
    <w:rsid w:val="00224144"/>
    <w:rsid w:val="00235D76"/>
    <w:rsid w:val="00237B0E"/>
    <w:rsid w:val="00241F0C"/>
    <w:rsid w:val="00244F4A"/>
    <w:rsid w:val="00255871"/>
    <w:rsid w:val="00255978"/>
    <w:rsid w:val="002603FC"/>
    <w:rsid w:val="00262CB5"/>
    <w:rsid w:val="00266341"/>
    <w:rsid w:val="00290480"/>
    <w:rsid w:val="0029055E"/>
    <w:rsid w:val="00294789"/>
    <w:rsid w:val="002A4E82"/>
    <w:rsid w:val="002A70FF"/>
    <w:rsid w:val="002B3852"/>
    <w:rsid w:val="002C0A10"/>
    <w:rsid w:val="002C0FE4"/>
    <w:rsid w:val="002C105F"/>
    <w:rsid w:val="002C63D4"/>
    <w:rsid w:val="002D10A7"/>
    <w:rsid w:val="002D2475"/>
    <w:rsid w:val="002D51CA"/>
    <w:rsid w:val="002E346A"/>
    <w:rsid w:val="002F24BE"/>
    <w:rsid w:val="002F41B7"/>
    <w:rsid w:val="003045E1"/>
    <w:rsid w:val="003213CE"/>
    <w:rsid w:val="00325606"/>
    <w:rsid w:val="00336549"/>
    <w:rsid w:val="00345A0D"/>
    <w:rsid w:val="00350E82"/>
    <w:rsid w:val="00351F5A"/>
    <w:rsid w:val="00365BB1"/>
    <w:rsid w:val="003667D6"/>
    <w:rsid w:val="00371F88"/>
    <w:rsid w:val="00387EB2"/>
    <w:rsid w:val="0039549B"/>
    <w:rsid w:val="003A208A"/>
    <w:rsid w:val="003A3BA7"/>
    <w:rsid w:val="003C467E"/>
    <w:rsid w:val="003C6119"/>
    <w:rsid w:val="003C6A7B"/>
    <w:rsid w:val="003C75A6"/>
    <w:rsid w:val="003F490B"/>
    <w:rsid w:val="004013EF"/>
    <w:rsid w:val="0040789C"/>
    <w:rsid w:val="0041609B"/>
    <w:rsid w:val="0043022F"/>
    <w:rsid w:val="00434C82"/>
    <w:rsid w:val="004410F5"/>
    <w:rsid w:val="0044688C"/>
    <w:rsid w:val="004656F1"/>
    <w:rsid w:val="00477A44"/>
    <w:rsid w:val="0048434F"/>
    <w:rsid w:val="00484750"/>
    <w:rsid w:val="00491194"/>
    <w:rsid w:val="00495916"/>
    <w:rsid w:val="004A2036"/>
    <w:rsid w:val="004C0496"/>
    <w:rsid w:val="004C3ACE"/>
    <w:rsid w:val="004C4ABC"/>
    <w:rsid w:val="004C79F8"/>
    <w:rsid w:val="004C7A92"/>
    <w:rsid w:val="004D6120"/>
    <w:rsid w:val="004E4D58"/>
    <w:rsid w:val="004E7B45"/>
    <w:rsid w:val="005006B8"/>
    <w:rsid w:val="005070A2"/>
    <w:rsid w:val="0051722D"/>
    <w:rsid w:val="00520755"/>
    <w:rsid w:val="00526EAA"/>
    <w:rsid w:val="00533789"/>
    <w:rsid w:val="005377D6"/>
    <w:rsid w:val="00553966"/>
    <w:rsid w:val="005649CA"/>
    <w:rsid w:val="00566944"/>
    <w:rsid w:val="00571971"/>
    <w:rsid w:val="00583294"/>
    <w:rsid w:val="0058532B"/>
    <w:rsid w:val="00586141"/>
    <w:rsid w:val="005910D4"/>
    <w:rsid w:val="005942E9"/>
    <w:rsid w:val="005A05C0"/>
    <w:rsid w:val="005A3AE2"/>
    <w:rsid w:val="005B374B"/>
    <w:rsid w:val="005B3B42"/>
    <w:rsid w:val="005B4866"/>
    <w:rsid w:val="005B5B1C"/>
    <w:rsid w:val="005C1976"/>
    <w:rsid w:val="005C4A57"/>
    <w:rsid w:val="005C7CFC"/>
    <w:rsid w:val="005D1FDD"/>
    <w:rsid w:val="005D5C79"/>
    <w:rsid w:val="006063A0"/>
    <w:rsid w:val="00613BDE"/>
    <w:rsid w:val="00620143"/>
    <w:rsid w:val="006245B7"/>
    <w:rsid w:val="0062501E"/>
    <w:rsid w:val="00625330"/>
    <w:rsid w:val="00627650"/>
    <w:rsid w:val="00635439"/>
    <w:rsid w:val="00644570"/>
    <w:rsid w:val="006447EA"/>
    <w:rsid w:val="00646342"/>
    <w:rsid w:val="006476F0"/>
    <w:rsid w:val="00653332"/>
    <w:rsid w:val="00654076"/>
    <w:rsid w:val="006569EF"/>
    <w:rsid w:val="00657F6E"/>
    <w:rsid w:val="0066390F"/>
    <w:rsid w:val="00680F3E"/>
    <w:rsid w:val="00683EA8"/>
    <w:rsid w:val="00686328"/>
    <w:rsid w:val="00686D3C"/>
    <w:rsid w:val="00687991"/>
    <w:rsid w:val="00695178"/>
    <w:rsid w:val="006A3D12"/>
    <w:rsid w:val="006A43A7"/>
    <w:rsid w:val="006C3034"/>
    <w:rsid w:val="006C56AD"/>
    <w:rsid w:val="006C6FFB"/>
    <w:rsid w:val="006D3E1A"/>
    <w:rsid w:val="006D536D"/>
    <w:rsid w:val="006F0125"/>
    <w:rsid w:val="00700E45"/>
    <w:rsid w:val="00704B6A"/>
    <w:rsid w:val="00706EDF"/>
    <w:rsid w:val="007070DA"/>
    <w:rsid w:val="007174A2"/>
    <w:rsid w:val="00724326"/>
    <w:rsid w:val="00737E47"/>
    <w:rsid w:val="00742D2A"/>
    <w:rsid w:val="00743B25"/>
    <w:rsid w:val="00744E35"/>
    <w:rsid w:val="00746E1A"/>
    <w:rsid w:val="00752702"/>
    <w:rsid w:val="00763AF3"/>
    <w:rsid w:val="00770B2E"/>
    <w:rsid w:val="007A407C"/>
    <w:rsid w:val="007A5EE1"/>
    <w:rsid w:val="007B3FAC"/>
    <w:rsid w:val="007D5B82"/>
    <w:rsid w:val="007E091D"/>
    <w:rsid w:val="007E60B3"/>
    <w:rsid w:val="007E776E"/>
    <w:rsid w:val="007F7AB7"/>
    <w:rsid w:val="00813A94"/>
    <w:rsid w:val="00815DAA"/>
    <w:rsid w:val="00822EB0"/>
    <w:rsid w:val="00834070"/>
    <w:rsid w:val="008365A7"/>
    <w:rsid w:val="00840285"/>
    <w:rsid w:val="008417F4"/>
    <w:rsid w:val="008521F3"/>
    <w:rsid w:val="00862436"/>
    <w:rsid w:val="00865BBF"/>
    <w:rsid w:val="00867FBE"/>
    <w:rsid w:val="008729BC"/>
    <w:rsid w:val="00881F93"/>
    <w:rsid w:val="00884844"/>
    <w:rsid w:val="00885096"/>
    <w:rsid w:val="008914EA"/>
    <w:rsid w:val="008A509E"/>
    <w:rsid w:val="008B5B37"/>
    <w:rsid w:val="008C1860"/>
    <w:rsid w:val="008C5101"/>
    <w:rsid w:val="008E0F6B"/>
    <w:rsid w:val="008E3859"/>
    <w:rsid w:val="008F281D"/>
    <w:rsid w:val="008F3823"/>
    <w:rsid w:val="008F483A"/>
    <w:rsid w:val="008F4F11"/>
    <w:rsid w:val="00903EE0"/>
    <w:rsid w:val="00912398"/>
    <w:rsid w:val="009129ED"/>
    <w:rsid w:val="00914CEA"/>
    <w:rsid w:val="009245B2"/>
    <w:rsid w:val="00930BD2"/>
    <w:rsid w:val="0093521B"/>
    <w:rsid w:val="009360A4"/>
    <w:rsid w:val="00944478"/>
    <w:rsid w:val="00953352"/>
    <w:rsid w:val="00956DBE"/>
    <w:rsid w:val="009578CB"/>
    <w:rsid w:val="00963D9F"/>
    <w:rsid w:val="00975909"/>
    <w:rsid w:val="00976E08"/>
    <w:rsid w:val="009816F4"/>
    <w:rsid w:val="009844A9"/>
    <w:rsid w:val="00991F2E"/>
    <w:rsid w:val="00995114"/>
    <w:rsid w:val="009A17CE"/>
    <w:rsid w:val="009A1E07"/>
    <w:rsid w:val="009A1F61"/>
    <w:rsid w:val="009A4AAD"/>
    <w:rsid w:val="009A6B76"/>
    <w:rsid w:val="009A6E73"/>
    <w:rsid w:val="009C0C1B"/>
    <w:rsid w:val="009C7678"/>
    <w:rsid w:val="009D0C1B"/>
    <w:rsid w:val="009E0A03"/>
    <w:rsid w:val="009E7CFB"/>
    <w:rsid w:val="009F2C14"/>
    <w:rsid w:val="00A03749"/>
    <w:rsid w:val="00A15722"/>
    <w:rsid w:val="00A168BC"/>
    <w:rsid w:val="00A2232E"/>
    <w:rsid w:val="00A27BBF"/>
    <w:rsid w:val="00A330D8"/>
    <w:rsid w:val="00A35729"/>
    <w:rsid w:val="00A35770"/>
    <w:rsid w:val="00A37F4A"/>
    <w:rsid w:val="00A42139"/>
    <w:rsid w:val="00A54D64"/>
    <w:rsid w:val="00A62057"/>
    <w:rsid w:val="00A64E9D"/>
    <w:rsid w:val="00A659EF"/>
    <w:rsid w:val="00A65FB5"/>
    <w:rsid w:val="00A6761E"/>
    <w:rsid w:val="00A76285"/>
    <w:rsid w:val="00A8185A"/>
    <w:rsid w:val="00A863A5"/>
    <w:rsid w:val="00A9063F"/>
    <w:rsid w:val="00AA379D"/>
    <w:rsid w:val="00AA7A69"/>
    <w:rsid w:val="00AB686A"/>
    <w:rsid w:val="00AD5112"/>
    <w:rsid w:val="00AF5CA2"/>
    <w:rsid w:val="00AF7C1C"/>
    <w:rsid w:val="00B00062"/>
    <w:rsid w:val="00B00903"/>
    <w:rsid w:val="00B1190F"/>
    <w:rsid w:val="00B17B77"/>
    <w:rsid w:val="00B23BA2"/>
    <w:rsid w:val="00B25460"/>
    <w:rsid w:val="00B25891"/>
    <w:rsid w:val="00B34AFE"/>
    <w:rsid w:val="00B37308"/>
    <w:rsid w:val="00B41CC0"/>
    <w:rsid w:val="00B45EEF"/>
    <w:rsid w:val="00B47938"/>
    <w:rsid w:val="00B479D2"/>
    <w:rsid w:val="00B5036A"/>
    <w:rsid w:val="00B57B74"/>
    <w:rsid w:val="00B60FF8"/>
    <w:rsid w:val="00B6372D"/>
    <w:rsid w:val="00B63D51"/>
    <w:rsid w:val="00B74236"/>
    <w:rsid w:val="00B75A0F"/>
    <w:rsid w:val="00B76DDD"/>
    <w:rsid w:val="00B847CF"/>
    <w:rsid w:val="00B93059"/>
    <w:rsid w:val="00BB1FC3"/>
    <w:rsid w:val="00BB5796"/>
    <w:rsid w:val="00BC278D"/>
    <w:rsid w:val="00BC7DF4"/>
    <w:rsid w:val="00BD26D0"/>
    <w:rsid w:val="00BD614F"/>
    <w:rsid w:val="00BF491A"/>
    <w:rsid w:val="00BF7D30"/>
    <w:rsid w:val="00C073A6"/>
    <w:rsid w:val="00C15A24"/>
    <w:rsid w:val="00C239D7"/>
    <w:rsid w:val="00C33B1B"/>
    <w:rsid w:val="00C36A76"/>
    <w:rsid w:val="00C40076"/>
    <w:rsid w:val="00C415F2"/>
    <w:rsid w:val="00C43FB3"/>
    <w:rsid w:val="00C55611"/>
    <w:rsid w:val="00C56871"/>
    <w:rsid w:val="00C60366"/>
    <w:rsid w:val="00C72148"/>
    <w:rsid w:val="00C84363"/>
    <w:rsid w:val="00C9042C"/>
    <w:rsid w:val="00CA2976"/>
    <w:rsid w:val="00CA3AB5"/>
    <w:rsid w:val="00CB01AF"/>
    <w:rsid w:val="00CB0EDE"/>
    <w:rsid w:val="00CB21A0"/>
    <w:rsid w:val="00CB2A54"/>
    <w:rsid w:val="00CB5549"/>
    <w:rsid w:val="00CB6FAF"/>
    <w:rsid w:val="00CC48D5"/>
    <w:rsid w:val="00CE2140"/>
    <w:rsid w:val="00CF39B3"/>
    <w:rsid w:val="00CF3FCB"/>
    <w:rsid w:val="00D15549"/>
    <w:rsid w:val="00D234D1"/>
    <w:rsid w:val="00D33665"/>
    <w:rsid w:val="00D3378F"/>
    <w:rsid w:val="00D36C53"/>
    <w:rsid w:val="00D43098"/>
    <w:rsid w:val="00D4535A"/>
    <w:rsid w:val="00D47A5D"/>
    <w:rsid w:val="00D51902"/>
    <w:rsid w:val="00D6112A"/>
    <w:rsid w:val="00D6158D"/>
    <w:rsid w:val="00D631AB"/>
    <w:rsid w:val="00D673BD"/>
    <w:rsid w:val="00D7277E"/>
    <w:rsid w:val="00D84809"/>
    <w:rsid w:val="00D9565B"/>
    <w:rsid w:val="00DB202A"/>
    <w:rsid w:val="00DB5926"/>
    <w:rsid w:val="00DC372E"/>
    <w:rsid w:val="00DC6920"/>
    <w:rsid w:val="00DD15B0"/>
    <w:rsid w:val="00DE6B67"/>
    <w:rsid w:val="00DF4D52"/>
    <w:rsid w:val="00E03F2D"/>
    <w:rsid w:val="00E15CEB"/>
    <w:rsid w:val="00E21F44"/>
    <w:rsid w:val="00E25137"/>
    <w:rsid w:val="00E3173C"/>
    <w:rsid w:val="00E4694F"/>
    <w:rsid w:val="00E471D4"/>
    <w:rsid w:val="00E60A7A"/>
    <w:rsid w:val="00E657AF"/>
    <w:rsid w:val="00E677A7"/>
    <w:rsid w:val="00E71A3E"/>
    <w:rsid w:val="00E72E8D"/>
    <w:rsid w:val="00E75C1D"/>
    <w:rsid w:val="00E7732A"/>
    <w:rsid w:val="00E827D8"/>
    <w:rsid w:val="00E926A9"/>
    <w:rsid w:val="00E9495F"/>
    <w:rsid w:val="00E95484"/>
    <w:rsid w:val="00EA3277"/>
    <w:rsid w:val="00EB474E"/>
    <w:rsid w:val="00EB488C"/>
    <w:rsid w:val="00EB4AEF"/>
    <w:rsid w:val="00EC182C"/>
    <w:rsid w:val="00EC5DA2"/>
    <w:rsid w:val="00ED6609"/>
    <w:rsid w:val="00EF0489"/>
    <w:rsid w:val="00F025A1"/>
    <w:rsid w:val="00F0702D"/>
    <w:rsid w:val="00F13FEA"/>
    <w:rsid w:val="00F163C1"/>
    <w:rsid w:val="00F17874"/>
    <w:rsid w:val="00F26E76"/>
    <w:rsid w:val="00F30441"/>
    <w:rsid w:val="00F339C8"/>
    <w:rsid w:val="00F5496B"/>
    <w:rsid w:val="00F55178"/>
    <w:rsid w:val="00F557A8"/>
    <w:rsid w:val="00F617EC"/>
    <w:rsid w:val="00F66B50"/>
    <w:rsid w:val="00F67314"/>
    <w:rsid w:val="00F70165"/>
    <w:rsid w:val="00F842BC"/>
    <w:rsid w:val="00F9111B"/>
    <w:rsid w:val="00F9534A"/>
    <w:rsid w:val="00FB5DC0"/>
    <w:rsid w:val="00FB7FA0"/>
    <w:rsid w:val="00FC6729"/>
    <w:rsid w:val="00FD18C4"/>
    <w:rsid w:val="00FE1938"/>
    <w:rsid w:val="00FE3BD4"/>
    <w:rsid w:val="00FE62FD"/>
    <w:rsid w:val="00FF23C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7"/>
    <o:shapelayout v:ext="edit">
      <o:idmap v:ext="edit" data="1"/>
    </o:shapelayout>
  </w:shapeDefaults>
  <w:decimalSymbol w:val=","/>
  <w:listSeparator w:val=";"/>
  <w14:docId w14:val="5DA0CD33"/>
  <w15:docId w15:val="{6ABA7879-9951-456A-833A-560C52D51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4D58"/>
    <w:rPr>
      <w:rFonts w:ascii="Times New Roman" w:eastAsia="Times New Roman" w:hAnsi="Times New Roman"/>
    </w:rPr>
  </w:style>
  <w:style w:type="paragraph" w:styleId="Ttulo6">
    <w:name w:val="heading 6"/>
    <w:basedOn w:val="Normal"/>
    <w:next w:val="Normal"/>
    <w:link w:val="Ttulo6Car"/>
    <w:uiPriority w:val="99"/>
    <w:qFormat/>
    <w:rsid w:val="004E4D58"/>
    <w:pPr>
      <w:keepNext/>
      <w:outlineLvl w:val="5"/>
    </w:pPr>
    <w:rPr>
      <w:rFonts w:ascii="Tahoma" w:hAnsi="Tahoma"/>
      <w:b/>
      <w:sz w:val="24"/>
      <w:lang w:val="es-ES_tradnl"/>
    </w:rPr>
  </w:style>
  <w:style w:type="paragraph" w:styleId="Ttulo7">
    <w:name w:val="heading 7"/>
    <w:basedOn w:val="Normal"/>
    <w:next w:val="Normal"/>
    <w:link w:val="Ttulo7Car"/>
    <w:uiPriority w:val="99"/>
    <w:qFormat/>
    <w:rsid w:val="004E4D58"/>
    <w:pPr>
      <w:spacing w:before="240" w:after="60"/>
      <w:outlineLvl w:val="6"/>
    </w:pPr>
    <w:rPr>
      <w:sz w:val="24"/>
      <w:szCs w:val="24"/>
    </w:rPr>
  </w:style>
  <w:style w:type="paragraph" w:styleId="Ttulo8">
    <w:name w:val="heading 8"/>
    <w:basedOn w:val="Normal"/>
    <w:next w:val="Normal"/>
    <w:link w:val="Ttulo8Car"/>
    <w:uiPriority w:val="99"/>
    <w:qFormat/>
    <w:rsid w:val="004E4D58"/>
    <w:pPr>
      <w:spacing w:before="240" w:after="60"/>
      <w:outlineLvl w:val="7"/>
    </w:pPr>
    <w:rPr>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link w:val="Ttulo6"/>
    <w:uiPriority w:val="99"/>
    <w:locked/>
    <w:rsid w:val="004E4D58"/>
    <w:rPr>
      <w:rFonts w:ascii="Tahoma" w:hAnsi="Tahoma" w:cs="Times New Roman"/>
      <w:b/>
      <w:sz w:val="20"/>
      <w:szCs w:val="20"/>
      <w:lang w:val="es-ES_tradnl" w:eastAsia="ca-ES"/>
    </w:rPr>
  </w:style>
  <w:style w:type="character" w:customStyle="1" w:styleId="Ttulo7Car">
    <w:name w:val="Título 7 Car"/>
    <w:link w:val="Ttulo7"/>
    <w:uiPriority w:val="99"/>
    <w:locked/>
    <w:rsid w:val="004E4D58"/>
    <w:rPr>
      <w:rFonts w:ascii="Times New Roman" w:hAnsi="Times New Roman" w:cs="Times New Roman"/>
      <w:sz w:val="24"/>
      <w:szCs w:val="24"/>
      <w:lang w:val="ca-ES" w:eastAsia="ca-ES"/>
    </w:rPr>
  </w:style>
  <w:style w:type="character" w:customStyle="1" w:styleId="Ttulo8Car">
    <w:name w:val="Título 8 Car"/>
    <w:link w:val="Ttulo8"/>
    <w:uiPriority w:val="99"/>
    <w:locked/>
    <w:rsid w:val="004E4D58"/>
    <w:rPr>
      <w:rFonts w:ascii="Times New Roman" w:hAnsi="Times New Roman" w:cs="Times New Roman"/>
      <w:i/>
      <w:iCs/>
      <w:sz w:val="24"/>
      <w:szCs w:val="24"/>
      <w:lang w:val="ca-ES" w:eastAsia="ca-ES"/>
    </w:rPr>
  </w:style>
  <w:style w:type="paragraph" w:styleId="Textoindependiente2">
    <w:name w:val="Body Text 2"/>
    <w:basedOn w:val="Normal"/>
    <w:link w:val="Textoindependiente2Car"/>
    <w:uiPriority w:val="99"/>
    <w:rsid w:val="004E4D58"/>
    <w:pPr>
      <w:jc w:val="both"/>
    </w:pPr>
    <w:rPr>
      <w:sz w:val="24"/>
    </w:rPr>
  </w:style>
  <w:style w:type="character" w:customStyle="1" w:styleId="Textoindependiente2Car">
    <w:name w:val="Texto independiente 2 Car"/>
    <w:link w:val="Textoindependiente2"/>
    <w:uiPriority w:val="99"/>
    <w:locked/>
    <w:rsid w:val="004E4D58"/>
    <w:rPr>
      <w:rFonts w:ascii="Times New Roman" w:hAnsi="Times New Roman" w:cs="Times New Roman"/>
      <w:sz w:val="20"/>
      <w:szCs w:val="20"/>
      <w:lang w:val="ca-ES" w:eastAsia="ca-ES"/>
    </w:rPr>
  </w:style>
  <w:style w:type="paragraph" w:styleId="Encabezado">
    <w:name w:val="header"/>
    <w:basedOn w:val="Normal"/>
    <w:link w:val="EncabezadoCar"/>
    <w:uiPriority w:val="99"/>
    <w:rsid w:val="00255978"/>
    <w:pPr>
      <w:tabs>
        <w:tab w:val="center" w:pos="4252"/>
        <w:tab w:val="right" w:pos="8504"/>
      </w:tabs>
    </w:pPr>
  </w:style>
  <w:style w:type="character" w:customStyle="1" w:styleId="EncabezadoCar">
    <w:name w:val="Encabezado Car"/>
    <w:link w:val="Encabezado"/>
    <w:uiPriority w:val="99"/>
    <w:semiHidden/>
    <w:rsid w:val="00B97CA4"/>
    <w:rPr>
      <w:rFonts w:ascii="Times New Roman" w:eastAsia="Times New Roman" w:hAnsi="Times New Roman"/>
      <w:sz w:val="20"/>
      <w:szCs w:val="20"/>
    </w:rPr>
  </w:style>
  <w:style w:type="paragraph" w:styleId="Piedepgina">
    <w:name w:val="footer"/>
    <w:basedOn w:val="Normal"/>
    <w:link w:val="PiedepginaCar"/>
    <w:uiPriority w:val="99"/>
    <w:rsid w:val="00255978"/>
    <w:pPr>
      <w:tabs>
        <w:tab w:val="center" w:pos="4252"/>
        <w:tab w:val="right" w:pos="8504"/>
      </w:tabs>
    </w:pPr>
  </w:style>
  <w:style w:type="character" w:customStyle="1" w:styleId="PiedepginaCar">
    <w:name w:val="Pie de página Car"/>
    <w:link w:val="Piedepgina"/>
    <w:uiPriority w:val="99"/>
    <w:semiHidden/>
    <w:rsid w:val="00B97CA4"/>
    <w:rPr>
      <w:rFonts w:ascii="Times New Roman" w:eastAsia="Times New Roman" w:hAnsi="Times New Roman"/>
      <w:sz w:val="20"/>
      <w:szCs w:val="20"/>
    </w:rPr>
  </w:style>
  <w:style w:type="paragraph" w:styleId="Prrafodelista">
    <w:name w:val="List Paragraph"/>
    <w:basedOn w:val="Normal"/>
    <w:uiPriority w:val="99"/>
    <w:qFormat/>
    <w:rsid w:val="00687991"/>
    <w:pPr>
      <w:ind w:left="708"/>
    </w:pPr>
  </w:style>
  <w:style w:type="paragraph" w:styleId="Textodeglobo">
    <w:name w:val="Balloon Text"/>
    <w:basedOn w:val="Normal"/>
    <w:link w:val="TextodegloboCar"/>
    <w:uiPriority w:val="99"/>
    <w:semiHidden/>
    <w:unhideWhenUsed/>
    <w:rsid w:val="00B2589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25891"/>
    <w:rPr>
      <w:rFonts w:ascii="Segoe UI" w:eastAsia="Times New Roman" w:hAnsi="Segoe UI" w:cs="Segoe UI"/>
      <w:sz w:val="18"/>
      <w:szCs w:val="18"/>
    </w:rPr>
  </w:style>
  <w:style w:type="paragraph" w:customStyle="1" w:styleId="Default">
    <w:name w:val="Default"/>
    <w:rsid w:val="005910D4"/>
    <w:pPr>
      <w:autoSpaceDE w:val="0"/>
      <w:autoSpaceDN w:val="0"/>
      <w:adjustRightInd w:val="0"/>
    </w:pPr>
    <w:rPr>
      <w:rFonts w:ascii="Times New Roman" w:hAnsi="Times New Roman"/>
      <w:color w:val="000000"/>
      <w:sz w:val="24"/>
      <w:szCs w:val="24"/>
    </w:rPr>
  </w:style>
  <w:style w:type="table" w:styleId="Tablaconcuadrcula">
    <w:name w:val="Table Grid"/>
    <w:basedOn w:val="Tablanormal"/>
    <w:locked/>
    <w:rsid w:val="00D47A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84E52"/>
    <w:rPr>
      <w:color w:val="0000FF" w:themeColor="hyperlink"/>
      <w:u w:val="single"/>
    </w:rPr>
  </w:style>
  <w:style w:type="character" w:styleId="Refdecomentario">
    <w:name w:val="annotation reference"/>
    <w:basedOn w:val="Fuentedeprrafopredeter"/>
    <w:uiPriority w:val="99"/>
    <w:semiHidden/>
    <w:unhideWhenUsed/>
    <w:rsid w:val="002C63D4"/>
    <w:rPr>
      <w:sz w:val="16"/>
      <w:szCs w:val="16"/>
    </w:rPr>
  </w:style>
  <w:style w:type="paragraph" w:styleId="Textocomentario">
    <w:name w:val="annotation text"/>
    <w:basedOn w:val="Normal"/>
    <w:link w:val="TextocomentarioCar"/>
    <w:uiPriority w:val="99"/>
    <w:semiHidden/>
    <w:unhideWhenUsed/>
    <w:rsid w:val="002C63D4"/>
  </w:style>
  <w:style w:type="character" w:customStyle="1" w:styleId="TextocomentarioCar">
    <w:name w:val="Texto comentario Car"/>
    <w:basedOn w:val="Fuentedeprrafopredeter"/>
    <w:link w:val="Textocomentario"/>
    <w:uiPriority w:val="99"/>
    <w:semiHidden/>
    <w:rsid w:val="002C63D4"/>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2C63D4"/>
    <w:rPr>
      <w:b/>
      <w:bCs/>
    </w:rPr>
  </w:style>
  <w:style w:type="character" w:customStyle="1" w:styleId="AsuntodelcomentarioCar">
    <w:name w:val="Asunto del comentario Car"/>
    <w:basedOn w:val="TextocomentarioCar"/>
    <w:link w:val="Asuntodelcomentario"/>
    <w:uiPriority w:val="99"/>
    <w:semiHidden/>
    <w:rsid w:val="002C63D4"/>
    <w:rPr>
      <w:rFonts w:ascii="Times New Roman" w:eastAsia="Times New Roman" w:hAnsi="Times New Roman"/>
      <w:b/>
      <w:bCs/>
    </w:rPr>
  </w:style>
  <w:style w:type="paragraph" w:customStyle="1" w:styleId="parrafo">
    <w:name w:val="parrafo"/>
    <w:basedOn w:val="Normal"/>
    <w:rsid w:val="00A2232E"/>
    <w:pPr>
      <w:spacing w:before="100" w:beforeAutospacing="1" w:after="100" w:afterAutospacing="1"/>
    </w:pPr>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214424">
      <w:bodyDiv w:val="1"/>
      <w:marLeft w:val="0"/>
      <w:marRight w:val="0"/>
      <w:marTop w:val="0"/>
      <w:marBottom w:val="0"/>
      <w:divBdr>
        <w:top w:val="none" w:sz="0" w:space="0" w:color="auto"/>
        <w:left w:val="none" w:sz="0" w:space="0" w:color="auto"/>
        <w:bottom w:val="none" w:sz="0" w:space="0" w:color="auto"/>
        <w:right w:val="none" w:sz="0" w:space="0" w:color="auto"/>
      </w:divBdr>
    </w:div>
    <w:div w:id="253444464">
      <w:bodyDiv w:val="1"/>
      <w:marLeft w:val="0"/>
      <w:marRight w:val="0"/>
      <w:marTop w:val="0"/>
      <w:marBottom w:val="0"/>
      <w:divBdr>
        <w:top w:val="none" w:sz="0" w:space="0" w:color="auto"/>
        <w:left w:val="none" w:sz="0" w:space="0" w:color="auto"/>
        <w:bottom w:val="none" w:sz="0" w:space="0" w:color="auto"/>
        <w:right w:val="none" w:sz="0" w:space="0" w:color="auto"/>
      </w:divBdr>
    </w:div>
    <w:div w:id="444616036">
      <w:bodyDiv w:val="1"/>
      <w:marLeft w:val="0"/>
      <w:marRight w:val="0"/>
      <w:marTop w:val="0"/>
      <w:marBottom w:val="0"/>
      <w:divBdr>
        <w:top w:val="none" w:sz="0" w:space="0" w:color="auto"/>
        <w:left w:val="none" w:sz="0" w:space="0" w:color="auto"/>
        <w:bottom w:val="none" w:sz="0" w:space="0" w:color="auto"/>
        <w:right w:val="none" w:sz="0" w:space="0" w:color="auto"/>
      </w:divBdr>
    </w:div>
    <w:div w:id="583681864">
      <w:bodyDiv w:val="1"/>
      <w:marLeft w:val="0"/>
      <w:marRight w:val="0"/>
      <w:marTop w:val="0"/>
      <w:marBottom w:val="0"/>
      <w:divBdr>
        <w:top w:val="none" w:sz="0" w:space="0" w:color="auto"/>
        <w:left w:val="none" w:sz="0" w:space="0" w:color="auto"/>
        <w:bottom w:val="none" w:sz="0" w:space="0" w:color="auto"/>
        <w:right w:val="none" w:sz="0" w:space="0" w:color="auto"/>
      </w:divBdr>
    </w:div>
    <w:div w:id="599796156">
      <w:bodyDiv w:val="1"/>
      <w:marLeft w:val="0"/>
      <w:marRight w:val="0"/>
      <w:marTop w:val="0"/>
      <w:marBottom w:val="0"/>
      <w:divBdr>
        <w:top w:val="none" w:sz="0" w:space="0" w:color="auto"/>
        <w:left w:val="none" w:sz="0" w:space="0" w:color="auto"/>
        <w:bottom w:val="none" w:sz="0" w:space="0" w:color="auto"/>
        <w:right w:val="none" w:sz="0" w:space="0" w:color="auto"/>
      </w:divBdr>
    </w:div>
    <w:div w:id="1774738140">
      <w:bodyDiv w:val="1"/>
      <w:marLeft w:val="0"/>
      <w:marRight w:val="0"/>
      <w:marTop w:val="0"/>
      <w:marBottom w:val="0"/>
      <w:divBdr>
        <w:top w:val="none" w:sz="0" w:space="0" w:color="auto"/>
        <w:left w:val="none" w:sz="0" w:space="0" w:color="auto"/>
        <w:bottom w:val="none" w:sz="0" w:space="0" w:color="auto"/>
        <w:right w:val="none" w:sz="0" w:space="0" w:color="auto"/>
      </w:divBdr>
      <w:divsChild>
        <w:div w:id="1168054353">
          <w:marLeft w:val="0"/>
          <w:marRight w:val="0"/>
          <w:marTop w:val="0"/>
          <w:marBottom w:val="0"/>
          <w:divBdr>
            <w:top w:val="none" w:sz="0" w:space="0" w:color="auto"/>
            <w:left w:val="none" w:sz="0" w:space="0" w:color="auto"/>
            <w:bottom w:val="none" w:sz="0" w:space="0" w:color="auto"/>
            <w:right w:val="none" w:sz="0" w:space="0" w:color="auto"/>
          </w:divBdr>
        </w:div>
      </w:divsChild>
    </w:div>
    <w:div w:id="21252687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olletvalles.ca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93E0E-D57B-4F96-BB30-A70CA6EC5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5</Pages>
  <Words>1596</Words>
  <Characters>8890</Characters>
  <Application>Microsoft Office Word</Application>
  <DocSecurity>0</DocSecurity>
  <Lines>74</Lines>
  <Paragraphs>20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CONTINENTAL  PARKING, S.L.</Company>
  <LinksUpToDate>false</LinksUpToDate>
  <CharactersWithSpaces>10466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mercamollet</dc:creator>
  <cp:keywords/>
  <dc:description/>
  <cp:lastModifiedBy>da Silva e Sousa Monteiro, Magdalena</cp:lastModifiedBy>
  <cp:revision>6</cp:revision>
  <cp:lastPrinted>2022-04-27T11:52:00Z</cp:lastPrinted>
  <dcterms:created xsi:type="dcterms:W3CDTF">2023-05-09T07:15:00Z</dcterms:created>
  <dcterms:modified xsi:type="dcterms:W3CDTF">2023-05-09T09:05:00Z</dcterms:modified>
</cp:coreProperties>
</file>