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00AB1"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rPr>
      </w:pPr>
      <w:r w:rsidRPr="009D5DF4">
        <w:rPr>
          <w:rFonts w:ascii="Arial" w:hAnsi="Arial" w:cs="Arial"/>
          <w:b/>
          <w:bCs/>
          <w:sz w:val="22"/>
          <w:szCs w:val="22"/>
        </w:rPr>
        <w:t>EDICTO Convocatoria de Subvenciones</w:t>
      </w:r>
    </w:p>
    <w:p w14:paraId="70F6EFC8"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4C59B06F"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 xml:space="preserve">El Ayuntamiento de Sant Cugat Sesgarrigues ha aprobado, mediante Decreto de la Alcaldía de fecha </w:t>
      </w:r>
      <w:r>
        <w:rPr>
          <w:rFonts w:ascii="Arial" w:hAnsi="Arial" w:cs="Arial"/>
          <w:bCs/>
          <w:sz w:val="22"/>
          <w:szCs w:val="22"/>
        </w:rPr>
        <w:t>17 de junio</w:t>
      </w:r>
      <w:r w:rsidRPr="009D5DF4">
        <w:rPr>
          <w:rFonts w:ascii="Arial" w:hAnsi="Arial" w:cs="Arial"/>
          <w:bCs/>
          <w:sz w:val="22"/>
          <w:szCs w:val="22"/>
        </w:rPr>
        <w:t xml:space="preserve"> de </w:t>
      </w:r>
      <w:r>
        <w:rPr>
          <w:rFonts w:ascii="Arial" w:hAnsi="Arial" w:cs="Arial"/>
          <w:bCs/>
          <w:sz w:val="22"/>
          <w:szCs w:val="22"/>
        </w:rPr>
        <w:t>2021</w:t>
      </w:r>
      <w:r w:rsidRPr="009D5DF4">
        <w:rPr>
          <w:rFonts w:ascii="Arial" w:hAnsi="Arial" w:cs="Arial"/>
          <w:bCs/>
          <w:sz w:val="22"/>
          <w:szCs w:val="22"/>
        </w:rPr>
        <w:t>, el acuerdo que se transcribe a continuación:</w:t>
      </w:r>
    </w:p>
    <w:p w14:paraId="27D27801"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5052847F" w14:textId="77777777" w:rsidR="007932B7"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
          <w:bCs/>
          <w:sz w:val="22"/>
          <w:szCs w:val="22"/>
        </w:rPr>
      </w:pPr>
      <w:r w:rsidRPr="009D5DF4">
        <w:rPr>
          <w:rFonts w:ascii="Arial" w:hAnsi="Arial" w:cs="Arial"/>
          <w:b/>
          <w:bCs/>
          <w:sz w:val="22"/>
          <w:szCs w:val="22"/>
        </w:rPr>
        <w:t>"</w:t>
      </w:r>
      <w:r>
        <w:rPr>
          <w:rFonts w:ascii="Arial" w:hAnsi="Arial" w:cs="Arial"/>
          <w:b/>
          <w:bCs/>
          <w:sz w:val="22"/>
          <w:szCs w:val="22"/>
        </w:rPr>
        <w:t>DECRETO DE ALCALDÍA</w:t>
      </w:r>
    </w:p>
    <w:p w14:paraId="08B1D694" w14:textId="77777777" w:rsidR="007932B7"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rPr>
      </w:pPr>
    </w:p>
    <w:p w14:paraId="2981A876"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rPr>
      </w:pPr>
      <w:r w:rsidRPr="009D5DF4">
        <w:rPr>
          <w:rFonts w:ascii="Arial" w:hAnsi="Arial" w:cs="Arial"/>
          <w:b/>
          <w:bCs/>
          <w:sz w:val="22"/>
          <w:szCs w:val="22"/>
        </w:rPr>
        <w:t>APROBACIÓN DE LA CONVOCATORIA DE LAS SUBVENCIONES PARA ENTIDADES Y ASOCIACIONES PARA EL EJERCICIO 202</w:t>
      </w:r>
      <w:r>
        <w:rPr>
          <w:rFonts w:ascii="Arial" w:hAnsi="Arial" w:cs="Arial"/>
          <w:b/>
          <w:bCs/>
          <w:sz w:val="22"/>
          <w:szCs w:val="22"/>
        </w:rPr>
        <w:t>1</w:t>
      </w:r>
    </w:p>
    <w:p w14:paraId="6E286F49"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20423B1B" w14:textId="77777777" w:rsidR="007932B7" w:rsidRPr="009D5DF4" w:rsidRDefault="007932B7" w:rsidP="007932B7">
      <w:pPr>
        <w:pBdr>
          <w:bottom w:val="single" w:sz="4" w:space="1"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bCs/>
          <w:sz w:val="22"/>
          <w:szCs w:val="22"/>
        </w:rPr>
      </w:pPr>
      <w:r w:rsidRPr="009D5DF4">
        <w:rPr>
          <w:rFonts w:ascii="Arial" w:hAnsi="Arial" w:cs="Arial"/>
          <w:b/>
          <w:bCs/>
          <w:sz w:val="22"/>
          <w:szCs w:val="22"/>
        </w:rPr>
        <w:t>Identificación del Expediente:</w:t>
      </w:r>
    </w:p>
    <w:p w14:paraId="27E250C1"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hanging="2880"/>
        <w:jc w:val="both"/>
        <w:rPr>
          <w:rFonts w:ascii="Arial" w:hAnsi="Arial" w:cs="Arial"/>
          <w:bCs/>
          <w:sz w:val="22"/>
          <w:szCs w:val="22"/>
        </w:rPr>
      </w:pPr>
      <w:r w:rsidRPr="009D5DF4">
        <w:rPr>
          <w:rFonts w:ascii="Arial" w:hAnsi="Arial" w:cs="Arial"/>
          <w:b/>
          <w:bCs/>
          <w:sz w:val="22"/>
          <w:szCs w:val="22"/>
        </w:rPr>
        <w:t>Denominación:</w:t>
      </w:r>
      <w:r w:rsidRPr="009D5DF4">
        <w:rPr>
          <w:rFonts w:ascii="Arial" w:hAnsi="Arial" w:cs="Arial"/>
          <w:bCs/>
          <w:sz w:val="22"/>
          <w:szCs w:val="22"/>
        </w:rPr>
        <w:t xml:space="preserve"> </w:t>
      </w:r>
      <w:r w:rsidRPr="009D5DF4">
        <w:rPr>
          <w:rFonts w:ascii="Arial" w:hAnsi="Arial" w:cs="Arial"/>
          <w:bCs/>
          <w:sz w:val="22"/>
          <w:szCs w:val="22"/>
        </w:rPr>
        <w:tab/>
      </w:r>
      <w:r w:rsidRPr="009D5DF4">
        <w:rPr>
          <w:rFonts w:ascii="Arial" w:hAnsi="Arial" w:cs="Arial"/>
          <w:bCs/>
          <w:sz w:val="22"/>
          <w:szCs w:val="22"/>
        </w:rPr>
        <w:tab/>
        <w:t>Subvenciones para entidades y asociaciones para el ejercicio 202</w:t>
      </w:r>
      <w:r>
        <w:rPr>
          <w:rFonts w:ascii="Arial" w:hAnsi="Arial" w:cs="Arial"/>
          <w:bCs/>
          <w:sz w:val="22"/>
          <w:szCs w:val="22"/>
        </w:rPr>
        <w:t>1</w:t>
      </w:r>
    </w:p>
    <w:p w14:paraId="3040BCB4"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
          <w:bCs/>
          <w:sz w:val="22"/>
          <w:szCs w:val="22"/>
        </w:rPr>
        <w:t>Código del Expediente:</w:t>
      </w:r>
      <w:r w:rsidRPr="009D5DF4">
        <w:rPr>
          <w:rFonts w:ascii="Arial" w:hAnsi="Arial" w:cs="Arial"/>
          <w:bCs/>
          <w:sz w:val="22"/>
          <w:szCs w:val="22"/>
        </w:rPr>
        <w:t xml:space="preserve"> </w:t>
      </w:r>
      <w:r w:rsidRPr="009D5DF4">
        <w:rPr>
          <w:rFonts w:ascii="Arial" w:hAnsi="Arial" w:cs="Arial"/>
          <w:bCs/>
          <w:sz w:val="22"/>
          <w:szCs w:val="22"/>
        </w:rPr>
        <w:tab/>
        <w:t>202</w:t>
      </w:r>
      <w:r>
        <w:rPr>
          <w:rFonts w:ascii="Arial" w:hAnsi="Arial" w:cs="Arial"/>
          <w:bCs/>
          <w:sz w:val="22"/>
          <w:szCs w:val="22"/>
        </w:rPr>
        <w:t>1</w:t>
      </w:r>
      <w:r w:rsidRPr="009D5DF4">
        <w:rPr>
          <w:rFonts w:ascii="Arial" w:hAnsi="Arial" w:cs="Arial"/>
          <w:bCs/>
          <w:sz w:val="22"/>
          <w:szCs w:val="22"/>
        </w:rPr>
        <w:t xml:space="preserve"> </w:t>
      </w:r>
      <w:r>
        <w:rPr>
          <w:rFonts w:ascii="Arial" w:hAnsi="Arial" w:cs="Arial"/>
          <w:bCs/>
          <w:sz w:val="22"/>
          <w:szCs w:val="22"/>
        </w:rPr>
        <w:t>304</w:t>
      </w:r>
    </w:p>
    <w:p w14:paraId="3E940EE5"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
          <w:bCs/>
          <w:sz w:val="22"/>
          <w:szCs w:val="22"/>
        </w:rPr>
        <w:t>Tipo Convocatoria:</w:t>
      </w:r>
      <w:r w:rsidRPr="009D5DF4">
        <w:rPr>
          <w:rFonts w:ascii="Arial" w:hAnsi="Arial" w:cs="Arial"/>
          <w:bCs/>
          <w:sz w:val="22"/>
          <w:szCs w:val="22"/>
        </w:rPr>
        <w:t xml:space="preserve"> </w:t>
      </w:r>
      <w:r w:rsidRPr="009D5DF4">
        <w:rPr>
          <w:rFonts w:ascii="Arial" w:hAnsi="Arial" w:cs="Arial"/>
          <w:bCs/>
          <w:sz w:val="22"/>
          <w:szCs w:val="22"/>
        </w:rPr>
        <w:tab/>
      </w:r>
      <w:r>
        <w:rPr>
          <w:rFonts w:ascii="Arial" w:hAnsi="Arial" w:cs="Arial"/>
          <w:bCs/>
          <w:sz w:val="22"/>
          <w:szCs w:val="22"/>
        </w:rPr>
        <w:tab/>
      </w:r>
      <w:r w:rsidRPr="009D5DF4">
        <w:rPr>
          <w:rFonts w:ascii="Arial" w:hAnsi="Arial" w:cs="Arial"/>
          <w:bCs/>
          <w:sz w:val="22"/>
          <w:szCs w:val="22"/>
        </w:rPr>
        <w:t>Ordinaria</w:t>
      </w:r>
    </w:p>
    <w:p w14:paraId="510C484C" w14:textId="77777777" w:rsidR="007932B7" w:rsidRPr="009D5DF4" w:rsidRDefault="007932B7" w:rsidP="007932B7">
      <w:pPr>
        <w:pBdr>
          <w:bottom w:val="single" w:sz="4" w:space="1"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
          <w:bCs/>
          <w:sz w:val="22"/>
          <w:szCs w:val="22"/>
        </w:rPr>
        <w:t xml:space="preserve">Régimen: </w:t>
      </w:r>
      <w:r w:rsidRPr="009D5DF4">
        <w:rPr>
          <w:rFonts w:ascii="Arial" w:hAnsi="Arial" w:cs="Arial"/>
          <w:b/>
          <w:bCs/>
          <w:sz w:val="22"/>
          <w:szCs w:val="22"/>
        </w:rPr>
        <w:tab/>
      </w:r>
      <w:r w:rsidRPr="009D5DF4">
        <w:rPr>
          <w:rFonts w:ascii="Arial" w:hAnsi="Arial" w:cs="Arial"/>
          <w:bCs/>
          <w:sz w:val="22"/>
          <w:szCs w:val="22"/>
        </w:rPr>
        <w:tab/>
      </w:r>
      <w:r w:rsidRPr="009D5DF4">
        <w:rPr>
          <w:rFonts w:ascii="Arial" w:hAnsi="Arial" w:cs="Arial"/>
          <w:bCs/>
          <w:sz w:val="22"/>
          <w:szCs w:val="22"/>
        </w:rPr>
        <w:tab/>
        <w:t>Concurrencia Competitiva</w:t>
      </w:r>
    </w:p>
    <w:p w14:paraId="5F3E7508"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7A1CA38C"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ANTECEDENTES</w:t>
      </w:r>
    </w:p>
    <w:p w14:paraId="37BB246D"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21713919"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roofErr w:type="gramStart"/>
      <w:r w:rsidRPr="009D5DF4">
        <w:rPr>
          <w:rFonts w:ascii="Arial" w:hAnsi="Arial" w:cs="Arial"/>
          <w:b/>
          <w:bCs/>
          <w:sz w:val="22"/>
          <w:szCs w:val="22"/>
        </w:rPr>
        <w:t>PRIMERO.-</w:t>
      </w:r>
      <w:proofErr w:type="gramEnd"/>
      <w:r w:rsidRPr="009D5DF4">
        <w:rPr>
          <w:rFonts w:ascii="Arial" w:hAnsi="Arial" w:cs="Arial"/>
          <w:bCs/>
          <w:sz w:val="22"/>
          <w:szCs w:val="22"/>
        </w:rPr>
        <w:t xml:space="preserve"> En fecha </w:t>
      </w:r>
      <w:r>
        <w:rPr>
          <w:rFonts w:ascii="Arial" w:hAnsi="Arial" w:cs="Arial"/>
          <w:bCs/>
          <w:sz w:val="22"/>
          <w:szCs w:val="22"/>
        </w:rPr>
        <w:t>16 de marzo de 2021</w:t>
      </w:r>
      <w:r w:rsidRPr="009D5DF4">
        <w:rPr>
          <w:rFonts w:ascii="Arial" w:hAnsi="Arial" w:cs="Arial"/>
          <w:bCs/>
          <w:sz w:val="22"/>
          <w:szCs w:val="22"/>
        </w:rPr>
        <w:t xml:space="preserve"> el Pleno del Ayuntamiento de Sant Cugat Sesgarrigues aprobó el acuerdo del que a continuación se transcribe la parte dispositiva:</w:t>
      </w:r>
    </w:p>
    <w:p w14:paraId="0FA84336" w14:textId="77777777" w:rsidR="007932B7" w:rsidRPr="002E253E"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
    <w:p w14:paraId="45271AE6" w14:textId="77777777" w:rsidR="007932B7" w:rsidRPr="002E253E"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r w:rsidRPr="002E253E">
        <w:rPr>
          <w:rFonts w:ascii="Arial" w:hAnsi="Arial" w:cs="Arial"/>
          <w:bCs/>
          <w:i/>
          <w:iCs/>
          <w:sz w:val="22"/>
          <w:szCs w:val="22"/>
        </w:rPr>
        <w:t>"</w:t>
      </w:r>
      <w:proofErr w:type="gramStart"/>
      <w:r w:rsidRPr="002E253E">
        <w:rPr>
          <w:rFonts w:ascii="Arial" w:hAnsi="Arial" w:cs="Arial"/>
          <w:bCs/>
          <w:i/>
          <w:iCs/>
          <w:sz w:val="22"/>
          <w:szCs w:val="22"/>
        </w:rPr>
        <w:t>Primero.-</w:t>
      </w:r>
      <w:proofErr w:type="gramEnd"/>
      <w:r w:rsidRPr="002E253E">
        <w:rPr>
          <w:rFonts w:ascii="Arial" w:hAnsi="Arial" w:cs="Arial"/>
          <w:bCs/>
          <w:i/>
          <w:iCs/>
          <w:sz w:val="22"/>
          <w:szCs w:val="22"/>
        </w:rPr>
        <w:t xml:space="preserve"> Aprobar la convocatoria de subvenciones, mediante concurrencia competitiva, destinadas a entidades y asociaciones de Sant Cugat Sesgarrigues para el ejercicio 2021 así como las correspondientes Bases que la rigen, el texto íntegro se recoge en el anexo de la propuesta.</w:t>
      </w:r>
    </w:p>
    <w:p w14:paraId="083FD0CF" w14:textId="77777777" w:rsidR="007932B7" w:rsidRPr="002E253E"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
    <w:p w14:paraId="133A5438" w14:textId="77777777" w:rsidR="007932B7" w:rsidRPr="002E253E"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roofErr w:type="gramStart"/>
      <w:r w:rsidRPr="002E253E">
        <w:rPr>
          <w:rFonts w:ascii="Arial" w:hAnsi="Arial" w:cs="Arial"/>
          <w:bCs/>
          <w:i/>
          <w:iCs/>
          <w:sz w:val="22"/>
          <w:szCs w:val="22"/>
        </w:rPr>
        <w:t>Segundo.-</w:t>
      </w:r>
      <w:proofErr w:type="gramEnd"/>
      <w:r w:rsidRPr="002E253E">
        <w:rPr>
          <w:rFonts w:ascii="Arial" w:hAnsi="Arial" w:cs="Arial"/>
          <w:bCs/>
          <w:i/>
          <w:iCs/>
          <w:sz w:val="22"/>
          <w:szCs w:val="22"/>
        </w:rPr>
        <w:t xml:space="preserve"> Establecer que el plazo para la presentación de solicitudes será de un mes a la publicación en el Boletín Oficial de la Provincia de Barcelona del anuncio de convocatoria.</w:t>
      </w:r>
    </w:p>
    <w:p w14:paraId="3FBD929B" w14:textId="77777777" w:rsidR="007932B7" w:rsidRPr="002E253E"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
    <w:p w14:paraId="66AE08DE" w14:textId="77777777" w:rsidR="007932B7" w:rsidRPr="002E253E"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roofErr w:type="gramStart"/>
      <w:r w:rsidRPr="002E253E">
        <w:rPr>
          <w:rFonts w:ascii="Arial" w:hAnsi="Arial" w:cs="Arial"/>
          <w:bCs/>
          <w:i/>
          <w:iCs/>
          <w:sz w:val="22"/>
          <w:szCs w:val="22"/>
        </w:rPr>
        <w:t>Tercero.-</w:t>
      </w:r>
      <w:proofErr w:type="gramEnd"/>
      <w:r w:rsidRPr="002E253E">
        <w:rPr>
          <w:rFonts w:ascii="Arial" w:hAnsi="Arial" w:cs="Arial"/>
          <w:bCs/>
          <w:i/>
          <w:iCs/>
          <w:sz w:val="22"/>
          <w:szCs w:val="22"/>
        </w:rPr>
        <w:t xml:space="preserve"> Autorizar el gasto con cargo a la aplicación presupuestaria 922/48900 del presupuesto vigente de la Corporación.</w:t>
      </w:r>
    </w:p>
    <w:p w14:paraId="3D970E35" w14:textId="77777777" w:rsidR="007932B7" w:rsidRPr="002E253E"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
    <w:p w14:paraId="6708CDC2" w14:textId="77777777" w:rsidR="007932B7" w:rsidRPr="002E253E"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roofErr w:type="gramStart"/>
      <w:r w:rsidRPr="002E253E">
        <w:rPr>
          <w:rFonts w:ascii="Arial" w:hAnsi="Arial" w:cs="Arial"/>
          <w:bCs/>
          <w:i/>
          <w:iCs/>
          <w:sz w:val="22"/>
          <w:szCs w:val="22"/>
        </w:rPr>
        <w:t>Cuarto.-</w:t>
      </w:r>
      <w:proofErr w:type="gramEnd"/>
      <w:r w:rsidRPr="002E253E">
        <w:rPr>
          <w:rFonts w:ascii="Arial" w:hAnsi="Arial" w:cs="Arial"/>
          <w:bCs/>
          <w:i/>
          <w:iCs/>
          <w:sz w:val="22"/>
          <w:szCs w:val="22"/>
        </w:rPr>
        <w:t xml:space="preserve"> Publicar las Bases, el texto completo y el extracto de esta convocatoria, de conformidad con el artículo 124.2 del Reglamento de obras, actividades y servicios, con el fin de dar publicidad.</w:t>
      </w:r>
      <w:r>
        <w:rPr>
          <w:rFonts w:ascii="Arial" w:hAnsi="Arial" w:cs="Arial"/>
          <w:bCs/>
          <w:i/>
          <w:iCs/>
          <w:sz w:val="22"/>
          <w:szCs w:val="22"/>
        </w:rPr>
        <w:t>”</w:t>
      </w:r>
    </w:p>
    <w:p w14:paraId="57CA88C1" w14:textId="77777777" w:rsidR="007932B7" w:rsidRPr="002E253E"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
    <w:p w14:paraId="0FED48EE"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roofErr w:type="gramStart"/>
      <w:r w:rsidRPr="009D5DF4">
        <w:rPr>
          <w:rFonts w:ascii="Arial" w:hAnsi="Arial" w:cs="Arial"/>
          <w:b/>
          <w:bCs/>
          <w:sz w:val="22"/>
          <w:szCs w:val="22"/>
        </w:rPr>
        <w:t>SEGUNDO.-</w:t>
      </w:r>
      <w:proofErr w:type="gramEnd"/>
      <w:r w:rsidRPr="009D5DF4">
        <w:rPr>
          <w:rFonts w:ascii="Arial" w:hAnsi="Arial" w:cs="Arial"/>
          <w:bCs/>
          <w:sz w:val="22"/>
          <w:szCs w:val="22"/>
        </w:rPr>
        <w:t xml:space="preserve"> En fecha </w:t>
      </w:r>
      <w:r>
        <w:rPr>
          <w:rFonts w:ascii="Arial" w:hAnsi="Arial" w:cs="Arial"/>
          <w:bCs/>
          <w:sz w:val="22"/>
          <w:szCs w:val="22"/>
        </w:rPr>
        <w:t>2 de junio de 2021</w:t>
      </w:r>
      <w:r w:rsidRPr="009D5DF4">
        <w:rPr>
          <w:rFonts w:ascii="Arial" w:hAnsi="Arial" w:cs="Arial"/>
          <w:bCs/>
          <w:sz w:val="22"/>
          <w:szCs w:val="22"/>
        </w:rPr>
        <w:t xml:space="preserve"> se ha publicado en el Boletín Oficial de la Provincia de Barcelona el Anuncio del acuerdo del Pleno del Ayuntamiento de Sant Cugat Sesgarrigues detallado en el Antecedente anterior.</w:t>
      </w:r>
    </w:p>
    <w:p w14:paraId="1D138CC2"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120BAE18"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 xml:space="preserve">En </w:t>
      </w:r>
      <w:r>
        <w:rPr>
          <w:rFonts w:ascii="Arial" w:hAnsi="Arial" w:cs="Arial"/>
          <w:bCs/>
          <w:sz w:val="22"/>
          <w:szCs w:val="22"/>
        </w:rPr>
        <w:t>fecha 17 de junio de 2021</w:t>
      </w:r>
      <w:r w:rsidRPr="009D5DF4">
        <w:rPr>
          <w:rFonts w:ascii="Arial" w:hAnsi="Arial" w:cs="Arial"/>
          <w:bCs/>
          <w:sz w:val="22"/>
          <w:szCs w:val="22"/>
        </w:rPr>
        <w:t xml:space="preserve"> ha sido publicado el anuncio en el </w:t>
      </w:r>
      <w:proofErr w:type="spellStart"/>
      <w:r w:rsidRPr="009D5DF4">
        <w:rPr>
          <w:rFonts w:ascii="Arial" w:hAnsi="Arial" w:cs="Arial"/>
          <w:bCs/>
          <w:sz w:val="22"/>
          <w:szCs w:val="22"/>
        </w:rPr>
        <w:t>Etauler</w:t>
      </w:r>
      <w:proofErr w:type="spellEnd"/>
      <w:r w:rsidRPr="009D5DF4">
        <w:rPr>
          <w:rFonts w:ascii="Arial" w:hAnsi="Arial" w:cs="Arial"/>
          <w:bCs/>
          <w:sz w:val="22"/>
          <w:szCs w:val="22"/>
        </w:rPr>
        <w:t xml:space="preserve"> municipal.</w:t>
      </w:r>
    </w:p>
    <w:p w14:paraId="65228A5C"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7922DBBC"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En los anuncios se transcribe de manera íntegra las Bases que regirán la concesión de subvenciones.</w:t>
      </w:r>
    </w:p>
    <w:p w14:paraId="4954C637"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5444FCD4"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75A42A7A"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 xml:space="preserve">Dado que uno de los objetivos fundamentales del Ayuntamiento de Sant Cugat Sesgarrigues es la mejora de la calidad de vida de sus habitantes a partir de una implicación y participación real de todos sus </w:t>
      </w:r>
      <w:proofErr w:type="gramStart"/>
      <w:r w:rsidRPr="009D5DF4">
        <w:rPr>
          <w:rFonts w:ascii="Arial" w:hAnsi="Arial" w:cs="Arial"/>
          <w:bCs/>
          <w:sz w:val="22"/>
          <w:szCs w:val="22"/>
        </w:rPr>
        <w:t>vecinos y vecinas</w:t>
      </w:r>
      <w:proofErr w:type="gramEnd"/>
      <w:r w:rsidRPr="009D5DF4">
        <w:rPr>
          <w:rFonts w:ascii="Arial" w:hAnsi="Arial" w:cs="Arial"/>
          <w:bCs/>
          <w:sz w:val="22"/>
          <w:szCs w:val="22"/>
        </w:rPr>
        <w:t xml:space="preserve"> y muy especialmente de sus entidades y asociaciones, en el diseño y creación del modelo de municipio.</w:t>
      </w:r>
    </w:p>
    <w:p w14:paraId="35FE85E1"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0062D073"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 xml:space="preserve">Dado que el Ayuntamiento de Sant Cugat Sesgarrigues reconoce la importancia del tejido asociativo como elemento dinamizador del municipio y como motor de su vitalidad y en este sentido, el abanico de propuestas que se ofrecen desde las entidades debe contribuir a generar una sociedad más justa, más igualitaria tanto en perspectiva social como de género, más abierta, más tolerante, </w:t>
      </w:r>
      <w:proofErr w:type="gramStart"/>
      <w:r w:rsidRPr="009D5DF4">
        <w:rPr>
          <w:rFonts w:ascii="Arial" w:hAnsi="Arial" w:cs="Arial"/>
          <w:bCs/>
          <w:sz w:val="22"/>
          <w:szCs w:val="22"/>
        </w:rPr>
        <w:t>más solidaria y más sostenible</w:t>
      </w:r>
      <w:proofErr w:type="gramEnd"/>
      <w:r w:rsidRPr="009D5DF4">
        <w:rPr>
          <w:rFonts w:ascii="Arial" w:hAnsi="Arial" w:cs="Arial"/>
          <w:bCs/>
          <w:sz w:val="22"/>
          <w:szCs w:val="22"/>
        </w:rPr>
        <w:t>.</w:t>
      </w:r>
    </w:p>
    <w:p w14:paraId="69E378BB"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569B9D89"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 xml:space="preserve">Dado que el fin de ayudar y apoyar al mundo asociativo en esta tarea, el Ayuntamiento de Sant Cugat Sesgarrigues quiere seguir impulsando la vida asociativa, entre otros, a través de las ayudas económicas y / o infraestructurales, como son las </w:t>
      </w:r>
      <w:proofErr w:type="gramStart"/>
      <w:r w:rsidRPr="009D5DF4">
        <w:rPr>
          <w:rFonts w:ascii="Arial" w:hAnsi="Arial" w:cs="Arial"/>
          <w:bCs/>
          <w:sz w:val="22"/>
          <w:szCs w:val="22"/>
        </w:rPr>
        <w:t>subvenciones .</w:t>
      </w:r>
      <w:proofErr w:type="gramEnd"/>
    </w:p>
    <w:p w14:paraId="2AF785CF"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74D52565"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Dado que estas ayudas constituyen una doble vía de participación: del Ayuntamiento en las actividades organizadas por las entidades y de las mismas entidades en la programación y planificación de la oferta organizada por el propio Ayuntamiento.</w:t>
      </w:r>
    </w:p>
    <w:p w14:paraId="300893AC"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5415EA40"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Dado que las subvenciones deben entenderse como una ayuda del Ayuntamiento, como impulso de nuevas asociaciones y / o proyectos y las nuevas líneas de actuación o proyectos de las entidades ya existentes.</w:t>
      </w:r>
    </w:p>
    <w:p w14:paraId="67C87F00"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11BD1678"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Visto el marco legal por el que se rigen las subvenciones, en concreto, la Ley 38/2003, de 17 de noviembre, General de Subvenciones, y su Reglamento de desarrollo, aprobado por Real Decreto 887/2006, de 21 de julio, así como los artículos 118 a 129 del Reglamento de obras, actividades y servicios de los entes locales de Cataluña, aprobado por Decreto 179/1995, de 13 de junio.</w:t>
      </w:r>
    </w:p>
    <w:p w14:paraId="1E13A98D"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735C4349"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Visto el Reglamento municipal para solicitar ayudas destinadas a entidades y asociaciones de Sant Cugat Sesgarrigues, que fue aprobado en sesión plenaria de 3 de marzo de 2010.</w:t>
      </w:r>
    </w:p>
    <w:p w14:paraId="358E4925"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2E98F393"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Dado que la concurrencia competitiva es el procedimiento ordinario de convocatoria de subvenciones, de conformidad con el artículo 22 de la Ley General de Subvenciones.</w:t>
      </w:r>
    </w:p>
    <w:p w14:paraId="3CC50DCB"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6EAEF1D8"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Dado que existe crédito adecuado y suficiente en la partida presupuestaria 922/48900 del presupuesto municipal.</w:t>
      </w:r>
    </w:p>
    <w:p w14:paraId="4880E826"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1456DD3D"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Dado el artículo 23 de la Ley General de Subvenciones.</w:t>
      </w:r>
    </w:p>
    <w:p w14:paraId="6372220F"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2C917C6E"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 xml:space="preserve">Dado que para dar cumplimiento al principio de publicidad que ha de regir el procedimiento de otorgamiento de subvenciones, de conformidad con el artículo 124.2 del Reglamento de obras, actividades y servicios, procede publicar el correspondiente texto de esta convocatoria, en la que se determina el plazo de presentación de solicitudes, dando publicidad en la Base de Datos Nacional de Subvenciones, que actúa como portal </w:t>
      </w:r>
      <w:r w:rsidRPr="009D5DF4">
        <w:rPr>
          <w:rFonts w:ascii="Arial" w:hAnsi="Arial" w:cs="Arial"/>
          <w:bCs/>
          <w:sz w:val="22"/>
          <w:szCs w:val="22"/>
        </w:rPr>
        <w:lastRenderedPageBreak/>
        <w:t>de transparencia en esta materia, a fin de dar cumplimiento al procedimiento establecido en el artículo 20.8 de la Ley general de Subvenciones.</w:t>
      </w:r>
    </w:p>
    <w:p w14:paraId="645F5FC6"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39EA2AA3"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Por todo ello, RESUELVO:</w:t>
      </w:r>
    </w:p>
    <w:p w14:paraId="677284C8"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2F5CD721" w14:textId="77777777" w:rsidR="007932B7" w:rsidRPr="003C350F"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roofErr w:type="gramStart"/>
      <w:r w:rsidRPr="003C350F">
        <w:rPr>
          <w:rFonts w:ascii="Arial" w:hAnsi="Arial" w:cs="Arial"/>
          <w:b/>
          <w:bCs/>
          <w:i/>
          <w:iCs/>
          <w:sz w:val="22"/>
          <w:szCs w:val="22"/>
        </w:rPr>
        <w:t>PRIMERO</w:t>
      </w:r>
      <w:r w:rsidRPr="003C350F">
        <w:rPr>
          <w:rFonts w:ascii="Arial" w:hAnsi="Arial" w:cs="Arial"/>
          <w:bCs/>
          <w:i/>
          <w:iCs/>
          <w:sz w:val="22"/>
          <w:szCs w:val="22"/>
        </w:rPr>
        <w:t>.-</w:t>
      </w:r>
      <w:proofErr w:type="gramEnd"/>
      <w:r w:rsidRPr="003C350F">
        <w:rPr>
          <w:rFonts w:ascii="Arial" w:hAnsi="Arial" w:cs="Arial"/>
          <w:bCs/>
          <w:i/>
          <w:iCs/>
          <w:sz w:val="22"/>
          <w:szCs w:val="22"/>
        </w:rPr>
        <w:t xml:space="preserve"> DAR cumplimiento al acuerdo adoptado por el Pleno de la Corporación de 16 de marzo de 2021 y publicar la convocatoria de Subvenciones para entidades y asociaciones para el ejercicio 2021.</w:t>
      </w:r>
    </w:p>
    <w:p w14:paraId="17B5EB1A" w14:textId="77777777" w:rsidR="007932B7" w:rsidRPr="003C350F"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
    <w:p w14:paraId="3908FD51" w14:textId="77777777" w:rsidR="007932B7" w:rsidRPr="003C350F"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eastAsia="MS Mincho" w:hAnsi="Arial" w:cs="Arial"/>
          <w:i/>
          <w:iCs/>
          <w:sz w:val="22"/>
          <w:szCs w:val="22"/>
          <w:lang w:val="ca-ES"/>
        </w:rPr>
      </w:pPr>
      <w:r w:rsidRPr="003C350F">
        <w:rPr>
          <w:rFonts w:ascii="Arial" w:hAnsi="Arial" w:cs="Arial"/>
          <w:bCs/>
          <w:i/>
          <w:iCs/>
          <w:sz w:val="22"/>
          <w:szCs w:val="22"/>
        </w:rPr>
        <w:t>El plazo para la presentación de solicitudes será de un mes contador a la publicación en el Boletín Oficial de la Provincia de Barcelona del anuncio de convocatoria.</w:t>
      </w:r>
    </w:p>
    <w:p w14:paraId="28EAE119" w14:textId="77777777" w:rsidR="007932B7" w:rsidRPr="003C350F"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
    <w:p w14:paraId="55CA394C" w14:textId="77777777" w:rsidR="007932B7" w:rsidRPr="003C350F"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
    <w:p w14:paraId="4A0501CF" w14:textId="77777777" w:rsidR="007932B7" w:rsidRPr="003C350F"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roofErr w:type="gramStart"/>
      <w:r w:rsidRPr="003C350F">
        <w:rPr>
          <w:rFonts w:ascii="Arial" w:hAnsi="Arial" w:cs="Arial"/>
          <w:b/>
          <w:bCs/>
          <w:i/>
          <w:iCs/>
          <w:sz w:val="22"/>
          <w:szCs w:val="22"/>
        </w:rPr>
        <w:t>SEGUNDO</w:t>
      </w:r>
      <w:r w:rsidRPr="003C350F">
        <w:rPr>
          <w:rFonts w:ascii="Arial" w:hAnsi="Arial" w:cs="Arial"/>
          <w:bCs/>
          <w:i/>
          <w:iCs/>
          <w:sz w:val="22"/>
          <w:szCs w:val="22"/>
        </w:rPr>
        <w:t>.-</w:t>
      </w:r>
      <w:proofErr w:type="gramEnd"/>
      <w:r w:rsidRPr="003C350F">
        <w:rPr>
          <w:rFonts w:ascii="Arial" w:hAnsi="Arial" w:cs="Arial"/>
          <w:bCs/>
          <w:i/>
          <w:iCs/>
          <w:sz w:val="22"/>
          <w:szCs w:val="22"/>
        </w:rPr>
        <w:t xml:space="preserve"> APROBAR LA AUTORIZACIÓN DEL GASTO a cargo del presupuesto municipal, aplicación presupuestaria 922/48900 del Presupuesto vigente de la Corporación.</w:t>
      </w:r>
    </w:p>
    <w:p w14:paraId="3D233CF0" w14:textId="77777777" w:rsidR="007932B7" w:rsidRPr="003C350F"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
    <w:p w14:paraId="0BE59BC2" w14:textId="77777777" w:rsidR="007932B7" w:rsidRPr="003C350F"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i/>
          <w:iCs/>
          <w:sz w:val="22"/>
          <w:szCs w:val="22"/>
        </w:rPr>
      </w:pPr>
      <w:proofErr w:type="gramStart"/>
      <w:r w:rsidRPr="003C350F">
        <w:rPr>
          <w:rFonts w:ascii="Arial" w:hAnsi="Arial" w:cs="Arial"/>
          <w:b/>
          <w:bCs/>
          <w:i/>
          <w:iCs/>
          <w:sz w:val="22"/>
          <w:szCs w:val="22"/>
        </w:rPr>
        <w:t>TERCERO</w:t>
      </w:r>
      <w:r w:rsidRPr="003C350F">
        <w:rPr>
          <w:rFonts w:ascii="Arial" w:hAnsi="Arial" w:cs="Arial"/>
          <w:bCs/>
          <w:i/>
          <w:iCs/>
          <w:sz w:val="22"/>
          <w:szCs w:val="22"/>
        </w:rPr>
        <w:t>.-</w:t>
      </w:r>
      <w:proofErr w:type="gramEnd"/>
      <w:r w:rsidRPr="003C350F">
        <w:rPr>
          <w:rFonts w:ascii="Arial" w:hAnsi="Arial" w:cs="Arial"/>
          <w:bCs/>
          <w:i/>
          <w:iCs/>
          <w:sz w:val="22"/>
          <w:szCs w:val="22"/>
        </w:rPr>
        <w:t xml:space="preserve"> PUBLICAR la convocatoria y las bases reguladoras específicas para el otorgamiento de Subvenciones para entidades y asociaciones para el ejercicio 2021, en la Base de Datos Nacional de Subvenciones (BDNS), como Sistema Nacional de Publicidad de Subvenciones y en el e-TAULER del Ayuntamiento. "</w:t>
      </w:r>
    </w:p>
    <w:p w14:paraId="0295096B"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  </w:t>
      </w:r>
    </w:p>
    <w:p w14:paraId="2A96FA3B"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r w:rsidRPr="009D5DF4">
        <w:rPr>
          <w:rFonts w:ascii="Arial" w:hAnsi="Arial" w:cs="Arial"/>
          <w:bCs/>
          <w:sz w:val="22"/>
          <w:szCs w:val="22"/>
        </w:rPr>
        <w:t>Sant Cugat Sesgarrigues, a fecha de firma electrónica.</w:t>
      </w:r>
    </w:p>
    <w:p w14:paraId="7D0A714A"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Cs/>
          <w:sz w:val="22"/>
          <w:szCs w:val="22"/>
        </w:rPr>
      </w:pPr>
    </w:p>
    <w:p w14:paraId="14A91C25"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Cs/>
          <w:sz w:val="22"/>
          <w:szCs w:val="22"/>
        </w:rPr>
      </w:pPr>
      <w:r w:rsidRPr="009D5DF4">
        <w:rPr>
          <w:rFonts w:ascii="Arial" w:hAnsi="Arial" w:cs="Arial"/>
          <w:bCs/>
          <w:sz w:val="22"/>
          <w:szCs w:val="22"/>
        </w:rPr>
        <w:t>EL ALCALDE</w:t>
      </w:r>
    </w:p>
    <w:p w14:paraId="36A97F73"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Cs/>
          <w:sz w:val="22"/>
          <w:szCs w:val="22"/>
        </w:rPr>
      </w:pPr>
    </w:p>
    <w:p w14:paraId="1F8B279C" w14:textId="77777777" w:rsidR="007932B7" w:rsidRPr="009D5DF4" w:rsidRDefault="007932B7" w:rsidP="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Cs/>
          <w:sz w:val="22"/>
          <w:szCs w:val="22"/>
        </w:rPr>
      </w:pPr>
      <w:r w:rsidRPr="009D5DF4">
        <w:rPr>
          <w:rFonts w:ascii="Arial" w:hAnsi="Arial" w:cs="Arial"/>
          <w:bCs/>
          <w:sz w:val="22"/>
          <w:szCs w:val="22"/>
        </w:rPr>
        <w:t>JORDI FERRER VERGE</w:t>
      </w:r>
    </w:p>
    <w:p w14:paraId="387B546E" w14:textId="77777777" w:rsidR="007932B7" w:rsidRPr="003C350F" w:rsidRDefault="007932B7" w:rsidP="007932B7"/>
    <w:p w14:paraId="488BCFA1" w14:textId="77777777" w:rsidR="002F4BE8" w:rsidRDefault="002F4BE8"/>
    <w:sectPr w:rsidR="002F4BE8">
      <w:headerReference w:type="default" r:id="rId4"/>
      <w:footerReference w:type="default" r:id="rId5"/>
      <w:pgSz w:w="12240" w:h="15840"/>
      <w:pgMar w:top="1440" w:right="1800" w:bottom="1440" w:left="1800" w:header="708" w:footer="70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Noto Sans">
    <w:altName w:val="Arial"/>
    <w:charset w:val="00"/>
    <w:family w:val="swiss"/>
    <w:pitch w:val="variable"/>
    <w:sig w:usb0="E00082FF" w:usb1="400078FF" w:usb2="00000021" w:usb3="00000000" w:csb0="0000019F" w:csb1="00000000"/>
  </w:font>
  <w:font w:name="Arial">
    <w:altName w:val="Arial Narrow"/>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CF363" w14:textId="77777777" w:rsidR="00F42BEB" w:rsidRDefault="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39"/>
      </w:tabs>
      <w:rPr>
        <w:rFonts w:ascii="Calibri" w:hAnsi="Calibri" w:cs="Calibri"/>
        <w:sz w:val="20"/>
        <w:szCs w:val="20"/>
      </w:rPr>
    </w:pPr>
    <w:r>
      <w:rPr>
        <w:rFonts w:ascii="Calibri" w:hAnsi="Calibri" w:cs="Calibri"/>
        <w:sz w:val="20"/>
        <w:szCs w:val="20"/>
      </w:rPr>
      <w:t xml:space="preserve">CODI DE L’EXPEDIENT: </w:t>
    </w:r>
    <w:proofErr w:type="gramStart"/>
    <w:r>
      <w:rPr>
        <w:rFonts w:ascii="Calibri" w:hAnsi="Calibri" w:cs="Calibri"/>
        <w:sz w:val="20"/>
        <w:szCs w:val="20"/>
      </w:rPr>
      <w:t>304  NOM</w:t>
    </w:r>
    <w:proofErr w:type="gramEnd"/>
    <w:r>
      <w:rPr>
        <w:rFonts w:ascii="Calibri" w:hAnsi="Calibri" w:cs="Calibri"/>
        <w:sz w:val="20"/>
        <w:szCs w:val="20"/>
      </w:rPr>
      <w:t xml:space="preserve"> DE L’EXPEDIENT: 2021_304_SUBVENCIONS ENTITATS 2021</w:t>
    </w:r>
  </w:p>
  <w:p w14:paraId="7B61F680" w14:textId="77777777" w:rsidR="00F42BEB" w:rsidRDefault="007932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39"/>
      </w:tabs>
      <w:jc w:val="right"/>
      <w:rPr>
        <w:rFonts w:ascii="Calibri" w:hAnsi="Calibri" w:cs="Calibri"/>
        <w:sz w:val="20"/>
        <w:szCs w:val="20"/>
      </w:rPr>
    </w:pPr>
  </w:p>
  <w:p w14:paraId="783A8F06" w14:textId="77777777" w:rsidR="00F42BEB" w:rsidRDefault="007932B7">
    <w:pPr>
      <w:pStyle w:val="ajuntament"/>
      <w:ind w:firstLine="360"/>
      <w:jc w:val="right"/>
      <w:rPr>
        <w:rFonts w:ascii="Arial" w:hAnsi="Arial" w:cs="Arial"/>
      </w:rPr>
    </w:pPr>
    <w:r>
      <w:rPr>
        <w:rFonts w:ascii="Arial" w:hAnsi="Arial" w:cs="Arial"/>
        <w:sz w:val="18"/>
        <w:szCs w:val="18"/>
      </w:rPr>
      <w:t xml:space="preserve">Sant Antoni, 31   </w:t>
    </w:r>
    <w:r>
      <w:rPr>
        <w:rFonts w:ascii="Arial" w:hAnsi="Arial" w:cs="Arial"/>
        <w:color w:val="A40243"/>
        <w:sz w:val="18"/>
        <w:szCs w:val="18"/>
      </w:rPr>
      <w:t>/</w:t>
    </w:r>
    <w:r>
      <w:rPr>
        <w:rFonts w:ascii="Arial" w:hAnsi="Arial" w:cs="Arial"/>
        <w:sz w:val="18"/>
        <w:szCs w:val="18"/>
      </w:rPr>
      <w:t xml:space="preserve">   08798 Sant Cugat Sesgarrigues   </w:t>
    </w:r>
    <w:r>
      <w:rPr>
        <w:rFonts w:ascii="Arial" w:hAnsi="Arial" w:cs="Arial"/>
        <w:color w:val="A40243"/>
        <w:sz w:val="18"/>
        <w:szCs w:val="18"/>
      </w:rPr>
      <w:t>/</w:t>
    </w:r>
    <w:r>
      <w:rPr>
        <w:rFonts w:ascii="Arial" w:hAnsi="Arial" w:cs="Arial"/>
        <w:sz w:val="18"/>
        <w:szCs w:val="18"/>
      </w:rPr>
      <w:t xml:space="preserve">   tel. 93 897 01 03   </w:t>
    </w:r>
    <w:r>
      <w:rPr>
        <w:rFonts w:ascii="Arial" w:hAnsi="Arial" w:cs="Arial"/>
        <w:color w:val="A40243"/>
        <w:sz w:val="18"/>
        <w:szCs w:val="18"/>
      </w:rPr>
      <w:t>/</w:t>
    </w:r>
    <w:r>
      <w:rPr>
        <w:rFonts w:ascii="Arial" w:hAnsi="Arial" w:cs="Arial"/>
        <w:sz w:val="18"/>
        <w:szCs w:val="18"/>
      </w:rPr>
      <w:t xml:space="preserve">   fax. 93 897 06 90</w:t>
    </w:r>
  </w:p>
  <w:p w14:paraId="798DC333" w14:textId="77777777" w:rsidR="00F42BEB" w:rsidRDefault="007932B7">
    <w:pPr>
      <w:pStyle w:val="ajuntament"/>
      <w:jc w:val="right"/>
      <w:rPr>
        <w:rFonts w:ascii="Arial" w:hAnsi="Arial" w:cs="Arial"/>
        <w:sz w:val="18"/>
        <w:szCs w:val="18"/>
      </w:rPr>
    </w:pPr>
    <w:r>
      <w:rPr>
        <w:rFonts w:ascii="Arial" w:hAnsi="Arial" w:cs="Arial"/>
        <w:sz w:val="18"/>
        <w:szCs w:val="18"/>
      </w:rPr>
      <w:t xml:space="preserve">www.santcugatsesgarrigues.cat   </w:t>
    </w:r>
    <w:r>
      <w:rPr>
        <w:rFonts w:ascii="Arial" w:hAnsi="Arial" w:cs="Arial"/>
        <w:color w:val="A40243"/>
        <w:sz w:val="18"/>
        <w:szCs w:val="18"/>
      </w:rPr>
      <w:t>/</w:t>
    </w:r>
    <w:r>
      <w:rPr>
        <w:rFonts w:ascii="Arial" w:hAnsi="Arial" w:cs="Arial"/>
        <w:sz w:val="18"/>
        <w:szCs w:val="18"/>
      </w:rPr>
      <w:t xml:space="preserve">   e</w:t>
    </w:r>
    <w:r>
      <w:rPr>
        <w:rFonts w:ascii="Arial" w:hAnsi="Arial" w:cs="Arial"/>
        <w:sz w:val="18"/>
        <w:szCs w:val="18"/>
      </w:rPr>
      <w:t xml:space="preserve">-mail: st.cugats@diba.cat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FA8A8" w14:textId="523FCF5F" w:rsidR="00F42BEB" w:rsidRDefault="007932B7">
    <w:pPr>
      <w:pStyle w:val="Capalera"/>
      <w:jc w:val="right"/>
    </w:pPr>
    <w:r>
      <w:rPr>
        <w:noProof/>
      </w:rPr>
      <w:drawing>
        <wp:inline distT="0" distB="0" distL="0" distR="0" wp14:anchorId="6E62C1BF" wp14:editId="079DF800">
          <wp:extent cx="1628775" cy="809625"/>
          <wp:effectExtent l="0" t="0" r="9525" b="952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8096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2B7"/>
    <w:rsid w:val="002F4BE8"/>
    <w:rsid w:val="007932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5A11E"/>
  <w15:chartTrackingRefBased/>
  <w15:docId w15:val="{F2DDE206-39FA-4AE7-9652-6EB89DEAF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2B7"/>
    <w:pPr>
      <w:autoSpaceDE w:val="0"/>
      <w:autoSpaceDN w:val="0"/>
      <w:adjustRightInd w:val="0"/>
      <w:spacing w:after="0" w:line="240" w:lineRule="auto"/>
    </w:pPr>
    <w:rPr>
      <w:rFonts w:ascii="Times New Roman" w:eastAsiaTheme="minorEastAsia" w:hAnsi="Times New Roman" w:cs="Times New Roman"/>
      <w:sz w:val="24"/>
      <w:szCs w:val="24"/>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7932B7"/>
    <w:pPr>
      <w:tabs>
        <w:tab w:val="center" w:pos="4320"/>
        <w:tab w:val="right" w:pos="8640"/>
      </w:tabs>
    </w:pPr>
  </w:style>
  <w:style w:type="character" w:customStyle="1" w:styleId="CapaleraCar">
    <w:name w:val="Capçalera Car"/>
    <w:basedOn w:val="Lletraperdefectedelpargraf"/>
    <w:link w:val="Capalera"/>
    <w:uiPriority w:val="99"/>
    <w:rsid w:val="007932B7"/>
    <w:rPr>
      <w:rFonts w:ascii="Times New Roman" w:eastAsiaTheme="minorEastAsia" w:hAnsi="Times New Roman" w:cs="Times New Roman"/>
      <w:sz w:val="24"/>
      <w:szCs w:val="24"/>
      <w:lang w:eastAsia="es-ES"/>
    </w:rPr>
  </w:style>
  <w:style w:type="paragraph" w:customStyle="1" w:styleId="ajuntament">
    <w:name w:val="ajuntament"/>
    <w:basedOn w:val="Normal"/>
    <w:uiPriority w:val="99"/>
    <w:rsid w:val="007932B7"/>
    <w:pPr>
      <w:spacing w:line="288" w:lineRule="auto"/>
    </w:pPr>
    <w:rPr>
      <w:rFonts w:ascii="Noto Sans" w:hAnsi="Noto Sans" w:cs="Noto San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890</Words>
  <Characters>4901</Characters>
  <Application>Microsoft Office Word</Application>
  <DocSecurity>0</DocSecurity>
  <Lines>40</Lines>
  <Paragraphs>11</Paragraphs>
  <ScaleCrop>false</ScaleCrop>
  <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dc:creator>
  <cp:keywords/>
  <dc:description/>
  <cp:lastModifiedBy>Aida</cp:lastModifiedBy>
  <cp:revision>1</cp:revision>
  <dcterms:created xsi:type="dcterms:W3CDTF">2021-10-20T07:13:00Z</dcterms:created>
  <dcterms:modified xsi:type="dcterms:W3CDTF">2021-10-20T07:14:00Z</dcterms:modified>
</cp:coreProperties>
</file>