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A2A" w:rsidRPr="00000EBB" w:rsidRDefault="00382A2A" w:rsidP="00382A2A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000EBB">
        <w:rPr>
          <w:rFonts w:ascii="Arial Narrow" w:hAnsi="Arial Narrow"/>
          <w:b/>
          <w:sz w:val="24"/>
          <w:szCs w:val="24"/>
        </w:rPr>
        <w:t>DECRETO DE ALCALDÍA</w:t>
      </w:r>
    </w:p>
    <w:p w:rsidR="00382A2A" w:rsidRDefault="00382A2A" w:rsidP="00382A2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Advertido error material en la resolución de fecha 30 de marzo de 2023, por la que se dispone autorizar la convocatoria de ayudas económicas en favor de niños menores de 3 años, cuyas bases reguladoras fueron aprobadas por acuerdo del pleno del Ayuntamiento de fecha 23 de diciembre de 2022, que asimismo, ha aparecido publicada en el BOP de Huelva y en la sede electrónica del Ayuntamiento, procede rectificar el error material advertido, en aplicación de lo dispuesto en el artículo 109.3 de la Ley 39/2015, de 1 de octubre, en los siguientes términos:</w:t>
      </w: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Primero:</w:t>
      </w:r>
      <w:r>
        <w:rPr>
          <w:rFonts w:ascii="Arial Narrow" w:hAnsi="Arial Narrow"/>
          <w:sz w:val="24"/>
          <w:szCs w:val="24"/>
        </w:rPr>
        <w:tab/>
        <w:t>Rectificar la resolución de fecha 30 de marzo de 2023 de forma que:</w:t>
      </w: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En lugar de decir:    </w:t>
      </w: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82A2A" w:rsidRPr="00AB1426" w:rsidRDefault="00382A2A" w:rsidP="00382A2A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AB1426">
        <w:rPr>
          <w:rFonts w:ascii="Arial Narrow" w:hAnsi="Arial Narrow"/>
          <w:sz w:val="20"/>
          <w:szCs w:val="20"/>
        </w:rPr>
        <w:t>Primero:</w:t>
      </w:r>
      <w:r w:rsidRPr="00AB1426">
        <w:rPr>
          <w:rFonts w:ascii="Arial Narrow" w:hAnsi="Arial Narrow"/>
          <w:sz w:val="20"/>
          <w:szCs w:val="20"/>
        </w:rPr>
        <w:tab/>
        <w:t xml:space="preserve">Se aprueba el gasto y la convocatoria de subvenciones a favor de los padres de niños </w:t>
      </w:r>
      <w:proofErr w:type="spellStart"/>
      <w:r w:rsidRPr="00AB1426">
        <w:rPr>
          <w:rFonts w:ascii="Arial Narrow" w:hAnsi="Arial Narrow"/>
          <w:sz w:val="20"/>
          <w:szCs w:val="20"/>
        </w:rPr>
        <w:t>naciodos</w:t>
      </w:r>
      <w:proofErr w:type="spellEnd"/>
      <w:r w:rsidRPr="00AB1426">
        <w:rPr>
          <w:rFonts w:ascii="Arial Narrow" w:hAnsi="Arial Narrow"/>
          <w:sz w:val="20"/>
          <w:szCs w:val="20"/>
        </w:rPr>
        <w:t xml:space="preserve">/as en los años 2022 y 2023 en el municipio de San Silvestre de Guzmán, en régimen de concurrencia no </w:t>
      </w:r>
      <w:proofErr w:type="gramStart"/>
      <w:r w:rsidRPr="00AB1426">
        <w:rPr>
          <w:rFonts w:ascii="Arial Narrow" w:hAnsi="Arial Narrow"/>
          <w:sz w:val="20"/>
          <w:szCs w:val="20"/>
        </w:rPr>
        <w:t>competitiva….</w:t>
      </w:r>
      <w:proofErr w:type="gramEnd"/>
      <w:r w:rsidRPr="00AB1426">
        <w:rPr>
          <w:rFonts w:ascii="Arial Narrow" w:hAnsi="Arial Narrow"/>
          <w:sz w:val="20"/>
          <w:szCs w:val="20"/>
        </w:rPr>
        <w:t>.</w:t>
      </w:r>
    </w:p>
    <w:p w:rsidR="00382A2A" w:rsidRPr="00AB1426" w:rsidRDefault="00382A2A" w:rsidP="00382A2A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:rsidR="00382A2A" w:rsidRPr="00AB1426" w:rsidRDefault="00382A2A" w:rsidP="00382A2A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AB1426">
        <w:rPr>
          <w:rFonts w:ascii="Arial Narrow" w:hAnsi="Arial Narrow"/>
          <w:sz w:val="20"/>
          <w:szCs w:val="20"/>
        </w:rPr>
        <w:t>Debe decir:</w:t>
      </w:r>
      <w:r w:rsidRPr="00AB1426">
        <w:rPr>
          <w:rFonts w:ascii="Arial Narrow" w:hAnsi="Arial Narrow"/>
          <w:sz w:val="20"/>
          <w:szCs w:val="20"/>
        </w:rPr>
        <w:tab/>
      </w:r>
    </w:p>
    <w:p w:rsidR="00382A2A" w:rsidRPr="00AB1426" w:rsidRDefault="00382A2A" w:rsidP="00382A2A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:rsidR="00382A2A" w:rsidRPr="00AB1426" w:rsidRDefault="00382A2A" w:rsidP="00382A2A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AB1426">
        <w:rPr>
          <w:rFonts w:ascii="Arial Narrow" w:hAnsi="Arial Narrow"/>
          <w:sz w:val="20"/>
          <w:szCs w:val="20"/>
        </w:rPr>
        <w:t>Primero:</w:t>
      </w:r>
      <w:r w:rsidRPr="00AB1426">
        <w:rPr>
          <w:rFonts w:ascii="Arial Narrow" w:hAnsi="Arial Narrow"/>
          <w:sz w:val="20"/>
          <w:szCs w:val="20"/>
        </w:rPr>
        <w:tab/>
        <w:t>Se aprueba el gasto y la convocatoria de subvención económica a los progenitores/as o tutores/as de niños y/o niñas menores de 3 años en el momento de solicitar la ayuda, que estén empadronados en el municipio de San Silvestre de Guzmán y residan de manera efectiva en el mismo, así como también al menos, uno/a de sus progenitores o tutores….</w:t>
      </w: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Segundo:</w:t>
      </w:r>
      <w:r>
        <w:rPr>
          <w:rFonts w:ascii="Arial Narrow" w:hAnsi="Arial Narrow"/>
          <w:sz w:val="24"/>
          <w:szCs w:val="24"/>
        </w:rPr>
        <w:tab/>
        <w:t>Publicar la rectificación en la sede electrónica del Ayuntamiento, así como en la BDNS a los efectos procedimentales procedentes.</w:t>
      </w: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En San Silvestre de Guzmán a la fecha de la firma digital</w:t>
      </w: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82A2A" w:rsidRDefault="00382A2A" w:rsidP="00382A2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El alcalde</w:t>
      </w:r>
    </w:p>
    <w:p w:rsidR="00382A2A" w:rsidRDefault="00382A2A" w:rsidP="00382A2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382A2A" w:rsidRDefault="00382A2A" w:rsidP="00382A2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Fdo. José Alberto Macarro Alfonso</w:t>
      </w:r>
    </w:p>
    <w:p w:rsidR="00382A2A" w:rsidRDefault="00382A2A" w:rsidP="00382A2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24681" w:rsidRPr="00382A2A" w:rsidRDefault="00324681" w:rsidP="00382A2A">
      <w:bookmarkStart w:id="0" w:name="_GoBack"/>
      <w:bookmarkEnd w:id="0"/>
    </w:p>
    <w:sectPr w:rsidR="00324681" w:rsidRPr="00382A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06002"/>
    <w:multiLevelType w:val="hybridMultilevel"/>
    <w:tmpl w:val="6FFEDF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081D1A"/>
    <w:multiLevelType w:val="hybridMultilevel"/>
    <w:tmpl w:val="41EC51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B28D1"/>
    <w:multiLevelType w:val="hybridMultilevel"/>
    <w:tmpl w:val="F708977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8671016"/>
    <w:multiLevelType w:val="hybridMultilevel"/>
    <w:tmpl w:val="1DAA5636"/>
    <w:lvl w:ilvl="0" w:tplc="BF98A6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2FF"/>
    <w:rsid w:val="000257CC"/>
    <w:rsid w:val="000949DD"/>
    <w:rsid w:val="000C3C96"/>
    <w:rsid w:val="001152B5"/>
    <w:rsid w:val="001F795C"/>
    <w:rsid w:val="002740BC"/>
    <w:rsid w:val="00285112"/>
    <w:rsid w:val="00324681"/>
    <w:rsid w:val="003314F2"/>
    <w:rsid w:val="00382A2A"/>
    <w:rsid w:val="00545BFF"/>
    <w:rsid w:val="00643F88"/>
    <w:rsid w:val="007602C7"/>
    <w:rsid w:val="00832FD7"/>
    <w:rsid w:val="008A7901"/>
    <w:rsid w:val="008B1C53"/>
    <w:rsid w:val="008D5664"/>
    <w:rsid w:val="009016C5"/>
    <w:rsid w:val="009B3D67"/>
    <w:rsid w:val="00A262FF"/>
    <w:rsid w:val="00AF428E"/>
    <w:rsid w:val="00B43E98"/>
    <w:rsid w:val="00C6204D"/>
    <w:rsid w:val="00C9115F"/>
    <w:rsid w:val="00DC168F"/>
    <w:rsid w:val="00FB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43A6B-C9DA-429B-B580-1F7BD74D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262FF"/>
    <w:pPr>
      <w:spacing w:after="0" w:line="240" w:lineRule="auto"/>
    </w:pPr>
    <w:rPr>
      <w:rFonts w:eastAsiaTheme="minorEastAsia" w:cs="Times New Roman"/>
      <w:lang w:eastAsia="es-ES"/>
    </w:rPr>
  </w:style>
  <w:style w:type="paragraph" w:customStyle="1" w:styleId="Default">
    <w:name w:val="Default"/>
    <w:rsid w:val="002740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8A790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24681"/>
    <w:pPr>
      <w:widowControl w:val="0"/>
      <w:autoSpaceDE w:val="0"/>
      <w:autoSpaceDN w:val="0"/>
      <w:spacing w:after="0" w:line="240" w:lineRule="auto"/>
      <w:ind w:left="1802" w:hanging="318"/>
      <w:jc w:val="both"/>
    </w:pPr>
    <w:rPr>
      <w:rFonts w:ascii="Arial Narrow" w:eastAsiaTheme="minorEastAsia" w:hAnsi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usuario2</dc:creator>
  <cp:lastModifiedBy>elena</cp:lastModifiedBy>
  <cp:revision>2</cp:revision>
  <dcterms:created xsi:type="dcterms:W3CDTF">2023-04-24T08:53:00Z</dcterms:created>
  <dcterms:modified xsi:type="dcterms:W3CDTF">2023-04-24T08:53:00Z</dcterms:modified>
</cp:coreProperties>
</file>