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47720935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2276CA" w:rsidRPr="002276CA">
        <w:rPr>
          <w:rFonts w:cs="Arial"/>
          <w:sz w:val="22"/>
          <w:szCs w:val="22"/>
        </w:rPr>
        <w:t>MISIÓN COMERCIAL DIRECTA A ARABIA SAUDÍ</w:t>
      </w:r>
      <w:r w:rsidR="008F7F97" w:rsidRPr="002276CA">
        <w:rPr>
          <w:rFonts w:cs="Arial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512D7193" w:rsidR="00364B66" w:rsidRDefault="002276CA" w:rsidP="00BE75A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Nombre segundo/a representante de la empresa: </w:t>
      </w: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2276CA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2276CA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2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2276CA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76CA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Inma Jurado</cp:lastModifiedBy>
  <cp:revision>12</cp:revision>
  <cp:lastPrinted>2008-07-29T09:01:00Z</cp:lastPrinted>
  <dcterms:created xsi:type="dcterms:W3CDTF">2020-04-06T21:20:00Z</dcterms:created>
  <dcterms:modified xsi:type="dcterms:W3CDTF">2023-04-17T15:01:00Z</dcterms:modified>
</cp:coreProperties>
</file>