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B163A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C26340D" w:rsidR="009A16A3" w:rsidRPr="00B163AD" w:rsidRDefault="009A16A3" w:rsidP="009A16A3">
      <w:pPr>
        <w:spacing w:line="240" w:lineRule="auto"/>
        <w:jc w:val="left"/>
        <w:rPr>
          <w:rFonts w:ascii="Calibri" w:hAnsi="Calibri" w:cs="Calibri"/>
          <w:sz w:val="24"/>
          <w:szCs w:val="24"/>
        </w:rPr>
      </w:pPr>
      <w:r w:rsidRPr="009A16A3">
        <w:rPr>
          <w:rFonts w:ascii="Calibri" w:hAnsi="Calibri" w:cs="Calibri"/>
          <w:b/>
          <w:bCs w:val="0"/>
          <w:sz w:val="24"/>
          <w:szCs w:val="24"/>
        </w:rPr>
        <w:t xml:space="preserve">Convocatoria: </w:t>
      </w:r>
      <w:r w:rsidR="00B163AD" w:rsidRPr="00B163AD">
        <w:rPr>
          <w:rFonts w:ascii="Calibri" w:hAnsi="Calibri" w:cs="Calibri"/>
          <w:sz w:val="24"/>
          <w:szCs w:val="24"/>
        </w:rPr>
        <w:t>Misión Comercial Directa a San Francisco – Silicon Valley (</w:t>
      </w:r>
      <w:proofErr w:type="gramStart"/>
      <w:r w:rsidR="00B163AD" w:rsidRPr="00B163AD">
        <w:rPr>
          <w:rFonts w:ascii="Calibri" w:hAnsi="Calibri" w:cs="Calibri"/>
          <w:sz w:val="24"/>
          <w:szCs w:val="24"/>
        </w:rPr>
        <w:t>EEUU</w:t>
      </w:r>
      <w:proofErr w:type="gramEnd"/>
      <w:r w:rsidR="00B163AD" w:rsidRPr="00B163AD">
        <w:rPr>
          <w:rFonts w:ascii="Calibri" w:hAnsi="Calibri" w:cs="Calibri"/>
          <w:sz w:val="24"/>
          <w:szCs w:val="24"/>
        </w:rPr>
        <w:t>) que se celebrará del 17 al 25 de junio de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163AD"/>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Pages>
  <Words>1419</Words>
  <Characters>7601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Mercedes Cedrón</cp:lastModifiedBy>
  <cp:revision>34</cp:revision>
  <cp:lastPrinted>2016-02-08T08:19:00Z</cp:lastPrinted>
  <dcterms:created xsi:type="dcterms:W3CDTF">2021-03-18T13:16:00Z</dcterms:created>
  <dcterms:modified xsi:type="dcterms:W3CDTF">2023-03-23T08:54:00Z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