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188" w:rsidRDefault="00D56188" w:rsidP="00841C5C">
      <w:pPr>
        <w:jc w:val="both"/>
      </w:pPr>
      <w:r>
        <w:t>La Junta de Gobierno Local, en sesión extraordinaria del día 18 de diciembre de 2020, adoptó, entre otros, el siguiente acuerdo:</w:t>
      </w:r>
    </w:p>
    <w:p w:rsidR="00D56188" w:rsidRDefault="00D56188" w:rsidP="00841C5C">
      <w:pPr>
        <w:jc w:val="both"/>
      </w:pPr>
      <w:r>
        <w:t xml:space="preserve">“-Dado que las entidades de fiestas de </w:t>
      </w:r>
      <w:proofErr w:type="spellStart"/>
      <w:r>
        <w:t>Cambrils</w:t>
      </w:r>
      <w:proofErr w:type="spellEnd"/>
      <w:r>
        <w:t xml:space="preserve"> y sus elementos que conforman el </w:t>
      </w:r>
      <w:proofErr w:type="spellStart"/>
      <w:r>
        <w:t>Seguici</w:t>
      </w:r>
      <w:proofErr w:type="spellEnd"/>
      <w:r>
        <w:t xml:space="preserve"> </w:t>
      </w:r>
      <w:proofErr w:type="spellStart"/>
      <w:r>
        <w:t>Festiu</w:t>
      </w:r>
      <w:proofErr w:type="spellEnd"/>
      <w:r>
        <w:t xml:space="preserve"> tienen un valor </w:t>
      </w:r>
      <w:proofErr w:type="spellStart"/>
      <w:r>
        <w:t>identitario</w:t>
      </w:r>
      <w:proofErr w:type="spellEnd"/>
      <w:r>
        <w:t xml:space="preserve"> que forma parte del ritual del patrimonio cultural y festivo del municipio.</w:t>
      </w:r>
    </w:p>
    <w:p w:rsidR="00D56188" w:rsidRDefault="00D56188" w:rsidP="00841C5C">
      <w:pPr>
        <w:jc w:val="both"/>
      </w:pPr>
      <w:r>
        <w:t xml:space="preserve">Dado que la Colla </w:t>
      </w:r>
      <w:proofErr w:type="spellStart"/>
      <w:r>
        <w:t>Castellera</w:t>
      </w:r>
      <w:proofErr w:type="spellEnd"/>
      <w:r>
        <w:t xml:space="preserve"> Niños de </w:t>
      </w:r>
      <w:proofErr w:type="spellStart"/>
      <w:r>
        <w:t>Cambrils</w:t>
      </w:r>
      <w:proofErr w:type="spellEnd"/>
      <w:r>
        <w:t xml:space="preserve">, con NIF: G43413285, es una entidad que tiene como principal finalidad promover el hecho </w:t>
      </w:r>
      <w:proofErr w:type="spellStart"/>
      <w:r>
        <w:t>casteller</w:t>
      </w:r>
      <w:proofErr w:type="spellEnd"/>
      <w:r>
        <w:t xml:space="preserve"> y la actividad </w:t>
      </w:r>
      <w:proofErr w:type="spellStart"/>
      <w:r>
        <w:t>castellera</w:t>
      </w:r>
      <w:proofErr w:type="spellEnd"/>
      <w:r>
        <w:t xml:space="preserve"> en el municipio de </w:t>
      </w:r>
      <w:proofErr w:type="spellStart"/>
      <w:r>
        <w:t>Cambrils</w:t>
      </w:r>
      <w:proofErr w:type="spellEnd"/>
      <w:r>
        <w:t xml:space="preserve">. Los Castillos declarados Patrimonio Inmaterial de la Humanidad por la UNESCO, tienen un valor </w:t>
      </w:r>
      <w:proofErr w:type="spellStart"/>
      <w:r>
        <w:t>identitario</w:t>
      </w:r>
      <w:proofErr w:type="spellEnd"/>
      <w:r>
        <w:t xml:space="preserve"> que forma parte del patrimonio cultural, popular y festivo de nuestro país</w:t>
      </w:r>
    </w:p>
    <w:p w:rsidR="00D56188" w:rsidRDefault="00D56188" w:rsidP="00841C5C">
      <w:pPr>
        <w:jc w:val="both"/>
      </w:pPr>
      <w:r>
        <w:t>Visto el informe técnico de la memoria de fecha 12 de noviembre de 2020.</w:t>
      </w:r>
    </w:p>
    <w:p w:rsidR="00C33A74" w:rsidRDefault="00D56188" w:rsidP="00841C5C">
      <w:pPr>
        <w:jc w:val="both"/>
      </w:pPr>
      <w:r>
        <w:t xml:space="preserve">Es por ello que, en el marco de la actividad de fomento del Ayuntamiento de este tipo de manifestaciones culturales y festivas, se prevé el otorgamiento de una subvención para el año 2020 a la Colla </w:t>
      </w:r>
      <w:proofErr w:type="spellStart"/>
      <w:r>
        <w:t>Castellera</w:t>
      </w:r>
      <w:proofErr w:type="spellEnd"/>
      <w:r>
        <w:t xml:space="preserve"> </w:t>
      </w:r>
      <w:proofErr w:type="spellStart"/>
      <w:r>
        <w:t>Xiquets</w:t>
      </w:r>
      <w:proofErr w:type="spellEnd"/>
      <w:r>
        <w:t xml:space="preserve"> de </w:t>
      </w:r>
      <w:proofErr w:type="spellStart"/>
      <w:r>
        <w:t>Cambrils</w:t>
      </w:r>
      <w:proofErr w:type="spellEnd"/>
    </w:p>
    <w:p w:rsidR="00D56188" w:rsidRDefault="00D56188" w:rsidP="00841C5C">
      <w:pPr>
        <w:jc w:val="both"/>
      </w:pPr>
      <w:r>
        <w:t>Se acuerda:</w:t>
      </w:r>
    </w:p>
    <w:p w:rsidR="00D56188" w:rsidRDefault="00D56188" w:rsidP="00841C5C">
      <w:pPr>
        <w:jc w:val="both"/>
      </w:pPr>
      <w:r>
        <w:t xml:space="preserve">1. Aprobar y firmar el convenio entre la Colla </w:t>
      </w:r>
      <w:proofErr w:type="spellStart"/>
      <w:r>
        <w:t>Castellera</w:t>
      </w:r>
      <w:proofErr w:type="spellEnd"/>
      <w:r>
        <w:t xml:space="preserve"> Niños de </w:t>
      </w:r>
      <w:proofErr w:type="spellStart"/>
      <w:r>
        <w:t>Cambrils</w:t>
      </w:r>
      <w:proofErr w:type="spellEnd"/>
      <w:r>
        <w:t xml:space="preserve"> y el Ayuntamiento de </w:t>
      </w:r>
      <w:proofErr w:type="spellStart"/>
      <w:r>
        <w:t>Cambrils</w:t>
      </w:r>
      <w:proofErr w:type="spellEnd"/>
      <w:r>
        <w:t>, correspondiente al año 2020</w:t>
      </w:r>
    </w:p>
    <w:p w:rsidR="00D56188" w:rsidRDefault="00D56188" w:rsidP="00841C5C">
      <w:pPr>
        <w:jc w:val="both"/>
      </w:pPr>
      <w:r>
        <w:t xml:space="preserve">2. Otorgar una subvención directa nominativa a la entidad Colla </w:t>
      </w:r>
      <w:proofErr w:type="spellStart"/>
      <w:r>
        <w:t>Castellera</w:t>
      </w:r>
      <w:proofErr w:type="spellEnd"/>
      <w:r>
        <w:t xml:space="preserve"> </w:t>
      </w:r>
      <w:proofErr w:type="spellStart"/>
      <w:r>
        <w:t>Xiquets</w:t>
      </w:r>
      <w:proofErr w:type="spellEnd"/>
      <w:r>
        <w:t xml:space="preserve"> de </w:t>
      </w:r>
      <w:proofErr w:type="spellStart"/>
      <w:r>
        <w:t>Cambrils</w:t>
      </w:r>
      <w:proofErr w:type="spellEnd"/>
      <w:r>
        <w:t xml:space="preserve"> por importe de 5.100 €, con cargo a la siguiente partida del presupuesto del ejercicio 2020. 62 33800 48011 Fiestas. </w:t>
      </w:r>
      <w:proofErr w:type="spellStart"/>
      <w:r>
        <w:t>Conv</w:t>
      </w:r>
      <w:proofErr w:type="spellEnd"/>
      <w:r>
        <w:t xml:space="preserve">. Niños de </w:t>
      </w:r>
      <w:proofErr w:type="spellStart"/>
      <w:r>
        <w:t>Cambrils</w:t>
      </w:r>
      <w:proofErr w:type="spellEnd"/>
      <w:r>
        <w:t>: 5.100 € “</w:t>
      </w:r>
    </w:p>
    <w:p w:rsidR="00D56188" w:rsidRDefault="00D56188" w:rsidP="00841C5C">
      <w:pPr>
        <w:jc w:val="both"/>
      </w:pPr>
      <w:r>
        <w:t>Lo que le comunico para su conocimiento y efectos oportunos, a reserva de la aprobación del acta de conformidad con lo dispuesto con el art. 206 del Reglamento de Organización, Funcionamiento y Régimen Jurídico de las Corporaciones Locales.</w:t>
      </w:r>
      <w:bookmarkStart w:id="0" w:name="_GoBack"/>
      <w:bookmarkEnd w:id="0"/>
    </w:p>
    <w:sectPr w:rsidR="00D561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188"/>
    <w:rsid w:val="00841C5C"/>
    <w:rsid w:val="00B31B36"/>
    <w:rsid w:val="00D56188"/>
    <w:rsid w:val="00EC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C9165-D5E6-4312-945C-4C2EEA15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Amaya Lasus</dc:creator>
  <cp:keywords/>
  <dc:description/>
  <cp:lastModifiedBy>Encarna Amaya Lasus</cp:lastModifiedBy>
  <cp:revision>2</cp:revision>
  <dcterms:created xsi:type="dcterms:W3CDTF">2023-04-14T07:19:00Z</dcterms:created>
  <dcterms:modified xsi:type="dcterms:W3CDTF">2023-04-14T07:21:00Z</dcterms:modified>
</cp:coreProperties>
</file>