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060E83" w14:textId="774A0596" w:rsidR="00AB6742" w:rsidRPr="001B0EF3" w:rsidRDefault="00E1699C" w:rsidP="001B0EF3">
      <w:pPr>
        <w:spacing w:after="120"/>
        <w:ind w:left="4961"/>
        <w:jc w:val="both"/>
        <w:rPr>
          <w:rFonts w:ascii="Verdana" w:hAnsi="Verdana"/>
          <w:sz w:val="16"/>
          <w:szCs w:val="16"/>
        </w:rPr>
      </w:pPr>
      <w:r w:rsidRPr="001B0EF3">
        <w:rPr>
          <w:rFonts w:ascii="Verdana" w:hAnsi="Verdana"/>
          <w:sz w:val="16"/>
        </w:rPr>
        <w:t xml:space="preserve">Serie </w:t>
      </w:r>
      <w:r w:rsidRPr="001B0EF3">
        <w:rPr>
          <w:rFonts w:ascii="Verdana" w:hAnsi="Verdana"/>
          <w:sz w:val="16"/>
          <w:szCs w:val="16"/>
        </w:rPr>
        <w:t>documental:</w:t>
      </w:r>
      <w:r w:rsidR="009B2303" w:rsidRPr="001B0EF3">
        <w:rPr>
          <w:rFonts w:ascii="Verdana" w:hAnsi="Verdana"/>
          <w:sz w:val="16"/>
          <w:szCs w:val="16"/>
        </w:rPr>
        <w:t xml:space="preserve"> PVEH9R</w:t>
      </w:r>
      <w:r w:rsidR="001B0EF3" w:rsidRPr="001B0EF3">
        <w:rPr>
          <w:rFonts w:ascii="Verdana" w:hAnsi="Verdana"/>
          <w:sz w:val="16"/>
          <w:szCs w:val="16"/>
        </w:rPr>
        <w:t xml:space="preserve"> – Expedientes de subvención por concurrencia competitiva en materia de medio ambiente</w:t>
      </w:r>
    </w:p>
    <w:p w14:paraId="1267A6F0" w14:textId="238065BF" w:rsidR="00AB6742" w:rsidRPr="0093596B" w:rsidRDefault="00E1699C" w:rsidP="003145B5">
      <w:pPr>
        <w:spacing w:after="120"/>
        <w:ind w:left="4961"/>
        <w:rPr>
          <w:rFonts w:ascii="Verdana" w:hAnsi="Verdana"/>
          <w:sz w:val="16"/>
          <w:szCs w:val="16"/>
        </w:rPr>
      </w:pPr>
      <w:r w:rsidRPr="0093596B">
        <w:rPr>
          <w:rFonts w:ascii="Verdana" w:hAnsi="Verdana"/>
          <w:sz w:val="16"/>
          <w:szCs w:val="16"/>
        </w:rPr>
        <w:t>Nº Expediente:</w:t>
      </w:r>
      <w:r w:rsidR="009B2303" w:rsidRPr="0093596B">
        <w:rPr>
          <w:rFonts w:ascii="Verdana" w:hAnsi="Verdana"/>
          <w:sz w:val="16"/>
          <w:szCs w:val="16"/>
        </w:rPr>
        <w:t xml:space="preserve"> </w:t>
      </w:r>
      <w:r w:rsidR="003145B5" w:rsidRPr="0093596B">
        <w:rPr>
          <w:rFonts w:ascii="Verdana" w:hAnsi="Verdana"/>
          <w:sz w:val="16"/>
          <w:szCs w:val="16"/>
        </w:rPr>
        <w:t>1</w:t>
      </w:r>
      <w:r w:rsidR="0093596B" w:rsidRPr="0093596B">
        <w:rPr>
          <w:rFonts w:ascii="Verdana" w:hAnsi="Verdana"/>
          <w:sz w:val="16"/>
          <w:szCs w:val="16"/>
        </w:rPr>
        <w:t>552</w:t>
      </w:r>
      <w:r w:rsidR="009B2303" w:rsidRPr="0093596B">
        <w:rPr>
          <w:rFonts w:ascii="Verdana" w:hAnsi="Verdana"/>
          <w:sz w:val="16"/>
          <w:szCs w:val="16"/>
        </w:rPr>
        <w:t>/202</w:t>
      </w:r>
      <w:r w:rsidR="0093596B" w:rsidRPr="0093596B">
        <w:rPr>
          <w:rFonts w:ascii="Verdana" w:hAnsi="Verdana"/>
          <w:sz w:val="16"/>
          <w:szCs w:val="16"/>
        </w:rPr>
        <w:t>3</w:t>
      </w:r>
    </w:p>
    <w:p w14:paraId="2D7BF585" w14:textId="77777777" w:rsidR="00AB6742" w:rsidRPr="001B0EF3" w:rsidRDefault="00E1699C" w:rsidP="00E1699C">
      <w:pPr>
        <w:spacing w:after="120"/>
        <w:ind w:left="4961"/>
        <w:rPr>
          <w:rFonts w:ascii="Verdana" w:hAnsi="Verdana"/>
          <w:sz w:val="16"/>
          <w:szCs w:val="16"/>
        </w:rPr>
      </w:pPr>
      <w:r w:rsidRPr="001B0EF3">
        <w:rPr>
          <w:rFonts w:ascii="Verdana" w:hAnsi="Verdana"/>
          <w:sz w:val="16"/>
          <w:szCs w:val="16"/>
        </w:rPr>
        <w:t>Tipo documental:</w:t>
      </w:r>
      <w:r w:rsidR="00396EE5" w:rsidRPr="001B0EF3">
        <w:rPr>
          <w:rFonts w:ascii="Verdana" w:hAnsi="Verdana"/>
          <w:sz w:val="16"/>
          <w:szCs w:val="16"/>
        </w:rPr>
        <w:t xml:space="preserve"> </w:t>
      </w:r>
      <w:r w:rsidR="009F245D" w:rsidRPr="001B0EF3">
        <w:rPr>
          <w:rFonts w:ascii="Verdana" w:hAnsi="Verdana"/>
          <w:sz w:val="16"/>
          <w:szCs w:val="16"/>
        </w:rPr>
        <w:t>Bases de convocatoria</w:t>
      </w:r>
    </w:p>
    <w:p w14:paraId="0786A8DD" w14:textId="77777777" w:rsidR="00AB6742" w:rsidRPr="001B0EF3" w:rsidRDefault="00E1699C" w:rsidP="00E1699C">
      <w:pPr>
        <w:spacing w:after="120"/>
        <w:ind w:left="4961"/>
        <w:rPr>
          <w:rFonts w:ascii="Verdana" w:hAnsi="Verdana"/>
          <w:sz w:val="16"/>
          <w:szCs w:val="16"/>
        </w:rPr>
      </w:pPr>
      <w:r w:rsidRPr="001B0EF3">
        <w:rPr>
          <w:rFonts w:ascii="Verdana" w:hAnsi="Verdana"/>
          <w:sz w:val="16"/>
          <w:szCs w:val="16"/>
        </w:rPr>
        <w:t>Fecha</w:t>
      </w:r>
      <w:r w:rsidR="00F227F3" w:rsidRPr="001B0EF3">
        <w:rPr>
          <w:rFonts w:ascii="Verdana" w:hAnsi="Verdana"/>
          <w:sz w:val="16"/>
          <w:szCs w:val="16"/>
        </w:rPr>
        <w:t xml:space="preserve"> del documento</w:t>
      </w:r>
      <w:r w:rsidRPr="001B0EF3">
        <w:rPr>
          <w:rFonts w:ascii="Verdana" w:hAnsi="Verdana"/>
          <w:sz w:val="16"/>
          <w:szCs w:val="16"/>
        </w:rPr>
        <w:t>:</w:t>
      </w:r>
      <w:r w:rsidR="005C4C38" w:rsidRPr="001B0EF3">
        <w:rPr>
          <w:rFonts w:ascii="Verdana" w:hAnsi="Verdana"/>
          <w:sz w:val="16"/>
          <w:szCs w:val="16"/>
        </w:rPr>
        <w:t xml:space="preserve"> Fecha de la firma </w:t>
      </w:r>
      <w:r w:rsidR="005C4C38" w:rsidRPr="0093596B">
        <w:rPr>
          <w:rFonts w:ascii="Verdana" w:hAnsi="Verdana"/>
          <w:sz w:val="16"/>
          <w:szCs w:val="16"/>
        </w:rPr>
        <w:t>electrónica</w:t>
      </w:r>
    </w:p>
    <w:p w14:paraId="5408ECF1" w14:textId="6B8049DA" w:rsidR="001F155B" w:rsidRDefault="001F155B" w:rsidP="001D3F20">
      <w:pPr>
        <w:spacing w:after="120"/>
        <w:ind w:left="4961"/>
        <w:jc w:val="both"/>
      </w:pPr>
      <w:r w:rsidRPr="001B0EF3">
        <w:rPr>
          <w:rFonts w:ascii="Verdana" w:hAnsi="Verdana"/>
          <w:sz w:val="16"/>
        </w:rPr>
        <w:t>Asunto:</w:t>
      </w:r>
      <w:r w:rsidR="001D3F20" w:rsidRPr="001B0EF3">
        <w:rPr>
          <w:rFonts w:ascii="Verdana" w:hAnsi="Verdana"/>
          <w:sz w:val="16"/>
        </w:rPr>
        <w:t xml:space="preserve"> Bases y convocatoria de concesión </w:t>
      </w:r>
      <w:r w:rsidR="001D3F20" w:rsidRPr="00002A06">
        <w:rPr>
          <w:rFonts w:ascii="Verdana" w:hAnsi="Verdana"/>
          <w:sz w:val="16"/>
        </w:rPr>
        <w:t xml:space="preserve">de </w:t>
      </w:r>
      <w:r w:rsidR="00AC70A8" w:rsidRPr="00002A06">
        <w:rPr>
          <w:rFonts w:ascii="Verdana" w:hAnsi="Verdana"/>
          <w:sz w:val="16"/>
        </w:rPr>
        <w:t>subvenciones</w:t>
      </w:r>
      <w:r w:rsidR="001D3F20" w:rsidRPr="00002A06">
        <w:rPr>
          <w:rFonts w:ascii="Verdana" w:hAnsi="Verdana"/>
          <w:sz w:val="16"/>
        </w:rPr>
        <w:t xml:space="preserve"> para la conservación y mejora de </w:t>
      </w:r>
      <w:r w:rsidR="00860E6F" w:rsidRPr="00002A06">
        <w:rPr>
          <w:rFonts w:ascii="Verdana" w:hAnsi="Verdana"/>
          <w:sz w:val="16"/>
        </w:rPr>
        <w:t>senderos homologados</w:t>
      </w:r>
      <w:r w:rsidR="001D3F20" w:rsidRPr="00002A06">
        <w:rPr>
          <w:rFonts w:ascii="Verdana" w:hAnsi="Verdana"/>
          <w:sz w:val="16"/>
        </w:rPr>
        <w:t xml:space="preserve"> en municipios de la</w:t>
      </w:r>
      <w:r w:rsidR="001D3F20" w:rsidRPr="001B0EF3">
        <w:rPr>
          <w:rFonts w:ascii="Verdana" w:hAnsi="Verdana"/>
          <w:sz w:val="16"/>
        </w:rPr>
        <w:t xml:space="preserve"> provincia de Alicante (anualidad 202</w:t>
      </w:r>
      <w:r w:rsidR="004D769F">
        <w:rPr>
          <w:rFonts w:ascii="Verdana" w:hAnsi="Verdana"/>
          <w:sz w:val="16"/>
        </w:rPr>
        <w:t>3</w:t>
      </w:r>
      <w:r w:rsidR="001D3F20" w:rsidRPr="001B0EF3">
        <w:rPr>
          <w:rFonts w:ascii="Verdana" w:hAnsi="Verdana"/>
          <w:sz w:val="16"/>
        </w:rPr>
        <w:t>).</w:t>
      </w:r>
    </w:p>
    <w:p w14:paraId="7576BE67" w14:textId="77777777" w:rsidR="00251772" w:rsidRDefault="00251772" w:rsidP="00CC7A7A">
      <w:pPr>
        <w:ind w:left="4961"/>
        <w:jc w:val="center"/>
        <w:rPr>
          <w:rFonts w:ascii="Verdana" w:hAnsi="Verdana"/>
          <w:sz w:val="16"/>
        </w:rPr>
      </w:pPr>
    </w:p>
    <w:p w14:paraId="2FFA3409" w14:textId="2CFC6422" w:rsidR="001D3F20" w:rsidRDefault="001D3F20" w:rsidP="001D3F20">
      <w:pPr>
        <w:jc w:val="both"/>
        <w:rPr>
          <w:rFonts w:ascii="Verdana" w:hAnsi="Verdana"/>
          <w:sz w:val="24"/>
          <w:szCs w:val="24"/>
        </w:rPr>
      </w:pPr>
      <w:r>
        <w:rPr>
          <w:rFonts w:ascii="Verdana" w:hAnsi="Verdana"/>
          <w:sz w:val="24"/>
          <w:szCs w:val="24"/>
        </w:rPr>
        <w:t xml:space="preserve">Bases reguladoras de la convocatoria que ha de regir la concesión de </w:t>
      </w:r>
      <w:r w:rsidR="00AC70A8" w:rsidRPr="00002A06">
        <w:rPr>
          <w:rFonts w:ascii="Verdana" w:hAnsi="Verdana"/>
          <w:sz w:val="24"/>
          <w:szCs w:val="24"/>
        </w:rPr>
        <w:t>subvenciones</w:t>
      </w:r>
      <w:r w:rsidRPr="00002A06">
        <w:rPr>
          <w:rFonts w:ascii="Verdana" w:hAnsi="Verdana"/>
          <w:sz w:val="24"/>
          <w:szCs w:val="24"/>
        </w:rPr>
        <w:t xml:space="preserve"> </w:t>
      </w:r>
      <w:r w:rsidR="000C30E7" w:rsidRPr="00002A06">
        <w:rPr>
          <w:rFonts w:ascii="Verdana" w:hAnsi="Verdana"/>
          <w:sz w:val="24"/>
          <w:szCs w:val="24"/>
        </w:rPr>
        <w:t>p</w:t>
      </w:r>
      <w:r w:rsidR="000C30E7" w:rsidRPr="000C30E7">
        <w:rPr>
          <w:rFonts w:ascii="Verdana" w:hAnsi="Verdana"/>
          <w:sz w:val="24"/>
          <w:szCs w:val="24"/>
        </w:rPr>
        <w:t xml:space="preserve">ara la conservación y mejora de </w:t>
      </w:r>
      <w:r w:rsidR="005949E6">
        <w:rPr>
          <w:rFonts w:ascii="Verdana" w:hAnsi="Verdana"/>
          <w:sz w:val="24"/>
          <w:szCs w:val="24"/>
        </w:rPr>
        <w:t>senderos homologados</w:t>
      </w:r>
      <w:r w:rsidR="000C30E7" w:rsidRPr="000C30E7">
        <w:rPr>
          <w:rFonts w:ascii="Verdana" w:hAnsi="Verdana"/>
          <w:sz w:val="24"/>
          <w:szCs w:val="24"/>
        </w:rPr>
        <w:t xml:space="preserve"> en municipios de la provincia de Alicante.</w:t>
      </w:r>
      <w:r w:rsidR="0060508F">
        <w:rPr>
          <w:rFonts w:ascii="Verdana" w:hAnsi="Verdana"/>
          <w:sz w:val="24"/>
          <w:szCs w:val="24"/>
        </w:rPr>
        <w:t xml:space="preserve"> </w:t>
      </w:r>
      <w:r w:rsidR="000C30E7">
        <w:rPr>
          <w:rFonts w:ascii="Verdana" w:hAnsi="Verdana"/>
          <w:sz w:val="24"/>
          <w:szCs w:val="24"/>
        </w:rPr>
        <w:t>A</w:t>
      </w:r>
      <w:r>
        <w:rPr>
          <w:rFonts w:ascii="Verdana" w:hAnsi="Verdana"/>
          <w:sz w:val="24"/>
          <w:szCs w:val="24"/>
        </w:rPr>
        <w:t>nualidad 202</w:t>
      </w:r>
      <w:r w:rsidR="004D769F">
        <w:rPr>
          <w:rFonts w:ascii="Verdana" w:hAnsi="Verdana"/>
          <w:sz w:val="24"/>
          <w:szCs w:val="24"/>
        </w:rPr>
        <w:t>3</w:t>
      </w:r>
      <w:r w:rsidR="00735CF2">
        <w:rPr>
          <w:rFonts w:ascii="Verdana" w:hAnsi="Verdana"/>
          <w:sz w:val="24"/>
          <w:szCs w:val="24"/>
        </w:rPr>
        <w:t>.</w:t>
      </w:r>
    </w:p>
    <w:p w14:paraId="2CAAFB16" w14:textId="77777777" w:rsidR="001D3F20" w:rsidRDefault="001D3F20">
      <w:pPr>
        <w:ind w:left="1134"/>
        <w:rPr>
          <w:rFonts w:ascii="Verdana" w:hAnsi="Verdana"/>
          <w:sz w:val="24"/>
          <w:szCs w:val="24"/>
        </w:rPr>
      </w:pPr>
    </w:p>
    <w:p w14:paraId="673EAAC0" w14:textId="3487CB2A" w:rsidR="009F245D" w:rsidRPr="00002A06" w:rsidRDefault="00FC2DB3" w:rsidP="004B6D39">
      <w:pPr>
        <w:spacing w:after="160"/>
        <w:jc w:val="both"/>
        <w:rPr>
          <w:rFonts w:ascii="Verdana" w:hAnsi="Verdana" w:cs="Arial"/>
          <w:sz w:val="22"/>
          <w:szCs w:val="22"/>
        </w:rPr>
      </w:pPr>
      <w:r w:rsidRPr="00002A06">
        <w:rPr>
          <w:rFonts w:ascii="Verdana" w:hAnsi="Verdana" w:cs="Arial"/>
          <w:sz w:val="22"/>
          <w:szCs w:val="22"/>
        </w:rPr>
        <w:t>Primera. -</w:t>
      </w:r>
      <w:r w:rsidR="00BB37BF" w:rsidRPr="00002A06">
        <w:rPr>
          <w:rFonts w:ascii="Verdana" w:hAnsi="Verdana"/>
          <w:sz w:val="22"/>
          <w:szCs w:val="22"/>
        </w:rPr>
        <w:t xml:space="preserve"> Actividad objeto de la subvención.</w:t>
      </w:r>
    </w:p>
    <w:p w14:paraId="6A29634F" w14:textId="0C92296F" w:rsidR="009F245D" w:rsidRPr="00002A06" w:rsidRDefault="009F245D" w:rsidP="004B6D39">
      <w:pPr>
        <w:pStyle w:val="Sangradetextonormal"/>
        <w:spacing w:after="160"/>
        <w:ind w:left="0"/>
        <w:rPr>
          <w:rFonts w:ascii="Verdana" w:hAnsi="Verdana"/>
          <w:sz w:val="22"/>
          <w:szCs w:val="22"/>
        </w:rPr>
      </w:pPr>
      <w:r w:rsidRPr="00002A06">
        <w:rPr>
          <w:rFonts w:ascii="Verdana" w:hAnsi="Verdana" w:cs="Arial"/>
          <w:sz w:val="22"/>
          <w:szCs w:val="22"/>
        </w:rPr>
        <w:t xml:space="preserve">1.- Las presentes bases específicas, formuladas de conformidad con lo dispuesto en el art. 32 de la Ordenanza General de Subvenciones de la Excma. Diputación Provincial de Alicante, tienen por objeto regir la Convocatoria de subvenciones dinerarias </w:t>
      </w:r>
      <w:r w:rsidR="000C30E7" w:rsidRPr="00002A06">
        <w:rPr>
          <w:rFonts w:ascii="Verdana" w:hAnsi="Verdana" w:cs="Arial"/>
          <w:sz w:val="22"/>
          <w:szCs w:val="22"/>
        </w:rPr>
        <w:t xml:space="preserve">para la conservación y mejora de los </w:t>
      </w:r>
      <w:r w:rsidR="00EB5DD9" w:rsidRPr="00002A06">
        <w:rPr>
          <w:rFonts w:ascii="Verdana" w:hAnsi="Verdana" w:cs="Arial"/>
          <w:sz w:val="22"/>
          <w:szCs w:val="22"/>
        </w:rPr>
        <w:t xml:space="preserve">senderos homologados </w:t>
      </w:r>
      <w:r w:rsidR="00CF7157" w:rsidRPr="00002A06">
        <w:rPr>
          <w:rFonts w:ascii="Verdana" w:hAnsi="Verdana"/>
          <w:sz w:val="22"/>
          <w:szCs w:val="22"/>
        </w:rPr>
        <w:t>de municipios de la provincia de Alicante.</w:t>
      </w:r>
    </w:p>
    <w:p w14:paraId="0EB53DC9" w14:textId="61A2EA9E" w:rsidR="00994130" w:rsidRPr="00002A06" w:rsidRDefault="00994130" w:rsidP="004B6D39">
      <w:pPr>
        <w:pStyle w:val="Sangradetextonormal"/>
        <w:spacing w:after="160"/>
        <w:ind w:left="0"/>
        <w:rPr>
          <w:rFonts w:ascii="Verdana" w:hAnsi="Verdana" w:cs="Arial"/>
          <w:sz w:val="22"/>
          <w:szCs w:val="22"/>
        </w:rPr>
      </w:pPr>
      <w:r w:rsidRPr="00002A06">
        <w:rPr>
          <w:rFonts w:ascii="Verdana" w:hAnsi="Verdana" w:cs="Arial"/>
          <w:sz w:val="22"/>
          <w:szCs w:val="22"/>
        </w:rPr>
        <w:t>Únicamente serán objeto de ayuda los gastos de carácter corriente requeridos para la realización de las actuaciones previstas en la cláusula tercera.</w:t>
      </w:r>
    </w:p>
    <w:p w14:paraId="2084210C" w14:textId="117F5699" w:rsidR="00994130" w:rsidRPr="00002A06" w:rsidRDefault="00994130" w:rsidP="004B6D39">
      <w:pPr>
        <w:pStyle w:val="Sangradetextonormal"/>
        <w:spacing w:after="160"/>
        <w:ind w:left="0"/>
        <w:rPr>
          <w:rFonts w:ascii="Verdana" w:hAnsi="Verdana" w:cs="Arial"/>
          <w:sz w:val="22"/>
          <w:szCs w:val="22"/>
        </w:rPr>
      </w:pPr>
      <w:r w:rsidRPr="00002A06">
        <w:rPr>
          <w:rFonts w:ascii="Verdana" w:hAnsi="Verdana"/>
          <w:sz w:val="22"/>
          <w:szCs w:val="22"/>
        </w:rPr>
        <w:t>El porcentaje de subvención será del 100 % para el máximo de cuantía subvencionable.</w:t>
      </w:r>
    </w:p>
    <w:p w14:paraId="50D3CC8D" w14:textId="212EC820" w:rsidR="009F245D" w:rsidRPr="00002A06" w:rsidRDefault="009F245D" w:rsidP="004B6D39">
      <w:pPr>
        <w:spacing w:after="160"/>
        <w:jc w:val="both"/>
        <w:rPr>
          <w:rFonts w:ascii="Verdana" w:hAnsi="Verdana" w:cs="Arial"/>
          <w:sz w:val="22"/>
          <w:szCs w:val="22"/>
        </w:rPr>
      </w:pPr>
      <w:r w:rsidRPr="00002A06">
        <w:rPr>
          <w:rFonts w:ascii="Verdana" w:hAnsi="Verdana" w:cs="Arial"/>
          <w:sz w:val="22"/>
          <w:szCs w:val="22"/>
        </w:rPr>
        <w:t>2.- La Convocatoria responde al ejercicio de la competencia provincial de asistencia y cooperación jurídica, económica y técnica a los municipios, de conformidad con el artículo 36.1.b) de la Ley 7/1985 de 2 de abril Reguladora de las Bases de Régimen Local</w:t>
      </w:r>
      <w:r w:rsidRPr="00002A06">
        <w:rPr>
          <w:rFonts w:ascii="Verdana" w:hAnsi="Verdana" w:cs="Arial"/>
          <w:i/>
          <w:sz w:val="22"/>
          <w:szCs w:val="22"/>
        </w:rPr>
        <w:t>,</w:t>
      </w:r>
      <w:r w:rsidRPr="00002A06">
        <w:rPr>
          <w:rFonts w:ascii="Verdana" w:hAnsi="Verdana" w:cs="Arial"/>
          <w:sz w:val="22"/>
          <w:szCs w:val="22"/>
        </w:rPr>
        <w:t xml:space="preserve"> así como con los artículos 33 y 50 de la Ley 8/2010, de 23 de junio, de Régimen Local de la </w:t>
      </w:r>
      <w:proofErr w:type="spellStart"/>
      <w:r w:rsidRPr="00002A06">
        <w:rPr>
          <w:rFonts w:ascii="Verdana" w:hAnsi="Verdana" w:cs="Arial"/>
          <w:sz w:val="22"/>
          <w:szCs w:val="22"/>
        </w:rPr>
        <w:t>Comunitat</w:t>
      </w:r>
      <w:proofErr w:type="spellEnd"/>
      <w:r w:rsidRPr="00002A06">
        <w:rPr>
          <w:rFonts w:ascii="Verdana" w:hAnsi="Verdana" w:cs="Arial"/>
          <w:sz w:val="22"/>
          <w:szCs w:val="22"/>
        </w:rPr>
        <w:t xml:space="preserve"> Valenciana</w:t>
      </w:r>
      <w:r w:rsidR="000C23D8" w:rsidRPr="00002A06">
        <w:rPr>
          <w:rFonts w:ascii="Verdana" w:hAnsi="Verdana" w:cs="Arial"/>
          <w:sz w:val="22"/>
          <w:szCs w:val="22"/>
        </w:rPr>
        <w:t>.</w:t>
      </w:r>
    </w:p>
    <w:p w14:paraId="685B2AEA" w14:textId="77777777" w:rsidR="0093318D" w:rsidRPr="00002A06" w:rsidRDefault="0093318D" w:rsidP="004B6D39">
      <w:pPr>
        <w:spacing w:after="160"/>
        <w:jc w:val="both"/>
        <w:rPr>
          <w:rFonts w:ascii="Verdana" w:hAnsi="Verdana" w:cs="Arial"/>
          <w:sz w:val="22"/>
          <w:szCs w:val="22"/>
        </w:rPr>
      </w:pPr>
    </w:p>
    <w:p w14:paraId="0C8A5037" w14:textId="39357E6D" w:rsidR="00BB37BF" w:rsidRPr="00002A06" w:rsidRDefault="00FC2DB3" w:rsidP="00BB37BF">
      <w:pPr>
        <w:jc w:val="both"/>
        <w:rPr>
          <w:rFonts w:ascii="Verdana" w:hAnsi="Verdana"/>
          <w:sz w:val="22"/>
          <w:szCs w:val="22"/>
        </w:rPr>
      </w:pPr>
      <w:r w:rsidRPr="00002A06">
        <w:rPr>
          <w:rFonts w:ascii="Verdana" w:hAnsi="Verdana"/>
          <w:sz w:val="22"/>
          <w:szCs w:val="22"/>
        </w:rPr>
        <w:t>Segunda. -</w:t>
      </w:r>
      <w:r w:rsidR="00BB37BF" w:rsidRPr="00002A06">
        <w:rPr>
          <w:rFonts w:ascii="Verdana" w:hAnsi="Verdana"/>
          <w:sz w:val="22"/>
          <w:szCs w:val="22"/>
        </w:rPr>
        <w:t xml:space="preserve"> Importe de la subvención. </w:t>
      </w:r>
    </w:p>
    <w:p w14:paraId="3F78838B" w14:textId="61794F71" w:rsidR="0093318D" w:rsidRPr="00002A06" w:rsidRDefault="0093318D" w:rsidP="00551CE1">
      <w:pPr>
        <w:pStyle w:val="Sangradetextonormal"/>
        <w:ind w:left="0"/>
        <w:rPr>
          <w:rFonts w:ascii="Verdana" w:hAnsi="Verdana"/>
          <w:sz w:val="22"/>
          <w:szCs w:val="22"/>
        </w:rPr>
      </w:pPr>
    </w:p>
    <w:p w14:paraId="40C705AA" w14:textId="4876A351" w:rsidR="004D769F" w:rsidRDefault="00CC4409" w:rsidP="00CC4409">
      <w:pPr>
        <w:jc w:val="both"/>
        <w:rPr>
          <w:rFonts w:ascii="Verdana" w:hAnsi="Verdana"/>
          <w:sz w:val="22"/>
          <w:szCs w:val="22"/>
        </w:rPr>
      </w:pPr>
      <w:r w:rsidRPr="00002A06">
        <w:rPr>
          <w:rFonts w:ascii="Verdana" w:hAnsi="Verdana"/>
          <w:sz w:val="22"/>
          <w:szCs w:val="22"/>
        </w:rPr>
        <w:t xml:space="preserve">El importe inicial destinado a esta convocatoria, </w:t>
      </w:r>
      <w:r w:rsidR="004D769F">
        <w:rPr>
          <w:rFonts w:ascii="Verdana" w:hAnsi="Verdana"/>
          <w:sz w:val="22"/>
          <w:szCs w:val="22"/>
        </w:rPr>
        <w:t xml:space="preserve">es de </w:t>
      </w:r>
      <w:r w:rsidR="002D470A">
        <w:rPr>
          <w:rFonts w:ascii="Verdana" w:hAnsi="Verdana"/>
          <w:sz w:val="22"/>
          <w:szCs w:val="22"/>
        </w:rPr>
        <w:t>196</w:t>
      </w:r>
      <w:r w:rsidRPr="00002A06">
        <w:rPr>
          <w:rFonts w:ascii="Verdana" w:hAnsi="Verdana"/>
          <w:sz w:val="22"/>
          <w:szCs w:val="22"/>
        </w:rPr>
        <w:t xml:space="preserve">.000,00 euros, imputándose con cargo a la aplicación </w:t>
      </w:r>
      <w:r w:rsidRPr="00002A06">
        <w:rPr>
          <w:rFonts w:ascii="Verdana" w:hAnsi="Verdana" w:cs="Arial"/>
          <w:sz w:val="22"/>
          <w:szCs w:val="22"/>
        </w:rPr>
        <w:t>26.1702.4620500</w:t>
      </w:r>
      <w:r w:rsidRPr="00002A06">
        <w:rPr>
          <w:rFonts w:ascii="Verdana" w:hAnsi="Verdana"/>
          <w:sz w:val="22"/>
          <w:szCs w:val="22"/>
        </w:rPr>
        <w:t xml:space="preserve"> denominada “Subvenciones a Ayuntamientos para el mantenimiento de senderos homologados”</w:t>
      </w:r>
      <w:r w:rsidR="004D769F">
        <w:rPr>
          <w:rFonts w:ascii="Verdana" w:hAnsi="Verdana"/>
          <w:sz w:val="22"/>
          <w:szCs w:val="22"/>
        </w:rPr>
        <w:t>.</w:t>
      </w:r>
    </w:p>
    <w:p w14:paraId="69D9DD35" w14:textId="77777777" w:rsidR="004D769F" w:rsidRDefault="004D769F" w:rsidP="00CC4409">
      <w:pPr>
        <w:jc w:val="both"/>
        <w:rPr>
          <w:rFonts w:ascii="Verdana" w:hAnsi="Verdana"/>
          <w:sz w:val="22"/>
          <w:szCs w:val="22"/>
        </w:rPr>
      </w:pPr>
    </w:p>
    <w:p w14:paraId="0D5B5107" w14:textId="77777777" w:rsidR="00BB37BF" w:rsidRPr="00F363BC" w:rsidRDefault="00BB37BF" w:rsidP="00551CE1">
      <w:pPr>
        <w:jc w:val="both"/>
        <w:rPr>
          <w:rFonts w:ascii="Verdana" w:hAnsi="Verdana" w:cs="Arial"/>
          <w:b/>
          <w:sz w:val="22"/>
          <w:szCs w:val="22"/>
        </w:rPr>
      </w:pPr>
    </w:p>
    <w:p w14:paraId="034031BE" w14:textId="06252D24" w:rsidR="0001625A" w:rsidRPr="00CC1AC9" w:rsidRDefault="00FC2DB3" w:rsidP="00551CE1">
      <w:pPr>
        <w:jc w:val="both"/>
        <w:rPr>
          <w:rFonts w:ascii="Verdana" w:hAnsi="Verdana"/>
          <w:sz w:val="22"/>
          <w:szCs w:val="22"/>
        </w:rPr>
      </w:pPr>
      <w:r w:rsidRPr="00F363BC">
        <w:rPr>
          <w:rFonts w:ascii="Verdana" w:hAnsi="Verdana"/>
          <w:sz w:val="22"/>
          <w:szCs w:val="22"/>
        </w:rPr>
        <w:t>Tercera. -</w:t>
      </w:r>
      <w:r w:rsidR="0001625A" w:rsidRPr="00F363BC">
        <w:rPr>
          <w:rFonts w:ascii="Verdana" w:hAnsi="Verdana"/>
          <w:sz w:val="22"/>
          <w:szCs w:val="22"/>
        </w:rPr>
        <w:t xml:space="preserve"> Condiciones generales. Solicitudes y documentación. Plazo de presentación.</w:t>
      </w:r>
    </w:p>
    <w:p w14:paraId="50C10257" w14:textId="77777777" w:rsidR="0001625A" w:rsidRDefault="0001625A" w:rsidP="00551CE1">
      <w:pPr>
        <w:jc w:val="both"/>
        <w:rPr>
          <w:rFonts w:ascii="Verdana" w:hAnsi="Verdana" w:cs="Arial"/>
          <w:sz w:val="22"/>
          <w:szCs w:val="22"/>
        </w:rPr>
      </w:pPr>
    </w:p>
    <w:p w14:paraId="1783A5EB" w14:textId="77777777" w:rsidR="009F245D" w:rsidRPr="00002A06" w:rsidRDefault="009F245D" w:rsidP="00551CE1">
      <w:pPr>
        <w:jc w:val="both"/>
        <w:rPr>
          <w:rFonts w:ascii="Verdana" w:hAnsi="Verdana" w:cs="Arial"/>
          <w:sz w:val="22"/>
          <w:szCs w:val="22"/>
        </w:rPr>
      </w:pPr>
      <w:r w:rsidRPr="00002A06">
        <w:rPr>
          <w:rFonts w:ascii="Verdana" w:hAnsi="Verdana" w:cs="Arial"/>
          <w:sz w:val="22"/>
          <w:szCs w:val="22"/>
        </w:rPr>
        <w:t>1.- Condiciones generales.</w:t>
      </w:r>
      <w:r w:rsidR="00613C50" w:rsidRPr="00002A06">
        <w:rPr>
          <w:rFonts w:ascii="Verdana" w:hAnsi="Verdana" w:cs="Arial"/>
          <w:sz w:val="22"/>
          <w:szCs w:val="22"/>
        </w:rPr>
        <w:t xml:space="preserve"> </w:t>
      </w:r>
    </w:p>
    <w:p w14:paraId="3080D87A" w14:textId="77777777" w:rsidR="00551CE1" w:rsidRPr="00002A06" w:rsidRDefault="00551CE1" w:rsidP="00551CE1">
      <w:pPr>
        <w:jc w:val="both"/>
        <w:rPr>
          <w:rFonts w:ascii="Verdana" w:hAnsi="Verdana" w:cs="Arial"/>
          <w:sz w:val="22"/>
          <w:szCs w:val="22"/>
        </w:rPr>
      </w:pPr>
    </w:p>
    <w:p w14:paraId="59FD8B53" w14:textId="6F653DC6" w:rsidR="009F245D" w:rsidRPr="004D769F" w:rsidRDefault="009F245D" w:rsidP="00551CE1">
      <w:pPr>
        <w:jc w:val="both"/>
        <w:rPr>
          <w:rFonts w:ascii="Verdana" w:hAnsi="Verdana" w:cs="Arial"/>
          <w:b/>
          <w:sz w:val="22"/>
          <w:szCs w:val="22"/>
        </w:rPr>
      </w:pPr>
      <w:r w:rsidRPr="00002A06">
        <w:rPr>
          <w:rFonts w:ascii="Verdana" w:hAnsi="Verdana" w:cs="Arial"/>
          <w:sz w:val="22"/>
          <w:szCs w:val="22"/>
        </w:rPr>
        <w:lastRenderedPageBreak/>
        <w:t xml:space="preserve">1.1.- Podrán optar a la Convocatoria </w:t>
      </w:r>
      <w:r w:rsidR="00FC2DB3" w:rsidRPr="00002A06">
        <w:rPr>
          <w:rFonts w:ascii="Verdana" w:hAnsi="Verdana" w:cs="Arial"/>
          <w:sz w:val="22"/>
          <w:szCs w:val="22"/>
        </w:rPr>
        <w:t>los municipios</w:t>
      </w:r>
      <w:r w:rsidRPr="00002A06">
        <w:rPr>
          <w:rFonts w:ascii="Verdana" w:hAnsi="Verdana" w:cs="Arial"/>
          <w:sz w:val="22"/>
          <w:szCs w:val="22"/>
        </w:rPr>
        <w:t xml:space="preserve"> </w:t>
      </w:r>
      <w:r w:rsidR="00D60D76" w:rsidRPr="00002A06">
        <w:rPr>
          <w:rFonts w:ascii="Verdana" w:hAnsi="Verdana" w:cs="Arial"/>
          <w:sz w:val="22"/>
          <w:szCs w:val="22"/>
        </w:rPr>
        <w:t xml:space="preserve">y entidades locales menores </w:t>
      </w:r>
      <w:r w:rsidRPr="00002A06">
        <w:rPr>
          <w:rFonts w:ascii="Verdana" w:hAnsi="Verdana" w:cs="Arial"/>
          <w:sz w:val="22"/>
          <w:szCs w:val="22"/>
        </w:rPr>
        <w:t xml:space="preserve">de la provincia de Alicante que tengan en </w:t>
      </w:r>
      <w:r w:rsidR="00EB5DD9" w:rsidRPr="00002A06">
        <w:rPr>
          <w:rFonts w:ascii="Verdana" w:hAnsi="Verdana" w:cs="Arial"/>
          <w:sz w:val="22"/>
          <w:szCs w:val="22"/>
        </w:rPr>
        <w:t xml:space="preserve">su </w:t>
      </w:r>
      <w:r w:rsidRPr="00002A06">
        <w:rPr>
          <w:rFonts w:ascii="Verdana" w:hAnsi="Verdana" w:cs="Arial"/>
          <w:sz w:val="22"/>
          <w:szCs w:val="22"/>
        </w:rPr>
        <w:t xml:space="preserve">ámbito territorial </w:t>
      </w:r>
      <w:r w:rsidR="00EB5DD9" w:rsidRPr="004D769F">
        <w:rPr>
          <w:rFonts w:ascii="Verdana" w:hAnsi="Verdana" w:cs="Arial"/>
          <w:b/>
          <w:sz w:val="22"/>
          <w:szCs w:val="22"/>
        </w:rPr>
        <w:t xml:space="preserve">senderos homologados por la </w:t>
      </w:r>
      <w:proofErr w:type="spellStart"/>
      <w:r w:rsidR="00EB5DD9" w:rsidRPr="004D769F">
        <w:rPr>
          <w:rFonts w:ascii="Verdana" w:hAnsi="Verdana" w:cs="Arial"/>
          <w:b/>
          <w:i/>
          <w:sz w:val="22"/>
          <w:szCs w:val="22"/>
        </w:rPr>
        <w:t>Federació</w:t>
      </w:r>
      <w:proofErr w:type="spellEnd"/>
      <w:r w:rsidR="00EB5DD9" w:rsidRPr="004D769F">
        <w:rPr>
          <w:rFonts w:ascii="Verdana" w:hAnsi="Verdana" w:cs="Arial"/>
          <w:b/>
          <w:i/>
          <w:sz w:val="22"/>
          <w:szCs w:val="22"/>
        </w:rPr>
        <w:t xml:space="preserve"> </w:t>
      </w:r>
      <w:proofErr w:type="spellStart"/>
      <w:r w:rsidR="00EB5DD9" w:rsidRPr="004D769F">
        <w:rPr>
          <w:rFonts w:ascii="Verdana" w:hAnsi="Verdana" w:cs="Arial"/>
          <w:b/>
          <w:i/>
          <w:sz w:val="22"/>
          <w:szCs w:val="22"/>
        </w:rPr>
        <w:t>d'esports</w:t>
      </w:r>
      <w:proofErr w:type="spellEnd"/>
      <w:r w:rsidR="00EB5DD9" w:rsidRPr="004D769F">
        <w:rPr>
          <w:rFonts w:ascii="Verdana" w:hAnsi="Verdana" w:cs="Arial"/>
          <w:b/>
          <w:i/>
          <w:sz w:val="22"/>
          <w:szCs w:val="22"/>
        </w:rPr>
        <w:t xml:space="preserve"> de </w:t>
      </w:r>
      <w:proofErr w:type="spellStart"/>
      <w:r w:rsidR="00EB5DD9" w:rsidRPr="004D769F">
        <w:rPr>
          <w:rFonts w:ascii="Verdana" w:hAnsi="Verdana" w:cs="Arial"/>
          <w:b/>
          <w:i/>
          <w:sz w:val="22"/>
          <w:szCs w:val="22"/>
        </w:rPr>
        <w:t>muntanya</w:t>
      </w:r>
      <w:proofErr w:type="spellEnd"/>
      <w:r w:rsidR="00EB5DD9" w:rsidRPr="004D769F">
        <w:rPr>
          <w:rFonts w:ascii="Verdana" w:hAnsi="Verdana" w:cs="Arial"/>
          <w:b/>
          <w:i/>
          <w:sz w:val="22"/>
          <w:szCs w:val="22"/>
        </w:rPr>
        <w:t xml:space="preserve"> i escalada de la </w:t>
      </w:r>
      <w:proofErr w:type="spellStart"/>
      <w:r w:rsidR="00EB5DD9" w:rsidRPr="004D769F">
        <w:rPr>
          <w:rFonts w:ascii="Verdana" w:hAnsi="Verdana" w:cs="Arial"/>
          <w:b/>
          <w:i/>
          <w:sz w:val="22"/>
          <w:szCs w:val="22"/>
        </w:rPr>
        <w:t>Comunitat</w:t>
      </w:r>
      <w:proofErr w:type="spellEnd"/>
      <w:r w:rsidR="00EB5DD9" w:rsidRPr="004D769F">
        <w:rPr>
          <w:rFonts w:ascii="Verdana" w:hAnsi="Verdana" w:cs="Arial"/>
          <w:b/>
          <w:i/>
          <w:sz w:val="22"/>
          <w:szCs w:val="22"/>
        </w:rPr>
        <w:t xml:space="preserve"> Valenciana</w:t>
      </w:r>
      <w:r w:rsidRPr="004D769F">
        <w:rPr>
          <w:rFonts w:ascii="Verdana" w:hAnsi="Verdana" w:cs="Arial"/>
          <w:b/>
          <w:sz w:val="22"/>
          <w:szCs w:val="22"/>
        </w:rPr>
        <w:t xml:space="preserve">, </w:t>
      </w:r>
      <w:r w:rsidR="00883440" w:rsidRPr="004D769F">
        <w:rPr>
          <w:rFonts w:ascii="Verdana" w:hAnsi="Verdana" w:cs="Arial"/>
          <w:b/>
          <w:sz w:val="22"/>
          <w:szCs w:val="22"/>
        </w:rPr>
        <w:t xml:space="preserve">(FEMECV), e inscritos en el Registro Público de Senderos de la </w:t>
      </w:r>
      <w:proofErr w:type="spellStart"/>
      <w:r w:rsidR="00883440" w:rsidRPr="004D769F">
        <w:rPr>
          <w:rFonts w:ascii="Verdana" w:hAnsi="Verdana" w:cs="Arial"/>
          <w:b/>
          <w:sz w:val="22"/>
          <w:szCs w:val="22"/>
        </w:rPr>
        <w:t>Comunitat</w:t>
      </w:r>
      <w:proofErr w:type="spellEnd"/>
      <w:r w:rsidR="00883440" w:rsidRPr="004D769F">
        <w:rPr>
          <w:rFonts w:ascii="Verdana" w:hAnsi="Verdana" w:cs="Arial"/>
          <w:b/>
          <w:sz w:val="22"/>
          <w:szCs w:val="22"/>
        </w:rPr>
        <w:t xml:space="preserve"> Valenciana.</w:t>
      </w:r>
      <w:r w:rsidR="00584492">
        <w:rPr>
          <w:rFonts w:ascii="Verdana" w:hAnsi="Verdana" w:cs="Arial"/>
          <w:sz w:val="22"/>
          <w:szCs w:val="22"/>
        </w:rPr>
        <w:t xml:space="preserve"> </w:t>
      </w:r>
      <w:r w:rsidR="00584492" w:rsidRPr="004D769F">
        <w:rPr>
          <w:rFonts w:ascii="Verdana" w:hAnsi="Verdana" w:cs="Arial"/>
          <w:b/>
          <w:sz w:val="22"/>
          <w:szCs w:val="22"/>
        </w:rPr>
        <w:t xml:space="preserve">Los municipios y entidades </w:t>
      </w:r>
      <w:proofErr w:type="gramStart"/>
      <w:r w:rsidR="00584492" w:rsidRPr="004D769F">
        <w:rPr>
          <w:rFonts w:ascii="Verdana" w:hAnsi="Verdana" w:cs="Arial"/>
          <w:b/>
          <w:sz w:val="22"/>
          <w:szCs w:val="22"/>
        </w:rPr>
        <w:t>locales  menores</w:t>
      </w:r>
      <w:proofErr w:type="gramEnd"/>
      <w:r w:rsidR="00584492" w:rsidRPr="004D769F">
        <w:rPr>
          <w:rFonts w:ascii="Verdana" w:hAnsi="Verdana" w:cs="Arial"/>
          <w:b/>
          <w:sz w:val="22"/>
          <w:szCs w:val="22"/>
        </w:rPr>
        <w:t xml:space="preserve"> que soliciten la subvención, deberán ser la Entidad promotora responsable del sendero. </w:t>
      </w:r>
    </w:p>
    <w:p w14:paraId="7DD14860" w14:textId="6A753DE3" w:rsidR="00883440" w:rsidRPr="00002A06" w:rsidRDefault="00883440" w:rsidP="00551CE1">
      <w:pPr>
        <w:jc w:val="both"/>
        <w:rPr>
          <w:rFonts w:ascii="Verdana" w:hAnsi="Verdana" w:cs="Arial"/>
          <w:sz w:val="22"/>
          <w:szCs w:val="22"/>
        </w:rPr>
      </w:pPr>
    </w:p>
    <w:p w14:paraId="139D5610" w14:textId="66792D55" w:rsidR="00883440" w:rsidRPr="00002A06" w:rsidRDefault="00883440" w:rsidP="00551CE1">
      <w:pPr>
        <w:jc w:val="both"/>
        <w:rPr>
          <w:rFonts w:ascii="Verdana" w:hAnsi="Verdana" w:cs="Arial"/>
          <w:sz w:val="22"/>
          <w:szCs w:val="22"/>
        </w:rPr>
      </w:pPr>
      <w:r w:rsidRPr="00002A06">
        <w:rPr>
          <w:rFonts w:ascii="Verdana" w:hAnsi="Verdana" w:cs="Arial"/>
          <w:sz w:val="22"/>
          <w:szCs w:val="22"/>
        </w:rPr>
        <w:t>1.2.- Los senderos homologados podrán ser de las siguientes tipologías:</w:t>
      </w:r>
    </w:p>
    <w:p w14:paraId="751FF26E" w14:textId="77777777" w:rsidR="00883440" w:rsidRPr="00002A06" w:rsidRDefault="00883440" w:rsidP="00551CE1">
      <w:pPr>
        <w:jc w:val="both"/>
        <w:rPr>
          <w:rFonts w:ascii="Verdana" w:hAnsi="Verdana" w:cs="Arial"/>
          <w:sz w:val="22"/>
          <w:szCs w:val="22"/>
        </w:rPr>
      </w:pPr>
    </w:p>
    <w:p w14:paraId="33FCAB91" w14:textId="77777777" w:rsidR="00883440" w:rsidRPr="00002A06" w:rsidRDefault="00883440" w:rsidP="0051596A">
      <w:pPr>
        <w:pStyle w:val="Prrafodelista"/>
        <w:numPr>
          <w:ilvl w:val="0"/>
          <w:numId w:val="12"/>
        </w:numPr>
        <w:jc w:val="both"/>
        <w:rPr>
          <w:rFonts w:ascii="Verdana" w:hAnsi="Verdana" w:cs="Arial"/>
          <w:b w:val="0"/>
          <w:sz w:val="22"/>
          <w:szCs w:val="22"/>
        </w:rPr>
      </w:pPr>
      <w:r w:rsidRPr="00002A06">
        <w:rPr>
          <w:rFonts w:ascii="Verdana" w:hAnsi="Verdana" w:cs="Arial"/>
          <w:b w:val="0"/>
          <w:sz w:val="22"/>
          <w:szCs w:val="22"/>
        </w:rPr>
        <w:t>Sendero de gran recorrido, con abreviatura genérica GR.</w:t>
      </w:r>
    </w:p>
    <w:p w14:paraId="05306FD5" w14:textId="12D9F3AC" w:rsidR="00883440" w:rsidRPr="00002A06" w:rsidRDefault="00883440" w:rsidP="00883440">
      <w:pPr>
        <w:jc w:val="both"/>
        <w:rPr>
          <w:rFonts w:ascii="Verdana" w:hAnsi="Verdana" w:cs="Arial"/>
          <w:sz w:val="22"/>
          <w:szCs w:val="22"/>
        </w:rPr>
      </w:pPr>
      <w:r w:rsidRPr="00002A06">
        <w:rPr>
          <w:rFonts w:ascii="Verdana" w:hAnsi="Verdana" w:cs="Arial"/>
          <w:sz w:val="22"/>
          <w:szCs w:val="22"/>
        </w:rPr>
        <w:t>Longitud igual o superior a 50 kilómetros</w:t>
      </w:r>
      <w:r w:rsidR="0051596A" w:rsidRPr="00002A06">
        <w:rPr>
          <w:rFonts w:ascii="Verdana" w:hAnsi="Verdana" w:cs="Arial"/>
          <w:sz w:val="22"/>
          <w:szCs w:val="22"/>
        </w:rPr>
        <w:t>.</w:t>
      </w:r>
    </w:p>
    <w:p w14:paraId="2E3EF980" w14:textId="1FF8801D" w:rsidR="00883440" w:rsidRPr="00002A06" w:rsidRDefault="00883440" w:rsidP="00883440">
      <w:pPr>
        <w:jc w:val="both"/>
        <w:rPr>
          <w:rFonts w:ascii="Verdana" w:hAnsi="Verdana" w:cs="Arial"/>
          <w:sz w:val="22"/>
          <w:szCs w:val="22"/>
        </w:rPr>
      </w:pPr>
      <w:r w:rsidRPr="00002A06">
        <w:rPr>
          <w:rFonts w:ascii="Verdana" w:hAnsi="Verdana" w:cs="Arial"/>
          <w:sz w:val="22"/>
          <w:szCs w:val="22"/>
        </w:rPr>
        <w:t>Color de la señalización: blanco y rojo.</w:t>
      </w:r>
    </w:p>
    <w:p w14:paraId="40F6630A" w14:textId="5AE5F0AA" w:rsidR="00883440" w:rsidRPr="00002A06" w:rsidRDefault="00883440" w:rsidP="00883440">
      <w:pPr>
        <w:jc w:val="both"/>
        <w:rPr>
          <w:rFonts w:ascii="Verdana" w:hAnsi="Verdana" w:cs="Arial"/>
          <w:sz w:val="22"/>
          <w:szCs w:val="22"/>
        </w:rPr>
      </w:pPr>
      <w:r w:rsidRPr="00002A06">
        <w:rPr>
          <w:rFonts w:ascii="Verdana" w:hAnsi="Verdana" w:cs="Arial"/>
          <w:sz w:val="22"/>
          <w:szCs w:val="22"/>
        </w:rPr>
        <w:t>Tipología de la numeración: GR (espacio) número.</w:t>
      </w:r>
      <w:r w:rsidR="0051596A" w:rsidRPr="00002A06">
        <w:rPr>
          <w:rFonts w:ascii="Verdana" w:hAnsi="Verdana" w:cs="Arial"/>
          <w:sz w:val="22"/>
          <w:szCs w:val="22"/>
        </w:rPr>
        <w:t xml:space="preserve"> (</w:t>
      </w:r>
      <w:r w:rsidR="00FC2DB3" w:rsidRPr="00002A06">
        <w:rPr>
          <w:rFonts w:ascii="Verdana" w:hAnsi="Verdana" w:cs="Arial"/>
          <w:sz w:val="22"/>
          <w:szCs w:val="22"/>
        </w:rPr>
        <w:t>Ej.</w:t>
      </w:r>
      <w:r w:rsidR="0051596A" w:rsidRPr="00002A06">
        <w:rPr>
          <w:rFonts w:ascii="Verdana" w:hAnsi="Verdana" w:cs="Arial"/>
          <w:sz w:val="22"/>
          <w:szCs w:val="22"/>
        </w:rPr>
        <w:t>: GR 7)</w:t>
      </w:r>
    </w:p>
    <w:p w14:paraId="00B11E21" w14:textId="77777777" w:rsidR="0051596A" w:rsidRPr="00002A06" w:rsidRDefault="0051596A" w:rsidP="00883440">
      <w:pPr>
        <w:jc w:val="both"/>
        <w:rPr>
          <w:rFonts w:ascii="Verdana" w:hAnsi="Verdana" w:cs="Arial"/>
          <w:sz w:val="22"/>
          <w:szCs w:val="22"/>
        </w:rPr>
      </w:pPr>
    </w:p>
    <w:p w14:paraId="198560AC" w14:textId="77777777" w:rsidR="0051596A" w:rsidRPr="00002A06" w:rsidRDefault="0051596A" w:rsidP="0051596A">
      <w:pPr>
        <w:pStyle w:val="Prrafodelista"/>
        <w:numPr>
          <w:ilvl w:val="0"/>
          <w:numId w:val="12"/>
        </w:numPr>
        <w:jc w:val="both"/>
        <w:rPr>
          <w:rFonts w:ascii="Verdana" w:hAnsi="Verdana" w:cs="Arial"/>
          <w:b w:val="0"/>
          <w:sz w:val="22"/>
          <w:szCs w:val="22"/>
        </w:rPr>
      </w:pPr>
      <w:r w:rsidRPr="00002A06">
        <w:rPr>
          <w:rFonts w:ascii="Verdana" w:hAnsi="Verdana" w:cs="Arial"/>
          <w:b w:val="0"/>
          <w:sz w:val="22"/>
          <w:szCs w:val="22"/>
        </w:rPr>
        <w:t>Sendero de pequeño recorrido, con abreviatura genérica PR.</w:t>
      </w:r>
    </w:p>
    <w:p w14:paraId="53579A65" w14:textId="7C14DA18" w:rsidR="0051596A" w:rsidRPr="00002A06" w:rsidRDefault="0051596A" w:rsidP="0051596A">
      <w:pPr>
        <w:jc w:val="both"/>
        <w:rPr>
          <w:rFonts w:ascii="Verdana" w:hAnsi="Verdana" w:cs="Arial"/>
          <w:sz w:val="22"/>
          <w:szCs w:val="22"/>
        </w:rPr>
      </w:pPr>
      <w:r w:rsidRPr="00002A06">
        <w:rPr>
          <w:rFonts w:ascii="Verdana" w:hAnsi="Verdana" w:cs="Arial"/>
          <w:sz w:val="22"/>
          <w:szCs w:val="22"/>
        </w:rPr>
        <w:t>Longitud comprendida entre 10 y 50 kilómetros.</w:t>
      </w:r>
    </w:p>
    <w:p w14:paraId="62CAFDD0" w14:textId="52B3E494" w:rsidR="0051596A" w:rsidRPr="00002A06" w:rsidRDefault="0051596A" w:rsidP="0051596A">
      <w:pPr>
        <w:jc w:val="both"/>
        <w:rPr>
          <w:rFonts w:ascii="Verdana" w:hAnsi="Verdana" w:cs="Arial"/>
          <w:sz w:val="22"/>
          <w:szCs w:val="22"/>
        </w:rPr>
      </w:pPr>
      <w:r w:rsidRPr="00002A06">
        <w:rPr>
          <w:rFonts w:ascii="Verdana" w:hAnsi="Verdana" w:cs="Arial"/>
          <w:sz w:val="22"/>
          <w:szCs w:val="22"/>
        </w:rPr>
        <w:t>Color de la señalización: blanco y amarillo.</w:t>
      </w:r>
    </w:p>
    <w:p w14:paraId="20780EB3" w14:textId="1B14787F" w:rsidR="0051596A" w:rsidRPr="00002A06" w:rsidRDefault="0051596A" w:rsidP="0051596A">
      <w:pPr>
        <w:jc w:val="both"/>
        <w:rPr>
          <w:rFonts w:ascii="Verdana" w:hAnsi="Verdana" w:cs="Arial"/>
          <w:sz w:val="22"/>
          <w:szCs w:val="22"/>
        </w:rPr>
      </w:pPr>
      <w:r w:rsidRPr="00002A06">
        <w:rPr>
          <w:rFonts w:ascii="Verdana" w:hAnsi="Verdana" w:cs="Arial"/>
          <w:sz w:val="22"/>
          <w:szCs w:val="22"/>
        </w:rPr>
        <w:t>Tipología de la numeración: PR-CV número. (</w:t>
      </w:r>
      <w:r w:rsidR="00FC2DB3" w:rsidRPr="00002A06">
        <w:rPr>
          <w:rFonts w:ascii="Verdana" w:hAnsi="Verdana" w:cs="Arial"/>
          <w:sz w:val="22"/>
          <w:szCs w:val="22"/>
        </w:rPr>
        <w:t>Ej.</w:t>
      </w:r>
      <w:r w:rsidRPr="00002A06">
        <w:rPr>
          <w:rFonts w:ascii="Verdana" w:hAnsi="Verdana" w:cs="Arial"/>
          <w:sz w:val="22"/>
          <w:szCs w:val="22"/>
        </w:rPr>
        <w:t>: PR-CV 21)</w:t>
      </w:r>
    </w:p>
    <w:p w14:paraId="1F386774" w14:textId="77777777" w:rsidR="0051596A" w:rsidRPr="00002A06" w:rsidRDefault="0051596A" w:rsidP="0051596A">
      <w:pPr>
        <w:jc w:val="both"/>
        <w:rPr>
          <w:rFonts w:ascii="Verdana" w:hAnsi="Verdana" w:cs="Arial"/>
          <w:sz w:val="22"/>
          <w:szCs w:val="22"/>
        </w:rPr>
      </w:pPr>
    </w:p>
    <w:p w14:paraId="47DFD943" w14:textId="77777777" w:rsidR="0051596A" w:rsidRPr="00002A06" w:rsidRDefault="0051596A" w:rsidP="0051596A">
      <w:pPr>
        <w:pStyle w:val="Prrafodelista"/>
        <w:numPr>
          <w:ilvl w:val="0"/>
          <w:numId w:val="12"/>
        </w:numPr>
        <w:jc w:val="both"/>
        <w:rPr>
          <w:rFonts w:ascii="Verdana" w:hAnsi="Verdana" w:cs="Arial"/>
          <w:b w:val="0"/>
          <w:sz w:val="22"/>
          <w:szCs w:val="22"/>
        </w:rPr>
      </w:pPr>
      <w:r w:rsidRPr="00002A06">
        <w:rPr>
          <w:rFonts w:ascii="Verdana" w:hAnsi="Verdana" w:cs="Arial"/>
          <w:b w:val="0"/>
          <w:sz w:val="22"/>
          <w:szCs w:val="22"/>
        </w:rPr>
        <w:t>Sendero local, con abreviatura genérica SL.</w:t>
      </w:r>
    </w:p>
    <w:p w14:paraId="73AE2ECD" w14:textId="24D3472C" w:rsidR="0051596A" w:rsidRPr="00002A06" w:rsidRDefault="0051596A" w:rsidP="0051596A">
      <w:pPr>
        <w:jc w:val="both"/>
        <w:rPr>
          <w:rFonts w:ascii="Verdana" w:hAnsi="Verdana" w:cs="Arial"/>
          <w:sz w:val="22"/>
          <w:szCs w:val="22"/>
        </w:rPr>
      </w:pPr>
      <w:r w:rsidRPr="00002A06">
        <w:rPr>
          <w:rFonts w:ascii="Verdana" w:hAnsi="Verdana" w:cs="Arial"/>
          <w:sz w:val="22"/>
          <w:szCs w:val="22"/>
        </w:rPr>
        <w:t>Longitud inferior a 10 km.</w:t>
      </w:r>
    </w:p>
    <w:p w14:paraId="7C4651E6" w14:textId="551ACFF8" w:rsidR="0051596A" w:rsidRPr="00002A06" w:rsidRDefault="0051596A" w:rsidP="0051596A">
      <w:pPr>
        <w:jc w:val="both"/>
        <w:rPr>
          <w:rFonts w:ascii="Verdana" w:hAnsi="Verdana" w:cs="Arial"/>
          <w:sz w:val="22"/>
          <w:szCs w:val="22"/>
        </w:rPr>
      </w:pPr>
      <w:r w:rsidRPr="00002A06">
        <w:rPr>
          <w:rFonts w:ascii="Verdana" w:hAnsi="Verdana" w:cs="Arial"/>
          <w:sz w:val="22"/>
          <w:szCs w:val="22"/>
        </w:rPr>
        <w:t>Color de la señalización: blanco y verde.</w:t>
      </w:r>
    </w:p>
    <w:p w14:paraId="30C0E642" w14:textId="4C467FC5" w:rsidR="0051596A" w:rsidRPr="00002A06" w:rsidRDefault="0051596A" w:rsidP="0051596A">
      <w:pPr>
        <w:jc w:val="both"/>
        <w:rPr>
          <w:rFonts w:ascii="Verdana" w:hAnsi="Verdana" w:cs="Arial"/>
          <w:sz w:val="22"/>
          <w:szCs w:val="22"/>
        </w:rPr>
      </w:pPr>
      <w:r w:rsidRPr="00002A06">
        <w:rPr>
          <w:rFonts w:ascii="Verdana" w:hAnsi="Verdana" w:cs="Arial"/>
          <w:sz w:val="22"/>
          <w:szCs w:val="22"/>
        </w:rPr>
        <w:t>Tipología de la numeración: SL-CV número. (</w:t>
      </w:r>
      <w:r w:rsidR="00FC2DB3" w:rsidRPr="00002A06">
        <w:rPr>
          <w:rFonts w:ascii="Verdana" w:hAnsi="Verdana" w:cs="Arial"/>
          <w:sz w:val="22"/>
          <w:szCs w:val="22"/>
        </w:rPr>
        <w:t>Ej.</w:t>
      </w:r>
      <w:r w:rsidRPr="00002A06">
        <w:rPr>
          <w:rFonts w:ascii="Verdana" w:hAnsi="Verdana" w:cs="Arial"/>
          <w:sz w:val="22"/>
          <w:szCs w:val="22"/>
        </w:rPr>
        <w:t>: SL-CV 198)</w:t>
      </w:r>
    </w:p>
    <w:p w14:paraId="7921FA22" w14:textId="77777777" w:rsidR="0051596A" w:rsidRPr="00002A06" w:rsidRDefault="0051596A" w:rsidP="0051596A">
      <w:pPr>
        <w:jc w:val="both"/>
        <w:rPr>
          <w:rFonts w:ascii="Verdana" w:hAnsi="Verdana" w:cs="Arial"/>
          <w:sz w:val="22"/>
          <w:szCs w:val="22"/>
        </w:rPr>
      </w:pPr>
    </w:p>
    <w:p w14:paraId="2ED42953" w14:textId="5EDA44D3" w:rsidR="00883440" w:rsidRPr="00002A06" w:rsidRDefault="0051596A" w:rsidP="0051596A">
      <w:pPr>
        <w:pStyle w:val="Prrafodelista"/>
        <w:numPr>
          <w:ilvl w:val="0"/>
          <w:numId w:val="12"/>
        </w:numPr>
        <w:jc w:val="both"/>
        <w:rPr>
          <w:rFonts w:ascii="Verdana" w:hAnsi="Verdana" w:cs="Arial"/>
          <w:b w:val="0"/>
          <w:sz w:val="22"/>
          <w:szCs w:val="22"/>
        </w:rPr>
      </w:pPr>
      <w:r w:rsidRPr="00002A06">
        <w:rPr>
          <w:rFonts w:ascii="Verdana" w:hAnsi="Verdana" w:cs="Arial"/>
          <w:b w:val="0"/>
          <w:sz w:val="22"/>
          <w:szCs w:val="22"/>
        </w:rPr>
        <w:t xml:space="preserve">Senderos temáticos, con abreviatura genérica ST. </w:t>
      </w:r>
    </w:p>
    <w:p w14:paraId="768F2E83" w14:textId="77777777" w:rsidR="00FC2DB3" w:rsidRPr="00002A06" w:rsidRDefault="00FC2DB3" w:rsidP="00FC2DB3">
      <w:pPr>
        <w:jc w:val="both"/>
        <w:rPr>
          <w:rFonts w:ascii="Verdana" w:hAnsi="Verdana" w:cs="Arial"/>
          <w:sz w:val="22"/>
          <w:szCs w:val="22"/>
        </w:rPr>
      </w:pPr>
    </w:p>
    <w:p w14:paraId="27563E54" w14:textId="2603B0DB" w:rsidR="00551CE1" w:rsidRPr="00002A06" w:rsidRDefault="00551CE1" w:rsidP="00551CE1">
      <w:pPr>
        <w:jc w:val="both"/>
        <w:rPr>
          <w:rFonts w:ascii="Verdana" w:hAnsi="Verdana" w:cs="Arial"/>
          <w:b/>
          <w:sz w:val="22"/>
          <w:szCs w:val="22"/>
        </w:rPr>
      </w:pPr>
    </w:p>
    <w:p w14:paraId="32A1F5FB" w14:textId="4E1DC2AF" w:rsidR="009F245D" w:rsidRPr="004B6D39" w:rsidRDefault="009F245D" w:rsidP="004B6D39">
      <w:pPr>
        <w:pStyle w:val="Sangra3detindependiente"/>
        <w:spacing w:after="160"/>
        <w:ind w:left="0"/>
        <w:jc w:val="both"/>
        <w:rPr>
          <w:rFonts w:ascii="Verdana" w:hAnsi="Verdana" w:cs="Arial"/>
          <w:sz w:val="22"/>
          <w:szCs w:val="22"/>
        </w:rPr>
      </w:pPr>
      <w:r w:rsidRPr="00002A06">
        <w:rPr>
          <w:rFonts w:ascii="Verdana" w:hAnsi="Verdana" w:cs="Arial"/>
          <w:sz w:val="22"/>
          <w:szCs w:val="22"/>
        </w:rPr>
        <w:t>1.</w:t>
      </w:r>
      <w:r w:rsidR="00C96156" w:rsidRPr="00002A06">
        <w:rPr>
          <w:rFonts w:ascii="Verdana" w:hAnsi="Verdana" w:cs="Arial"/>
          <w:sz w:val="22"/>
          <w:szCs w:val="22"/>
        </w:rPr>
        <w:t>3</w:t>
      </w:r>
      <w:r w:rsidR="00CC4409" w:rsidRPr="00002A06">
        <w:rPr>
          <w:rFonts w:ascii="Verdana" w:hAnsi="Verdana" w:cs="Arial"/>
          <w:sz w:val="22"/>
          <w:szCs w:val="22"/>
        </w:rPr>
        <w:t>.- Para ser beneficiari</w:t>
      </w:r>
      <w:r w:rsidR="00AC0968" w:rsidRPr="00002A06">
        <w:rPr>
          <w:rFonts w:ascii="Verdana" w:hAnsi="Verdana" w:cs="Arial"/>
          <w:sz w:val="22"/>
          <w:szCs w:val="22"/>
        </w:rPr>
        <w:t>os de las subvenciones los municipios y</w:t>
      </w:r>
      <w:r w:rsidR="00CC4409" w:rsidRPr="00002A06">
        <w:rPr>
          <w:rFonts w:ascii="Verdana" w:hAnsi="Verdana" w:cs="Arial"/>
          <w:sz w:val="22"/>
          <w:szCs w:val="22"/>
        </w:rPr>
        <w:t xml:space="preserve"> entidades locales peticionaria</w:t>
      </w:r>
      <w:r w:rsidRPr="00002A06">
        <w:rPr>
          <w:rFonts w:ascii="Verdana" w:hAnsi="Verdana" w:cs="Arial"/>
          <w:sz w:val="22"/>
          <w:szCs w:val="22"/>
        </w:rPr>
        <w:t>s habrán de reunir los siguientes requisitos:</w:t>
      </w:r>
    </w:p>
    <w:p w14:paraId="0A667361" w14:textId="65D8BA7F" w:rsidR="009F245D" w:rsidRPr="004B6D39" w:rsidRDefault="00AC0968" w:rsidP="00F50A95">
      <w:pPr>
        <w:pStyle w:val="Sangra3detindependiente"/>
        <w:spacing w:after="160"/>
        <w:ind w:left="0"/>
        <w:jc w:val="both"/>
        <w:rPr>
          <w:rFonts w:ascii="Verdana" w:hAnsi="Verdana" w:cs="Arial"/>
          <w:sz w:val="22"/>
          <w:szCs w:val="22"/>
        </w:rPr>
      </w:pPr>
      <w:r>
        <w:rPr>
          <w:rFonts w:ascii="Verdana" w:hAnsi="Verdana" w:cs="Arial"/>
          <w:sz w:val="22"/>
          <w:szCs w:val="22"/>
        </w:rPr>
        <w:t>a) No hallarse incurso</w:t>
      </w:r>
      <w:r w:rsidR="009F245D" w:rsidRPr="004B6D39">
        <w:rPr>
          <w:rFonts w:ascii="Verdana" w:hAnsi="Verdana" w:cs="Arial"/>
          <w:sz w:val="22"/>
          <w:szCs w:val="22"/>
        </w:rPr>
        <w:t xml:space="preserve"> en alguna de las circunstancias que inhabilitan para obtener la condición de beneficiario de subvenciones públicas señaladas en el artículo 13.2 de la Ley 38/2003, de 17 de noviembre, General de Subvenciones.</w:t>
      </w:r>
    </w:p>
    <w:p w14:paraId="176517DF" w14:textId="77777777" w:rsidR="009F245D" w:rsidRPr="004B6D39" w:rsidRDefault="009F245D" w:rsidP="00F50A95">
      <w:pPr>
        <w:pStyle w:val="Sangra3detindependiente"/>
        <w:spacing w:after="160"/>
        <w:ind w:left="0"/>
        <w:jc w:val="both"/>
        <w:rPr>
          <w:rFonts w:ascii="Verdana" w:hAnsi="Verdana" w:cs="Arial"/>
          <w:sz w:val="22"/>
          <w:szCs w:val="22"/>
        </w:rPr>
      </w:pPr>
      <w:r w:rsidRPr="004B6D39">
        <w:rPr>
          <w:rFonts w:ascii="Verdana" w:hAnsi="Verdana" w:cs="Arial"/>
          <w:sz w:val="22"/>
          <w:szCs w:val="22"/>
        </w:rPr>
        <w:t>b) Estar al corriente de sus obligaciones devengadas con anterioridad al 31 de diciembre del ejercicio inmediato anterior respecto de la Excma. Diputación Provincial derivadas de cualquier ingreso.</w:t>
      </w:r>
    </w:p>
    <w:p w14:paraId="17E09D3F" w14:textId="421772F6" w:rsidR="00FC2DB3" w:rsidRDefault="009F245D" w:rsidP="004B6D39">
      <w:pPr>
        <w:spacing w:after="160"/>
        <w:jc w:val="both"/>
        <w:rPr>
          <w:rFonts w:ascii="Verdana" w:hAnsi="Verdana" w:cs="Arial"/>
          <w:sz w:val="22"/>
          <w:szCs w:val="22"/>
        </w:rPr>
      </w:pPr>
      <w:r w:rsidRPr="004B6D39">
        <w:rPr>
          <w:rFonts w:ascii="Verdana" w:hAnsi="Verdana" w:cs="Arial"/>
          <w:sz w:val="22"/>
          <w:szCs w:val="22"/>
        </w:rPr>
        <w:t xml:space="preserve">No podrán acogerse a esta convocatoria las Entidades que soliciten o que ya disfruten de cualquier subvención de la Diputación u Organismo dependiente </w:t>
      </w:r>
      <w:r w:rsidRPr="00F363BC">
        <w:rPr>
          <w:rFonts w:ascii="Verdana" w:hAnsi="Verdana" w:cs="Arial"/>
          <w:sz w:val="22"/>
          <w:szCs w:val="22"/>
        </w:rPr>
        <w:t>de la misma para idéntico objeto, actividad o programa.</w:t>
      </w:r>
    </w:p>
    <w:p w14:paraId="18A21392" w14:textId="69B6B327" w:rsidR="003949AB" w:rsidRPr="003949AB" w:rsidRDefault="004D769F" w:rsidP="004B6D39">
      <w:pPr>
        <w:spacing w:after="160"/>
        <w:jc w:val="both"/>
        <w:rPr>
          <w:rFonts w:ascii="Verdana" w:hAnsi="Verdana" w:cs="Arial"/>
          <w:sz w:val="22"/>
          <w:szCs w:val="22"/>
        </w:rPr>
      </w:pPr>
      <w:r>
        <w:rPr>
          <w:rFonts w:ascii="Verdana" w:hAnsi="Verdana" w:cs="Arial"/>
          <w:sz w:val="22"/>
          <w:szCs w:val="22"/>
        </w:rPr>
        <w:t xml:space="preserve">c) </w:t>
      </w:r>
      <w:r w:rsidRPr="004D769F">
        <w:rPr>
          <w:rFonts w:ascii="Verdana" w:hAnsi="Verdana" w:cs="Arial"/>
          <w:sz w:val="22"/>
          <w:szCs w:val="22"/>
        </w:rPr>
        <w:t>Los municipios y entidades locales menores que soliciten la subvención, deberán ser la Entidad promotora responsable del sendero.</w:t>
      </w:r>
    </w:p>
    <w:p w14:paraId="5B0945B5" w14:textId="1F25FCFD" w:rsidR="00FC2DB3" w:rsidRDefault="009F245D" w:rsidP="004B6D39">
      <w:pPr>
        <w:spacing w:after="160"/>
        <w:jc w:val="both"/>
        <w:rPr>
          <w:rFonts w:ascii="Verdana" w:hAnsi="Verdana" w:cs="Arial"/>
          <w:sz w:val="22"/>
          <w:szCs w:val="22"/>
        </w:rPr>
      </w:pPr>
      <w:r w:rsidRPr="00002A06">
        <w:rPr>
          <w:rFonts w:ascii="Verdana" w:hAnsi="Verdana" w:cs="Arial"/>
          <w:sz w:val="22"/>
          <w:szCs w:val="22"/>
        </w:rPr>
        <w:t>1.</w:t>
      </w:r>
      <w:r w:rsidR="00C96156" w:rsidRPr="00002A06">
        <w:rPr>
          <w:rFonts w:ascii="Verdana" w:hAnsi="Verdana" w:cs="Arial"/>
          <w:sz w:val="22"/>
          <w:szCs w:val="22"/>
        </w:rPr>
        <w:t>4</w:t>
      </w:r>
      <w:r w:rsidRPr="00002A06">
        <w:rPr>
          <w:rFonts w:ascii="Verdana" w:hAnsi="Verdana" w:cs="Arial"/>
          <w:sz w:val="22"/>
          <w:szCs w:val="22"/>
        </w:rPr>
        <w:t xml:space="preserve">.- Únicamente serán objeto de </w:t>
      </w:r>
      <w:r w:rsidR="00AC70A8" w:rsidRPr="00002A06">
        <w:rPr>
          <w:rFonts w:ascii="Verdana" w:hAnsi="Verdana" w:cs="Arial"/>
          <w:sz w:val="22"/>
          <w:szCs w:val="22"/>
        </w:rPr>
        <w:t>subvención</w:t>
      </w:r>
      <w:r w:rsidRPr="00002A06">
        <w:rPr>
          <w:rFonts w:ascii="Verdana" w:hAnsi="Verdana" w:cs="Arial"/>
          <w:sz w:val="22"/>
          <w:szCs w:val="22"/>
        </w:rPr>
        <w:t xml:space="preserve"> los gastos de carácter corriente requeridos para la realización de la act</w:t>
      </w:r>
      <w:r w:rsidR="00BF0F8D" w:rsidRPr="00002A06">
        <w:rPr>
          <w:rFonts w:ascii="Verdana" w:hAnsi="Verdana" w:cs="Arial"/>
          <w:sz w:val="22"/>
          <w:szCs w:val="22"/>
        </w:rPr>
        <w:t>uación</w:t>
      </w:r>
      <w:r w:rsidRPr="00002A06">
        <w:rPr>
          <w:rFonts w:ascii="Verdana" w:hAnsi="Verdana" w:cs="Arial"/>
          <w:sz w:val="22"/>
          <w:szCs w:val="22"/>
        </w:rPr>
        <w:t>.</w:t>
      </w:r>
    </w:p>
    <w:p w14:paraId="4D50C731" w14:textId="77777777" w:rsidR="003949AB" w:rsidRPr="0093318D" w:rsidRDefault="003949AB" w:rsidP="004B6D39">
      <w:pPr>
        <w:spacing w:after="160"/>
        <w:jc w:val="both"/>
        <w:rPr>
          <w:rFonts w:ascii="Verdana" w:hAnsi="Verdana" w:cs="Arial"/>
          <w:sz w:val="22"/>
          <w:szCs w:val="22"/>
        </w:rPr>
      </w:pPr>
    </w:p>
    <w:p w14:paraId="51128CB8" w14:textId="1E0892DC" w:rsidR="009F245D" w:rsidRPr="0093318D" w:rsidRDefault="009F245D" w:rsidP="00735CF2">
      <w:pPr>
        <w:pStyle w:val="Sangra3detindependiente"/>
        <w:spacing w:after="160"/>
        <w:ind w:left="0"/>
        <w:jc w:val="both"/>
        <w:rPr>
          <w:rFonts w:ascii="Verdana" w:hAnsi="Verdana" w:cs="Arial"/>
          <w:sz w:val="22"/>
          <w:szCs w:val="22"/>
        </w:rPr>
      </w:pPr>
      <w:r w:rsidRPr="0093318D">
        <w:rPr>
          <w:rFonts w:ascii="Verdana" w:hAnsi="Verdana" w:cs="Arial"/>
          <w:sz w:val="22"/>
          <w:szCs w:val="22"/>
        </w:rPr>
        <w:lastRenderedPageBreak/>
        <w:t>1.</w:t>
      </w:r>
      <w:r w:rsidR="00C96156">
        <w:rPr>
          <w:rFonts w:ascii="Verdana" w:hAnsi="Verdana" w:cs="Arial"/>
          <w:sz w:val="22"/>
          <w:szCs w:val="22"/>
        </w:rPr>
        <w:t>5</w:t>
      </w:r>
      <w:r w:rsidRPr="0093318D">
        <w:rPr>
          <w:rFonts w:ascii="Verdana" w:hAnsi="Verdana" w:cs="Arial"/>
          <w:sz w:val="22"/>
          <w:szCs w:val="22"/>
        </w:rPr>
        <w:t>.- Las actuaciones objeto de subvención, serán las siguientes:</w:t>
      </w:r>
    </w:p>
    <w:p w14:paraId="6CF3B43B" w14:textId="55533C50" w:rsidR="009F245D" w:rsidRPr="00CF451B" w:rsidRDefault="001B52F7" w:rsidP="00F11FA1">
      <w:pPr>
        <w:pStyle w:val="Sangra3detindependiente"/>
        <w:spacing w:after="160"/>
        <w:ind w:left="624"/>
        <w:jc w:val="both"/>
        <w:rPr>
          <w:rFonts w:ascii="Verdana" w:hAnsi="Verdana" w:cs="Arial"/>
          <w:sz w:val="22"/>
          <w:szCs w:val="22"/>
        </w:rPr>
      </w:pPr>
      <w:r>
        <w:rPr>
          <w:rFonts w:ascii="Verdana" w:hAnsi="Verdana" w:cs="Arial"/>
          <w:sz w:val="22"/>
          <w:szCs w:val="22"/>
        </w:rPr>
        <w:t xml:space="preserve">- </w:t>
      </w:r>
      <w:r w:rsidR="009F245D" w:rsidRPr="001B52F7">
        <w:rPr>
          <w:rFonts w:ascii="Verdana" w:hAnsi="Verdana" w:cs="Arial"/>
          <w:sz w:val="22"/>
          <w:szCs w:val="22"/>
          <w:u w:val="single"/>
        </w:rPr>
        <w:t>Mantenimiento y conservación de send</w:t>
      </w:r>
      <w:r w:rsidR="00EB5DD9" w:rsidRPr="001B52F7">
        <w:rPr>
          <w:rFonts w:ascii="Verdana" w:hAnsi="Verdana" w:cs="Arial"/>
          <w:sz w:val="22"/>
          <w:szCs w:val="22"/>
          <w:u w:val="single"/>
        </w:rPr>
        <w:t>eros</w:t>
      </w:r>
      <w:r w:rsidRPr="001B52F7">
        <w:rPr>
          <w:rFonts w:ascii="Verdana" w:hAnsi="Verdana" w:cs="Arial"/>
          <w:sz w:val="22"/>
          <w:szCs w:val="22"/>
          <w:u w:val="single"/>
        </w:rPr>
        <w:t>:</w:t>
      </w:r>
      <w:r w:rsidR="009F245D" w:rsidRPr="00CF451B">
        <w:rPr>
          <w:rFonts w:ascii="Verdana" w:hAnsi="Verdana" w:cs="Arial"/>
          <w:sz w:val="22"/>
          <w:szCs w:val="22"/>
        </w:rPr>
        <w:t xml:space="preserve"> </w:t>
      </w:r>
    </w:p>
    <w:p w14:paraId="5C562F45" w14:textId="127EA8CF" w:rsidR="009F245D" w:rsidRPr="00CF451B" w:rsidRDefault="009F245D" w:rsidP="00F11FA1">
      <w:pPr>
        <w:pStyle w:val="Sangra3detindependiente"/>
        <w:spacing w:after="160"/>
        <w:ind w:left="624"/>
        <w:jc w:val="both"/>
        <w:rPr>
          <w:rFonts w:ascii="Verdana" w:hAnsi="Verdana" w:cs="Arial"/>
          <w:sz w:val="22"/>
          <w:szCs w:val="22"/>
        </w:rPr>
      </w:pPr>
      <w:r w:rsidRPr="00CF451B">
        <w:rPr>
          <w:rFonts w:ascii="Verdana" w:hAnsi="Verdana" w:cs="Arial"/>
          <w:sz w:val="22"/>
          <w:szCs w:val="22"/>
        </w:rPr>
        <w:t xml:space="preserve">Limpieza, desbroce selectivo, y otras actuaciones para </w:t>
      </w:r>
      <w:r w:rsidR="00EB5DD9" w:rsidRPr="00CF451B">
        <w:rPr>
          <w:rFonts w:ascii="Verdana" w:hAnsi="Verdana" w:cs="Arial"/>
          <w:sz w:val="22"/>
          <w:szCs w:val="22"/>
        </w:rPr>
        <w:t>mantenimiento y conservación de senderos homologados</w:t>
      </w:r>
      <w:r w:rsidRPr="00CF451B">
        <w:rPr>
          <w:rFonts w:ascii="Verdana" w:hAnsi="Verdana" w:cs="Arial"/>
          <w:sz w:val="22"/>
          <w:szCs w:val="22"/>
        </w:rPr>
        <w:t xml:space="preserve">. </w:t>
      </w:r>
    </w:p>
    <w:p w14:paraId="7160635F" w14:textId="5671595F" w:rsidR="009F245D" w:rsidRPr="00CF451B" w:rsidRDefault="009F245D" w:rsidP="00F11FA1">
      <w:pPr>
        <w:pStyle w:val="Sangra3detindependiente"/>
        <w:spacing w:after="160"/>
        <w:ind w:left="624"/>
        <w:jc w:val="both"/>
        <w:rPr>
          <w:rFonts w:ascii="Verdana" w:hAnsi="Verdana" w:cs="Arial"/>
          <w:sz w:val="22"/>
          <w:szCs w:val="22"/>
        </w:rPr>
      </w:pPr>
      <w:r w:rsidRPr="00CF451B">
        <w:rPr>
          <w:rFonts w:ascii="Verdana" w:hAnsi="Verdana" w:cs="Arial"/>
          <w:sz w:val="22"/>
          <w:szCs w:val="22"/>
        </w:rPr>
        <w:t>Mantenimiento</w:t>
      </w:r>
      <w:r w:rsidR="00590425" w:rsidRPr="00CF451B">
        <w:rPr>
          <w:rFonts w:ascii="Verdana" w:hAnsi="Verdana" w:cs="Arial"/>
          <w:sz w:val="22"/>
          <w:szCs w:val="22"/>
        </w:rPr>
        <w:t>, reposición</w:t>
      </w:r>
      <w:r w:rsidRPr="00CF451B">
        <w:rPr>
          <w:rFonts w:ascii="Verdana" w:hAnsi="Verdana" w:cs="Arial"/>
          <w:sz w:val="22"/>
          <w:szCs w:val="22"/>
        </w:rPr>
        <w:t xml:space="preserve"> y conservación de señalizaciones </w:t>
      </w:r>
      <w:r w:rsidR="00EB5DD9" w:rsidRPr="00CF451B">
        <w:rPr>
          <w:rFonts w:ascii="Verdana" w:hAnsi="Verdana" w:cs="Arial"/>
          <w:sz w:val="22"/>
          <w:szCs w:val="22"/>
        </w:rPr>
        <w:t>de los senderos homologados</w:t>
      </w:r>
      <w:r w:rsidRPr="00CF451B">
        <w:rPr>
          <w:rFonts w:ascii="Verdana" w:hAnsi="Verdana" w:cs="Arial"/>
          <w:sz w:val="22"/>
          <w:szCs w:val="22"/>
        </w:rPr>
        <w:t xml:space="preserve">. (GR, PR, </w:t>
      </w:r>
      <w:r w:rsidR="00EB5DD9" w:rsidRPr="00CF451B">
        <w:rPr>
          <w:rFonts w:ascii="Verdana" w:hAnsi="Verdana" w:cs="Arial"/>
          <w:sz w:val="22"/>
          <w:szCs w:val="22"/>
        </w:rPr>
        <w:t>SL.</w:t>
      </w:r>
      <w:r w:rsidRPr="00CF451B">
        <w:rPr>
          <w:rFonts w:ascii="Verdana" w:hAnsi="Verdana" w:cs="Arial"/>
          <w:sz w:val="22"/>
          <w:szCs w:val="22"/>
        </w:rPr>
        <w:t xml:space="preserve">) </w:t>
      </w:r>
    </w:p>
    <w:p w14:paraId="19D136A4" w14:textId="48ADEEE3" w:rsidR="009F245D" w:rsidRPr="00CF451B" w:rsidRDefault="009F245D" w:rsidP="00F11FA1">
      <w:pPr>
        <w:pStyle w:val="Sangra3detindependiente"/>
        <w:spacing w:after="160"/>
        <w:ind w:left="624"/>
        <w:jc w:val="both"/>
        <w:rPr>
          <w:rFonts w:ascii="Verdana" w:hAnsi="Verdana" w:cs="Arial"/>
          <w:sz w:val="22"/>
          <w:szCs w:val="22"/>
        </w:rPr>
      </w:pPr>
      <w:r w:rsidRPr="00CF451B">
        <w:rPr>
          <w:rFonts w:ascii="Verdana" w:hAnsi="Verdana" w:cs="Arial"/>
          <w:sz w:val="22"/>
          <w:szCs w:val="22"/>
        </w:rPr>
        <w:t xml:space="preserve">Mantenimiento y conservación de cartelería informativa </w:t>
      </w:r>
      <w:r w:rsidR="00CD0BD8" w:rsidRPr="00CF451B">
        <w:rPr>
          <w:rFonts w:ascii="Verdana" w:hAnsi="Verdana" w:cs="Arial"/>
          <w:sz w:val="22"/>
          <w:szCs w:val="22"/>
        </w:rPr>
        <w:t>relativa a los senderos homologados</w:t>
      </w:r>
      <w:r w:rsidRPr="00CF451B">
        <w:rPr>
          <w:rFonts w:ascii="Verdana" w:hAnsi="Verdana" w:cs="Arial"/>
          <w:sz w:val="22"/>
          <w:szCs w:val="22"/>
        </w:rPr>
        <w:t xml:space="preserve">. </w:t>
      </w:r>
    </w:p>
    <w:p w14:paraId="2E4E90F4" w14:textId="028BB1CC" w:rsidR="009F245D" w:rsidRDefault="009F245D" w:rsidP="00D60D76">
      <w:pPr>
        <w:pStyle w:val="Sangra3detindependiente"/>
        <w:spacing w:after="160"/>
        <w:ind w:left="0"/>
        <w:jc w:val="both"/>
        <w:rPr>
          <w:rFonts w:ascii="Verdana" w:hAnsi="Verdana" w:cs="Arial"/>
          <w:b/>
          <w:sz w:val="22"/>
          <w:szCs w:val="22"/>
        </w:rPr>
      </w:pPr>
    </w:p>
    <w:p w14:paraId="2DBBFEF7" w14:textId="60DC9FA4" w:rsidR="00D60D76" w:rsidRPr="00002A06" w:rsidRDefault="00C96156" w:rsidP="00D60D76">
      <w:pPr>
        <w:jc w:val="both"/>
        <w:rPr>
          <w:rFonts w:ascii="Verdana" w:hAnsi="Verdana"/>
          <w:sz w:val="22"/>
          <w:szCs w:val="22"/>
        </w:rPr>
      </w:pPr>
      <w:r w:rsidRPr="00002A06">
        <w:rPr>
          <w:rFonts w:ascii="Verdana" w:hAnsi="Verdana"/>
          <w:sz w:val="22"/>
          <w:szCs w:val="22"/>
        </w:rPr>
        <w:t>1.6</w:t>
      </w:r>
      <w:r w:rsidR="00D60D76" w:rsidRPr="00002A06">
        <w:rPr>
          <w:rFonts w:ascii="Verdana" w:hAnsi="Verdana"/>
          <w:sz w:val="22"/>
          <w:szCs w:val="22"/>
        </w:rPr>
        <w:t xml:space="preserve">.- El porcentaje de subvención será del 100 % para el máximo de cuantía subvencionable. </w:t>
      </w:r>
    </w:p>
    <w:p w14:paraId="443087DF" w14:textId="535875C8" w:rsidR="00D60D76" w:rsidRPr="00002A06" w:rsidRDefault="00D60D76" w:rsidP="00D60D76">
      <w:pPr>
        <w:pStyle w:val="Sangra3detindependiente"/>
        <w:spacing w:after="160"/>
        <w:ind w:left="0"/>
        <w:jc w:val="both"/>
        <w:rPr>
          <w:rFonts w:ascii="Verdana" w:hAnsi="Verdana" w:cs="Arial"/>
          <w:b/>
          <w:sz w:val="22"/>
          <w:szCs w:val="22"/>
        </w:rPr>
      </w:pPr>
    </w:p>
    <w:p w14:paraId="10B2E79F" w14:textId="27D31CDF" w:rsidR="00C96156" w:rsidRDefault="00C96156" w:rsidP="00265946">
      <w:pPr>
        <w:jc w:val="both"/>
        <w:rPr>
          <w:rFonts w:ascii="Verdana" w:hAnsi="Verdana"/>
          <w:sz w:val="22"/>
          <w:szCs w:val="22"/>
        </w:rPr>
      </w:pPr>
      <w:r w:rsidRPr="00002A06">
        <w:rPr>
          <w:rFonts w:ascii="Verdana" w:hAnsi="Verdana" w:cs="Arial"/>
          <w:sz w:val="22"/>
          <w:szCs w:val="22"/>
        </w:rPr>
        <w:t xml:space="preserve">1.7.- </w:t>
      </w:r>
      <w:r w:rsidRPr="00002A06">
        <w:rPr>
          <w:rFonts w:ascii="Verdana" w:hAnsi="Verdana"/>
          <w:sz w:val="22"/>
          <w:szCs w:val="22"/>
        </w:rPr>
        <w:t>La entidad local solicitante, en el caso de resultar beneficiaria, deberá obtener todos los permisos y autorizaciones necesarios para la realización de los trabajos objeto de la subvención.</w:t>
      </w:r>
    </w:p>
    <w:p w14:paraId="69074E15" w14:textId="77777777" w:rsidR="00265946" w:rsidRPr="00265946" w:rsidRDefault="00265946" w:rsidP="00265946">
      <w:pPr>
        <w:jc w:val="both"/>
        <w:rPr>
          <w:rFonts w:ascii="Verdana" w:hAnsi="Verdana" w:cs="Arial"/>
          <w:sz w:val="22"/>
          <w:szCs w:val="22"/>
        </w:rPr>
      </w:pPr>
    </w:p>
    <w:p w14:paraId="171BBCBB" w14:textId="56B65837" w:rsidR="009F245D" w:rsidRDefault="009F245D" w:rsidP="004B6D39">
      <w:pPr>
        <w:pStyle w:val="Sangra3detindependiente"/>
        <w:spacing w:after="160"/>
        <w:ind w:left="0"/>
        <w:rPr>
          <w:rFonts w:ascii="Verdana" w:hAnsi="Verdana" w:cs="Arial"/>
          <w:sz w:val="22"/>
          <w:szCs w:val="22"/>
        </w:rPr>
      </w:pPr>
      <w:r w:rsidRPr="0093318D">
        <w:rPr>
          <w:rFonts w:ascii="Verdana" w:hAnsi="Verdana" w:cs="Arial"/>
          <w:sz w:val="22"/>
          <w:szCs w:val="22"/>
        </w:rPr>
        <w:t>1.</w:t>
      </w:r>
      <w:r w:rsidR="00D60D76">
        <w:rPr>
          <w:rFonts w:ascii="Verdana" w:hAnsi="Verdana" w:cs="Arial"/>
          <w:sz w:val="22"/>
          <w:szCs w:val="22"/>
        </w:rPr>
        <w:t>8</w:t>
      </w:r>
      <w:r w:rsidRPr="0093318D">
        <w:rPr>
          <w:rFonts w:ascii="Verdana" w:hAnsi="Verdana" w:cs="Arial"/>
          <w:sz w:val="22"/>
          <w:szCs w:val="22"/>
        </w:rPr>
        <w:t>.- El plazo de ejecución de los trabajos no excederá del 31 de octubre de 202</w:t>
      </w:r>
      <w:r w:rsidR="004D769F">
        <w:rPr>
          <w:rFonts w:ascii="Verdana" w:hAnsi="Verdana" w:cs="Arial"/>
          <w:sz w:val="22"/>
          <w:szCs w:val="22"/>
        </w:rPr>
        <w:t>3</w:t>
      </w:r>
      <w:r w:rsidRPr="0093318D">
        <w:rPr>
          <w:rFonts w:ascii="Verdana" w:hAnsi="Verdana" w:cs="Arial"/>
          <w:sz w:val="22"/>
          <w:szCs w:val="22"/>
        </w:rPr>
        <w:t xml:space="preserve">. </w:t>
      </w:r>
    </w:p>
    <w:p w14:paraId="18ECC276" w14:textId="55FF9419" w:rsidR="001B52F7" w:rsidRPr="00D5221E" w:rsidRDefault="001B52F7" w:rsidP="001B52F7">
      <w:pPr>
        <w:jc w:val="both"/>
        <w:rPr>
          <w:rFonts w:ascii="Verdana" w:eastAsia="Calibri" w:hAnsi="Verdana" w:cs="Arial"/>
          <w:b/>
          <w:bCs/>
          <w:sz w:val="22"/>
          <w:szCs w:val="22"/>
          <w:u w:val="single"/>
        </w:rPr>
      </w:pPr>
      <w:r>
        <w:rPr>
          <w:rFonts w:ascii="Verdana" w:hAnsi="Verdana" w:cs="Arial"/>
          <w:sz w:val="22"/>
          <w:szCs w:val="22"/>
        </w:rPr>
        <w:t>1.9</w:t>
      </w:r>
      <w:r w:rsidRPr="00D5221E">
        <w:rPr>
          <w:rFonts w:ascii="Verdana" w:hAnsi="Verdana" w:cs="Arial"/>
          <w:sz w:val="22"/>
          <w:szCs w:val="22"/>
        </w:rPr>
        <w:t xml:space="preserve">.- </w:t>
      </w:r>
      <w:r w:rsidRPr="001B52F7">
        <w:rPr>
          <w:rFonts w:ascii="Verdana" w:eastAsia="Calibri" w:hAnsi="Verdana" w:cs="Arial"/>
          <w:bCs/>
          <w:sz w:val="22"/>
          <w:szCs w:val="22"/>
          <w:u w:val="single"/>
        </w:rPr>
        <w:t>Cuantías y porcentajes de financiación subvencionable:</w:t>
      </w:r>
    </w:p>
    <w:p w14:paraId="4DECFA77" w14:textId="77777777" w:rsidR="001B52F7" w:rsidRPr="00D5221E" w:rsidRDefault="001B52F7" w:rsidP="001B52F7">
      <w:pPr>
        <w:jc w:val="both"/>
        <w:rPr>
          <w:rFonts w:ascii="Verdana" w:eastAsia="Calibri" w:hAnsi="Verdana" w:cs="Arial"/>
          <w:sz w:val="22"/>
          <w:szCs w:val="22"/>
        </w:rPr>
      </w:pPr>
    </w:p>
    <w:p w14:paraId="175179A8" w14:textId="77777777" w:rsidR="001B52F7" w:rsidRPr="00D5221E" w:rsidRDefault="001B52F7" w:rsidP="001B52F7">
      <w:pPr>
        <w:jc w:val="both"/>
        <w:rPr>
          <w:rFonts w:ascii="Verdana" w:eastAsia="Calibri" w:hAnsi="Verdana" w:cs="Arial"/>
          <w:sz w:val="22"/>
          <w:szCs w:val="22"/>
        </w:rPr>
      </w:pPr>
      <w:r w:rsidRPr="00D5221E">
        <w:rPr>
          <w:rFonts w:ascii="Verdana" w:eastAsia="Calibri" w:hAnsi="Verdana" w:cs="Arial"/>
          <w:sz w:val="22"/>
          <w:szCs w:val="22"/>
        </w:rPr>
        <w:t>El importe máximo de la cuantía subvencionable se establece en 9.000,00 euros (IVA incluido) y el porcentaje de la subvención será del 100 % de las actuaciones subvencionadas por parte de la Diputación de Alicante.</w:t>
      </w:r>
    </w:p>
    <w:p w14:paraId="2BB4CE04" w14:textId="77777777" w:rsidR="001B52F7" w:rsidRPr="00D5221E" w:rsidRDefault="001B52F7" w:rsidP="001B52F7">
      <w:pPr>
        <w:jc w:val="both"/>
        <w:rPr>
          <w:rFonts w:ascii="Verdana" w:eastAsia="Calibri" w:hAnsi="Verdana" w:cs="Arial"/>
          <w:sz w:val="22"/>
          <w:szCs w:val="22"/>
        </w:rPr>
      </w:pPr>
    </w:p>
    <w:p w14:paraId="52503AD5" w14:textId="77777777" w:rsidR="001B52F7" w:rsidRPr="00D5221E" w:rsidRDefault="001B52F7" w:rsidP="001B52F7">
      <w:pPr>
        <w:jc w:val="both"/>
        <w:rPr>
          <w:rFonts w:ascii="Verdana" w:eastAsia="Calibri" w:hAnsi="Verdana" w:cs="Arial"/>
          <w:sz w:val="22"/>
          <w:szCs w:val="22"/>
        </w:rPr>
      </w:pPr>
      <w:r w:rsidRPr="00D5221E">
        <w:rPr>
          <w:rFonts w:ascii="Verdana" w:eastAsia="Calibri" w:hAnsi="Verdana" w:cs="Arial"/>
          <w:sz w:val="22"/>
          <w:szCs w:val="22"/>
        </w:rPr>
        <w:t>Los gastos subvencionables son exclusivamente los derivados de la ejecución de los trabajos de mantenimiento y conservación de los senderos homologados; quedan excluidos la redacción de documentos técnicos y la dirección facultativa de los trabajos, así como la tramitación de permisos y autorizaciones.</w:t>
      </w:r>
    </w:p>
    <w:p w14:paraId="6AEDCCE0" w14:textId="77777777" w:rsidR="001B52F7" w:rsidRPr="00D5221E" w:rsidRDefault="001B52F7" w:rsidP="001B52F7">
      <w:pPr>
        <w:jc w:val="both"/>
        <w:rPr>
          <w:rFonts w:ascii="Verdana" w:eastAsia="Calibri" w:hAnsi="Verdana" w:cs="Arial"/>
          <w:sz w:val="22"/>
          <w:szCs w:val="22"/>
        </w:rPr>
      </w:pPr>
    </w:p>
    <w:p w14:paraId="3FD9A2DD" w14:textId="77777777" w:rsidR="001B52F7" w:rsidRPr="00D5221E" w:rsidRDefault="001B52F7" w:rsidP="001B52F7">
      <w:pPr>
        <w:jc w:val="both"/>
        <w:rPr>
          <w:rFonts w:ascii="Verdana" w:eastAsia="Calibri" w:hAnsi="Verdana" w:cs="Arial"/>
          <w:sz w:val="22"/>
          <w:szCs w:val="22"/>
        </w:rPr>
      </w:pPr>
      <w:r w:rsidRPr="00D5221E">
        <w:rPr>
          <w:rFonts w:ascii="Verdana" w:eastAsia="Calibri" w:hAnsi="Verdana" w:cs="Arial"/>
          <w:sz w:val="22"/>
          <w:szCs w:val="22"/>
        </w:rPr>
        <w:t>Los trabajos serán contratados y ejecutados por los municipios y entidades locales menores.</w:t>
      </w:r>
    </w:p>
    <w:p w14:paraId="1FDC7D9C" w14:textId="77777777" w:rsidR="00FC2DB3" w:rsidRPr="0093318D" w:rsidRDefault="00FC2DB3" w:rsidP="004B6D39">
      <w:pPr>
        <w:pStyle w:val="Sangra3detindependiente"/>
        <w:spacing w:after="160"/>
        <w:ind w:left="0"/>
        <w:rPr>
          <w:rFonts w:ascii="Verdana" w:hAnsi="Verdana" w:cs="Arial"/>
          <w:sz w:val="22"/>
          <w:szCs w:val="22"/>
        </w:rPr>
      </w:pPr>
    </w:p>
    <w:p w14:paraId="1E240E7A" w14:textId="77777777" w:rsidR="009F245D" w:rsidRPr="004B6D39" w:rsidRDefault="009F245D" w:rsidP="004B6D39">
      <w:pPr>
        <w:spacing w:after="160"/>
        <w:jc w:val="both"/>
        <w:rPr>
          <w:rFonts w:ascii="Verdana" w:hAnsi="Verdana" w:cs="Arial"/>
          <w:sz w:val="22"/>
          <w:szCs w:val="22"/>
        </w:rPr>
      </w:pPr>
      <w:r w:rsidRPr="0093318D">
        <w:rPr>
          <w:rFonts w:ascii="Verdana" w:hAnsi="Verdana" w:cs="Arial"/>
          <w:sz w:val="22"/>
          <w:szCs w:val="22"/>
        </w:rPr>
        <w:t>2.- Solicitudes y documentación</w:t>
      </w:r>
      <w:r w:rsidRPr="004B6D39">
        <w:rPr>
          <w:rFonts w:ascii="Verdana" w:hAnsi="Verdana" w:cs="Arial"/>
          <w:sz w:val="22"/>
          <w:szCs w:val="22"/>
        </w:rPr>
        <w:t>.</w:t>
      </w:r>
    </w:p>
    <w:p w14:paraId="684C2F2A" w14:textId="03F859CF" w:rsidR="009F245D" w:rsidRPr="00A00747" w:rsidRDefault="009F245D" w:rsidP="004B6D39">
      <w:pPr>
        <w:pStyle w:val="Sangra3detindependiente"/>
        <w:spacing w:after="160"/>
        <w:ind w:left="0"/>
        <w:jc w:val="both"/>
        <w:rPr>
          <w:rFonts w:ascii="Verdana" w:hAnsi="Verdana" w:cs="Arial"/>
          <w:sz w:val="22"/>
          <w:szCs w:val="22"/>
        </w:rPr>
      </w:pPr>
      <w:r w:rsidRPr="00A00747">
        <w:rPr>
          <w:rFonts w:ascii="Verdana" w:hAnsi="Verdana" w:cs="Arial"/>
          <w:sz w:val="22"/>
          <w:szCs w:val="22"/>
        </w:rPr>
        <w:t xml:space="preserve">2.1.- </w:t>
      </w:r>
      <w:r w:rsidR="00AC0968" w:rsidRPr="00002A06">
        <w:rPr>
          <w:rFonts w:ascii="Verdana" w:hAnsi="Verdana" w:cs="Arial"/>
          <w:sz w:val="22"/>
          <w:szCs w:val="22"/>
        </w:rPr>
        <w:t>Las entidades</w:t>
      </w:r>
      <w:r w:rsidRPr="00002A06">
        <w:rPr>
          <w:rFonts w:ascii="Verdana" w:hAnsi="Verdana" w:cs="Arial"/>
          <w:sz w:val="22"/>
          <w:szCs w:val="22"/>
        </w:rPr>
        <w:t xml:space="preserve"> interesadas</w:t>
      </w:r>
      <w:r w:rsidRPr="00A00747">
        <w:rPr>
          <w:rFonts w:ascii="Verdana" w:hAnsi="Verdana" w:cs="Arial"/>
          <w:sz w:val="22"/>
          <w:szCs w:val="22"/>
        </w:rPr>
        <w:t xml:space="preserve"> deberán presentar de forma electrónica su solicitud suscrita por el Señor/a Alcalde/</w:t>
      </w:r>
      <w:proofErr w:type="spellStart"/>
      <w:r w:rsidRPr="00A00747">
        <w:rPr>
          <w:rFonts w:ascii="Verdana" w:hAnsi="Verdana" w:cs="Arial"/>
          <w:sz w:val="22"/>
          <w:szCs w:val="22"/>
        </w:rPr>
        <w:t>sa</w:t>
      </w:r>
      <w:proofErr w:type="spellEnd"/>
      <w:r w:rsidRPr="00A00747">
        <w:rPr>
          <w:rFonts w:ascii="Verdana" w:hAnsi="Verdana" w:cs="Arial"/>
          <w:sz w:val="22"/>
          <w:szCs w:val="22"/>
        </w:rPr>
        <w:t xml:space="preserve"> Presidente/a en el Registro General de la Excma. Diputación Provincial de Alicante, según lo establecido en los artículos 14 y 16 de la Ley 39/2015, de 1 de octubre, del Procedimiento Administrativo Común de las Administraciones Públicas. La presentación de la solicitud deberá realizarse a través de la sede electrónica de la Diputación Provincial de Alicante utilizando el modelo de solicitud que figura en el apartado “tramitación electrónica” de la convocatoria de referencia.  En el </w:t>
      </w:r>
      <w:r w:rsidRPr="00A00747">
        <w:rPr>
          <w:rFonts w:ascii="Verdana" w:hAnsi="Verdana" w:cs="Arial"/>
          <w:sz w:val="22"/>
          <w:szCs w:val="22"/>
        </w:rPr>
        <w:lastRenderedPageBreak/>
        <w:t>modelo de solicitud se contienen las siguientes declaraciones y compromisos del Alcalde o Presidente de la entidad local:</w:t>
      </w:r>
    </w:p>
    <w:p w14:paraId="4DBA5E16" w14:textId="77777777" w:rsidR="009F245D" w:rsidRPr="00A00747" w:rsidRDefault="009F245D" w:rsidP="00F92441">
      <w:pPr>
        <w:pStyle w:val="Prrafodelista"/>
        <w:numPr>
          <w:ilvl w:val="0"/>
          <w:numId w:val="8"/>
        </w:numPr>
        <w:jc w:val="both"/>
        <w:rPr>
          <w:rFonts w:ascii="Verdana" w:hAnsi="Verdana" w:cs="Arial"/>
          <w:b w:val="0"/>
          <w:sz w:val="22"/>
          <w:szCs w:val="22"/>
        </w:rPr>
      </w:pPr>
      <w:r w:rsidRPr="00A00747">
        <w:rPr>
          <w:rFonts w:ascii="Verdana" w:hAnsi="Verdana" w:cs="Arial"/>
          <w:b w:val="0"/>
          <w:sz w:val="22"/>
          <w:szCs w:val="22"/>
        </w:rPr>
        <w:t>Declaración de las ayudas o subvenciones que, en su caso, se hubieran solicitado o recibido para la misma finalidad, órganos concedentes e importes.</w:t>
      </w:r>
    </w:p>
    <w:p w14:paraId="01B84731" w14:textId="77777777" w:rsidR="00735CF2" w:rsidRPr="00A00747" w:rsidRDefault="009F245D" w:rsidP="00F92441">
      <w:pPr>
        <w:pStyle w:val="Prrafodelista"/>
        <w:numPr>
          <w:ilvl w:val="0"/>
          <w:numId w:val="8"/>
        </w:numPr>
        <w:contextualSpacing/>
        <w:jc w:val="both"/>
        <w:rPr>
          <w:rFonts w:ascii="Verdana" w:hAnsi="Verdana" w:cs="Arial"/>
          <w:b w:val="0"/>
          <w:sz w:val="22"/>
          <w:szCs w:val="22"/>
        </w:rPr>
      </w:pPr>
      <w:r w:rsidRPr="00A00747">
        <w:rPr>
          <w:rFonts w:ascii="Verdana" w:hAnsi="Verdana" w:cs="Arial"/>
          <w:b w:val="0"/>
          <w:sz w:val="22"/>
          <w:szCs w:val="22"/>
        </w:rPr>
        <w:t>Que todos los datos que figuran en la solicitud son ciertos, comprometiéndose a destinar el importe de la subvención que solicita a la finalidad indicada.</w:t>
      </w:r>
    </w:p>
    <w:p w14:paraId="158FC412" w14:textId="77777777" w:rsidR="00735CF2" w:rsidRPr="00A00747" w:rsidRDefault="009F245D" w:rsidP="00F92441">
      <w:pPr>
        <w:pStyle w:val="Prrafodelista"/>
        <w:numPr>
          <w:ilvl w:val="0"/>
          <w:numId w:val="8"/>
        </w:numPr>
        <w:contextualSpacing/>
        <w:jc w:val="both"/>
        <w:rPr>
          <w:rFonts w:ascii="Verdana" w:hAnsi="Verdana" w:cs="Arial"/>
          <w:b w:val="0"/>
          <w:sz w:val="22"/>
          <w:szCs w:val="22"/>
        </w:rPr>
      </w:pPr>
      <w:r w:rsidRPr="00A00747">
        <w:rPr>
          <w:rFonts w:ascii="Verdana" w:hAnsi="Verdana" w:cs="Arial"/>
          <w:b w:val="0"/>
          <w:sz w:val="22"/>
          <w:szCs w:val="22"/>
        </w:rPr>
        <w:t xml:space="preserve">Que cumple con todos los requisitos para ser beneficiaria de la subvención, exigidos en el artículo 13 de la Ley 38/2003, de 17 de noviembre, General de Subvenciones y no se encuentra incursa en ninguna prohibición de las previstas en el mencionado artículo. </w:t>
      </w:r>
    </w:p>
    <w:p w14:paraId="4761B2E5" w14:textId="77777777" w:rsidR="00735CF2" w:rsidRPr="00A00747" w:rsidRDefault="009F245D" w:rsidP="00F92441">
      <w:pPr>
        <w:pStyle w:val="Prrafodelista"/>
        <w:numPr>
          <w:ilvl w:val="0"/>
          <w:numId w:val="8"/>
        </w:numPr>
        <w:contextualSpacing/>
        <w:jc w:val="both"/>
        <w:rPr>
          <w:rFonts w:ascii="Verdana" w:hAnsi="Verdana" w:cs="Arial"/>
          <w:b w:val="0"/>
          <w:sz w:val="22"/>
          <w:szCs w:val="22"/>
        </w:rPr>
      </w:pPr>
      <w:r w:rsidRPr="00A00747">
        <w:rPr>
          <w:rFonts w:ascii="Verdana" w:hAnsi="Verdana" w:cs="Arial"/>
          <w:b w:val="0"/>
          <w:sz w:val="22"/>
          <w:szCs w:val="22"/>
        </w:rPr>
        <w:t>Que no está incursa en procedimientos de cobro por vía de apremio de deudas con la Diputación Provincial de Alicante.</w:t>
      </w:r>
    </w:p>
    <w:p w14:paraId="0A18C932" w14:textId="77777777" w:rsidR="009F245D" w:rsidRPr="00A00747" w:rsidRDefault="009F245D" w:rsidP="00F92441">
      <w:pPr>
        <w:pStyle w:val="Prrafodelista"/>
        <w:numPr>
          <w:ilvl w:val="0"/>
          <w:numId w:val="8"/>
        </w:numPr>
        <w:contextualSpacing/>
        <w:jc w:val="both"/>
        <w:rPr>
          <w:rFonts w:ascii="Verdana" w:hAnsi="Verdana" w:cs="Arial"/>
          <w:b w:val="0"/>
          <w:sz w:val="22"/>
          <w:szCs w:val="22"/>
        </w:rPr>
      </w:pPr>
      <w:r w:rsidRPr="00A00747">
        <w:rPr>
          <w:rFonts w:ascii="Verdana" w:hAnsi="Verdana" w:cs="Arial"/>
          <w:b w:val="0"/>
          <w:sz w:val="22"/>
          <w:szCs w:val="22"/>
        </w:rPr>
        <w:t>Que incluso con posterioridad a la justificación de los fondos recibidos, y en cuanto se conozca, comunicará a la Diputación la obtención de otros ingresos y subvenciones para la misma finalidad.</w:t>
      </w:r>
    </w:p>
    <w:p w14:paraId="728A9DD5" w14:textId="3518120D" w:rsidR="007833A0" w:rsidRDefault="007833A0" w:rsidP="00A00747">
      <w:pPr>
        <w:pStyle w:val="Default"/>
        <w:jc w:val="both"/>
        <w:rPr>
          <w:rFonts w:ascii="Verdana" w:hAnsi="Verdana"/>
          <w:sz w:val="22"/>
          <w:szCs w:val="22"/>
        </w:rPr>
      </w:pPr>
    </w:p>
    <w:p w14:paraId="221D5D6F" w14:textId="407C1050" w:rsidR="00A00747" w:rsidRPr="0093318D" w:rsidRDefault="00A00747" w:rsidP="00A00747">
      <w:pPr>
        <w:pStyle w:val="Default"/>
        <w:jc w:val="both"/>
        <w:rPr>
          <w:rFonts w:ascii="Verdana" w:hAnsi="Verdana"/>
          <w:sz w:val="22"/>
          <w:szCs w:val="22"/>
        </w:rPr>
      </w:pPr>
      <w:r w:rsidRPr="0093318D">
        <w:rPr>
          <w:rFonts w:ascii="Verdana" w:hAnsi="Verdana"/>
          <w:sz w:val="22"/>
          <w:szCs w:val="22"/>
        </w:rPr>
        <w:t>El trámite electrónico para su presentación, con su información y documentación, estará disponible en la sede electrónica de la Diputación en:</w:t>
      </w:r>
    </w:p>
    <w:p w14:paraId="5B9624CB" w14:textId="77777777" w:rsidR="00A00747" w:rsidRPr="0093318D" w:rsidRDefault="00A00747" w:rsidP="00A00747">
      <w:pPr>
        <w:pStyle w:val="Default"/>
        <w:jc w:val="both"/>
        <w:rPr>
          <w:rFonts w:ascii="Verdana" w:hAnsi="Verdana"/>
          <w:sz w:val="22"/>
          <w:szCs w:val="22"/>
        </w:rPr>
      </w:pPr>
    </w:p>
    <w:p w14:paraId="2A0E65CD" w14:textId="77777777" w:rsidR="00A00747" w:rsidRPr="0093318D" w:rsidRDefault="002161D3" w:rsidP="00A00747">
      <w:pPr>
        <w:pStyle w:val="Default"/>
        <w:jc w:val="both"/>
        <w:rPr>
          <w:rFonts w:ascii="Verdana" w:hAnsi="Verdana"/>
          <w:sz w:val="22"/>
          <w:szCs w:val="22"/>
        </w:rPr>
      </w:pPr>
      <w:hyperlink r:id="rId7" w:history="1">
        <w:r w:rsidR="00A00747" w:rsidRPr="0093318D">
          <w:rPr>
            <w:rStyle w:val="Hipervnculo"/>
            <w:rFonts w:ascii="Verdana" w:hAnsi="Verdana"/>
            <w:sz w:val="22"/>
            <w:szCs w:val="22"/>
          </w:rPr>
          <w:t>https://diputacionalicante.sedelectronica.es/dossier.1</w:t>
        </w:r>
      </w:hyperlink>
    </w:p>
    <w:p w14:paraId="05642C16" w14:textId="77777777" w:rsidR="00A00747" w:rsidRPr="0093318D" w:rsidRDefault="00A00747" w:rsidP="00A00747">
      <w:pPr>
        <w:pStyle w:val="Default"/>
        <w:jc w:val="both"/>
        <w:rPr>
          <w:rFonts w:ascii="Verdana" w:hAnsi="Verdana"/>
          <w:sz w:val="22"/>
          <w:szCs w:val="22"/>
        </w:rPr>
      </w:pPr>
    </w:p>
    <w:p w14:paraId="6EFC0DD3" w14:textId="77777777" w:rsidR="00A00747" w:rsidRPr="0093318D" w:rsidRDefault="00A00747" w:rsidP="00A00747">
      <w:pPr>
        <w:pStyle w:val="Default"/>
        <w:jc w:val="both"/>
        <w:rPr>
          <w:rFonts w:ascii="Verdana" w:hAnsi="Verdana"/>
          <w:sz w:val="22"/>
          <w:szCs w:val="22"/>
        </w:rPr>
      </w:pPr>
      <w:r w:rsidRPr="0093318D">
        <w:rPr>
          <w:rFonts w:ascii="Verdana" w:hAnsi="Verdana"/>
          <w:sz w:val="22"/>
          <w:szCs w:val="22"/>
        </w:rPr>
        <w:t>Se aconseja el uso del navegador Google Crome / Firefox.</w:t>
      </w:r>
    </w:p>
    <w:p w14:paraId="56AB3C94" w14:textId="77777777" w:rsidR="00A00747" w:rsidRPr="0093318D" w:rsidRDefault="00A00747" w:rsidP="00A00747">
      <w:pPr>
        <w:pStyle w:val="Default"/>
        <w:jc w:val="both"/>
        <w:rPr>
          <w:rFonts w:ascii="Verdana" w:hAnsi="Verdana"/>
          <w:sz w:val="22"/>
          <w:szCs w:val="22"/>
        </w:rPr>
      </w:pPr>
    </w:p>
    <w:p w14:paraId="023FED62" w14:textId="77777777" w:rsidR="00A00747" w:rsidRPr="0093318D" w:rsidRDefault="00A00747" w:rsidP="00A00747">
      <w:pPr>
        <w:pStyle w:val="Default"/>
        <w:jc w:val="both"/>
        <w:rPr>
          <w:rFonts w:ascii="Verdana" w:hAnsi="Verdana"/>
          <w:sz w:val="22"/>
          <w:szCs w:val="22"/>
        </w:rPr>
      </w:pPr>
      <w:r w:rsidRPr="0093318D">
        <w:rPr>
          <w:rFonts w:ascii="Verdana" w:hAnsi="Verdana"/>
          <w:sz w:val="22"/>
          <w:szCs w:val="22"/>
        </w:rPr>
        <w:t xml:space="preserve">A tal efecto, es necesario estar registrado para el uso de sistema de identificación y firma electrónica </w:t>
      </w:r>
      <w:proofErr w:type="spellStart"/>
      <w:r w:rsidRPr="0093318D">
        <w:rPr>
          <w:rFonts w:ascii="Verdana" w:hAnsi="Verdana"/>
          <w:sz w:val="22"/>
          <w:szCs w:val="22"/>
        </w:rPr>
        <w:t>Cl@ve</w:t>
      </w:r>
      <w:proofErr w:type="spellEnd"/>
      <w:r w:rsidRPr="0093318D">
        <w:rPr>
          <w:rFonts w:ascii="Verdana" w:hAnsi="Verdana"/>
          <w:sz w:val="22"/>
          <w:szCs w:val="22"/>
        </w:rPr>
        <w:t xml:space="preserve"> o, poseer un certificado digital de firma electrónica, o </w:t>
      </w:r>
      <w:proofErr w:type="spellStart"/>
      <w:r w:rsidRPr="0093318D">
        <w:rPr>
          <w:rFonts w:ascii="Verdana" w:hAnsi="Verdana"/>
          <w:sz w:val="22"/>
          <w:szCs w:val="22"/>
        </w:rPr>
        <w:t>DNIe</w:t>
      </w:r>
      <w:proofErr w:type="spellEnd"/>
      <w:r w:rsidRPr="0093318D">
        <w:rPr>
          <w:rFonts w:ascii="Verdana" w:hAnsi="Verdana"/>
          <w:sz w:val="22"/>
          <w:szCs w:val="22"/>
        </w:rPr>
        <w:t xml:space="preserve">. </w:t>
      </w:r>
    </w:p>
    <w:p w14:paraId="6982867D" w14:textId="77777777" w:rsidR="00A00747" w:rsidRPr="0093318D" w:rsidRDefault="00A00747" w:rsidP="00A00747">
      <w:pPr>
        <w:jc w:val="both"/>
        <w:rPr>
          <w:rFonts w:ascii="Verdana" w:hAnsi="Verdana"/>
          <w:sz w:val="22"/>
          <w:szCs w:val="22"/>
        </w:rPr>
      </w:pPr>
    </w:p>
    <w:p w14:paraId="4F6E6AF7" w14:textId="77777777" w:rsidR="00A00747" w:rsidRPr="0093318D" w:rsidRDefault="00A00747" w:rsidP="00A00747">
      <w:pPr>
        <w:jc w:val="both"/>
        <w:rPr>
          <w:rFonts w:ascii="Verdana" w:hAnsi="Verdana"/>
          <w:sz w:val="22"/>
          <w:szCs w:val="22"/>
        </w:rPr>
      </w:pPr>
      <w:r w:rsidRPr="0093318D">
        <w:rPr>
          <w:rFonts w:ascii="Verdana" w:hAnsi="Verdana"/>
          <w:sz w:val="22"/>
          <w:szCs w:val="22"/>
        </w:rPr>
        <w:t xml:space="preserve">Para una correcta tramitación puede seguir los pasos indicados en la “Guía de presentación de solicitudes por Sede Electrónica” en la siguiente dirección </w:t>
      </w:r>
      <w:hyperlink r:id="rId8" w:history="1">
        <w:r w:rsidRPr="0093318D">
          <w:rPr>
            <w:rStyle w:val="Hipervnculo"/>
            <w:rFonts w:ascii="Verdana" w:hAnsi="Verdana"/>
            <w:sz w:val="22"/>
            <w:szCs w:val="22"/>
          </w:rPr>
          <w:t>https://diputacionalicante.sedelectronica.es/info.1</w:t>
        </w:r>
      </w:hyperlink>
    </w:p>
    <w:p w14:paraId="5A0A5261" w14:textId="77777777" w:rsidR="00A00747" w:rsidRPr="0093318D" w:rsidRDefault="00A00747" w:rsidP="00A00747">
      <w:pPr>
        <w:jc w:val="both"/>
        <w:rPr>
          <w:rFonts w:ascii="Verdana" w:hAnsi="Verdana"/>
          <w:sz w:val="22"/>
          <w:szCs w:val="22"/>
        </w:rPr>
      </w:pPr>
    </w:p>
    <w:p w14:paraId="59074C79" w14:textId="48ECB447" w:rsidR="009F245D" w:rsidRDefault="009F245D" w:rsidP="004B6D39">
      <w:pPr>
        <w:spacing w:after="160"/>
        <w:jc w:val="both"/>
        <w:rPr>
          <w:rFonts w:ascii="Verdana" w:hAnsi="Verdana" w:cs="Arial"/>
          <w:sz w:val="22"/>
          <w:szCs w:val="22"/>
        </w:rPr>
      </w:pPr>
      <w:r w:rsidRPr="0093318D">
        <w:rPr>
          <w:rFonts w:ascii="Verdana" w:hAnsi="Verdana" w:cs="Arial"/>
          <w:sz w:val="22"/>
          <w:szCs w:val="22"/>
        </w:rPr>
        <w:t>La presentación de la solicitud implicará la aceptación y compromiso de cumplir las condiciones de la subvención.</w:t>
      </w:r>
      <w:r w:rsidRPr="004B6D39">
        <w:rPr>
          <w:rFonts w:ascii="Verdana" w:hAnsi="Verdana" w:cs="Arial"/>
          <w:sz w:val="22"/>
          <w:szCs w:val="22"/>
        </w:rPr>
        <w:t xml:space="preserve"> </w:t>
      </w:r>
    </w:p>
    <w:p w14:paraId="3BCCD532" w14:textId="77777777" w:rsidR="00FC2DB3" w:rsidRPr="004B6D39" w:rsidRDefault="00FC2DB3" w:rsidP="004B6D39">
      <w:pPr>
        <w:spacing w:after="160"/>
        <w:jc w:val="both"/>
        <w:rPr>
          <w:rFonts w:ascii="Verdana" w:hAnsi="Verdana" w:cs="Arial"/>
          <w:b/>
          <w:sz w:val="22"/>
          <w:szCs w:val="22"/>
        </w:rPr>
      </w:pPr>
    </w:p>
    <w:p w14:paraId="080D93C1" w14:textId="77777777" w:rsidR="009F245D" w:rsidRPr="00CF451B" w:rsidRDefault="009F245D" w:rsidP="00667B95">
      <w:pPr>
        <w:pStyle w:val="Sangra3detindependiente"/>
        <w:spacing w:after="160"/>
        <w:ind w:left="0"/>
        <w:rPr>
          <w:rFonts w:ascii="Verdana" w:hAnsi="Verdana" w:cs="Arial"/>
          <w:sz w:val="22"/>
          <w:szCs w:val="22"/>
        </w:rPr>
      </w:pPr>
      <w:r w:rsidRPr="004B6D39">
        <w:rPr>
          <w:rFonts w:ascii="Verdana" w:hAnsi="Verdana" w:cs="Arial"/>
          <w:sz w:val="22"/>
          <w:szCs w:val="22"/>
        </w:rPr>
        <w:t xml:space="preserve">2.2.- </w:t>
      </w:r>
      <w:r w:rsidRPr="00CF451B">
        <w:rPr>
          <w:rFonts w:ascii="Verdana" w:hAnsi="Verdana" w:cs="Arial"/>
          <w:sz w:val="22"/>
          <w:szCs w:val="22"/>
        </w:rPr>
        <w:t>A la solicitud se acompañará la siguiente documentación:</w:t>
      </w:r>
    </w:p>
    <w:p w14:paraId="2BEC01F4" w14:textId="644ED765" w:rsidR="009F245D" w:rsidRPr="0093596B" w:rsidRDefault="00FA70A1" w:rsidP="00097F63">
      <w:pPr>
        <w:pStyle w:val="Prrafodelista"/>
        <w:numPr>
          <w:ilvl w:val="0"/>
          <w:numId w:val="11"/>
        </w:numPr>
        <w:spacing w:after="160"/>
        <w:jc w:val="both"/>
        <w:rPr>
          <w:rFonts w:ascii="Verdana" w:hAnsi="Verdana" w:cs="Arial"/>
          <w:sz w:val="22"/>
          <w:szCs w:val="22"/>
        </w:rPr>
      </w:pPr>
      <w:r w:rsidRPr="00CF451B">
        <w:rPr>
          <w:rFonts w:ascii="Verdana" w:hAnsi="Verdana" w:cs="Arial"/>
          <w:b w:val="0"/>
          <w:sz w:val="22"/>
          <w:szCs w:val="22"/>
        </w:rPr>
        <w:t>Identificación del sendero homologado</w:t>
      </w:r>
      <w:r w:rsidR="009F245D" w:rsidRPr="0093596B">
        <w:rPr>
          <w:rFonts w:ascii="Verdana" w:hAnsi="Verdana" w:cs="Arial"/>
          <w:sz w:val="22"/>
          <w:szCs w:val="22"/>
        </w:rPr>
        <w:t>.</w:t>
      </w:r>
      <w:r w:rsidR="009C6F96" w:rsidRPr="0093596B">
        <w:rPr>
          <w:rFonts w:ascii="Verdana" w:hAnsi="Verdana" w:cs="Arial"/>
          <w:sz w:val="22"/>
          <w:szCs w:val="22"/>
        </w:rPr>
        <w:t xml:space="preserve"> </w:t>
      </w:r>
      <w:r w:rsidR="00097F63" w:rsidRPr="0093596B">
        <w:rPr>
          <w:rFonts w:ascii="Verdana" w:hAnsi="Verdana" w:cs="Arial"/>
          <w:sz w:val="22"/>
          <w:szCs w:val="22"/>
        </w:rPr>
        <w:t xml:space="preserve">Se deberá cumplimentar </w:t>
      </w:r>
      <w:r w:rsidR="00097F63" w:rsidRPr="0093596B">
        <w:rPr>
          <w:rFonts w:ascii="Verdana" w:hAnsi="Verdana" w:cs="Arial"/>
          <w:sz w:val="22"/>
          <w:szCs w:val="22"/>
          <w:highlight w:val="cyan"/>
        </w:rPr>
        <w:t>e</w:t>
      </w:r>
      <w:r w:rsidR="003949AB" w:rsidRPr="0093596B">
        <w:rPr>
          <w:rFonts w:ascii="Verdana" w:hAnsi="Verdana" w:cs="Arial"/>
          <w:sz w:val="22"/>
          <w:szCs w:val="22"/>
          <w:highlight w:val="cyan"/>
        </w:rPr>
        <w:t>l</w:t>
      </w:r>
      <w:r w:rsidR="00097F63" w:rsidRPr="0093596B">
        <w:rPr>
          <w:rFonts w:ascii="Verdana" w:hAnsi="Verdana" w:cs="Arial"/>
          <w:sz w:val="22"/>
          <w:szCs w:val="22"/>
        </w:rPr>
        <w:t xml:space="preserve"> modelo que figura en el </w:t>
      </w:r>
      <w:r w:rsidR="009C6F96" w:rsidRPr="0093596B">
        <w:rPr>
          <w:rFonts w:ascii="Verdana" w:hAnsi="Verdana" w:cs="Arial"/>
          <w:sz w:val="22"/>
          <w:szCs w:val="22"/>
        </w:rPr>
        <w:t>Anexo I</w:t>
      </w:r>
    </w:p>
    <w:p w14:paraId="3ECFAD7D" w14:textId="77777777" w:rsidR="00097F63" w:rsidRPr="00CF451B" w:rsidRDefault="00097F63" w:rsidP="00097F63">
      <w:pPr>
        <w:pStyle w:val="Prrafodelista"/>
        <w:numPr>
          <w:ilvl w:val="0"/>
          <w:numId w:val="11"/>
        </w:numPr>
        <w:spacing w:after="160"/>
        <w:jc w:val="both"/>
        <w:rPr>
          <w:rFonts w:ascii="Verdana" w:hAnsi="Verdana" w:cs="Arial"/>
          <w:b w:val="0"/>
          <w:sz w:val="22"/>
          <w:szCs w:val="22"/>
        </w:rPr>
      </w:pPr>
      <w:r w:rsidRPr="0093596B">
        <w:rPr>
          <w:rFonts w:ascii="Verdana" w:hAnsi="Verdana"/>
          <w:sz w:val="22"/>
          <w:szCs w:val="22"/>
        </w:rPr>
        <w:t xml:space="preserve">Memoria descriptiva </w:t>
      </w:r>
      <w:r w:rsidRPr="00CF451B">
        <w:rPr>
          <w:rFonts w:ascii="Verdana" w:hAnsi="Verdana"/>
          <w:b w:val="0"/>
          <w:sz w:val="22"/>
          <w:szCs w:val="22"/>
        </w:rPr>
        <w:t>de la actividad para la que se solicita la subvención, que al menos recogerá los siguientes apartados:</w:t>
      </w:r>
    </w:p>
    <w:p w14:paraId="00812FEC" w14:textId="11D87344" w:rsidR="009F245D" w:rsidRPr="00CF451B" w:rsidRDefault="009F245D" w:rsidP="00097F63">
      <w:pPr>
        <w:numPr>
          <w:ilvl w:val="1"/>
          <w:numId w:val="7"/>
        </w:numPr>
        <w:spacing w:after="160"/>
        <w:jc w:val="both"/>
        <w:rPr>
          <w:rFonts w:ascii="Verdana" w:hAnsi="Verdana" w:cs="Arial"/>
          <w:sz w:val="22"/>
          <w:szCs w:val="22"/>
        </w:rPr>
      </w:pPr>
      <w:r w:rsidRPr="00CF451B">
        <w:rPr>
          <w:rFonts w:ascii="Verdana" w:hAnsi="Verdana" w:cs="Arial"/>
          <w:sz w:val="22"/>
          <w:szCs w:val="22"/>
        </w:rPr>
        <w:t>Descripción detallada de las a</w:t>
      </w:r>
      <w:r w:rsidR="00097F63" w:rsidRPr="00CF451B">
        <w:rPr>
          <w:rFonts w:ascii="Verdana" w:hAnsi="Verdana" w:cs="Arial"/>
          <w:sz w:val="22"/>
          <w:szCs w:val="22"/>
        </w:rPr>
        <w:t>ctuaciones</w:t>
      </w:r>
      <w:r w:rsidRPr="00CF451B">
        <w:rPr>
          <w:rFonts w:ascii="Verdana" w:hAnsi="Verdana" w:cs="Arial"/>
          <w:sz w:val="22"/>
          <w:szCs w:val="22"/>
        </w:rPr>
        <w:t xml:space="preserve"> a realizar</w:t>
      </w:r>
      <w:r w:rsidR="00FA70A1" w:rsidRPr="00CF451B">
        <w:rPr>
          <w:rFonts w:ascii="Verdana" w:hAnsi="Verdana" w:cs="Arial"/>
          <w:sz w:val="22"/>
          <w:szCs w:val="22"/>
        </w:rPr>
        <w:t>.</w:t>
      </w:r>
      <w:r w:rsidRPr="00CF451B">
        <w:rPr>
          <w:rFonts w:ascii="Verdana" w:hAnsi="Verdana" w:cs="Arial"/>
          <w:sz w:val="22"/>
          <w:szCs w:val="22"/>
        </w:rPr>
        <w:t xml:space="preserve"> </w:t>
      </w:r>
    </w:p>
    <w:p w14:paraId="771812D3" w14:textId="4BF4ED17" w:rsidR="009F245D" w:rsidRPr="00097F63" w:rsidRDefault="009F245D" w:rsidP="00097F63">
      <w:pPr>
        <w:numPr>
          <w:ilvl w:val="1"/>
          <w:numId w:val="7"/>
        </w:numPr>
        <w:spacing w:after="160"/>
        <w:jc w:val="both"/>
        <w:rPr>
          <w:rFonts w:ascii="Verdana" w:hAnsi="Verdana" w:cs="Arial"/>
          <w:sz w:val="22"/>
          <w:szCs w:val="22"/>
        </w:rPr>
      </w:pPr>
      <w:r w:rsidRPr="00CF451B">
        <w:rPr>
          <w:rFonts w:ascii="Verdana" w:hAnsi="Verdana" w:cs="Arial"/>
          <w:sz w:val="22"/>
          <w:szCs w:val="22"/>
        </w:rPr>
        <w:t>Localización concreta</w:t>
      </w:r>
      <w:r w:rsidRPr="00097F63">
        <w:rPr>
          <w:rFonts w:ascii="Verdana" w:hAnsi="Verdana" w:cs="Arial"/>
          <w:sz w:val="22"/>
          <w:szCs w:val="22"/>
        </w:rPr>
        <w:t xml:space="preserve"> de la</w:t>
      </w:r>
      <w:r w:rsidR="0032662D" w:rsidRPr="00097F63">
        <w:rPr>
          <w:rFonts w:ascii="Verdana" w:hAnsi="Verdana" w:cs="Arial"/>
          <w:sz w:val="22"/>
          <w:szCs w:val="22"/>
        </w:rPr>
        <w:t xml:space="preserve">s actuaciones </w:t>
      </w:r>
      <w:r w:rsidRPr="00097F63">
        <w:rPr>
          <w:rFonts w:ascii="Verdana" w:hAnsi="Verdana" w:cs="Arial"/>
          <w:sz w:val="22"/>
          <w:szCs w:val="22"/>
        </w:rPr>
        <w:t>a realizar, sobre plano.</w:t>
      </w:r>
    </w:p>
    <w:p w14:paraId="0E3872AF" w14:textId="65C43B65" w:rsidR="009C6F96" w:rsidRPr="00097F63" w:rsidRDefault="009C6F96" w:rsidP="00097F63">
      <w:pPr>
        <w:numPr>
          <w:ilvl w:val="1"/>
          <w:numId w:val="7"/>
        </w:numPr>
        <w:spacing w:after="160"/>
        <w:jc w:val="both"/>
        <w:rPr>
          <w:rFonts w:ascii="Verdana" w:hAnsi="Verdana" w:cs="Arial"/>
          <w:sz w:val="22"/>
          <w:szCs w:val="22"/>
        </w:rPr>
      </w:pPr>
      <w:r w:rsidRPr="00097F63">
        <w:rPr>
          <w:rFonts w:ascii="Verdana" w:hAnsi="Verdana" w:cs="Arial"/>
          <w:sz w:val="22"/>
          <w:szCs w:val="22"/>
        </w:rPr>
        <w:lastRenderedPageBreak/>
        <w:t>Repercusión de las actuaciones en el mantenimiento del medio natural</w:t>
      </w:r>
      <w:r w:rsidR="002161D3">
        <w:rPr>
          <w:rFonts w:ascii="Verdana" w:hAnsi="Verdana" w:cs="Arial"/>
          <w:sz w:val="22"/>
          <w:szCs w:val="22"/>
        </w:rPr>
        <w:t>, y la ordenación de uso público</w:t>
      </w:r>
    </w:p>
    <w:p w14:paraId="4CFEEE2D" w14:textId="7788FE15" w:rsidR="009F245D" w:rsidRDefault="009F245D" w:rsidP="00097F63">
      <w:pPr>
        <w:numPr>
          <w:ilvl w:val="1"/>
          <w:numId w:val="7"/>
        </w:numPr>
        <w:spacing w:after="160"/>
        <w:jc w:val="both"/>
        <w:rPr>
          <w:rFonts w:ascii="Verdana" w:hAnsi="Verdana" w:cs="Arial"/>
          <w:sz w:val="22"/>
          <w:szCs w:val="22"/>
        </w:rPr>
      </w:pPr>
      <w:r w:rsidRPr="00097F63">
        <w:rPr>
          <w:rFonts w:ascii="Verdana" w:hAnsi="Verdana" w:cs="Arial"/>
          <w:sz w:val="22"/>
          <w:szCs w:val="22"/>
        </w:rPr>
        <w:t xml:space="preserve">Presupuesto: Se </w:t>
      </w:r>
      <w:r w:rsidR="00FA70A1" w:rsidRPr="00097F63">
        <w:rPr>
          <w:rFonts w:ascii="Verdana" w:hAnsi="Verdana" w:cs="Arial"/>
          <w:sz w:val="22"/>
          <w:szCs w:val="22"/>
        </w:rPr>
        <w:t>especificarán</w:t>
      </w:r>
      <w:r w:rsidRPr="00097F63">
        <w:rPr>
          <w:rFonts w:ascii="Verdana" w:hAnsi="Verdana" w:cs="Arial"/>
          <w:sz w:val="22"/>
          <w:szCs w:val="22"/>
        </w:rPr>
        <w:t xml:space="preserve"> de forma detallada y separada, los costes de personal, los costes de adquisición de materiales y ejecución.</w:t>
      </w:r>
    </w:p>
    <w:p w14:paraId="5D886443" w14:textId="251EBD3D" w:rsidR="00FC2DB3" w:rsidRDefault="001B52F7" w:rsidP="001B52F7">
      <w:pPr>
        <w:spacing w:after="160"/>
        <w:jc w:val="both"/>
        <w:rPr>
          <w:rFonts w:ascii="Verdana" w:hAnsi="Verdana" w:cs="Arial"/>
          <w:sz w:val="22"/>
          <w:szCs w:val="22"/>
        </w:rPr>
      </w:pPr>
      <w:r w:rsidRPr="001B52F7">
        <w:rPr>
          <w:rFonts w:ascii="Verdana" w:hAnsi="Verdana" w:cs="Arial"/>
          <w:sz w:val="22"/>
          <w:szCs w:val="22"/>
        </w:rPr>
        <w:t>La memoria descriptiva tendrá un presupuesto máximo de 9.000,00 euros (IVA incluido).</w:t>
      </w:r>
    </w:p>
    <w:p w14:paraId="274E813D" w14:textId="77777777" w:rsidR="001B52F7" w:rsidRPr="00097F63" w:rsidRDefault="001B52F7" w:rsidP="001B52F7">
      <w:pPr>
        <w:spacing w:after="160"/>
        <w:jc w:val="both"/>
        <w:rPr>
          <w:rFonts w:ascii="Verdana" w:hAnsi="Verdana" w:cs="Arial"/>
          <w:sz w:val="22"/>
          <w:szCs w:val="22"/>
        </w:rPr>
      </w:pPr>
    </w:p>
    <w:p w14:paraId="6B041DC5" w14:textId="4A63C0CA" w:rsidR="009F245D" w:rsidRPr="00736D15" w:rsidRDefault="009F245D" w:rsidP="004B6D39">
      <w:pPr>
        <w:pStyle w:val="Sangra3detindependiente"/>
        <w:spacing w:after="160"/>
        <w:ind w:left="0"/>
        <w:jc w:val="both"/>
        <w:rPr>
          <w:rFonts w:ascii="Verdana" w:hAnsi="Verdana" w:cs="Arial"/>
          <w:sz w:val="22"/>
          <w:szCs w:val="22"/>
        </w:rPr>
      </w:pPr>
      <w:r w:rsidRPr="004B6D39">
        <w:rPr>
          <w:rFonts w:ascii="Verdana" w:hAnsi="Verdana" w:cs="Arial"/>
          <w:sz w:val="22"/>
          <w:szCs w:val="22"/>
        </w:rPr>
        <w:t xml:space="preserve">2.3. Si la solicitud o la documentación presentaran deficiencias u omisiones, se </w:t>
      </w:r>
      <w:r w:rsidRPr="00002A06">
        <w:rPr>
          <w:rFonts w:ascii="Verdana" w:hAnsi="Verdana" w:cs="Arial"/>
          <w:sz w:val="22"/>
          <w:szCs w:val="22"/>
        </w:rPr>
        <w:t>requerirá a</w:t>
      </w:r>
      <w:r w:rsidR="00442C03" w:rsidRPr="00002A06">
        <w:rPr>
          <w:rFonts w:ascii="Verdana" w:hAnsi="Verdana" w:cs="Arial"/>
          <w:sz w:val="22"/>
          <w:szCs w:val="22"/>
        </w:rPr>
        <w:t xml:space="preserve"> la entidad local</w:t>
      </w:r>
      <w:r w:rsidRPr="00002A06">
        <w:rPr>
          <w:rFonts w:ascii="Verdana" w:hAnsi="Verdana" w:cs="Arial"/>
          <w:sz w:val="22"/>
          <w:szCs w:val="22"/>
        </w:rPr>
        <w:t xml:space="preserve"> para que</w:t>
      </w:r>
      <w:r w:rsidRPr="004B6D39">
        <w:rPr>
          <w:rFonts w:ascii="Verdana" w:hAnsi="Verdana" w:cs="Arial"/>
          <w:sz w:val="22"/>
          <w:szCs w:val="22"/>
        </w:rPr>
        <w:t xml:space="preserve"> en el plazo diez días proceda a su subsanación, con indicación de que así no lo hiciera se le tendrá por desistido de su petición, de acuerdo al art. 68 de la Ley 39/2015, de 1 de octubre, del </w:t>
      </w:r>
      <w:r w:rsidRPr="00736D15">
        <w:rPr>
          <w:rFonts w:ascii="Verdana" w:hAnsi="Verdana" w:cs="Arial"/>
          <w:sz w:val="22"/>
          <w:szCs w:val="22"/>
        </w:rPr>
        <w:t>Procedimiento Administrativo Común de las Administraciones Públicas.</w:t>
      </w:r>
    </w:p>
    <w:p w14:paraId="3F7EA9B6" w14:textId="08F04303" w:rsidR="00736D15" w:rsidRPr="00736D15" w:rsidRDefault="00736D15" w:rsidP="00736D15">
      <w:pPr>
        <w:jc w:val="both"/>
        <w:rPr>
          <w:rFonts w:ascii="Verdana" w:hAnsi="Verdana"/>
          <w:sz w:val="22"/>
          <w:szCs w:val="22"/>
        </w:rPr>
      </w:pPr>
      <w:r w:rsidRPr="00736D15">
        <w:rPr>
          <w:rFonts w:ascii="Verdana" w:hAnsi="Verdana"/>
          <w:sz w:val="22"/>
          <w:szCs w:val="22"/>
        </w:rPr>
        <w:t xml:space="preserve">La subsanación de la solicitud se realizará a través de la sede Electrónica de la Diputación Provincial de Alicante, en el apartado “Mi carpeta Electrónica/Mis expedientes”. Para una correcta tramitación pueden seguir los pasos indicados en el apartado “Enlaces de Interés/Ayuda a la Tramitación/Guía para la recepción de una notificación y aportación de documentación a un expediente”. </w:t>
      </w:r>
    </w:p>
    <w:p w14:paraId="63CF5B43" w14:textId="77777777" w:rsidR="00736D15" w:rsidRPr="004B6D39" w:rsidRDefault="00736D15" w:rsidP="004B6D39">
      <w:pPr>
        <w:pStyle w:val="Sangra3detindependiente"/>
        <w:spacing w:after="160"/>
        <w:ind w:left="0"/>
        <w:jc w:val="both"/>
        <w:rPr>
          <w:rFonts w:ascii="Verdana" w:hAnsi="Verdana" w:cs="Arial"/>
          <w:sz w:val="22"/>
          <w:szCs w:val="22"/>
        </w:rPr>
      </w:pPr>
    </w:p>
    <w:p w14:paraId="17F6FE36" w14:textId="77777777" w:rsidR="009F245D" w:rsidRPr="004B6D39" w:rsidRDefault="009F245D" w:rsidP="004B6D39">
      <w:pPr>
        <w:spacing w:after="160"/>
        <w:jc w:val="both"/>
        <w:rPr>
          <w:rFonts w:ascii="Verdana" w:hAnsi="Verdana" w:cs="Arial"/>
          <w:sz w:val="22"/>
          <w:szCs w:val="22"/>
        </w:rPr>
      </w:pPr>
      <w:r w:rsidRPr="004B6D39">
        <w:rPr>
          <w:rFonts w:ascii="Verdana" w:hAnsi="Verdana" w:cs="Arial"/>
          <w:sz w:val="22"/>
          <w:szCs w:val="22"/>
        </w:rPr>
        <w:t>3.- Plazo de presentación:</w:t>
      </w:r>
    </w:p>
    <w:p w14:paraId="798329F7" w14:textId="4487B79F" w:rsidR="009F245D" w:rsidRPr="00CD6F49" w:rsidRDefault="009F245D" w:rsidP="004B6D39">
      <w:pPr>
        <w:spacing w:after="160"/>
        <w:jc w:val="both"/>
        <w:rPr>
          <w:rFonts w:ascii="Verdana" w:hAnsi="Verdana" w:cs="Arial"/>
          <w:b/>
          <w:sz w:val="22"/>
          <w:szCs w:val="22"/>
        </w:rPr>
      </w:pPr>
      <w:bookmarkStart w:id="0" w:name="_GoBack"/>
      <w:r w:rsidRPr="004B6D39">
        <w:rPr>
          <w:rFonts w:ascii="Verdana" w:hAnsi="Verdana" w:cs="Arial"/>
          <w:color w:val="000000"/>
          <w:sz w:val="22"/>
          <w:szCs w:val="22"/>
        </w:rPr>
        <w:t xml:space="preserve">En cumplimiento de lo establecido en el artículo 17 de la LGS, el plazo de presentación de solicitudes será de veinte días naturales, contados a partir del día </w:t>
      </w:r>
      <w:r w:rsidRPr="00CD6F49">
        <w:rPr>
          <w:rFonts w:ascii="Verdana" w:hAnsi="Verdana" w:cs="Arial"/>
          <w:color w:val="000000"/>
          <w:sz w:val="22"/>
          <w:szCs w:val="22"/>
        </w:rPr>
        <w:t>siguiente al de la publicación del extracto de la convocatoria en el Boletín Oficial de la Provincia</w:t>
      </w:r>
      <w:r w:rsidR="0060508F" w:rsidRPr="00CD6F49">
        <w:rPr>
          <w:rFonts w:ascii="Verdana" w:hAnsi="Verdana" w:cs="Arial"/>
          <w:color w:val="000000"/>
          <w:sz w:val="22"/>
          <w:szCs w:val="22"/>
        </w:rPr>
        <w:t xml:space="preserve"> </w:t>
      </w:r>
      <w:r w:rsidR="0060508F" w:rsidRPr="00CD6F49">
        <w:rPr>
          <w:rFonts w:ascii="Verdana" w:hAnsi="Verdana"/>
          <w:iCs/>
          <w:sz w:val="22"/>
          <w:szCs w:val="22"/>
        </w:rPr>
        <w:t>a través de la Base de Datos Nacional de Subvenciones</w:t>
      </w:r>
      <w:r w:rsidR="00735CF2" w:rsidRPr="00CD6F49">
        <w:rPr>
          <w:rFonts w:ascii="Verdana" w:hAnsi="Verdana" w:cs="Arial"/>
          <w:color w:val="000000"/>
          <w:sz w:val="22"/>
          <w:szCs w:val="22"/>
        </w:rPr>
        <w:t xml:space="preserve">. </w:t>
      </w:r>
      <w:r w:rsidRPr="00CD6F49">
        <w:rPr>
          <w:rFonts w:ascii="Verdana" w:hAnsi="Verdana" w:cs="Arial"/>
          <w:color w:val="000000"/>
          <w:sz w:val="22"/>
          <w:szCs w:val="22"/>
        </w:rPr>
        <w:t>Si el último día del plazo fuese sábado, domingo o festivo, se trasladará al siguiente día hábil.</w:t>
      </w:r>
    </w:p>
    <w:bookmarkEnd w:id="0"/>
    <w:p w14:paraId="37EDEC75" w14:textId="77777777" w:rsidR="0093318D" w:rsidRPr="00CD6F49" w:rsidRDefault="0093318D" w:rsidP="0001625A">
      <w:pPr>
        <w:jc w:val="both"/>
        <w:rPr>
          <w:rFonts w:ascii="Verdana" w:hAnsi="Verdana"/>
          <w:sz w:val="22"/>
          <w:szCs w:val="22"/>
        </w:rPr>
      </w:pPr>
    </w:p>
    <w:p w14:paraId="3D950491" w14:textId="1EC61FD4" w:rsidR="0001625A" w:rsidRPr="0093318D" w:rsidRDefault="00FC2DB3" w:rsidP="0001625A">
      <w:pPr>
        <w:jc w:val="both"/>
        <w:rPr>
          <w:rFonts w:ascii="Verdana" w:hAnsi="Verdana"/>
          <w:sz w:val="22"/>
          <w:szCs w:val="22"/>
        </w:rPr>
      </w:pPr>
      <w:r w:rsidRPr="00CD6F49">
        <w:rPr>
          <w:rFonts w:ascii="Verdana" w:hAnsi="Verdana"/>
          <w:sz w:val="22"/>
          <w:szCs w:val="22"/>
        </w:rPr>
        <w:t>Cuarta. -</w:t>
      </w:r>
      <w:r w:rsidR="0001625A" w:rsidRPr="00CD6F49">
        <w:rPr>
          <w:rFonts w:ascii="Verdana" w:hAnsi="Verdana"/>
          <w:b/>
          <w:sz w:val="22"/>
          <w:szCs w:val="22"/>
        </w:rPr>
        <w:t xml:space="preserve">  </w:t>
      </w:r>
      <w:r w:rsidR="0001625A" w:rsidRPr="00CD6F49">
        <w:rPr>
          <w:rFonts w:ascii="Verdana" w:hAnsi="Verdana"/>
          <w:sz w:val="22"/>
          <w:szCs w:val="22"/>
        </w:rPr>
        <w:t>Procedimiento y criterios de concesión.</w:t>
      </w:r>
    </w:p>
    <w:p w14:paraId="18DD1422" w14:textId="77777777" w:rsidR="0001625A" w:rsidRPr="0093318D" w:rsidRDefault="0001625A" w:rsidP="0001625A">
      <w:pPr>
        <w:jc w:val="both"/>
        <w:rPr>
          <w:rFonts w:ascii="Verdana" w:hAnsi="Verdana"/>
          <w:sz w:val="22"/>
          <w:szCs w:val="22"/>
        </w:rPr>
      </w:pPr>
    </w:p>
    <w:p w14:paraId="745A0D94" w14:textId="77777777" w:rsidR="009F245D" w:rsidRPr="0093318D" w:rsidRDefault="009F245D" w:rsidP="004B6D39">
      <w:pPr>
        <w:pStyle w:val="Ttulo2"/>
        <w:spacing w:after="160"/>
        <w:rPr>
          <w:rFonts w:ascii="Verdana" w:hAnsi="Verdana" w:cs="Arial"/>
          <w:b w:val="0"/>
          <w:sz w:val="22"/>
          <w:szCs w:val="22"/>
        </w:rPr>
      </w:pPr>
      <w:r w:rsidRPr="0093318D">
        <w:rPr>
          <w:rFonts w:ascii="Verdana" w:hAnsi="Verdana" w:cs="Arial"/>
          <w:b w:val="0"/>
          <w:sz w:val="22"/>
          <w:szCs w:val="22"/>
        </w:rPr>
        <w:t>a) Procedimiento de concesión:</w:t>
      </w:r>
    </w:p>
    <w:p w14:paraId="3DC7CD91" w14:textId="77777777" w:rsidR="009F245D" w:rsidRPr="004B6D39" w:rsidRDefault="009F245D" w:rsidP="004B6D39">
      <w:pPr>
        <w:spacing w:after="160"/>
        <w:jc w:val="both"/>
        <w:rPr>
          <w:rFonts w:ascii="Verdana" w:hAnsi="Verdana" w:cs="Arial"/>
          <w:b/>
          <w:sz w:val="22"/>
          <w:szCs w:val="22"/>
        </w:rPr>
      </w:pPr>
      <w:r w:rsidRPr="0093318D">
        <w:rPr>
          <w:rFonts w:ascii="Verdana" w:hAnsi="Verdana" w:cs="Arial"/>
          <w:sz w:val="22"/>
          <w:szCs w:val="22"/>
        </w:rPr>
        <w:t xml:space="preserve">La concesión de las subvenciones se efectuará mediante procedimiento ordinario en régimen de concurrencia competitiva en la modalidad de concurrencia ordinaria prevista en el artículo </w:t>
      </w:r>
      <w:smartTag w:uri="urn:schemas-microsoft-com:office:smarttags" w:element="metricconverter">
        <w:smartTagPr>
          <w:attr w:name="ProductID" w:val="11.1 a"/>
        </w:smartTagPr>
        <w:r w:rsidRPr="0093318D">
          <w:rPr>
            <w:rFonts w:ascii="Verdana" w:hAnsi="Verdana" w:cs="Arial"/>
            <w:sz w:val="22"/>
            <w:szCs w:val="22"/>
          </w:rPr>
          <w:t>11.1 a</w:t>
        </w:r>
      </w:smartTag>
      <w:r w:rsidRPr="0093318D">
        <w:rPr>
          <w:rFonts w:ascii="Verdana" w:hAnsi="Verdana" w:cs="Arial"/>
          <w:sz w:val="22"/>
          <w:szCs w:val="22"/>
        </w:rPr>
        <w:t>) de la Ordenanza General de Subvenciones y en la</w:t>
      </w:r>
      <w:r w:rsidRPr="004B6D39">
        <w:rPr>
          <w:rFonts w:ascii="Verdana" w:hAnsi="Verdana" w:cs="Arial"/>
          <w:sz w:val="22"/>
          <w:szCs w:val="22"/>
        </w:rPr>
        <w:t xml:space="preserve"> siguiente forma:</w:t>
      </w:r>
    </w:p>
    <w:p w14:paraId="3526159C" w14:textId="77777777" w:rsidR="009F245D" w:rsidRPr="004B6D39" w:rsidRDefault="009F245D" w:rsidP="004B6D39">
      <w:pPr>
        <w:spacing w:after="160"/>
        <w:jc w:val="both"/>
        <w:rPr>
          <w:rFonts w:ascii="Verdana" w:hAnsi="Verdana" w:cs="Arial"/>
          <w:b/>
          <w:sz w:val="22"/>
          <w:szCs w:val="22"/>
        </w:rPr>
      </w:pPr>
      <w:r w:rsidRPr="004B6D39">
        <w:rPr>
          <w:rFonts w:ascii="Verdana" w:hAnsi="Verdana" w:cs="Arial"/>
          <w:sz w:val="22"/>
          <w:szCs w:val="22"/>
        </w:rPr>
        <w:t>1.- Se examinarán en un único procedimiento todas las solicitudes presentadas en el plazo establecido y se resolverán en un único acto administrativo.</w:t>
      </w:r>
    </w:p>
    <w:p w14:paraId="1117C4A9" w14:textId="7A767427" w:rsidR="009F245D" w:rsidRDefault="009F245D" w:rsidP="004B6D39">
      <w:pPr>
        <w:pStyle w:val="Ttulo2"/>
        <w:spacing w:after="160"/>
        <w:jc w:val="both"/>
        <w:rPr>
          <w:rFonts w:ascii="Verdana" w:hAnsi="Verdana" w:cs="Arial"/>
          <w:b w:val="0"/>
          <w:sz w:val="22"/>
          <w:szCs w:val="22"/>
        </w:rPr>
      </w:pPr>
      <w:r w:rsidRPr="004B6D39">
        <w:rPr>
          <w:rFonts w:ascii="Verdana" w:hAnsi="Verdana" w:cs="Arial"/>
          <w:b w:val="0"/>
          <w:sz w:val="22"/>
          <w:szCs w:val="22"/>
        </w:rPr>
        <w:t>2.- La concesión de las ayudas se atendrá a criterios objetivos, teniendo siempre como límite las disponibilidades presupuestarias del ejercicio en cuestión.</w:t>
      </w:r>
    </w:p>
    <w:p w14:paraId="2D52F867" w14:textId="77777777" w:rsidR="00FC2DB3" w:rsidRPr="00FC2DB3" w:rsidRDefault="00FC2DB3" w:rsidP="00FC2DB3">
      <w:pPr>
        <w:rPr>
          <w:lang w:val="es-ES"/>
        </w:rPr>
      </w:pPr>
    </w:p>
    <w:p w14:paraId="57E049B4" w14:textId="77777777" w:rsidR="009F245D" w:rsidRPr="004B6D39" w:rsidRDefault="009F245D" w:rsidP="004B6D39">
      <w:pPr>
        <w:spacing w:after="160"/>
        <w:jc w:val="both"/>
        <w:rPr>
          <w:rFonts w:ascii="Verdana" w:hAnsi="Verdana" w:cs="Arial"/>
          <w:sz w:val="22"/>
          <w:szCs w:val="22"/>
        </w:rPr>
      </w:pPr>
      <w:r w:rsidRPr="004B6D39">
        <w:rPr>
          <w:rFonts w:ascii="Verdana" w:hAnsi="Verdana" w:cs="Arial"/>
          <w:sz w:val="22"/>
          <w:szCs w:val="22"/>
        </w:rPr>
        <w:lastRenderedPageBreak/>
        <w:t xml:space="preserve">b) Criterios de concesión: </w:t>
      </w:r>
    </w:p>
    <w:p w14:paraId="72304F50" w14:textId="04E6D2A4" w:rsidR="009F245D" w:rsidRPr="001407D0" w:rsidRDefault="009F245D" w:rsidP="004B6D39">
      <w:pPr>
        <w:numPr>
          <w:ilvl w:val="0"/>
          <w:numId w:val="1"/>
        </w:numPr>
        <w:spacing w:after="160"/>
        <w:jc w:val="both"/>
        <w:rPr>
          <w:rFonts w:ascii="Verdana" w:hAnsi="Verdana" w:cs="Arial"/>
          <w:b/>
          <w:sz w:val="22"/>
          <w:szCs w:val="22"/>
        </w:rPr>
      </w:pPr>
      <w:r w:rsidRPr="004B6D39">
        <w:rPr>
          <w:rFonts w:ascii="Verdana" w:hAnsi="Verdana" w:cs="Arial"/>
          <w:sz w:val="22"/>
          <w:szCs w:val="22"/>
        </w:rPr>
        <w:t xml:space="preserve">Menor población referida al último padrón publicado por el I.N.E. </w:t>
      </w:r>
    </w:p>
    <w:p w14:paraId="262B85BE" w14:textId="60A6F33A" w:rsidR="001407D0" w:rsidRPr="004B6D39" w:rsidRDefault="001407D0" w:rsidP="008C4233">
      <w:pPr>
        <w:numPr>
          <w:ilvl w:val="0"/>
          <w:numId w:val="1"/>
        </w:numPr>
        <w:spacing w:after="160"/>
        <w:jc w:val="both"/>
        <w:rPr>
          <w:rFonts w:ascii="Verdana" w:hAnsi="Verdana" w:cs="Arial"/>
          <w:b/>
          <w:sz w:val="22"/>
          <w:szCs w:val="22"/>
        </w:rPr>
      </w:pPr>
      <w:r>
        <w:rPr>
          <w:rFonts w:ascii="Verdana" w:hAnsi="Verdana" w:cs="Arial"/>
          <w:sz w:val="22"/>
          <w:szCs w:val="22"/>
        </w:rPr>
        <w:t>Municipios incluidos en Agenda AVANT.</w:t>
      </w:r>
      <w:r w:rsidR="008C4233">
        <w:rPr>
          <w:rFonts w:ascii="Verdana" w:hAnsi="Verdana" w:cs="Arial"/>
          <w:sz w:val="22"/>
          <w:szCs w:val="22"/>
        </w:rPr>
        <w:t xml:space="preserve"> </w:t>
      </w:r>
      <w:r w:rsidR="008C4233" w:rsidRPr="008C4233">
        <w:rPr>
          <w:rFonts w:ascii="Verdana" w:hAnsi="Verdana" w:cs="Arial"/>
          <w:sz w:val="22"/>
          <w:szCs w:val="22"/>
        </w:rPr>
        <w:t xml:space="preserve">Municipios de la provincia de Alicante incluidos en la lista Agenda Valenciana </w:t>
      </w:r>
      <w:proofErr w:type="spellStart"/>
      <w:r w:rsidR="008C4233" w:rsidRPr="008C4233">
        <w:rPr>
          <w:rFonts w:ascii="Verdana" w:hAnsi="Verdana" w:cs="Arial"/>
          <w:sz w:val="22"/>
          <w:szCs w:val="22"/>
        </w:rPr>
        <w:t>Antidespoblamiento</w:t>
      </w:r>
      <w:proofErr w:type="spellEnd"/>
      <w:r w:rsidR="008C4233" w:rsidRPr="008C4233">
        <w:rPr>
          <w:rFonts w:ascii="Verdana" w:hAnsi="Verdana" w:cs="Arial"/>
          <w:sz w:val="22"/>
          <w:szCs w:val="22"/>
        </w:rPr>
        <w:t xml:space="preserve"> (Agenda AVANT)</w:t>
      </w:r>
    </w:p>
    <w:p w14:paraId="425FA21B" w14:textId="77777777" w:rsidR="009F245D" w:rsidRPr="004B6D39" w:rsidRDefault="009F245D" w:rsidP="004B6D39">
      <w:pPr>
        <w:numPr>
          <w:ilvl w:val="0"/>
          <w:numId w:val="1"/>
        </w:numPr>
        <w:spacing w:after="160"/>
        <w:jc w:val="both"/>
        <w:rPr>
          <w:rFonts w:ascii="Verdana" w:hAnsi="Verdana" w:cs="Arial"/>
          <w:b/>
          <w:sz w:val="22"/>
          <w:szCs w:val="22"/>
        </w:rPr>
      </w:pPr>
      <w:r w:rsidRPr="004B6D39">
        <w:rPr>
          <w:rFonts w:ascii="Verdana" w:hAnsi="Verdana" w:cs="Arial"/>
          <w:sz w:val="22"/>
          <w:szCs w:val="22"/>
        </w:rPr>
        <w:t xml:space="preserve">Nivel de concreción y detalle de la memoria descriptiva o proyecto presentado de la actuación a subvencionar: </w:t>
      </w:r>
    </w:p>
    <w:p w14:paraId="04DDB8AD" w14:textId="4D482209" w:rsidR="009F245D" w:rsidRPr="00FC2DB3" w:rsidRDefault="009F245D" w:rsidP="004B6D39">
      <w:pPr>
        <w:numPr>
          <w:ilvl w:val="0"/>
          <w:numId w:val="1"/>
        </w:numPr>
        <w:spacing w:after="160"/>
        <w:jc w:val="both"/>
        <w:rPr>
          <w:rFonts w:ascii="Verdana" w:hAnsi="Verdana" w:cs="Arial"/>
          <w:b/>
          <w:sz w:val="22"/>
          <w:szCs w:val="22"/>
        </w:rPr>
      </w:pPr>
      <w:r w:rsidRPr="004B6D39">
        <w:rPr>
          <w:rFonts w:ascii="Verdana" w:hAnsi="Verdana" w:cs="Arial"/>
          <w:sz w:val="22"/>
          <w:szCs w:val="22"/>
        </w:rPr>
        <w:t xml:space="preserve">Repercusión de las actuaciones </w:t>
      </w:r>
      <w:r w:rsidR="0032662D">
        <w:rPr>
          <w:rFonts w:ascii="Verdana" w:hAnsi="Verdana" w:cs="Arial"/>
          <w:sz w:val="22"/>
          <w:szCs w:val="22"/>
        </w:rPr>
        <w:t xml:space="preserve">en el </w:t>
      </w:r>
      <w:r w:rsidRPr="004B6D39">
        <w:rPr>
          <w:rFonts w:ascii="Verdana" w:hAnsi="Verdana" w:cs="Arial"/>
          <w:sz w:val="22"/>
          <w:szCs w:val="22"/>
        </w:rPr>
        <w:t xml:space="preserve">mantenimiento del medio natural, </w:t>
      </w:r>
      <w:r w:rsidR="0032662D">
        <w:rPr>
          <w:rFonts w:ascii="Verdana" w:hAnsi="Verdana" w:cs="Arial"/>
          <w:sz w:val="22"/>
          <w:szCs w:val="22"/>
        </w:rPr>
        <w:t>y</w:t>
      </w:r>
      <w:r w:rsidRPr="004B6D39">
        <w:rPr>
          <w:rFonts w:ascii="Verdana" w:hAnsi="Verdana" w:cs="Arial"/>
          <w:sz w:val="22"/>
          <w:szCs w:val="22"/>
        </w:rPr>
        <w:t xml:space="preserve"> a la ordenación de uso público.</w:t>
      </w:r>
    </w:p>
    <w:p w14:paraId="634E8CA8" w14:textId="77777777" w:rsidR="00FC2DB3" w:rsidRPr="004B6D39" w:rsidRDefault="00FC2DB3" w:rsidP="00FC2DB3">
      <w:pPr>
        <w:spacing w:after="160"/>
        <w:ind w:left="1068"/>
        <w:jc w:val="both"/>
        <w:rPr>
          <w:rFonts w:ascii="Verdana" w:hAnsi="Verdana" w:cs="Arial"/>
          <w:b/>
          <w:sz w:val="22"/>
          <w:szCs w:val="22"/>
        </w:rPr>
      </w:pPr>
    </w:p>
    <w:p w14:paraId="7CB831E0" w14:textId="77777777" w:rsidR="009F245D" w:rsidRPr="004B6D39" w:rsidRDefault="009F245D" w:rsidP="004B6D39">
      <w:pPr>
        <w:spacing w:after="160"/>
        <w:jc w:val="both"/>
        <w:rPr>
          <w:rFonts w:ascii="Verdana" w:hAnsi="Verdana" w:cs="Arial"/>
          <w:b/>
          <w:sz w:val="22"/>
          <w:szCs w:val="22"/>
        </w:rPr>
      </w:pPr>
      <w:r w:rsidRPr="004B6D39">
        <w:rPr>
          <w:rFonts w:ascii="Verdana" w:hAnsi="Verdana" w:cs="Arial"/>
          <w:sz w:val="22"/>
          <w:szCs w:val="22"/>
        </w:rPr>
        <w:t>Las solicitudes presentadas serán objeto de examen y valoración por los servicios técnicos de la Diputación de Alicante en base a circunstancias reales y a la motivación que sobre las mismas hayan efectuado las entidades solicitantes.</w:t>
      </w:r>
      <w:r w:rsidRPr="004B6D39">
        <w:rPr>
          <w:rFonts w:ascii="Verdana" w:hAnsi="Verdana" w:cs="Arial"/>
          <w:sz w:val="22"/>
          <w:szCs w:val="22"/>
        </w:rPr>
        <w:tab/>
      </w:r>
    </w:p>
    <w:p w14:paraId="415E5D61" w14:textId="77777777" w:rsidR="009F245D" w:rsidRPr="0093318D" w:rsidRDefault="009F245D" w:rsidP="004B6D39">
      <w:pPr>
        <w:pStyle w:val="izqui1"/>
        <w:spacing w:after="160" w:line="240" w:lineRule="auto"/>
        <w:rPr>
          <w:rFonts w:ascii="Verdana" w:hAnsi="Verdana" w:cs="Arial"/>
          <w:sz w:val="22"/>
          <w:szCs w:val="22"/>
        </w:rPr>
      </w:pPr>
      <w:r w:rsidRPr="0093318D">
        <w:rPr>
          <w:rFonts w:ascii="Verdana" w:hAnsi="Verdana" w:cs="Arial"/>
          <w:sz w:val="22"/>
          <w:szCs w:val="22"/>
        </w:rPr>
        <w:t xml:space="preserve">Para determinar la población se tomará como base el último padrón municipal de habitantes publicado por el Instituto Nacional de Estadística, (I.N.E.). </w:t>
      </w:r>
    </w:p>
    <w:p w14:paraId="36930246" w14:textId="77777777" w:rsidR="00FC2DB3" w:rsidRDefault="00FC2DB3" w:rsidP="004B6D39">
      <w:pPr>
        <w:tabs>
          <w:tab w:val="left" w:pos="1276"/>
        </w:tabs>
        <w:spacing w:after="160"/>
        <w:jc w:val="both"/>
        <w:rPr>
          <w:rFonts w:ascii="Verdana" w:hAnsi="Verdana" w:cs="Arial"/>
          <w:sz w:val="22"/>
          <w:szCs w:val="22"/>
        </w:rPr>
      </w:pPr>
    </w:p>
    <w:p w14:paraId="64C854B2" w14:textId="63727E9D" w:rsidR="009F245D" w:rsidRDefault="0001625A" w:rsidP="004B6D39">
      <w:pPr>
        <w:tabs>
          <w:tab w:val="left" w:pos="1276"/>
        </w:tabs>
        <w:spacing w:after="160"/>
        <w:jc w:val="both"/>
        <w:rPr>
          <w:rFonts w:ascii="Verdana" w:hAnsi="Verdana" w:cs="Arial"/>
          <w:sz w:val="22"/>
          <w:szCs w:val="22"/>
        </w:rPr>
      </w:pPr>
      <w:r w:rsidRPr="0093318D">
        <w:rPr>
          <w:rFonts w:ascii="Verdana" w:hAnsi="Verdana" w:cs="Arial"/>
          <w:sz w:val="22"/>
          <w:szCs w:val="22"/>
        </w:rPr>
        <w:t>Quin</w:t>
      </w:r>
      <w:r w:rsidR="009F245D" w:rsidRPr="0093318D">
        <w:rPr>
          <w:rFonts w:ascii="Verdana" w:hAnsi="Verdana" w:cs="Arial"/>
          <w:sz w:val="22"/>
          <w:szCs w:val="22"/>
        </w:rPr>
        <w:t>ta.- Valoración de los criterios de concesión.</w:t>
      </w:r>
    </w:p>
    <w:p w14:paraId="0C2BEBD4" w14:textId="05F4F4EE" w:rsidR="009F245D" w:rsidRPr="00002A06" w:rsidRDefault="009F245D" w:rsidP="004B6D39">
      <w:pPr>
        <w:numPr>
          <w:ilvl w:val="0"/>
          <w:numId w:val="4"/>
        </w:numPr>
        <w:spacing w:after="160"/>
        <w:jc w:val="both"/>
        <w:rPr>
          <w:rFonts w:ascii="Verdana" w:hAnsi="Verdana" w:cs="Arial"/>
          <w:sz w:val="22"/>
          <w:szCs w:val="22"/>
        </w:rPr>
      </w:pPr>
      <w:r w:rsidRPr="00002A06">
        <w:rPr>
          <w:rFonts w:ascii="Verdana" w:hAnsi="Verdana" w:cs="Arial"/>
          <w:sz w:val="22"/>
          <w:szCs w:val="22"/>
        </w:rPr>
        <w:t xml:space="preserve">Menor población referida al último padrón publicado por el I.N.E. </w:t>
      </w:r>
      <w:r w:rsidR="00C82501" w:rsidRPr="00002A06">
        <w:rPr>
          <w:rFonts w:ascii="Verdana" w:hAnsi="Verdana" w:cs="Arial"/>
          <w:sz w:val="22"/>
          <w:szCs w:val="22"/>
        </w:rPr>
        <w:t>70</w:t>
      </w:r>
      <w:r w:rsidRPr="00002A06">
        <w:rPr>
          <w:rFonts w:ascii="Verdana" w:hAnsi="Verdana" w:cs="Arial"/>
          <w:sz w:val="22"/>
          <w:szCs w:val="22"/>
        </w:rPr>
        <w:t xml:space="preserve"> puntos</w:t>
      </w:r>
      <w:r w:rsidR="00843845" w:rsidRPr="00002A06">
        <w:rPr>
          <w:rFonts w:ascii="Verdana" w:hAnsi="Verdana" w:cs="Arial"/>
          <w:sz w:val="22"/>
          <w:szCs w:val="22"/>
        </w:rPr>
        <w:t>.</w:t>
      </w:r>
    </w:p>
    <w:p w14:paraId="2F91F11A" w14:textId="6E289714" w:rsidR="00843845" w:rsidRPr="00002A06" w:rsidRDefault="00843845" w:rsidP="004B6D39">
      <w:pPr>
        <w:numPr>
          <w:ilvl w:val="0"/>
          <w:numId w:val="4"/>
        </w:numPr>
        <w:spacing w:after="160"/>
        <w:jc w:val="both"/>
        <w:rPr>
          <w:rFonts w:ascii="Verdana" w:hAnsi="Verdana" w:cs="Arial"/>
          <w:sz w:val="22"/>
          <w:szCs w:val="22"/>
        </w:rPr>
      </w:pPr>
      <w:r w:rsidRPr="00002A06">
        <w:rPr>
          <w:rFonts w:ascii="Verdana" w:hAnsi="Verdana" w:cs="Arial"/>
          <w:sz w:val="22"/>
          <w:szCs w:val="22"/>
        </w:rPr>
        <w:t xml:space="preserve">Municipios incluidos en la Agenda </w:t>
      </w:r>
      <w:proofErr w:type="spellStart"/>
      <w:r w:rsidRPr="00002A06">
        <w:rPr>
          <w:rFonts w:ascii="Verdana" w:hAnsi="Verdana" w:cs="Arial"/>
          <w:sz w:val="22"/>
          <w:szCs w:val="22"/>
        </w:rPr>
        <w:t>Avant</w:t>
      </w:r>
      <w:proofErr w:type="spellEnd"/>
      <w:r w:rsidRPr="00002A06">
        <w:rPr>
          <w:rFonts w:ascii="Verdana" w:hAnsi="Verdana" w:cs="Arial"/>
          <w:sz w:val="22"/>
          <w:szCs w:val="22"/>
        </w:rPr>
        <w:t>. 1</w:t>
      </w:r>
      <w:r w:rsidR="00C82501" w:rsidRPr="00002A06">
        <w:rPr>
          <w:rFonts w:ascii="Verdana" w:hAnsi="Verdana" w:cs="Arial"/>
          <w:sz w:val="22"/>
          <w:szCs w:val="22"/>
        </w:rPr>
        <w:t>0</w:t>
      </w:r>
      <w:r w:rsidRPr="00002A06">
        <w:rPr>
          <w:rFonts w:ascii="Verdana" w:hAnsi="Verdana" w:cs="Arial"/>
          <w:sz w:val="22"/>
          <w:szCs w:val="22"/>
        </w:rPr>
        <w:t xml:space="preserve"> puntos</w:t>
      </w:r>
    </w:p>
    <w:p w14:paraId="0C02DCE4" w14:textId="5C87DB2B" w:rsidR="009F245D" w:rsidRPr="00002A06" w:rsidRDefault="009F245D" w:rsidP="004B6D39">
      <w:pPr>
        <w:numPr>
          <w:ilvl w:val="0"/>
          <w:numId w:val="4"/>
        </w:numPr>
        <w:spacing w:after="160"/>
        <w:jc w:val="both"/>
        <w:rPr>
          <w:rFonts w:ascii="Verdana" w:hAnsi="Verdana" w:cs="Arial"/>
          <w:b/>
          <w:sz w:val="22"/>
          <w:szCs w:val="22"/>
        </w:rPr>
      </w:pPr>
      <w:r w:rsidRPr="00002A06">
        <w:rPr>
          <w:rFonts w:ascii="Verdana" w:hAnsi="Verdana" w:cs="Arial"/>
          <w:sz w:val="22"/>
          <w:szCs w:val="22"/>
        </w:rPr>
        <w:t>Nivel de concreción y detalle de la memoria descriptiva o proyecto presentado de la actuación a subvencionar. 1</w:t>
      </w:r>
      <w:r w:rsidR="00AE6179" w:rsidRPr="00002A06">
        <w:rPr>
          <w:rFonts w:ascii="Verdana" w:hAnsi="Verdana" w:cs="Arial"/>
          <w:sz w:val="22"/>
          <w:szCs w:val="22"/>
        </w:rPr>
        <w:t>0</w:t>
      </w:r>
      <w:r w:rsidRPr="00002A06">
        <w:rPr>
          <w:rFonts w:ascii="Verdana" w:hAnsi="Verdana" w:cs="Arial"/>
          <w:sz w:val="22"/>
          <w:szCs w:val="22"/>
        </w:rPr>
        <w:t xml:space="preserve"> puntos</w:t>
      </w:r>
    </w:p>
    <w:p w14:paraId="1DF78CEF" w14:textId="2506B743" w:rsidR="009F245D" w:rsidRPr="00002A06" w:rsidRDefault="009F245D" w:rsidP="004B6D39">
      <w:pPr>
        <w:numPr>
          <w:ilvl w:val="0"/>
          <w:numId w:val="4"/>
        </w:numPr>
        <w:spacing w:after="160"/>
        <w:jc w:val="both"/>
        <w:rPr>
          <w:rFonts w:ascii="Verdana" w:hAnsi="Verdana" w:cs="Arial"/>
          <w:b/>
          <w:sz w:val="22"/>
          <w:szCs w:val="22"/>
        </w:rPr>
      </w:pPr>
      <w:r w:rsidRPr="00002A06">
        <w:rPr>
          <w:rFonts w:ascii="Verdana" w:hAnsi="Verdana" w:cs="Arial"/>
          <w:sz w:val="22"/>
          <w:szCs w:val="22"/>
        </w:rPr>
        <w:t xml:space="preserve">Repercusión de las actuaciones </w:t>
      </w:r>
      <w:r w:rsidR="0032662D" w:rsidRPr="00002A06">
        <w:rPr>
          <w:rFonts w:ascii="Verdana" w:hAnsi="Verdana" w:cs="Arial"/>
          <w:sz w:val="22"/>
          <w:szCs w:val="22"/>
        </w:rPr>
        <w:t>en el</w:t>
      </w:r>
      <w:r w:rsidRPr="00002A06">
        <w:rPr>
          <w:rFonts w:ascii="Verdana" w:hAnsi="Verdana" w:cs="Arial"/>
          <w:sz w:val="22"/>
          <w:szCs w:val="22"/>
        </w:rPr>
        <w:t xml:space="preserve"> mantenimiento del medio natural, </w:t>
      </w:r>
      <w:r w:rsidR="0032662D" w:rsidRPr="00002A06">
        <w:rPr>
          <w:rFonts w:ascii="Verdana" w:hAnsi="Verdana" w:cs="Arial"/>
          <w:sz w:val="22"/>
          <w:szCs w:val="22"/>
        </w:rPr>
        <w:t>y</w:t>
      </w:r>
      <w:r w:rsidRPr="00002A06">
        <w:rPr>
          <w:rFonts w:ascii="Verdana" w:hAnsi="Verdana" w:cs="Arial"/>
          <w:sz w:val="22"/>
          <w:szCs w:val="22"/>
        </w:rPr>
        <w:t xml:space="preserve"> a la ordenación de uso público: 10 puntos.</w:t>
      </w:r>
    </w:p>
    <w:p w14:paraId="0DB1415C" w14:textId="77777777" w:rsidR="00FC2DB3" w:rsidRPr="00002A06" w:rsidRDefault="00FC2DB3" w:rsidP="00FC2DB3">
      <w:pPr>
        <w:spacing w:after="160"/>
        <w:ind w:left="928"/>
        <w:jc w:val="both"/>
        <w:rPr>
          <w:rFonts w:ascii="Verdana" w:hAnsi="Verdana" w:cs="Arial"/>
          <w:b/>
          <w:sz w:val="22"/>
          <w:szCs w:val="22"/>
        </w:rPr>
      </w:pPr>
    </w:p>
    <w:p w14:paraId="72F297E6" w14:textId="1F6B1364" w:rsidR="00436DA6" w:rsidRPr="00002A06" w:rsidRDefault="00436DA6" w:rsidP="00436DA6">
      <w:pPr>
        <w:spacing w:after="160"/>
        <w:jc w:val="both"/>
        <w:rPr>
          <w:rFonts w:ascii="Verdana" w:hAnsi="Verdana" w:cs="Arial"/>
          <w:sz w:val="22"/>
          <w:szCs w:val="22"/>
        </w:rPr>
      </w:pPr>
      <w:r w:rsidRPr="00002A06">
        <w:rPr>
          <w:rFonts w:ascii="Verdana" w:hAnsi="Verdana" w:cs="Arial"/>
          <w:sz w:val="22"/>
          <w:szCs w:val="22"/>
        </w:rPr>
        <w:t xml:space="preserve">- Menor población referida al último padrón publicado por el I.N.E. Hasta </w:t>
      </w:r>
      <w:r w:rsidR="00002A06" w:rsidRPr="00002A06">
        <w:rPr>
          <w:rFonts w:ascii="Verdana" w:hAnsi="Verdana" w:cs="Arial"/>
          <w:sz w:val="22"/>
          <w:szCs w:val="22"/>
        </w:rPr>
        <w:t>70</w:t>
      </w:r>
      <w:r w:rsidRPr="00002A06">
        <w:rPr>
          <w:rFonts w:ascii="Verdana" w:hAnsi="Verdana" w:cs="Arial"/>
          <w:sz w:val="22"/>
          <w:szCs w:val="22"/>
        </w:rPr>
        <w:t xml:space="preserve"> puntos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3"/>
        <w:gridCol w:w="4177"/>
      </w:tblGrid>
      <w:tr w:rsidR="00436DA6" w:rsidRPr="00002A06" w14:paraId="06FD03E0" w14:textId="77777777" w:rsidTr="00CF0BEE">
        <w:tc>
          <w:tcPr>
            <w:tcW w:w="2883" w:type="dxa"/>
            <w:shd w:val="clear" w:color="auto" w:fill="auto"/>
          </w:tcPr>
          <w:p w14:paraId="092B380E" w14:textId="77777777" w:rsidR="00436DA6" w:rsidRPr="00002A06" w:rsidRDefault="00436DA6" w:rsidP="00CF0BEE">
            <w:pPr>
              <w:spacing w:after="160"/>
              <w:jc w:val="center"/>
              <w:rPr>
                <w:rFonts w:ascii="Verdana" w:hAnsi="Verdana" w:cs="Arial"/>
                <w:sz w:val="22"/>
                <w:szCs w:val="22"/>
              </w:rPr>
            </w:pPr>
            <w:r w:rsidRPr="00002A06">
              <w:rPr>
                <w:rFonts w:ascii="Verdana" w:hAnsi="Verdana" w:cs="Arial"/>
                <w:sz w:val="22"/>
                <w:szCs w:val="22"/>
              </w:rPr>
              <w:t>Municipios. Población</w:t>
            </w:r>
          </w:p>
        </w:tc>
        <w:tc>
          <w:tcPr>
            <w:tcW w:w="4177" w:type="dxa"/>
            <w:tcBorders>
              <w:bottom w:val="single" w:sz="4" w:space="0" w:color="auto"/>
            </w:tcBorders>
            <w:shd w:val="clear" w:color="auto" w:fill="auto"/>
          </w:tcPr>
          <w:p w14:paraId="5A123160" w14:textId="77777777" w:rsidR="00436DA6" w:rsidRPr="00002A06" w:rsidRDefault="00436DA6" w:rsidP="00CF0BEE">
            <w:pPr>
              <w:spacing w:after="160"/>
              <w:jc w:val="center"/>
              <w:rPr>
                <w:rFonts w:ascii="Verdana" w:hAnsi="Verdana" w:cs="Arial"/>
                <w:sz w:val="22"/>
                <w:szCs w:val="22"/>
              </w:rPr>
            </w:pPr>
            <w:r w:rsidRPr="00002A06">
              <w:rPr>
                <w:rFonts w:ascii="Verdana" w:hAnsi="Verdana" w:cs="Arial"/>
                <w:sz w:val="22"/>
                <w:szCs w:val="22"/>
              </w:rPr>
              <w:t>Puntuación otorgada</w:t>
            </w:r>
          </w:p>
        </w:tc>
      </w:tr>
      <w:tr w:rsidR="00436DA6" w:rsidRPr="00002A06" w14:paraId="3D49F45C" w14:textId="77777777" w:rsidTr="00CF0BEE">
        <w:tc>
          <w:tcPr>
            <w:tcW w:w="2883" w:type="dxa"/>
            <w:shd w:val="clear" w:color="auto" w:fill="auto"/>
            <w:vAlign w:val="bottom"/>
          </w:tcPr>
          <w:p w14:paraId="338A4D3E" w14:textId="3FCDDC28" w:rsidR="00436DA6" w:rsidRPr="00002A06" w:rsidRDefault="00436DA6" w:rsidP="00CF0BEE">
            <w:pPr>
              <w:spacing w:after="160"/>
              <w:jc w:val="center"/>
              <w:rPr>
                <w:rFonts w:ascii="Verdana" w:hAnsi="Verdana" w:cs="Arial"/>
                <w:sz w:val="22"/>
                <w:szCs w:val="22"/>
              </w:rPr>
            </w:pPr>
            <w:r w:rsidRPr="00002A06">
              <w:rPr>
                <w:rFonts w:ascii="Verdana" w:hAnsi="Verdana" w:cs="Arial"/>
                <w:sz w:val="22"/>
                <w:szCs w:val="22"/>
              </w:rPr>
              <w:t>Menor de 2.000</w:t>
            </w:r>
          </w:p>
        </w:tc>
        <w:tc>
          <w:tcPr>
            <w:tcW w:w="4177" w:type="dxa"/>
            <w:tcBorders>
              <w:left w:val="dashed" w:sz="4" w:space="0" w:color="auto"/>
              <w:bottom w:val="dashed" w:sz="4" w:space="0" w:color="auto"/>
            </w:tcBorders>
            <w:shd w:val="clear" w:color="auto" w:fill="auto"/>
            <w:vAlign w:val="bottom"/>
          </w:tcPr>
          <w:p w14:paraId="5BC20516" w14:textId="0DD5B5C1" w:rsidR="00436DA6" w:rsidRPr="00002A06" w:rsidRDefault="00C82501" w:rsidP="00843845">
            <w:pPr>
              <w:spacing w:after="160"/>
              <w:jc w:val="center"/>
              <w:rPr>
                <w:rFonts w:ascii="Verdana" w:hAnsi="Verdana" w:cs="Arial"/>
                <w:b/>
                <w:sz w:val="22"/>
                <w:szCs w:val="22"/>
              </w:rPr>
            </w:pPr>
            <w:r w:rsidRPr="00002A06">
              <w:rPr>
                <w:rFonts w:ascii="Verdana" w:hAnsi="Verdana" w:cs="Arial"/>
                <w:sz w:val="22"/>
                <w:szCs w:val="22"/>
              </w:rPr>
              <w:t>70</w:t>
            </w:r>
            <w:r w:rsidR="00436DA6" w:rsidRPr="00002A06">
              <w:rPr>
                <w:rFonts w:ascii="Verdana" w:hAnsi="Verdana" w:cs="Arial"/>
                <w:sz w:val="22"/>
                <w:szCs w:val="22"/>
              </w:rPr>
              <w:t xml:space="preserve"> puntos</w:t>
            </w:r>
          </w:p>
        </w:tc>
      </w:tr>
      <w:tr w:rsidR="00436DA6" w:rsidRPr="00002A06" w14:paraId="522E1F11" w14:textId="77777777" w:rsidTr="00CF0BEE">
        <w:tc>
          <w:tcPr>
            <w:tcW w:w="2883" w:type="dxa"/>
            <w:shd w:val="clear" w:color="auto" w:fill="auto"/>
            <w:vAlign w:val="bottom"/>
          </w:tcPr>
          <w:p w14:paraId="59303F51" w14:textId="3343489D" w:rsidR="00436DA6" w:rsidRPr="00002A06" w:rsidRDefault="00436DA6" w:rsidP="00436DA6">
            <w:pPr>
              <w:spacing w:after="160"/>
              <w:jc w:val="center"/>
              <w:rPr>
                <w:rFonts w:ascii="Verdana" w:hAnsi="Verdana" w:cs="Arial"/>
                <w:sz w:val="22"/>
                <w:szCs w:val="22"/>
              </w:rPr>
            </w:pPr>
            <w:r w:rsidRPr="00002A06">
              <w:rPr>
                <w:rFonts w:ascii="Verdana" w:hAnsi="Verdana" w:cs="Arial"/>
                <w:sz w:val="22"/>
                <w:szCs w:val="22"/>
              </w:rPr>
              <w:t>2.000-10.000</w:t>
            </w:r>
          </w:p>
        </w:tc>
        <w:tc>
          <w:tcPr>
            <w:tcW w:w="4177" w:type="dxa"/>
            <w:tcBorders>
              <w:top w:val="dashed" w:sz="4" w:space="0" w:color="auto"/>
              <w:left w:val="dashed" w:sz="4" w:space="0" w:color="auto"/>
              <w:bottom w:val="dashed" w:sz="4" w:space="0" w:color="auto"/>
            </w:tcBorders>
            <w:shd w:val="clear" w:color="auto" w:fill="auto"/>
            <w:vAlign w:val="bottom"/>
          </w:tcPr>
          <w:p w14:paraId="2AF9F4B9" w14:textId="77777777" w:rsidR="00436DA6" w:rsidRPr="00002A06" w:rsidRDefault="00436DA6" w:rsidP="00CF0BEE">
            <w:pPr>
              <w:spacing w:after="160"/>
              <w:jc w:val="center"/>
              <w:rPr>
                <w:rFonts w:ascii="Verdana" w:hAnsi="Verdana" w:cs="Arial"/>
                <w:b/>
                <w:sz w:val="22"/>
                <w:szCs w:val="22"/>
              </w:rPr>
            </w:pPr>
            <w:r w:rsidRPr="00002A06">
              <w:rPr>
                <w:rFonts w:ascii="Verdana" w:hAnsi="Verdana" w:cs="Arial"/>
                <w:sz w:val="22"/>
                <w:szCs w:val="22"/>
              </w:rPr>
              <w:t>50 puntos</w:t>
            </w:r>
          </w:p>
        </w:tc>
      </w:tr>
      <w:tr w:rsidR="00436DA6" w:rsidRPr="00002A06" w14:paraId="5B956DF3" w14:textId="77777777" w:rsidTr="00CF0BEE">
        <w:tc>
          <w:tcPr>
            <w:tcW w:w="2883" w:type="dxa"/>
            <w:shd w:val="clear" w:color="auto" w:fill="auto"/>
            <w:vAlign w:val="bottom"/>
          </w:tcPr>
          <w:p w14:paraId="4E6AC26A" w14:textId="5DDBD5C1" w:rsidR="00436DA6" w:rsidRPr="00002A06" w:rsidRDefault="00436DA6" w:rsidP="00436DA6">
            <w:pPr>
              <w:spacing w:after="160"/>
              <w:jc w:val="center"/>
              <w:rPr>
                <w:rFonts w:ascii="Verdana" w:hAnsi="Verdana" w:cs="Arial"/>
                <w:sz w:val="22"/>
                <w:szCs w:val="22"/>
              </w:rPr>
            </w:pPr>
            <w:r w:rsidRPr="00002A06">
              <w:rPr>
                <w:rFonts w:ascii="Verdana" w:hAnsi="Verdana" w:cs="Arial"/>
                <w:sz w:val="22"/>
                <w:szCs w:val="22"/>
              </w:rPr>
              <w:t>10.000-25.000</w:t>
            </w:r>
          </w:p>
        </w:tc>
        <w:tc>
          <w:tcPr>
            <w:tcW w:w="4177" w:type="dxa"/>
            <w:tcBorders>
              <w:top w:val="dashed" w:sz="4" w:space="0" w:color="auto"/>
              <w:left w:val="dashed" w:sz="4" w:space="0" w:color="auto"/>
              <w:bottom w:val="dashed" w:sz="4" w:space="0" w:color="auto"/>
            </w:tcBorders>
            <w:shd w:val="clear" w:color="auto" w:fill="auto"/>
            <w:vAlign w:val="bottom"/>
          </w:tcPr>
          <w:p w14:paraId="70B14448" w14:textId="77777777" w:rsidR="00436DA6" w:rsidRPr="00002A06" w:rsidRDefault="00436DA6" w:rsidP="00CF0BEE">
            <w:pPr>
              <w:spacing w:after="160"/>
              <w:jc w:val="center"/>
              <w:rPr>
                <w:rFonts w:ascii="Verdana" w:hAnsi="Verdana" w:cs="Arial"/>
                <w:b/>
                <w:sz w:val="22"/>
                <w:szCs w:val="22"/>
              </w:rPr>
            </w:pPr>
            <w:r w:rsidRPr="00002A06">
              <w:rPr>
                <w:rFonts w:ascii="Verdana" w:hAnsi="Verdana" w:cs="Arial"/>
                <w:sz w:val="22"/>
                <w:szCs w:val="22"/>
              </w:rPr>
              <w:t>40 puntos</w:t>
            </w:r>
          </w:p>
        </w:tc>
      </w:tr>
      <w:tr w:rsidR="00436DA6" w:rsidRPr="00A971DD" w14:paraId="0E5BF6FF" w14:textId="77777777" w:rsidTr="00CF0BEE">
        <w:tc>
          <w:tcPr>
            <w:tcW w:w="2883" w:type="dxa"/>
            <w:shd w:val="clear" w:color="auto" w:fill="auto"/>
            <w:vAlign w:val="bottom"/>
          </w:tcPr>
          <w:p w14:paraId="0EA7DD6B" w14:textId="3BE4818A" w:rsidR="00436DA6" w:rsidRPr="00002A06" w:rsidRDefault="00436DA6" w:rsidP="00436DA6">
            <w:pPr>
              <w:spacing w:after="160"/>
              <w:jc w:val="center"/>
              <w:rPr>
                <w:rFonts w:ascii="Verdana" w:hAnsi="Verdana" w:cs="Arial"/>
                <w:sz w:val="22"/>
                <w:szCs w:val="22"/>
              </w:rPr>
            </w:pPr>
            <w:r w:rsidRPr="00002A06">
              <w:rPr>
                <w:rFonts w:ascii="Verdana" w:hAnsi="Verdana" w:cs="Arial"/>
                <w:sz w:val="22"/>
                <w:szCs w:val="22"/>
              </w:rPr>
              <w:t>25.000-50.000</w:t>
            </w:r>
          </w:p>
        </w:tc>
        <w:tc>
          <w:tcPr>
            <w:tcW w:w="4177" w:type="dxa"/>
            <w:tcBorders>
              <w:top w:val="dashed" w:sz="4" w:space="0" w:color="auto"/>
              <w:left w:val="dashed" w:sz="4" w:space="0" w:color="auto"/>
              <w:bottom w:val="dashed" w:sz="4" w:space="0" w:color="auto"/>
            </w:tcBorders>
            <w:shd w:val="clear" w:color="auto" w:fill="auto"/>
            <w:vAlign w:val="bottom"/>
          </w:tcPr>
          <w:p w14:paraId="58E6190D" w14:textId="77777777" w:rsidR="00436DA6" w:rsidRPr="00A971DD" w:rsidRDefault="00436DA6" w:rsidP="00CF0BEE">
            <w:pPr>
              <w:spacing w:after="160"/>
              <w:jc w:val="center"/>
              <w:rPr>
                <w:rFonts w:ascii="Verdana" w:hAnsi="Verdana" w:cs="Arial"/>
                <w:b/>
                <w:sz w:val="22"/>
                <w:szCs w:val="22"/>
              </w:rPr>
            </w:pPr>
            <w:r w:rsidRPr="00002A06">
              <w:rPr>
                <w:rFonts w:ascii="Verdana" w:hAnsi="Verdana" w:cs="Arial"/>
                <w:sz w:val="22"/>
                <w:szCs w:val="22"/>
              </w:rPr>
              <w:t>30 puntos</w:t>
            </w:r>
          </w:p>
        </w:tc>
      </w:tr>
      <w:tr w:rsidR="00436DA6" w:rsidRPr="00A971DD" w14:paraId="3F22BD7B" w14:textId="77777777" w:rsidTr="00CF0BEE">
        <w:tc>
          <w:tcPr>
            <w:tcW w:w="2883" w:type="dxa"/>
            <w:shd w:val="clear" w:color="auto" w:fill="auto"/>
            <w:vAlign w:val="bottom"/>
          </w:tcPr>
          <w:p w14:paraId="791F3DFE" w14:textId="324442F5" w:rsidR="00436DA6" w:rsidRPr="00A971DD" w:rsidRDefault="00436DA6" w:rsidP="00436DA6">
            <w:pPr>
              <w:spacing w:after="160"/>
              <w:jc w:val="center"/>
              <w:rPr>
                <w:rFonts w:ascii="Verdana" w:hAnsi="Verdana" w:cs="Arial"/>
                <w:sz w:val="22"/>
                <w:szCs w:val="22"/>
              </w:rPr>
            </w:pPr>
            <w:r>
              <w:rPr>
                <w:rFonts w:ascii="Verdana" w:hAnsi="Verdana" w:cs="Arial"/>
                <w:sz w:val="22"/>
                <w:szCs w:val="22"/>
              </w:rPr>
              <w:t>Mayor de 50</w:t>
            </w:r>
            <w:r w:rsidRPr="00A971DD">
              <w:rPr>
                <w:rFonts w:ascii="Verdana" w:hAnsi="Verdana" w:cs="Arial"/>
                <w:sz w:val="22"/>
                <w:szCs w:val="22"/>
              </w:rPr>
              <w:t>.000</w:t>
            </w:r>
          </w:p>
        </w:tc>
        <w:tc>
          <w:tcPr>
            <w:tcW w:w="4177" w:type="dxa"/>
            <w:tcBorders>
              <w:top w:val="dashed" w:sz="4" w:space="0" w:color="auto"/>
              <w:left w:val="dashed" w:sz="4" w:space="0" w:color="auto"/>
            </w:tcBorders>
            <w:shd w:val="clear" w:color="auto" w:fill="auto"/>
            <w:vAlign w:val="bottom"/>
          </w:tcPr>
          <w:p w14:paraId="3E9A43AB" w14:textId="2F31DC29" w:rsidR="00436DA6" w:rsidRPr="00A971DD" w:rsidRDefault="00436DA6" w:rsidP="00436DA6">
            <w:pPr>
              <w:spacing w:after="160"/>
              <w:jc w:val="center"/>
              <w:rPr>
                <w:rFonts w:ascii="Verdana" w:hAnsi="Verdana" w:cs="Arial"/>
                <w:b/>
                <w:sz w:val="22"/>
                <w:szCs w:val="22"/>
              </w:rPr>
            </w:pPr>
            <w:r>
              <w:rPr>
                <w:rFonts w:ascii="Verdana" w:hAnsi="Verdana" w:cs="Arial"/>
                <w:sz w:val="22"/>
                <w:szCs w:val="22"/>
              </w:rPr>
              <w:t>20</w:t>
            </w:r>
            <w:r w:rsidRPr="00A971DD">
              <w:rPr>
                <w:rFonts w:ascii="Verdana" w:hAnsi="Verdana" w:cs="Arial"/>
                <w:sz w:val="22"/>
                <w:szCs w:val="22"/>
              </w:rPr>
              <w:t xml:space="preserve"> puntos</w:t>
            </w:r>
          </w:p>
        </w:tc>
      </w:tr>
    </w:tbl>
    <w:p w14:paraId="3A722C62" w14:textId="77777777" w:rsidR="006B7716" w:rsidRDefault="006B7716" w:rsidP="006B7716">
      <w:pPr>
        <w:pStyle w:val="Sangradetextonormal"/>
        <w:ind w:left="1440"/>
        <w:rPr>
          <w:rFonts w:ascii="Verdana" w:hAnsi="Verdana"/>
          <w:sz w:val="22"/>
          <w:szCs w:val="22"/>
        </w:rPr>
      </w:pPr>
    </w:p>
    <w:p w14:paraId="1C5EDDD8" w14:textId="22BB6DDC" w:rsidR="009F245D" w:rsidRPr="004B6D39" w:rsidRDefault="00FC2DB3" w:rsidP="004B6D39">
      <w:pPr>
        <w:spacing w:after="160"/>
        <w:jc w:val="both"/>
        <w:rPr>
          <w:rFonts w:ascii="Verdana" w:hAnsi="Verdana" w:cs="Arial"/>
          <w:sz w:val="22"/>
          <w:szCs w:val="22"/>
        </w:rPr>
      </w:pPr>
      <w:r w:rsidRPr="0093318D">
        <w:rPr>
          <w:rFonts w:ascii="Verdana" w:hAnsi="Verdana" w:cs="Arial"/>
          <w:sz w:val="22"/>
          <w:szCs w:val="22"/>
        </w:rPr>
        <w:lastRenderedPageBreak/>
        <w:t>Sexta. -</w:t>
      </w:r>
      <w:r w:rsidR="009F245D" w:rsidRPr="0093318D">
        <w:rPr>
          <w:rFonts w:ascii="Verdana" w:hAnsi="Verdana" w:cs="Arial"/>
          <w:sz w:val="22"/>
          <w:szCs w:val="22"/>
        </w:rPr>
        <w:t xml:space="preserve"> Resolución de</w:t>
      </w:r>
      <w:r w:rsidR="009F245D" w:rsidRPr="004B6D39">
        <w:rPr>
          <w:rFonts w:ascii="Verdana" w:hAnsi="Verdana" w:cs="Arial"/>
          <w:sz w:val="22"/>
          <w:szCs w:val="22"/>
        </w:rPr>
        <w:t xml:space="preserve"> la Convocatoria y concesión de las subvenciones.</w:t>
      </w:r>
    </w:p>
    <w:p w14:paraId="7E715C71" w14:textId="77777777" w:rsidR="009F245D" w:rsidRPr="004B6D39" w:rsidRDefault="009F245D" w:rsidP="004B6D39">
      <w:pPr>
        <w:spacing w:after="160"/>
        <w:jc w:val="both"/>
        <w:rPr>
          <w:rFonts w:ascii="Verdana" w:hAnsi="Verdana" w:cs="Arial"/>
          <w:b/>
          <w:sz w:val="22"/>
          <w:szCs w:val="22"/>
        </w:rPr>
      </w:pPr>
      <w:r w:rsidRPr="004B6D39">
        <w:rPr>
          <w:rFonts w:ascii="Verdana" w:hAnsi="Verdana" w:cs="Arial"/>
          <w:sz w:val="22"/>
          <w:szCs w:val="22"/>
        </w:rPr>
        <w:t>1.-  Instruido el expediente por el Área de Medio Ambiente, Energía y Residuos, con la conformidad del Diputado del Área en los actos en que se requiera y, una vez evaluadas las solicitudes de subvención, se emitirá informe por una Comisión de valoración, cuya composición mínima será la siguiente:</w:t>
      </w:r>
    </w:p>
    <w:p w14:paraId="5DF444FF" w14:textId="77777777" w:rsidR="009F245D" w:rsidRPr="004B6D39" w:rsidRDefault="009F245D" w:rsidP="004B6D39">
      <w:pPr>
        <w:spacing w:after="160"/>
        <w:rPr>
          <w:rFonts w:ascii="Verdana" w:hAnsi="Verdana" w:cs="Arial"/>
          <w:b/>
          <w:sz w:val="22"/>
          <w:szCs w:val="22"/>
        </w:rPr>
      </w:pPr>
    </w:p>
    <w:tbl>
      <w:tblPr>
        <w:tblStyle w:val="Tablaconcuadrcula"/>
        <w:tblW w:w="0" w:type="auto"/>
        <w:tblInd w:w="137" w:type="dxa"/>
        <w:tblLook w:val="04A0" w:firstRow="1" w:lastRow="0" w:firstColumn="1" w:lastColumn="0" w:noHBand="0" w:noVBand="1"/>
      </w:tblPr>
      <w:tblGrid>
        <w:gridCol w:w="3285"/>
        <w:gridCol w:w="3285"/>
        <w:gridCol w:w="1782"/>
      </w:tblGrid>
      <w:tr w:rsidR="009F245D" w:rsidRPr="004B6D39" w14:paraId="1C2E7966" w14:textId="77777777" w:rsidTr="00BE73E8">
        <w:tc>
          <w:tcPr>
            <w:tcW w:w="3544" w:type="dxa"/>
          </w:tcPr>
          <w:p w14:paraId="7F07E4D7" w14:textId="77777777" w:rsidR="009F245D" w:rsidRPr="004B6D39" w:rsidRDefault="009F245D" w:rsidP="004B6D39">
            <w:pPr>
              <w:spacing w:after="160"/>
              <w:jc w:val="both"/>
              <w:rPr>
                <w:rFonts w:ascii="Verdana" w:hAnsi="Verdana" w:cs="Arial"/>
                <w:b/>
                <w:sz w:val="22"/>
                <w:szCs w:val="22"/>
              </w:rPr>
            </w:pPr>
            <w:r w:rsidRPr="004B6D39">
              <w:rPr>
                <w:rFonts w:ascii="Verdana" w:hAnsi="Verdana" w:cs="Arial"/>
                <w:sz w:val="22"/>
                <w:szCs w:val="22"/>
              </w:rPr>
              <w:t>Titular</w:t>
            </w:r>
          </w:p>
        </w:tc>
        <w:tc>
          <w:tcPr>
            <w:tcW w:w="3544" w:type="dxa"/>
          </w:tcPr>
          <w:p w14:paraId="6CE3161F" w14:textId="77777777" w:rsidR="009F245D" w:rsidRPr="004B6D39" w:rsidRDefault="009F245D" w:rsidP="004B6D39">
            <w:pPr>
              <w:spacing w:after="160"/>
              <w:jc w:val="both"/>
              <w:rPr>
                <w:rFonts w:ascii="Verdana" w:hAnsi="Verdana" w:cs="Arial"/>
                <w:b/>
                <w:sz w:val="22"/>
                <w:szCs w:val="22"/>
              </w:rPr>
            </w:pPr>
            <w:r w:rsidRPr="004B6D39">
              <w:rPr>
                <w:rFonts w:ascii="Verdana" w:hAnsi="Verdana" w:cs="Arial"/>
                <w:sz w:val="22"/>
                <w:szCs w:val="22"/>
              </w:rPr>
              <w:t>Suplente</w:t>
            </w:r>
          </w:p>
        </w:tc>
        <w:tc>
          <w:tcPr>
            <w:tcW w:w="1837" w:type="dxa"/>
          </w:tcPr>
          <w:p w14:paraId="5ED49394" w14:textId="77777777" w:rsidR="009F245D" w:rsidRPr="004B6D39" w:rsidRDefault="009F245D" w:rsidP="004B6D39">
            <w:pPr>
              <w:spacing w:after="160"/>
              <w:jc w:val="both"/>
              <w:rPr>
                <w:rFonts w:ascii="Verdana" w:hAnsi="Verdana" w:cs="Arial"/>
                <w:b/>
                <w:sz w:val="22"/>
                <w:szCs w:val="22"/>
              </w:rPr>
            </w:pPr>
            <w:r w:rsidRPr="004B6D39">
              <w:rPr>
                <w:rFonts w:ascii="Verdana" w:hAnsi="Verdana" w:cs="Arial"/>
                <w:sz w:val="22"/>
                <w:szCs w:val="22"/>
              </w:rPr>
              <w:t>Cargo</w:t>
            </w:r>
          </w:p>
        </w:tc>
      </w:tr>
      <w:tr w:rsidR="009F245D" w:rsidRPr="004B6D39" w14:paraId="34161D61" w14:textId="77777777" w:rsidTr="00BE73E8">
        <w:tc>
          <w:tcPr>
            <w:tcW w:w="3544" w:type="dxa"/>
          </w:tcPr>
          <w:p w14:paraId="3DF3EF5C" w14:textId="77777777" w:rsidR="009F245D" w:rsidRPr="004B6D39" w:rsidRDefault="009F245D" w:rsidP="004B6D39">
            <w:pPr>
              <w:spacing w:after="160"/>
              <w:jc w:val="both"/>
              <w:rPr>
                <w:rFonts w:ascii="Verdana" w:hAnsi="Verdana" w:cs="Arial"/>
                <w:b/>
                <w:sz w:val="22"/>
                <w:szCs w:val="22"/>
              </w:rPr>
            </w:pPr>
            <w:r w:rsidRPr="004B6D39">
              <w:rPr>
                <w:rFonts w:ascii="Verdana" w:hAnsi="Verdana" w:cs="Arial"/>
                <w:sz w:val="22"/>
                <w:szCs w:val="22"/>
              </w:rPr>
              <w:t>Diputado del Área de Medio Ambiente, Energía y Residuos</w:t>
            </w:r>
          </w:p>
        </w:tc>
        <w:tc>
          <w:tcPr>
            <w:tcW w:w="3544" w:type="dxa"/>
          </w:tcPr>
          <w:p w14:paraId="523263D4" w14:textId="77777777" w:rsidR="009F245D" w:rsidRPr="004B6D39" w:rsidRDefault="009F245D" w:rsidP="004B6D39">
            <w:pPr>
              <w:spacing w:after="160"/>
              <w:jc w:val="both"/>
              <w:rPr>
                <w:rFonts w:ascii="Verdana" w:hAnsi="Verdana" w:cs="Arial"/>
                <w:b/>
                <w:sz w:val="22"/>
                <w:szCs w:val="22"/>
              </w:rPr>
            </w:pPr>
            <w:r w:rsidRPr="004B6D39">
              <w:rPr>
                <w:rFonts w:ascii="Verdana" w:hAnsi="Verdana" w:cs="Arial"/>
                <w:sz w:val="22"/>
                <w:szCs w:val="22"/>
              </w:rPr>
              <w:t>Director del Área de Medio Ambiente, Energía y Residuos</w:t>
            </w:r>
          </w:p>
        </w:tc>
        <w:tc>
          <w:tcPr>
            <w:tcW w:w="1837" w:type="dxa"/>
          </w:tcPr>
          <w:p w14:paraId="722C99D3" w14:textId="77777777" w:rsidR="009F245D" w:rsidRPr="004B6D39" w:rsidRDefault="009F245D" w:rsidP="004B6D39">
            <w:pPr>
              <w:spacing w:after="160"/>
              <w:jc w:val="both"/>
              <w:rPr>
                <w:rFonts w:ascii="Verdana" w:hAnsi="Verdana" w:cs="Arial"/>
                <w:b/>
                <w:sz w:val="22"/>
                <w:szCs w:val="22"/>
              </w:rPr>
            </w:pPr>
            <w:r w:rsidRPr="004B6D39">
              <w:rPr>
                <w:rFonts w:ascii="Verdana" w:hAnsi="Verdana" w:cs="Arial"/>
                <w:sz w:val="22"/>
                <w:szCs w:val="22"/>
              </w:rPr>
              <w:t>Presidente</w:t>
            </w:r>
          </w:p>
        </w:tc>
      </w:tr>
      <w:tr w:rsidR="009F245D" w:rsidRPr="004B6D39" w14:paraId="4501AEFF" w14:textId="77777777" w:rsidTr="00BE73E8">
        <w:tc>
          <w:tcPr>
            <w:tcW w:w="3544" w:type="dxa"/>
          </w:tcPr>
          <w:p w14:paraId="4F71D11A" w14:textId="77777777" w:rsidR="009F245D" w:rsidRPr="004B6D39" w:rsidRDefault="009F245D" w:rsidP="004B6D39">
            <w:pPr>
              <w:spacing w:after="160"/>
              <w:jc w:val="both"/>
              <w:rPr>
                <w:rFonts w:ascii="Verdana" w:hAnsi="Verdana" w:cs="Arial"/>
                <w:b/>
                <w:sz w:val="22"/>
                <w:szCs w:val="22"/>
              </w:rPr>
            </w:pPr>
            <w:r w:rsidRPr="004B6D39">
              <w:rPr>
                <w:rFonts w:ascii="Verdana" w:hAnsi="Verdana" w:cs="Arial"/>
                <w:sz w:val="22"/>
                <w:szCs w:val="22"/>
              </w:rPr>
              <w:t>Director del Área de Medio Ambiente, Energía y Residuos</w:t>
            </w:r>
          </w:p>
        </w:tc>
        <w:tc>
          <w:tcPr>
            <w:tcW w:w="3544" w:type="dxa"/>
          </w:tcPr>
          <w:p w14:paraId="5C6FBB7E" w14:textId="77777777" w:rsidR="009F245D" w:rsidRPr="004B6D39" w:rsidRDefault="009F245D" w:rsidP="004B6D39">
            <w:pPr>
              <w:spacing w:after="160"/>
              <w:jc w:val="both"/>
              <w:rPr>
                <w:rFonts w:ascii="Verdana" w:hAnsi="Verdana" w:cs="Arial"/>
                <w:b/>
                <w:sz w:val="22"/>
                <w:szCs w:val="22"/>
              </w:rPr>
            </w:pPr>
            <w:r w:rsidRPr="004B6D39">
              <w:rPr>
                <w:rFonts w:ascii="Verdana" w:hAnsi="Verdana" w:cs="Arial"/>
                <w:sz w:val="22"/>
                <w:szCs w:val="22"/>
              </w:rPr>
              <w:t>Un Técnico del Área de Medio Ambiente, Energía y Residuos</w:t>
            </w:r>
          </w:p>
        </w:tc>
        <w:tc>
          <w:tcPr>
            <w:tcW w:w="1837" w:type="dxa"/>
          </w:tcPr>
          <w:p w14:paraId="4578C3F0" w14:textId="77777777" w:rsidR="009F245D" w:rsidRPr="004B6D39" w:rsidRDefault="009F245D" w:rsidP="004B6D39">
            <w:pPr>
              <w:spacing w:after="160"/>
              <w:jc w:val="both"/>
              <w:rPr>
                <w:rFonts w:ascii="Verdana" w:hAnsi="Verdana" w:cs="Arial"/>
                <w:b/>
                <w:sz w:val="22"/>
                <w:szCs w:val="22"/>
              </w:rPr>
            </w:pPr>
            <w:r w:rsidRPr="004B6D39">
              <w:rPr>
                <w:rFonts w:ascii="Verdana" w:hAnsi="Verdana" w:cs="Arial"/>
                <w:sz w:val="22"/>
                <w:szCs w:val="22"/>
              </w:rPr>
              <w:t>Vocal</w:t>
            </w:r>
          </w:p>
        </w:tc>
      </w:tr>
      <w:tr w:rsidR="009F245D" w:rsidRPr="004B6D39" w14:paraId="361D4A79" w14:textId="77777777" w:rsidTr="00BE73E8">
        <w:tc>
          <w:tcPr>
            <w:tcW w:w="3544" w:type="dxa"/>
          </w:tcPr>
          <w:p w14:paraId="6CA33A2F" w14:textId="77777777" w:rsidR="009F245D" w:rsidRPr="004B6D39" w:rsidRDefault="009F245D" w:rsidP="004B6D39">
            <w:pPr>
              <w:spacing w:after="160"/>
              <w:jc w:val="both"/>
              <w:rPr>
                <w:rFonts w:ascii="Verdana" w:hAnsi="Verdana" w:cs="Arial"/>
                <w:b/>
                <w:sz w:val="22"/>
                <w:szCs w:val="22"/>
              </w:rPr>
            </w:pPr>
            <w:r w:rsidRPr="004B6D39">
              <w:rPr>
                <w:rFonts w:ascii="Verdana" w:hAnsi="Verdana" w:cs="Arial"/>
                <w:sz w:val="22"/>
                <w:szCs w:val="22"/>
              </w:rPr>
              <w:t>Un Técnico del Área de Medio Ambiente, Energía y Residuos</w:t>
            </w:r>
          </w:p>
        </w:tc>
        <w:tc>
          <w:tcPr>
            <w:tcW w:w="3544" w:type="dxa"/>
          </w:tcPr>
          <w:p w14:paraId="4CFC1D33" w14:textId="77777777" w:rsidR="009F245D" w:rsidRPr="004B6D39" w:rsidRDefault="009F245D" w:rsidP="004B6D39">
            <w:pPr>
              <w:spacing w:after="160"/>
              <w:jc w:val="both"/>
              <w:rPr>
                <w:rFonts w:ascii="Verdana" w:hAnsi="Verdana" w:cs="Arial"/>
                <w:b/>
                <w:sz w:val="22"/>
                <w:szCs w:val="22"/>
              </w:rPr>
            </w:pPr>
            <w:r w:rsidRPr="004B6D39">
              <w:rPr>
                <w:rFonts w:ascii="Verdana" w:hAnsi="Verdana" w:cs="Arial"/>
                <w:sz w:val="22"/>
                <w:szCs w:val="22"/>
              </w:rPr>
              <w:t>Un Técnico del Área de Medio Ambiente, Energía y Residuos</w:t>
            </w:r>
          </w:p>
        </w:tc>
        <w:tc>
          <w:tcPr>
            <w:tcW w:w="1837" w:type="dxa"/>
          </w:tcPr>
          <w:p w14:paraId="7EF91EBE" w14:textId="77777777" w:rsidR="009F245D" w:rsidRPr="004B6D39" w:rsidRDefault="009F245D" w:rsidP="004B6D39">
            <w:pPr>
              <w:spacing w:after="160"/>
              <w:jc w:val="both"/>
              <w:rPr>
                <w:rFonts w:ascii="Verdana" w:hAnsi="Verdana" w:cs="Arial"/>
                <w:b/>
                <w:sz w:val="22"/>
                <w:szCs w:val="22"/>
              </w:rPr>
            </w:pPr>
            <w:r w:rsidRPr="004B6D39">
              <w:rPr>
                <w:rFonts w:ascii="Verdana" w:hAnsi="Verdana" w:cs="Arial"/>
                <w:sz w:val="22"/>
                <w:szCs w:val="22"/>
              </w:rPr>
              <w:t>Vocal-Secretario</w:t>
            </w:r>
          </w:p>
        </w:tc>
      </w:tr>
    </w:tbl>
    <w:p w14:paraId="1CBEC9B8" w14:textId="77777777" w:rsidR="009F245D" w:rsidRPr="004B6D39" w:rsidRDefault="009F245D" w:rsidP="004B6D39">
      <w:pPr>
        <w:tabs>
          <w:tab w:val="num" w:pos="284"/>
        </w:tabs>
        <w:spacing w:after="160"/>
        <w:jc w:val="both"/>
        <w:rPr>
          <w:rFonts w:ascii="Verdana" w:hAnsi="Verdana" w:cs="Arial"/>
          <w:b/>
          <w:sz w:val="22"/>
          <w:szCs w:val="22"/>
        </w:rPr>
      </w:pPr>
    </w:p>
    <w:p w14:paraId="5E4D4F70" w14:textId="77777777" w:rsidR="009F245D" w:rsidRPr="004B6D39" w:rsidRDefault="009F245D" w:rsidP="004B6D39">
      <w:pPr>
        <w:tabs>
          <w:tab w:val="num" w:pos="284"/>
        </w:tabs>
        <w:spacing w:after="160"/>
        <w:jc w:val="both"/>
        <w:rPr>
          <w:rFonts w:ascii="Verdana" w:hAnsi="Verdana"/>
          <w:b/>
          <w:sz w:val="22"/>
          <w:szCs w:val="22"/>
        </w:rPr>
      </w:pPr>
      <w:r w:rsidRPr="004B6D39">
        <w:rPr>
          <w:rFonts w:ascii="Verdana" w:hAnsi="Verdana"/>
          <w:sz w:val="22"/>
          <w:szCs w:val="22"/>
        </w:rPr>
        <w:t>Además, en su caso, podrá disponerse la incorporación de un Técnico del Área, en función de la especialidad de la convocatoria.</w:t>
      </w:r>
    </w:p>
    <w:p w14:paraId="56ED7359" w14:textId="77777777" w:rsidR="009F245D" w:rsidRPr="004B6D39" w:rsidRDefault="009F245D" w:rsidP="004B6D39">
      <w:pPr>
        <w:tabs>
          <w:tab w:val="num" w:pos="284"/>
        </w:tabs>
        <w:spacing w:after="160"/>
        <w:jc w:val="both"/>
        <w:rPr>
          <w:rFonts w:ascii="Verdana" w:hAnsi="Verdana" w:cs="Arial"/>
          <w:b/>
          <w:sz w:val="22"/>
          <w:szCs w:val="22"/>
        </w:rPr>
      </w:pPr>
      <w:r w:rsidRPr="004B6D39">
        <w:rPr>
          <w:rFonts w:ascii="Verdana" w:hAnsi="Verdana" w:cs="Arial"/>
          <w:sz w:val="22"/>
          <w:szCs w:val="22"/>
        </w:rPr>
        <w:t>La designación de los componentes de la Comisión de valoración se efectuará por Decreto del Diputado de Medio Ambiente, Energía y Residuos.</w:t>
      </w:r>
    </w:p>
    <w:p w14:paraId="6E6EFA3E" w14:textId="0F891DC7" w:rsidR="009F245D" w:rsidRPr="00CD6F49" w:rsidRDefault="009F245D" w:rsidP="004B6D39">
      <w:pPr>
        <w:spacing w:after="160"/>
        <w:jc w:val="both"/>
        <w:rPr>
          <w:rFonts w:ascii="Verdana" w:hAnsi="Verdana" w:cs="Arial"/>
          <w:b/>
          <w:sz w:val="22"/>
          <w:szCs w:val="22"/>
        </w:rPr>
      </w:pPr>
      <w:r w:rsidRPr="0060508F">
        <w:rPr>
          <w:rFonts w:ascii="Verdana" w:hAnsi="Verdana" w:cs="Arial"/>
          <w:sz w:val="22"/>
          <w:szCs w:val="22"/>
        </w:rPr>
        <w:t xml:space="preserve">2.- La resolución de la Convocatoria corresponderá al Ilmo. Sr. Presidente de la Excma. Diputación Provincial de Alicante, sin perjuicio de la delegación de esta facultad, y </w:t>
      </w:r>
      <w:r w:rsidRPr="00CD6F49">
        <w:rPr>
          <w:rFonts w:ascii="Verdana" w:hAnsi="Verdana" w:cs="Arial"/>
          <w:sz w:val="22"/>
          <w:szCs w:val="22"/>
        </w:rPr>
        <w:t xml:space="preserve">será motivada en base a los criterios de evaluación establecidos en estas Bases específicas, y contendrá: la relación de las solicitudes a las que se concede subvención y su </w:t>
      </w:r>
      <w:r w:rsidRPr="0058747B">
        <w:rPr>
          <w:rFonts w:ascii="Verdana" w:hAnsi="Verdana" w:cs="Arial"/>
          <w:sz w:val="22"/>
          <w:szCs w:val="22"/>
        </w:rPr>
        <w:t>cuantía</w:t>
      </w:r>
      <w:r w:rsidR="0060508F" w:rsidRPr="0093596B">
        <w:rPr>
          <w:rFonts w:ascii="Verdana" w:hAnsi="Verdana" w:cs="Arial"/>
          <w:sz w:val="22"/>
          <w:szCs w:val="22"/>
        </w:rPr>
        <w:t>,</w:t>
      </w:r>
      <w:r w:rsidR="0060508F" w:rsidRPr="0093596B">
        <w:rPr>
          <w:rFonts w:ascii="Verdana" w:hAnsi="Verdana"/>
          <w:sz w:val="22"/>
          <w:szCs w:val="22"/>
        </w:rPr>
        <w:t xml:space="preserve"> coste total</w:t>
      </w:r>
      <w:r w:rsidRPr="0093596B">
        <w:rPr>
          <w:rFonts w:ascii="Verdana" w:hAnsi="Verdana" w:cs="Arial"/>
          <w:sz w:val="22"/>
          <w:szCs w:val="22"/>
        </w:rPr>
        <w:t>; y</w:t>
      </w:r>
      <w:r w:rsidRPr="00CD6F49">
        <w:rPr>
          <w:rFonts w:ascii="Verdana" w:hAnsi="Verdana" w:cs="Arial"/>
          <w:sz w:val="22"/>
          <w:szCs w:val="22"/>
        </w:rPr>
        <w:t xml:space="preserve"> desestimación del resto de las solicitudes y el motivo por el que se deniega la subvención.</w:t>
      </w:r>
    </w:p>
    <w:p w14:paraId="3282FF5B" w14:textId="77777777" w:rsidR="009F245D" w:rsidRPr="004B6D39" w:rsidRDefault="009F245D" w:rsidP="004B6D39">
      <w:pPr>
        <w:spacing w:after="160"/>
        <w:jc w:val="both"/>
        <w:rPr>
          <w:rFonts w:ascii="Verdana" w:hAnsi="Verdana" w:cs="Arial"/>
          <w:b/>
          <w:sz w:val="22"/>
          <w:szCs w:val="22"/>
        </w:rPr>
      </w:pPr>
      <w:r w:rsidRPr="00CD6F49">
        <w:rPr>
          <w:rFonts w:ascii="Verdana" w:hAnsi="Verdana" w:cs="Arial"/>
          <w:sz w:val="22"/>
          <w:szCs w:val="22"/>
        </w:rPr>
        <w:t>3.- El plazo máximo para resolver y notificar la resolución del procedimiento será de seis meses a partir de la publicación de la Convocatoria. El vencimiento de dicho plazo</w:t>
      </w:r>
      <w:r w:rsidRPr="004B6D39">
        <w:rPr>
          <w:rFonts w:ascii="Verdana" w:hAnsi="Verdana" w:cs="Arial"/>
          <w:sz w:val="22"/>
          <w:szCs w:val="22"/>
        </w:rPr>
        <w:t xml:space="preserve"> sin haberse notificado la resolución legitimará a los interesados para entender desestimada por silencio administrativo su solicitud.</w:t>
      </w:r>
    </w:p>
    <w:p w14:paraId="668B1003" w14:textId="77777777" w:rsidR="009F245D" w:rsidRPr="004B6D39" w:rsidRDefault="009F245D" w:rsidP="004B6D39">
      <w:pPr>
        <w:spacing w:after="160"/>
        <w:jc w:val="both"/>
        <w:rPr>
          <w:rFonts w:ascii="Verdana" w:hAnsi="Verdana" w:cs="Arial"/>
          <w:b/>
          <w:sz w:val="22"/>
          <w:szCs w:val="22"/>
        </w:rPr>
      </w:pPr>
      <w:r w:rsidRPr="004B6D39">
        <w:rPr>
          <w:rFonts w:ascii="Verdana" w:hAnsi="Verdana" w:cs="Arial"/>
          <w:sz w:val="22"/>
          <w:szCs w:val="22"/>
        </w:rPr>
        <w:t>4.- La resolución pondrá fin a la vía administrativa, y será notificada a los interesados conforme a los artículos 40 y 45 de la Ley 39/2015, de 1 de octubre, del Procedimiento Administrativo Común de las Administraciones Públicas. A tal efecto, dicha resolución se publicará en el Boletín Oficial de la Provincia  conforme a lo dispuesto en el art. 18 de la Ordenanza General de Subvenciones.</w:t>
      </w:r>
    </w:p>
    <w:p w14:paraId="7FF227A4" w14:textId="77777777" w:rsidR="0093318D" w:rsidRDefault="0093318D" w:rsidP="004B6D39">
      <w:pPr>
        <w:spacing w:after="160"/>
        <w:jc w:val="both"/>
        <w:rPr>
          <w:rFonts w:ascii="Verdana" w:hAnsi="Verdana" w:cs="Arial"/>
          <w:sz w:val="22"/>
          <w:szCs w:val="22"/>
        </w:rPr>
      </w:pPr>
    </w:p>
    <w:p w14:paraId="07E7B5A5" w14:textId="77777777" w:rsidR="009F245D" w:rsidRPr="004B6D39" w:rsidRDefault="0001625A" w:rsidP="004B6D39">
      <w:pPr>
        <w:spacing w:after="160"/>
        <w:jc w:val="both"/>
        <w:rPr>
          <w:rFonts w:ascii="Verdana" w:hAnsi="Verdana" w:cs="Arial"/>
          <w:sz w:val="22"/>
          <w:szCs w:val="22"/>
        </w:rPr>
      </w:pPr>
      <w:r w:rsidRPr="0093318D">
        <w:rPr>
          <w:rFonts w:ascii="Verdana" w:hAnsi="Verdana" w:cs="Arial"/>
          <w:sz w:val="22"/>
          <w:szCs w:val="22"/>
        </w:rPr>
        <w:lastRenderedPageBreak/>
        <w:t>Séptim</w:t>
      </w:r>
      <w:r w:rsidR="009F245D" w:rsidRPr="0093318D">
        <w:rPr>
          <w:rFonts w:ascii="Verdana" w:hAnsi="Verdana" w:cs="Arial"/>
          <w:sz w:val="22"/>
          <w:szCs w:val="22"/>
        </w:rPr>
        <w:t>a.-  Justificación</w:t>
      </w:r>
      <w:r w:rsidR="009F245D" w:rsidRPr="004B6D39">
        <w:rPr>
          <w:rFonts w:ascii="Verdana" w:hAnsi="Verdana" w:cs="Arial"/>
          <w:sz w:val="22"/>
          <w:szCs w:val="22"/>
        </w:rPr>
        <w:t xml:space="preserve"> de los gastos.</w:t>
      </w:r>
    </w:p>
    <w:p w14:paraId="5F30202E" w14:textId="5B2C11E9" w:rsidR="009F245D" w:rsidRPr="00002A06" w:rsidRDefault="009F245D" w:rsidP="004B6D39">
      <w:pPr>
        <w:spacing w:after="160"/>
        <w:jc w:val="both"/>
        <w:rPr>
          <w:rFonts w:ascii="Verdana" w:hAnsi="Verdana" w:cs="Arial"/>
          <w:sz w:val="22"/>
          <w:szCs w:val="22"/>
        </w:rPr>
      </w:pPr>
      <w:r w:rsidRPr="004B6D39">
        <w:rPr>
          <w:rFonts w:ascii="Verdana" w:hAnsi="Verdana" w:cs="Arial"/>
          <w:sz w:val="22"/>
          <w:szCs w:val="22"/>
        </w:rPr>
        <w:t xml:space="preserve">Las subvenciones se harán efectivas a los beneficiarios, previa presentación de los correspondientes justificantes en el Registro General de la Excma. Diputación Provincial de Alicante, a presentar en el plazo de tres meses desde la finalización de la actividad, no pudiendo exceder en ningún </w:t>
      </w:r>
      <w:r w:rsidR="00735CF2">
        <w:rPr>
          <w:rFonts w:ascii="Verdana" w:hAnsi="Verdana" w:cs="Arial"/>
          <w:sz w:val="22"/>
          <w:szCs w:val="22"/>
        </w:rPr>
        <w:t>caso del 15 de noviembre de 202</w:t>
      </w:r>
      <w:r w:rsidR="0093596B">
        <w:rPr>
          <w:rFonts w:ascii="Verdana" w:hAnsi="Verdana" w:cs="Arial"/>
          <w:sz w:val="22"/>
          <w:szCs w:val="22"/>
        </w:rPr>
        <w:t>3</w:t>
      </w:r>
      <w:r w:rsidRPr="004B6D39">
        <w:rPr>
          <w:rFonts w:ascii="Verdana" w:hAnsi="Verdana" w:cs="Arial"/>
          <w:sz w:val="22"/>
          <w:szCs w:val="22"/>
        </w:rPr>
        <w:t xml:space="preserve">; asimismo se acompañará certificación expedida por el Sr. Secretario o Secretario-Interventor, modelo 1-A debidamente cumplimentado, en el que se hará constar la aplicación conforme a su destino de la subvención concedida con referencia a los pagos efectuados o al </w:t>
      </w:r>
      <w:r w:rsidRPr="00002A06">
        <w:rPr>
          <w:rFonts w:ascii="Verdana" w:hAnsi="Verdana" w:cs="Arial"/>
          <w:sz w:val="22"/>
          <w:szCs w:val="22"/>
        </w:rPr>
        <w:t xml:space="preserve">reconocimiento de las correspondientes obligaciones, por el total de la </w:t>
      </w:r>
      <w:r w:rsidR="0084438B" w:rsidRPr="00002A06">
        <w:rPr>
          <w:rFonts w:ascii="Verdana" w:hAnsi="Verdana" w:cs="Arial"/>
          <w:sz w:val="22"/>
          <w:szCs w:val="22"/>
        </w:rPr>
        <w:t>subvención</w:t>
      </w:r>
      <w:r w:rsidRPr="00002A06">
        <w:rPr>
          <w:rFonts w:ascii="Verdana" w:hAnsi="Verdana" w:cs="Arial"/>
          <w:sz w:val="22"/>
          <w:szCs w:val="22"/>
        </w:rPr>
        <w:t xml:space="preserve">, y demás extremos referidos a si no disponen de otra subvención o ingreso afectado a la actividad subvencionada otorgada por otro organismo, entidad o particular y, en caso contrario, indicar el importe y organismo entidad o particular que la hubiere concedido de tal manera que sumados dichos importes al de la subvención provincial no sobrepase el coste de la actividad subvencionada; de no justificar en modo o a la conclusión del plazo para su presentación, se procederá a su anulación. </w:t>
      </w:r>
    </w:p>
    <w:p w14:paraId="564F72E7" w14:textId="0B8AC2D3" w:rsidR="005B09C6" w:rsidRPr="00002A06" w:rsidRDefault="0084438B" w:rsidP="005B09C6">
      <w:pPr>
        <w:jc w:val="both"/>
        <w:rPr>
          <w:rFonts w:ascii="Verdana" w:hAnsi="Verdana"/>
          <w:sz w:val="22"/>
          <w:szCs w:val="22"/>
        </w:rPr>
      </w:pPr>
      <w:r w:rsidRPr="00002A06">
        <w:rPr>
          <w:rFonts w:ascii="Verdana" w:hAnsi="Verdana"/>
          <w:sz w:val="22"/>
          <w:szCs w:val="22"/>
        </w:rPr>
        <w:t>En el supuesto de que el importe de los gastos finalmente justificados fuera inferior a la subvención, la cuantía de la ayuda a abonar se minorará proporcionalmente</w:t>
      </w:r>
      <w:r w:rsidR="005B09C6" w:rsidRPr="00002A06">
        <w:rPr>
          <w:rFonts w:ascii="Verdana" w:hAnsi="Verdana"/>
          <w:sz w:val="22"/>
          <w:szCs w:val="22"/>
        </w:rPr>
        <w:t>.</w:t>
      </w:r>
    </w:p>
    <w:p w14:paraId="1E14417C" w14:textId="77777777" w:rsidR="005B09C6" w:rsidRPr="00002A06" w:rsidRDefault="005B09C6" w:rsidP="004B6D39">
      <w:pPr>
        <w:spacing w:after="160"/>
        <w:jc w:val="both"/>
        <w:rPr>
          <w:rFonts w:ascii="Verdana" w:hAnsi="Verdana" w:cs="Arial"/>
          <w:b/>
          <w:sz w:val="22"/>
          <w:szCs w:val="22"/>
        </w:rPr>
      </w:pPr>
    </w:p>
    <w:p w14:paraId="544F691D" w14:textId="212185BC" w:rsidR="009F245D" w:rsidRPr="004B6D39" w:rsidRDefault="009F245D" w:rsidP="004B6D39">
      <w:pPr>
        <w:spacing w:after="160"/>
        <w:jc w:val="both"/>
        <w:rPr>
          <w:rFonts w:ascii="Verdana" w:hAnsi="Verdana" w:cs="Arial"/>
          <w:b/>
          <w:sz w:val="22"/>
          <w:szCs w:val="22"/>
        </w:rPr>
      </w:pPr>
      <w:r w:rsidRPr="00002A06">
        <w:rPr>
          <w:rFonts w:ascii="Verdana" w:hAnsi="Verdana" w:cs="Arial"/>
          <w:sz w:val="22"/>
          <w:szCs w:val="22"/>
        </w:rPr>
        <w:t>Los municipios beneficiarios deberán</w:t>
      </w:r>
      <w:r w:rsidRPr="00CD6F49">
        <w:rPr>
          <w:rFonts w:ascii="Verdana" w:hAnsi="Verdana" w:cs="Arial"/>
          <w:sz w:val="22"/>
          <w:szCs w:val="22"/>
        </w:rPr>
        <w:t xml:space="preserve"> entregar a la Diputación de Alicante una memoria que constará como mínimo</w:t>
      </w:r>
      <w:r w:rsidRPr="004B6D39">
        <w:rPr>
          <w:rFonts w:ascii="Verdana" w:hAnsi="Verdana" w:cs="Arial"/>
          <w:sz w:val="22"/>
          <w:szCs w:val="22"/>
        </w:rPr>
        <w:t xml:space="preserve"> de:</w:t>
      </w:r>
    </w:p>
    <w:p w14:paraId="058066AA" w14:textId="77777777" w:rsidR="009F245D" w:rsidRPr="00DE6426" w:rsidRDefault="009F245D" w:rsidP="004B6D39">
      <w:pPr>
        <w:pStyle w:val="Prrafodelista"/>
        <w:numPr>
          <w:ilvl w:val="0"/>
          <w:numId w:val="5"/>
        </w:numPr>
        <w:spacing w:after="160"/>
        <w:jc w:val="both"/>
        <w:rPr>
          <w:rFonts w:ascii="Verdana" w:hAnsi="Verdana" w:cs="Arial"/>
          <w:sz w:val="22"/>
          <w:szCs w:val="22"/>
          <w:lang w:val="es-ES_tradnl"/>
        </w:rPr>
      </w:pPr>
      <w:r w:rsidRPr="00DE6426">
        <w:rPr>
          <w:rFonts w:ascii="Verdana" w:hAnsi="Verdana" w:cs="Arial"/>
          <w:sz w:val="22"/>
          <w:szCs w:val="22"/>
          <w:lang w:val="es-ES_tradnl"/>
        </w:rPr>
        <w:t xml:space="preserve">Descripción de los trabajos realizados que han sido financiados con la convocatoria, así como su coste.  </w:t>
      </w:r>
    </w:p>
    <w:p w14:paraId="29EF352B" w14:textId="77777777" w:rsidR="009F245D" w:rsidRPr="00DE6426" w:rsidRDefault="009F245D" w:rsidP="004B6D39">
      <w:pPr>
        <w:pStyle w:val="Prrafodelista"/>
        <w:numPr>
          <w:ilvl w:val="0"/>
          <w:numId w:val="5"/>
        </w:numPr>
        <w:spacing w:after="160"/>
        <w:jc w:val="both"/>
        <w:rPr>
          <w:rFonts w:ascii="Verdana" w:hAnsi="Verdana" w:cs="Arial"/>
          <w:sz w:val="22"/>
          <w:szCs w:val="22"/>
          <w:lang w:val="es-ES_tradnl"/>
        </w:rPr>
      </w:pPr>
      <w:r w:rsidRPr="00DE6426">
        <w:rPr>
          <w:rFonts w:ascii="Verdana" w:hAnsi="Verdana" w:cs="Arial"/>
          <w:sz w:val="22"/>
          <w:szCs w:val="22"/>
          <w:lang w:val="es-ES_tradnl"/>
        </w:rPr>
        <w:t>Resumen fotográfico de las actuaciones.</w:t>
      </w:r>
    </w:p>
    <w:p w14:paraId="256EE35A" w14:textId="77777777" w:rsidR="009F245D" w:rsidRPr="0093318D" w:rsidRDefault="0001625A" w:rsidP="004B6D39">
      <w:pPr>
        <w:spacing w:after="160"/>
        <w:jc w:val="both"/>
        <w:rPr>
          <w:rFonts w:ascii="Verdana" w:hAnsi="Verdana" w:cs="Arial"/>
          <w:sz w:val="22"/>
          <w:szCs w:val="22"/>
        </w:rPr>
      </w:pPr>
      <w:r w:rsidRPr="0093318D">
        <w:rPr>
          <w:rFonts w:ascii="Verdana" w:hAnsi="Verdana" w:cs="Arial"/>
          <w:sz w:val="22"/>
          <w:szCs w:val="22"/>
        </w:rPr>
        <w:t>Octav</w:t>
      </w:r>
      <w:r w:rsidR="009F245D" w:rsidRPr="0093318D">
        <w:rPr>
          <w:rFonts w:ascii="Verdana" w:hAnsi="Verdana" w:cs="Arial"/>
          <w:sz w:val="22"/>
          <w:szCs w:val="22"/>
        </w:rPr>
        <w:t>a.- Compatibilidades con otras subvenciones.</w:t>
      </w:r>
    </w:p>
    <w:p w14:paraId="2A14A9CC" w14:textId="77777777" w:rsidR="009F245D" w:rsidRPr="0093318D" w:rsidRDefault="009F245D" w:rsidP="004B6D39">
      <w:pPr>
        <w:spacing w:after="160"/>
        <w:jc w:val="both"/>
        <w:rPr>
          <w:rFonts w:ascii="Verdana" w:hAnsi="Verdana" w:cs="Arial"/>
          <w:b/>
          <w:sz w:val="22"/>
          <w:szCs w:val="22"/>
        </w:rPr>
      </w:pPr>
      <w:r w:rsidRPr="0093318D">
        <w:rPr>
          <w:rFonts w:ascii="Verdana" w:hAnsi="Verdana" w:cs="Arial"/>
          <w:sz w:val="22"/>
          <w:szCs w:val="22"/>
        </w:rPr>
        <w:t>De conformidad con el art. 8.2 de la Ordenanza General de Subvenciones, la subvención concedida será compatible con otras subvenciones, ingresos o recursos para la misma finalidad procedentes de cualquier Administración Pública o entes públicos o privados, si bien el importe de la subvención nunca podrá ser de tal cuantía que, en concurrencia con otras subvenciones, ingresos o recursos, se supere el coste de la actividad subvencionada.</w:t>
      </w:r>
    </w:p>
    <w:p w14:paraId="75C2B020" w14:textId="77777777" w:rsidR="009F245D" w:rsidRPr="0093318D" w:rsidRDefault="009F245D" w:rsidP="004B6D39">
      <w:pPr>
        <w:spacing w:after="160"/>
        <w:jc w:val="both"/>
        <w:rPr>
          <w:rFonts w:ascii="Verdana" w:hAnsi="Verdana" w:cs="Arial"/>
          <w:b/>
          <w:sz w:val="22"/>
          <w:szCs w:val="22"/>
        </w:rPr>
      </w:pPr>
      <w:r w:rsidRPr="0093318D">
        <w:rPr>
          <w:rFonts w:ascii="Verdana" w:hAnsi="Verdana" w:cs="Arial"/>
          <w:sz w:val="22"/>
          <w:szCs w:val="22"/>
        </w:rPr>
        <w:t>De superarlo, la subvención provincial quedará reducida proporcionalmente conforme resulte de la redistribución de la financiación total obtenida para el objeto de la subvención en función del coste definitivo.</w:t>
      </w:r>
    </w:p>
    <w:p w14:paraId="48EBC498" w14:textId="77777777" w:rsidR="0093318D" w:rsidRDefault="0093318D" w:rsidP="004B6D39">
      <w:pPr>
        <w:spacing w:after="160"/>
        <w:jc w:val="both"/>
        <w:rPr>
          <w:rFonts w:ascii="Verdana" w:hAnsi="Verdana" w:cs="Arial"/>
          <w:sz w:val="22"/>
          <w:szCs w:val="22"/>
        </w:rPr>
      </w:pPr>
    </w:p>
    <w:p w14:paraId="17E1D68F" w14:textId="77777777" w:rsidR="009F245D" w:rsidRPr="004B6D39" w:rsidRDefault="0001625A" w:rsidP="004B6D39">
      <w:pPr>
        <w:spacing w:after="160"/>
        <w:jc w:val="both"/>
        <w:rPr>
          <w:rFonts w:ascii="Verdana" w:hAnsi="Verdana" w:cs="Arial"/>
          <w:sz w:val="22"/>
          <w:szCs w:val="22"/>
        </w:rPr>
      </w:pPr>
      <w:r w:rsidRPr="0093318D">
        <w:rPr>
          <w:rFonts w:ascii="Verdana" w:hAnsi="Verdana" w:cs="Arial"/>
          <w:sz w:val="22"/>
          <w:szCs w:val="22"/>
        </w:rPr>
        <w:t>Noven</w:t>
      </w:r>
      <w:r w:rsidR="009F245D" w:rsidRPr="0093318D">
        <w:rPr>
          <w:rFonts w:ascii="Verdana" w:hAnsi="Verdana" w:cs="Arial"/>
          <w:sz w:val="22"/>
          <w:szCs w:val="22"/>
        </w:rPr>
        <w:t>a.- Obligaciones</w:t>
      </w:r>
      <w:r w:rsidR="009F245D" w:rsidRPr="004B6D39">
        <w:rPr>
          <w:rFonts w:ascii="Verdana" w:hAnsi="Verdana" w:cs="Arial"/>
          <w:sz w:val="22"/>
          <w:szCs w:val="22"/>
        </w:rPr>
        <w:t xml:space="preserve"> de los beneficiarios.</w:t>
      </w:r>
    </w:p>
    <w:p w14:paraId="4DF0EF89" w14:textId="77777777" w:rsidR="009F245D" w:rsidRPr="004B6D39" w:rsidRDefault="009F245D" w:rsidP="004B6D39">
      <w:pPr>
        <w:spacing w:after="160"/>
        <w:jc w:val="both"/>
        <w:rPr>
          <w:rFonts w:ascii="Verdana" w:hAnsi="Verdana" w:cs="Arial"/>
          <w:b/>
          <w:sz w:val="22"/>
          <w:szCs w:val="22"/>
        </w:rPr>
      </w:pPr>
      <w:r w:rsidRPr="004B6D39">
        <w:rPr>
          <w:rFonts w:ascii="Verdana" w:hAnsi="Verdana"/>
          <w:sz w:val="22"/>
          <w:szCs w:val="22"/>
        </w:rPr>
        <w:t xml:space="preserve">Además de las establecidas en el artículo 14 de la </w:t>
      </w:r>
      <w:r w:rsidRPr="004B6D39">
        <w:rPr>
          <w:rFonts w:ascii="Verdana" w:hAnsi="Verdana" w:cs="Arial"/>
          <w:sz w:val="22"/>
          <w:szCs w:val="22"/>
        </w:rPr>
        <w:t>Ley 38/2003, de 17 de noviembre, General de Subvenciones y en estas bases, son obligaciones de los beneficiarios:</w:t>
      </w:r>
    </w:p>
    <w:p w14:paraId="2F222E77" w14:textId="77777777" w:rsidR="009F245D" w:rsidRPr="004B6D39" w:rsidRDefault="009F245D" w:rsidP="004B6D39">
      <w:pPr>
        <w:spacing w:after="160"/>
        <w:jc w:val="both"/>
        <w:rPr>
          <w:rFonts w:ascii="Verdana" w:hAnsi="Verdana" w:cs="Arial"/>
          <w:b/>
          <w:sz w:val="22"/>
          <w:szCs w:val="22"/>
        </w:rPr>
      </w:pPr>
      <w:r w:rsidRPr="004B6D39">
        <w:rPr>
          <w:rFonts w:ascii="Verdana" w:hAnsi="Verdana" w:cs="Arial"/>
          <w:sz w:val="22"/>
          <w:szCs w:val="22"/>
        </w:rPr>
        <w:lastRenderedPageBreak/>
        <w:t>1.- Facilitar cuanta información le sea requerida por la Diputación Provincial en relación con el objeto de la subvención.</w:t>
      </w:r>
    </w:p>
    <w:p w14:paraId="4D5D60F3" w14:textId="34272533" w:rsidR="009F245D" w:rsidRPr="004B6D39" w:rsidRDefault="009F245D" w:rsidP="004B6D39">
      <w:pPr>
        <w:spacing w:after="160"/>
        <w:jc w:val="both"/>
        <w:rPr>
          <w:rFonts w:ascii="Verdana" w:hAnsi="Verdana" w:cs="Arial"/>
          <w:b/>
          <w:sz w:val="22"/>
          <w:szCs w:val="22"/>
        </w:rPr>
      </w:pPr>
      <w:r w:rsidRPr="004B6D39">
        <w:rPr>
          <w:rFonts w:ascii="Verdana" w:hAnsi="Verdana" w:cs="Arial"/>
          <w:sz w:val="22"/>
          <w:szCs w:val="22"/>
        </w:rPr>
        <w:t>2.- Difundir que la actividad está subvencionada por la Diputación.</w:t>
      </w:r>
      <w:r w:rsidRPr="004B6D39">
        <w:rPr>
          <w:rFonts w:ascii="Verdana" w:hAnsi="Verdana"/>
          <w:sz w:val="22"/>
          <w:szCs w:val="22"/>
        </w:rPr>
        <w:t xml:space="preserve"> Esta difusión se podrá </w:t>
      </w:r>
      <w:r w:rsidRPr="00CD6F49">
        <w:rPr>
          <w:rFonts w:ascii="Verdana" w:hAnsi="Verdana"/>
          <w:sz w:val="22"/>
          <w:szCs w:val="22"/>
        </w:rPr>
        <w:t>hacer, entre otros medios, mediante publicidad en el tablón de anuncios de la entidad beneficiaria</w:t>
      </w:r>
      <w:r w:rsidR="002C3AAB" w:rsidRPr="00CD6F49">
        <w:rPr>
          <w:rFonts w:ascii="Verdana" w:hAnsi="Verdana"/>
          <w:sz w:val="22"/>
          <w:szCs w:val="22"/>
        </w:rPr>
        <w:t>, aportando certificado acreditativo de dicha exposición en el tablón de anuncios</w:t>
      </w:r>
      <w:r w:rsidRPr="00CD6F49">
        <w:rPr>
          <w:rFonts w:ascii="Verdana" w:hAnsi="Verdana"/>
          <w:sz w:val="22"/>
          <w:szCs w:val="22"/>
        </w:rPr>
        <w:t>. Asimismo, en caso de que la entidad disponga de redes sociales, la difusión podrá hacerse también a través de las mismas, debiendo contener, como mínimo, nombre de la obra u objeto de destino, nombre de la</w:t>
      </w:r>
      <w:r w:rsidRPr="004B6D39">
        <w:rPr>
          <w:rFonts w:ascii="Verdana" w:hAnsi="Verdana"/>
          <w:sz w:val="22"/>
          <w:szCs w:val="22"/>
        </w:rPr>
        <w:t xml:space="preserve"> convocatoria y el total de la subvención recibida por la Diputación de Alicante y, posteriormente, se aportará justificación gráfica de la difusión. El incumplimiento de esta obligación de difusión dará lugar al reintegro de la subvención concedida por parte del beneficiario.</w:t>
      </w:r>
    </w:p>
    <w:p w14:paraId="125D1C54" w14:textId="14EA7F40" w:rsidR="009F245D" w:rsidRPr="0093318D" w:rsidRDefault="009F245D" w:rsidP="004B6D39">
      <w:pPr>
        <w:spacing w:after="160"/>
        <w:jc w:val="both"/>
        <w:rPr>
          <w:rFonts w:ascii="Verdana" w:hAnsi="Verdana" w:cs="Arial"/>
          <w:b/>
          <w:sz w:val="22"/>
          <w:szCs w:val="22"/>
        </w:rPr>
      </w:pPr>
      <w:r w:rsidRPr="004B6D39">
        <w:rPr>
          <w:rFonts w:ascii="Verdana" w:hAnsi="Verdana" w:cs="Arial"/>
          <w:sz w:val="22"/>
          <w:szCs w:val="22"/>
        </w:rPr>
        <w:t>El material informativo, divulgativo o de promoción</w:t>
      </w:r>
      <w:r w:rsidR="00DE0130">
        <w:rPr>
          <w:rFonts w:ascii="Verdana" w:hAnsi="Verdana" w:cs="Arial"/>
          <w:sz w:val="22"/>
          <w:szCs w:val="22"/>
        </w:rPr>
        <w:t xml:space="preserve"> del sendero,</w:t>
      </w:r>
      <w:r w:rsidRPr="004B6D39">
        <w:rPr>
          <w:rFonts w:ascii="Verdana" w:hAnsi="Verdana" w:cs="Arial"/>
          <w:sz w:val="22"/>
          <w:szCs w:val="22"/>
        </w:rPr>
        <w:t xml:space="preserve"> que haya sido objeto de subvención en la presente convocatoria </w:t>
      </w:r>
      <w:r w:rsidRPr="0093318D">
        <w:rPr>
          <w:rFonts w:ascii="Verdana" w:hAnsi="Verdana" w:cs="Arial"/>
          <w:sz w:val="22"/>
          <w:szCs w:val="22"/>
        </w:rPr>
        <w:t>deberá incluir referencia de la Diputación Provincial de Alicante.</w:t>
      </w:r>
    </w:p>
    <w:p w14:paraId="53F22DDB" w14:textId="77777777" w:rsidR="00265946" w:rsidRPr="00265946" w:rsidRDefault="00265946" w:rsidP="00265946">
      <w:pPr>
        <w:jc w:val="both"/>
        <w:rPr>
          <w:rFonts w:ascii="Verdana" w:hAnsi="Verdana"/>
          <w:sz w:val="22"/>
          <w:szCs w:val="22"/>
          <w:lang w:val="es-ES"/>
        </w:rPr>
      </w:pPr>
      <w:r w:rsidRPr="00002A06">
        <w:rPr>
          <w:rFonts w:ascii="Verdana" w:hAnsi="Verdana"/>
          <w:sz w:val="22"/>
          <w:szCs w:val="22"/>
        </w:rPr>
        <w:t xml:space="preserve">La ejecución de las actuaciones se realizará bajo la exclusiva responsabilidad de la entidad local beneficiaria correspondiéndole obtener </w:t>
      </w:r>
      <w:r w:rsidRPr="00002A06">
        <w:rPr>
          <w:rFonts w:ascii="Verdana" w:hAnsi="Verdana"/>
          <w:sz w:val="22"/>
          <w:szCs w:val="22"/>
          <w:lang w:val="es-ES"/>
        </w:rPr>
        <w:t>las autorizaciones o concesiones administrativas y de particulares que fueran precisas para permitir la ejecución de las actuaciones subvencionadas.</w:t>
      </w:r>
    </w:p>
    <w:p w14:paraId="19147206" w14:textId="77777777" w:rsidR="0093318D" w:rsidRDefault="0093318D" w:rsidP="004B6D39">
      <w:pPr>
        <w:spacing w:after="160"/>
        <w:jc w:val="both"/>
        <w:rPr>
          <w:rFonts w:ascii="Verdana" w:hAnsi="Verdana" w:cs="Arial"/>
          <w:sz w:val="22"/>
          <w:szCs w:val="22"/>
        </w:rPr>
      </w:pPr>
    </w:p>
    <w:p w14:paraId="406709CD" w14:textId="77777777" w:rsidR="009F245D" w:rsidRPr="0093318D" w:rsidRDefault="0001625A" w:rsidP="004B6D39">
      <w:pPr>
        <w:spacing w:after="160"/>
        <w:jc w:val="both"/>
        <w:rPr>
          <w:rFonts w:ascii="Verdana" w:hAnsi="Verdana" w:cs="Arial"/>
          <w:sz w:val="22"/>
          <w:szCs w:val="22"/>
        </w:rPr>
      </w:pPr>
      <w:r w:rsidRPr="0093318D">
        <w:rPr>
          <w:rFonts w:ascii="Verdana" w:hAnsi="Verdana" w:cs="Arial"/>
          <w:sz w:val="22"/>
          <w:szCs w:val="22"/>
        </w:rPr>
        <w:t>Décim</w:t>
      </w:r>
      <w:r w:rsidR="009F245D" w:rsidRPr="0093318D">
        <w:rPr>
          <w:rFonts w:ascii="Verdana" w:hAnsi="Verdana" w:cs="Arial"/>
          <w:sz w:val="22"/>
          <w:szCs w:val="22"/>
        </w:rPr>
        <w:t>a.- Nulidad, Revisión y Reintegro de las subvenciones.</w:t>
      </w:r>
    </w:p>
    <w:p w14:paraId="4BEFCB19" w14:textId="77777777" w:rsidR="009F245D" w:rsidRPr="0093318D" w:rsidRDefault="009F245D" w:rsidP="004B6D39">
      <w:pPr>
        <w:spacing w:after="160"/>
        <w:jc w:val="both"/>
        <w:rPr>
          <w:rFonts w:ascii="Verdana" w:hAnsi="Verdana" w:cs="Arial"/>
          <w:b/>
          <w:sz w:val="22"/>
          <w:szCs w:val="22"/>
        </w:rPr>
      </w:pPr>
      <w:r w:rsidRPr="0093318D">
        <w:rPr>
          <w:rFonts w:ascii="Verdana" w:hAnsi="Verdana" w:cs="Arial"/>
          <w:sz w:val="22"/>
          <w:szCs w:val="22"/>
        </w:rPr>
        <w:t>En esta materia se aplicará lo establecido en el Título III de la Ordenanza General de Subvenciones de la Excma. Diputación Provincial de Alicante.</w:t>
      </w:r>
    </w:p>
    <w:p w14:paraId="494F5ED0" w14:textId="77777777" w:rsidR="0093318D" w:rsidRDefault="0093318D" w:rsidP="004B6D39">
      <w:pPr>
        <w:spacing w:after="160"/>
        <w:jc w:val="both"/>
        <w:rPr>
          <w:rFonts w:ascii="Verdana" w:hAnsi="Verdana" w:cs="Arial"/>
          <w:sz w:val="22"/>
          <w:szCs w:val="22"/>
        </w:rPr>
      </w:pPr>
    </w:p>
    <w:p w14:paraId="04F53E83" w14:textId="77777777" w:rsidR="009F245D" w:rsidRPr="0093318D" w:rsidRDefault="0001625A" w:rsidP="004B6D39">
      <w:pPr>
        <w:spacing w:after="160"/>
        <w:jc w:val="both"/>
        <w:rPr>
          <w:rFonts w:ascii="Verdana" w:hAnsi="Verdana" w:cs="Arial"/>
          <w:sz w:val="22"/>
          <w:szCs w:val="22"/>
        </w:rPr>
      </w:pPr>
      <w:r w:rsidRPr="0093318D">
        <w:rPr>
          <w:rFonts w:ascii="Verdana" w:hAnsi="Verdana" w:cs="Arial"/>
          <w:sz w:val="22"/>
          <w:szCs w:val="22"/>
        </w:rPr>
        <w:t>Decimoprimera</w:t>
      </w:r>
      <w:r w:rsidR="009F245D" w:rsidRPr="0093318D">
        <w:rPr>
          <w:rFonts w:ascii="Verdana" w:hAnsi="Verdana" w:cs="Arial"/>
          <w:sz w:val="22"/>
          <w:szCs w:val="22"/>
        </w:rPr>
        <w:t>.- Control financiero y régimen de infracciones y sanciones.</w:t>
      </w:r>
    </w:p>
    <w:p w14:paraId="4F6BDF1C" w14:textId="77777777" w:rsidR="009F245D" w:rsidRPr="004B6D39" w:rsidRDefault="009F245D" w:rsidP="004B6D39">
      <w:pPr>
        <w:spacing w:after="160"/>
        <w:jc w:val="both"/>
        <w:rPr>
          <w:rFonts w:ascii="Verdana" w:hAnsi="Verdana" w:cs="Arial"/>
          <w:b/>
          <w:sz w:val="22"/>
          <w:szCs w:val="22"/>
        </w:rPr>
      </w:pPr>
      <w:r w:rsidRPr="0093318D">
        <w:rPr>
          <w:rFonts w:ascii="Verdana" w:hAnsi="Verdana" w:cs="Arial"/>
          <w:sz w:val="22"/>
          <w:szCs w:val="22"/>
        </w:rPr>
        <w:t>Sin perjuicio de la comprobación documental de la justificación presentada y con carácter posterior</w:t>
      </w:r>
      <w:r w:rsidRPr="004B6D39">
        <w:rPr>
          <w:rFonts w:ascii="Verdana" w:hAnsi="Verdana" w:cs="Arial"/>
          <w:sz w:val="22"/>
          <w:szCs w:val="22"/>
        </w:rPr>
        <w:t xml:space="preserve"> al abono de la subvención, la Excma. Diputación Provincial de Alicante, podrá realizar cuantas actuaciones materiales y formales estime convenientes para la comprobación de la adecuada justificación de las subvenciones, la realización de su objeto y el cumplimiento de las condiciones a que quedan sujetas las mismas. Dichas actuaciones de comprobación serán realizadas mediante el control financiero ejercido por la Intervención de Fondos provinciales, de conformidad con la Instrucción de Control Interno de la Gestión Económico Financiera de la Excma. Diputación Provincial, el Texto Refundido de la Ley Reguladora de las Haciendas Locales, la Ley General de Subvenciones, su Reglamento de desarrollo y la Ordenanza General de Subvenciones de la Excma. Diputación Provincial de Alicante.</w:t>
      </w:r>
    </w:p>
    <w:p w14:paraId="785B25DC" w14:textId="77777777" w:rsidR="009F245D" w:rsidRPr="0093318D" w:rsidRDefault="009F245D" w:rsidP="004B6D39">
      <w:pPr>
        <w:spacing w:after="160"/>
        <w:jc w:val="both"/>
        <w:rPr>
          <w:rFonts w:ascii="Verdana" w:hAnsi="Verdana" w:cs="Arial"/>
          <w:b/>
          <w:sz w:val="22"/>
          <w:szCs w:val="22"/>
        </w:rPr>
      </w:pPr>
      <w:r w:rsidRPr="004B6D39">
        <w:rPr>
          <w:rFonts w:ascii="Verdana" w:hAnsi="Verdana" w:cs="Arial"/>
          <w:sz w:val="22"/>
          <w:szCs w:val="22"/>
        </w:rPr>
        <w:t xml:space="preserve">En materia de reintegro de subvenciones e infracciones y sanciones, y para aquellos extremos no previstos en las presentes bases, será aplicable la Ley 38/2003, de 17 de noviembre, General de Subvenciones, su Reglamento de desarrollo y la Ordenanza General de Subvenciones de la Excma. Diputación </w:t>
      </w:r>
      <w:r w:rsidRPr="0093318D">
        <w:rPr>
          <w:rFonts w:ascii="Verdana" w:hAnsi="Verdana" w:cs="Arial"/>
          <w:sz w:val="22"/>
          <w:szCs w:val="22"/>
        </w:rPr>
        <w:t>Provincial de Alicante.</w:t>
      </w:r>
    </w:p>
    <w:p w14:paraId="5BC87051" w14:textId="77777777" w:rsidR="0093318D" w:rsidRDefault="0093318D" w:rsidP="004B6D39">
      <w:pPr>
        <w:spacing w:after="160"/>
        <w:jc w:val="both"/>
        <w:rPr>
          <w:rFonts w:ascii="Verdana" w:hAnsi="Verdana" w:cs="Arial"/>
          <w:sz w:val="22"/>
          <w:szCs w:val="22"/>
        </w:rPr>
      </w:pPr>
    </w:p>
    <w:p w14:paraId="3389B5F5" w14:textId="2DDD042D" w:rsidR="009F245D" w:rsidRPr="0093318D" w:rsidRDefault="00FC2DB3" w:rsidP="004B6D39">
      <w:pPr>
        <w:spacing w:after="160"/>
        <w:jc w:val="both"/>
        <w:rPr>
          <w:rFonts w:ascii="Verdana" w:hAnsi="Verdana" w:cs="Arial"/>
          <w:sz w:val="22"/>
          <w:szCs w:val="22"/>
        </w:rPr>
      </w:pPr>
      <w:r w:rsidRPr="0093318D">
        <w:rPr>
          <w:rFonts w:ascii="Verdana" w:hAnsi="Verdana" w:cs="Arial"/>
          <w:sz w:val="22"/>
          <w:szCs w:val="22"/>
        </w:rPr>
        <w:t>Decimosegunda. -</w:t>
      </w:r>
      <w:r w:rsidR="009F245D" w:rsidRPr="0093318D">
        <w:rPr>
          <w:rFonts w:ascii="Verdana" w:hAnsi="Verdana" w:cs="Arial"/>
          <w:sz w:val="22"/>
          <w:szCs w:val="22"/>
        </w:rPr>
        <w:t xml:space="preserve">  Normativa aplicable.</w:t>
      </w:r>
    </w:p>
    <w:p w14:paraId="45164C60" w14:textId="77777777" w:rsidR="009F245D" w:rsidRPr="004B6D39" w:rsidRDefault="009F245D" w:rsidP="004B6D39">
      <w:pPr>
        <w:spacing w:after="160"/>
        <w:jc w:val="both"/>
        <w:rPr>
          <w:rFonts w:ascii="Verdana" w:hAnsi="Verdana" w:cs="Arial"/>
          <w:b/>
          <w:sz w:val="22"/>
          <w:szCs w:val="22"/>
        </w:rPr>
      </w:pPr>
      <w:r w:rsidRPr="0093318D">
        <w:rPr>
          <w:rFonts w:ascii="Verdana" w:hAnsi="Verdana" w:cs="Arial"/>
          <w:sz w:val="22"/>
          <w:szCs w:val="22"/>
        </w:rPr>
        <w:t>En todo lo no previsto expresamente en las presentes Bases específicas se estará a lo dispuesto</w:t>
      </w:r>
      <w:r w:rsidRPr="004B6D39">
        <w:rPr>
          <w:rFonts w:ascii="Verdana" w:hAnsi="Verdana" w:cs="Arial"/>
          <w:sz w:val="22"/>
          <w:szCs w:val="22"/>
        </w:rPr>
        <w:t xml:space="preserve"> en la Ley 38/2003, de 17 de noviembre, General de Subvenciones; Real Decreto 887/2006, de 21 de julio, por el que se aprueba el Reglamento de la Ley General de Subvenciones; en la Ordenanza General de Subvenciones de la Excma. Diputación Provincial de Alicante, publicada en el Boletín Oficial de la Provincia número 118, de fecha 27 de mayo de 2005; y en las Bases de Ejecución del Presupuesto de la Excma. Diputación Provincial de Alicante.</w:t>
      </w:r>
    </w:p>
    <w:p w14:paraId="037CC696" w14:textId="77777777" w:rsidR="00AB6742" w:rsidRPr="00953BEB" w:rsidRDefault="00AB6742">
      <w:pPr>
        <w:ind w:left="1701"/>
        <w:rPr>
          <w:rFonts w:ascii="Verdana" w:hAnsi="Verdana"/>
          <w:sz w:val="24"/>
        </w:rPr>
      </w:pPr>
    </w:p>
    <w:p w14:paraId="43D2B604" w14:textId="77777777" w:rsidR="00AB6742" w:rsidRPr="00FC1000" w:rsidRDefault="006C5315" w:rsidP="00513AD3">
      <w:pPr>
        <w:ind w:left="1134"/>
        <w:jc w:val="center"/>
        <w:rPr>
          <w:rFonts w:ascii="Verdana" w:hAnsi="Verdana"/>
          <w:sz w:val="22"/>
          <w:szCs w:val="22"/>
        </w:rPr>
      </w:pPr>
      <w:r w:rsidRPr="00FC1000">
        <w:rPr>
          <w:rFonts w:ascii="Verdana" w:hAnsi="Verdana"/>
          <w:sz w:val="22"/>
          <w:szCs w:val="22"/>
        </w:rPr>
        <w:t>Documento firmado electrónicamente</w:t>
      </w:r>
    </w:p>
    <w:p w14:paraId="059D9E1C" w14:textId="77777777" w:rsidR="00AB6742" w:rsidRDefault="008C09C4" w:rsidP="0089585E">
      <w:pPr>
        <w:ind w:left="1134"/>
        <w:jc w:val="center"/>
        <w:rPr>
          <w:rFonts w:ascii="Verdana" w:hAnsi="Verdana"/>
          <w:sz w:val="22"/>
          <w:szCs w:val="22"/>
        </w:rPr>
      </w:pPr>
      <w:r w:rsidRPr="00FC1000">
        <w:rPr>
          <w:rFonts w:ascii="Verdana" w:hAnsi="Verdana"/>
          <w:sz w:val="22"/>
          <w:szCs w:val="22"/>
        </w:rPr>
        <w:t xml:space="preserve">Antefirma: </w:t>
      </w:r>
      <w:r w:rsidR="00B772BE">
        <w:rPr>
          <w:rFonts w:ascii="Verdana" w:hAnsi="Verdana"/>
          <w:sz w:val="22"/>
          <w:szCs w:val="22"/>
        </w:rPr>
        <w:t xml:space="preserve">Jefe de </w:t>
      </w:r>
      <w:r w:rsidR="009F245D">
        <w:rPr>
          <w:rFonts w:ascii="Verdana" w:hAnsi="Verdana"/>
          <w:sz w:val="22"/>
          <w:szCs w:val="22"/>
        </w:rPr>
        <w:t>Servicio de Residuos</w:t>
      </w:r>
      <w:r w:rsidR="00B772BE">
        <w:rPr>
          <w:rFonts w:ascii="Verdana" w:hAnsi="Verdana"/>
          <w:sz w:val="22"/>
          <w:szCs w:val="22"/>
        </w:rPr>
        <w:t xml:space="preserve">, </w:t>
      </w:r>
      <w:r w:rsidR="009F245D">
        <w:rPr>
          <w:rFonts w:ascii="Verdana" w:hAnsi="Verdana"/>
          <w:sz w:val="22"/>
          <w:szCs w:val="22"/>
        </w:rPr>
        <w:t>Juan Romero Rivera</w:t>
      </w:r>
    </w:p>
    <w:p w14:paraId="0AC745CF" w14:textId="77777777" w:rsidR="00B772BE" w:rsidRDefault="00B772BE" w:rsidP="0089585E">
      <w:pPr>
        <w:ind w:left="1134"/>
        <w:jc w:val="center"/>
        <w:rPr>
          <w:rFonts w:ascii="Verdana" w:hAnsi="Verdana"/>
          <w:sz w:val="22"/>
          <w:szCs w:val="22"/>
        </w:rPr>
      </w:pPr>
    </w:p>
    <w:p w14:paraId="2CC9281D" w14:textId="3177CAF2" w:rsidR="00002A06" w:rsidRDefault="009F245D" w:rsidP="0089585E">
      <w:pPr>
        <w:ind w:left="1134"/>
        <w:jc w:val="center"/>
        <w:rPr>
          <w:rFonts w:ascii="Verdana" w:hAnsi="Verdana"/>
          <w:sz w:val="22"/>
          <w:szCs w:val="22"/>
        </w:rPr>
      </w:pPr>
      <w:r>
        <w:rPr>
          <w:rFonts w:ascii="Verdana" w:hAnsi="Verdana"/>
          <w:sz w:val="22"/>
          <w:szCs w:val="22"/>
        </w:rPr>
        <w:t xml:space="preserve">        </w:t>
      </w:r>
      <w:r w:rsidR="00B772BE">
        <w:rPr>
          <w:rFonts w:ascii="Verdana" w:hAnsi="Verdana"/>
          <w:sz w:val="22"/>
          <w:szCs w:val="22"/>
        </w:rPr>
        <w:t xml:space="preserve">Director del Área, Antonio Poderoso </w:t>
      </w:r>
      <w:proofErr w:type="spellStart"/>
      <w:r w:rsidR="00B772BE">
        <w:rPr>
          <w:rFonts w:ascii="Verdana" w:hAnsi="Verdana"/>
          <w:sz w:val="22"/>
          <w:szCs w:val="22"/>
        </w:rPr>
        <w:t>Bernad</w:t>
      </w:r>
      <w:proofErr w:type="spellEnd"/>
    </w:p>
    <w:p w14:paraId="5BB185AC" w14:textId="77777777" w:rsidR="00002A06" w:rsidRDefault="00002A06">
      <w:pPr>
        <w:rPr>
          <w:rFonts w:ascii="Verdana" w:hAnsi="Verdana"/>
          <w:sz w:val="22"/>
          <w:szCs w:val="22"/>
        </w:rPr>
      </w:pPr>
      <w:r>
        <w:rPr>
          <w:rFonts w:ascii="Verdana" w:hAnsi="Verdana"/>
          <w:sz w:val="22"/>
          <w:szCs w:val="22"/>
        </w:rPr>
        <w:br w:type="page"/>
      </w:r>
    </w:p>
    <w:p w14:paraId="229C27FC" w14:textId="77777777" w:rsidR="00002A06" w:rsidRPr="00CF451B" w:rsidRDefault="00002A06" w:rsidP="0089585E">
      <w:pPr>
        <w:ind w:left="1134"/>
        <w:jc w:val="center"/>
        <w:rPr>
          <w:rFonts w:ascii="Verdana" w:hAnsi="Verdana"/>
          <w:sz w:val="22"/>
          <w:szCs w:val="22"/>
        </w:rPr>
      </w:pPr>
    </w:p>
    <w:p w14:paraId="5A709EA1" w14:textId="549042F9" w:rsidR="00CE0B8F" w:rsidRPr="00CF451B" w:rsidRDefault="00CE0B8F" w:rsidP="00CE0B8F">
      <w:pPr>
        <w:spacing w:line="360" w:lineRule="auto"/>
        <w:jc w:val="center"/>
        <w:rPr>
          <w:rFonts w:ascii="Verdana" w:hAnsi="Verdana" w:cs="Arial"/>
          <w:sz w:val="22"/>
          <w:szCs w:val="22"/>
        </w:rPr>
      </w:pPr>
      <w:r w:rsidRPr="00CF451B">
        <w:rPr>
          <w:rFonts w:ascii="Verdana" w:hAnsi="Verdana" w:cs="Arial"/>
          <w:sz w:val="22"/>
          <w:szCs w:val="22"/>
        </w:rPr>
        <w:t>ANEXO I. MODELO DE CERTIFICADO</w:t>
      </w:r>
    </w:p>
    <w:p w14:paraId="2D827383" w14:textId="2B5AABA6" w:rsidR="00CE0B8F" w:rsidRDefault="00CE0B8F" w:rsidP="00CE0B8F">
      <w:pPr>
        <w:ind w:right="-1"/>
        <w:jc w:val="both"/>
        <w:rPr>
          <w:rFonts w:ascii="Verdana" w:hAnsi="Verdana" w:cs="Arial"/>
          <w:b/>
          <w:sz w:val="22"/>
          <w:szCs w:val="22"/>
        </w:rPr>
      </w:pPr>
    </w:p>
    <w:p w14:paraId="5D99ACB5" w14:textId="6F2E1BFF" w:rsidR="00CE0B8F" w:rsidRPr="0030651E" w:rsidRDefault="00CE0B8F" w:rsidP="00CE0B8F">
      <w:pPr>
        <w:jc w:val="both"/>
        <w:rPr>
          <w:rFonts w:ascii="Verdana" w:hAnsi="Verdana"/>
          <w:sz w:val="22"/>
          <w:szCs w:val="22"/>
        </w:rPr>
      </w:pPr>
      <w:r w:rsidRPr="00002A06">
        <w:rPr>
          <w:rFonts w:ascii="Verdana" w:hAnsi="Verdana" w:cs="Arial"/>
          <w:sz w:val="22"/>
          <w:szCs w:val="22"/>
        </w:rPr>
        <w:t xml:space="preserve">D./Dª ............................................., Secretario/a del Ayuntamiento (o, en su caso, entidad local menor) de ..........................., en relación con la </w:t>
      </w:r>
      <w:r w:rsidR="0030651E" w:rsidRPr="00002A06">
        <w:rPr>
          <w:rFonts w:ascii="Verdana" w:hAnsi="Verdana" w:cs="Arial"/>
          <w:sz w:val="22"/>
          <w:szCs w:val="22"/>
        </w:rPr>
        <w:t xml:space="preserve">solicitud de </w:t>
      </w:r>
      <w:r w:rsidRPr="00002A06">
        <w:rPr>
          <w:rFonts w:ascii="Verdana" w:hAnsi="Verdana" w:cs="Arial"/>
          <w:sz w:val="22"/>
          <w:szCs w:val="22"/>
        </w:rPr>
        <w:t xml:space="preserve">subvención </w:t>
      </w:r>
      <w:r w:rsidR="0030651E" w:rsidRPr="00002A06">
        <w:rPr>
          <w:rFonts w:ascii="Verdana" w:hAnsi="Verdana" w:cs="Verdana"/>
          <w:sz w:val="22"/>
          <w:szCs w:val="22"/>
        </w:rPr>
        <w:t xml:space="preserve">al amparo de la Convocatoria de subvenciones de la Excma. Diputación Provincial de Alicante </w:t>
      </w:r>
      <w:r w:rsidRPr="00002A06">
        <w:rPr>
          <w:rFonts w:ascii="Verdana" w:hAnsi="Verdana"/>
          <w:sz w:val="22"/>
          <w:szCs w:val="22"/>
        </w:rPr>
        <w:t>para la conservación y mejora de senderos homologados en municipi</w:t>
      </w:r>
      <w:r w:rsidR="0030651E" w:rsidRPr="00002A06">
        <w:rPr>
          <w:rFonts w:ascii="Verdana" w:hAnsi="Verdana"/>
          <w:sz w:val="22"/>
          <w:szCs w:val="22"/>
        </w:rPr>
        <w:t>os de la provincia de Alicante (</w:t>
      </w:r>
      <w:r w:rsidRPr="00002A06">
        <w:rPr>
          <w:rFonts w:ascii="Verdana" w:hAnsi="Verdana"/>
          <w:sz w:val="22"/>
          <w:szCs w:val="22"/>
        </w:rPr>
        <w:t>Anualidad 202</w:t>
      </w:r>
      <w:r w:rsidR="00DE6426">
        <w:rPr>
          <w:rFonts w:ascii="Verdana" w:hAnsi="Verdana"/>
          <w:sz w:val="22"/>
          <w:szCs w:val="22"/>
        </w:rPr>
        <w:t>3</w:t>
      </w:r>
      <w:r w:rsidR="0030651E" w:rsidRPr="00002A06">
        <w:rPr>
          <w:rFonts w:ascii="Verdana" w:hAnsi="Verdana"/>
          <w:sz w:val="22"/>
          <w:szCs w:val="22"/>
        </w:rPr>
        <w:t>),</w:t>
      </w:r>
    </w:p>
    <w:p w14:paraId="1B6616D7" w14:textId="77777777" w:rsidR="00CE0B8F" w:rsidRPr="00C75CC6" w:rsidRDefault="00CE0B8F" w:rsidP="00CE0B8F">
      <w:pPr>
        <w:jc w:val="both"/>
        <w:rPr>
          <w:rFonts w:ascii="Verdana" w:hAnsi="Verdana" w:cs="Arial"/>
          <w:b/>
          <w:sz w:val="22"/>
          <w:szCs w:val="22"/>
        </w:rPr>
      </w:pPr>
    </w:p>
    <w:p w14:paraId="73664CCA" w14:textId="77777777" w:rsidR="0030651E" w:rsidRPr="0030651E" w:rsidRDefault="0030651E" w:rsidP="0030651E">
      <w:pPr>
        <w:jc w:val="both"/>
      </w:pPr>
      <w:r w:rsidRPr="0030651E">
        <w:rPr>
          <w:rFonts w:ascii="Verdana" w:hAnsi="Verdana" w:cs="Verdana"/>
          <w:sz w:val="22"/>
          <w:szCs w:val="22"/>
        </w:rPr>
        <w:t>CERTIFICO que según resulta de los antecedentes obrantes en esta Secretaría de mi cargo:</w:t>
      </w:r>
    </w:p>
    <w:p w14:paraId="20B95545" w14:textId="77777777" w:rsidR="0030651E" w:rsidRDefault="0030651E" w:rsidP="00862427">
      <w:pPr>
        <w:ind w:right="-1"/>
        <w:jc w:val="both"/>
        <w:rPr>
          <w:rFonts w:ascii="Verdana" w:hAnsi="Verdana" w:cs="Arial"/>
          <w:sz w:val="22"/>
          <w:szCs w:val="22"/>
        </w:rPr>
      </w:pPr>
    </w:p>
    <w:p w14:paraId="71DE293D" w14:textId="0CD69FB3" w:rsidR="00CE0B8F" w:rsidRPr="00C75CC6" w:rsidRDefault="00CE0B8F" w:rsidP="00862427">
      <w:pPr>
        <w:ind w:right="-1"/>
        <w:jc w:val="both"/>
        <w:rPr>
          <w:rFonts w:ascii="Verdana" w:hAnsi="Verdana" w:cs="Arial"/>
          <w:b/>
          <w:sz w:val="22"/>
          <w:szCs w:val="22"/>
        </w:rPr>
      </w:pPr>
      <w:r w:rsidRPr="00C75CC6">
        <w:rPr>
          <w:rFonts w:ascii="Verdana" w:hAnsi="Verdana" w:cs="Arial"/>
          <w:sz w:val="22"/>
          <w:szCs w:val="22"/>
        </w:rPr>
        <w:t xml:space="preserve">Que </w:t>
      </w:r>
      <w:r>
        <w:rPr>
          <w:rFonts w:ascii="Verdana" w:hAnsi="Verdana" w:cs="Arial"/>
          <w:sz w:val="22"/>
          <w:szCs w:val="22"/>
        </w:rPr>
        <w:t xml:space="preserve">el sendero donde se van a realizar las actuaciones </w:t>
      </w:r>
      <w:r w:rsidR="00862427">
        <w:rPr>
          <w:rFonts w:ascii="Verdana" w:hAnsi="Verdana" w:cs="Arial"/>
          <w:sz w:val="22"/>
          <w:szCs w:val="22"/>
        </w:rPr>
        <w:t xml:space="preserve">está inscrito en el </w:t>
      </w:r>
      <w:r w:rsidR="00862427" w:rsidRPr="00862427">
        <w:rPr>
          <w:rFonts w:ascii="Verdana" w:hAnsi="Verdana" w:cs="Arial"/>
          <w:sz w:val="22"/>
          <w:szCs w:val="22"/>
        </w:rPr>
        <w:t xml:space="preserve">Registro Público de Senderos de la </w:t>
      </w:r>
      <w:proofErr w:type="spellStart"/>
      <w:r w:rsidR="00862427" w:rsidRPr="00862427">
        <w:rPr>
          <w:rFonts w:ascii="Verdana" w:hAnsi="Verdana" w:cs="Arial"/>
          <w:sz w:val="22"/>
          <w:szCs w:val="22"/>
        </w:rPr>
        <w:t>Comuni</w:t>
      </w:r>
      <w:r w:rsidR="00862427">
        <w:rPr>
          <w:rFonts w:ascii="Verdana" w:hAnsi="Verdana" w:cs="Arial"/>
          <w:sz w:val="22"/>
          <w:szCs w:val="22"/>
        </w:rPr>
        <w:t>tat</w:t>
      </w:r>
      <w:proofErr w:type="spellEnd"/>
      <w:r w:rsidR="00862427">
        <w:rPr>
          <w:rFonts w:ascii="Verdana" w:hAnsi="Verdana" w:cs="Arial"/>
          <w:sz w:val="22"/>
          <w:szCs w:val="22"/>
        </w:rPr>
        <w:t xml:space="preserve"> </w:t>
      </w:r>
      <w:r w:rsidR="00862427" w:rsidRPr="00862427">
        <w:rPr>
          <w:rFonts w:ascii="Verdana" w:hAnsi="Verdana" w:cs="Arial"/>
          <w:sz w:val="22"/>
          <w:szCs w:val="22"/>
        </w:rPr>
        <w:t>Valenciana</w:t>
      </w:r>
      <w:r w:rsidR="00862427">
        <w:rPr>
          <w:rFonts w:ascii="Verdana" w:hAnsi="Verdana" w:cs="Arial"/>
          <w:sz w:val="22"/>
          <w:szCs w:val="22"/>
        </w:rPr>
        <w:t xml:space="preserve"> con </w:t>
      </w:r>
      <w:r w:rsidR="007611D0">
        <w:rPr>
          <w:rFonts w:ascii="Verdana" w:hAnsi="Verdana" w:cs="Arial"/>
          <w:sz w:val="22"/>
          <w:szCs w:val="22"/>
        </w:rPr>
        <w:t>el</w:t>
      </w:r>
      <w:r w:rsidR="00862427">
        <w:rPr>
          <w:rFonts w:ascii="Verdana" w:hAnsi="Verdana" w:cs="Arial"/>
          <w:sz w:val="22"/>
          <w:szCs w:val="22"/>
        </w:rPr>
        <w:t xml:space="preserve"> siguiente código de identificación</w:t>
      </w:r>
    </w:p>
    <w:p w14:paraId="72E0F701" w14:textId="77777777" w:rsidR="00CE0B8F" w:rsidRPr="00C75CC6" w:rsidRDefault="00CE0B8F" w:rsidP="00CE0B8F">
      <w:pPr>
        <w:ind w:right="-1" w:firstLine="708"/>
        <w:jc w:val="both"/>
        <w:rPr>
          <w:rFonts w:ascii="Verdana" w:hAnsi="Verdana" w:cs="Arial"/>
          <w:b/>
          <w:sz w:val="22"/>
          <w:szCs w:val="22"/>
        </w:rPr>
      </w:pPr>
      <w:r w:rsidRPr="00C75CC6">
        <w:rPr>
          <w:rFonts w:ascii="Verdana" w:hAnsi="Verdana" w:cs="Arial"/>
          <w:sz w:val="22"/>
          <w:szCs w:val="22"/>
        </w:rPr>
        <w:t xml:space="preserve"> </w:t>
      </w:r>
    </w:p>
    <w:tbl>
      <w:tblPr>
        <w:tblStyle w:val="Tablaconcuadrcula"/>
        <w:tblW w:w="0" w:type="auto"/>
        <w:tblLook w:val="04A0" w:firstRow="1" w:lastRow="0" w:firstColumn="1" w:lastColumn="0" w:noHBand="0" w:noVBand="1"/>
      </w:tblPr>
      <w:tblGrid>
        <w:gridCol w:w="4200"/>
        <w:gridCol w:w="4299"/>
      </w:tblGrid>
      <w:tr w:rsidR="00CE0B8F" w:rsidRPr="00C75CC6" w14:paraId="2C110464" w14:textId="77777777" w:rsidTr="00CF0BEE">
        <w:tc>
          <w:tcPr>
            <w:tcW w:w="4606" w:type="dxa"/>
            <w:tcBorders>
              <w:top w:val="nil"/>
              <w:left w:val="nil"/>
            </w:tcBorders>
          </w:tcPr>
          <w:p w14:paraId="3B70C64B" w14:textId="5E5DC56B" w:rsidR="00CE0B8F" w:rsidRPr="00C75CC6" w:rsidRDefault="00CE0B8F" w:rsidP="00CE0B8F">
            <w:pPr>
              <w:jc w:val="center"/>
              <w:rPr>
                <w:rFonts w:ascii="Verdana" w:hAnsi="Verdana" w:cs="Arial"/>
                <w:b/>
                <w:sz w:val="22"/>
                <w:szCs w:val="22"/>
              </w:rPr>
            </w:pPr>
            <w:r w:rsidRPr="00C75CC6">
              <w:rPr>
                <w:rFonts w:ascii="Verdana" w:hAnsi="Verdana" w:cs="Arial"/>
                <w:sz w:val="22"/>
                <w:szCs w:val="22"/>
              </w:rPr>
              <w:t xml:space="preserve">NOMBRE </w:t>
            </w:r>
            <w:r>
              <w:rPr>
                <w:rFonts w:ascii="Verdana" w:hAnsi="Verdana" w:cs="Arial"/>
                <w:sz w:val="22"/>
                <w:szCs w:val="22"/>
              </w:rPr>
              <w:t>SENDERO</w:t>
            </w:r>
          </w:p>
        </w:tc>
        <w:tc>
          <w:tcPr>
            <w:tcW w:w="4606" w:type="dxa"/>
            <w:tcBorders>
              <w:top w:val="nil"/>
              <w:right w:val="nil"/>
            </w:tcBorders>
          </w:tcPr>
          <w:p w14:paraId="42E913F1" w14:textId="77777777" w:rsidR="00002A06" w:rsidRDefault="00002A06" w:rsidP="00CE0B8F">
            <w:pPr>
              <w:jc w:val="center"/>
              <w:rPr>
                <w:rFonts w:ascii="Verdana" w:hAnsi="Verdana" w:cs="Arial"/>
                <w:sz w:val="22"/>
                <w:szCs w:val="22"/>
              </w:rPr>
            </w:pPr>
            <w:r>
              <w:rPr>
                <w:rFonts w:ascii="Verdana" w:hAnsi="Verdana" w:cs="Arial"/>
                <w:sz w:val="22"/>
                <w:szCs w:val="22"/>
              </w:rPr>
              <w:t>CÓDIGO DE IDENTIFICACIÓN</w:t>
            </w:r>
          </w:p>
          <w:p w14:paraId="372A6CA9" w14:textId="0BB892EC" w:rsidR="00CE0B8F" w:rsidRDefault="00CE0B8F" w:rsidP="00CE0B8F">
            <w:pPr>
              <w:jc w:val="center"/>
              <w:rPr>
                <w:rFonts w:ascii="Verdana" w:hAnsi="Verdana" w:cs="Arial"/>
                <w:sz w:val="22"/>
                <w:szCs w:val="22"/>
              </w:rPr>
            </w:pPr>
            <w:r w:rsidRPr="00C75CC6">
              <w:rPr>
                <w:rFonts w:ascii="Verdana" w:hAnsi="Verdana" w:cs="Arial"/>
                <w:sz w:val="22"/>
                <w:szCs w:val="22"/>
              </w:rPr>
              <w:t xml:space="preserve">Nº </w:t>
            </w:r>
            <w:r>
              <w:rPr>
                <w:rFonts w:ascii="Verdana" w:hAnsi="Verdana" w:cs="Arial"/>
                <w:sz w:val="22"/>
                <w:szCs w:val="22"/>
              </w:rPr>
              <w:t>SENDERO HOMOLOGADO</w:t>
            </w:r>
            <w:r w:rsidR="007611D0">
              <w:rPr>
                <w:rFonts w:ascii="Verdana" w:hAnsi="Verdana" w:cs="Arial"/>
                <w:sz w:val="22"/>
                <w:szCs w:val="22"/>
              </w:rPr>
              <w:t>.</w:t>
            </w:r>
          </w:p>
          <w:p w14:paraId="7073F87F" w14:textId="4399F2A7" w:rsidR="007611D0" w:rsidRPr="00C75CC6" w:rsidRDefault="007611D0" w:rsidP="007611D0">
            <w:pPr>
              <w:jc w:val="center"/>
              <w:rPr>
                <w:rFonts w:ascii="Verdana" w:hAnsi="Verdana" w:cs="Arial"/>
                <w:b/>
                <w:sz w:val="22"/>
                <w:szCs w:val="22"/>
              </w:rPr>
            </w:pPr>
            <w:r>
              <w:rPr>
                <w:rFonts w:ascii="Verdana" w:hAnsi="Verdana" w:cs="Arial"/>
                <w:sz w:val="22"/>
                <w:szCs w:val="22"/>
              </w:rPr>
              <w:t>(GR-CV, PR-CV, SL-CV)</w:t>
            </w:r>
          </w:p>
        </w:tc>
      </w:tr>
      <w:tr w:rsidR="00CE0B8F" w:rsidRPr="00C75CC6" w14:paraId="3AF18A7F" w14:textId="77777777" w:rsidTr="00CF0BEE">
        <w:tc>
          <w:tcPr>
            <w:tcW w:w="4606" w:type="dxa"/>
          </w:tcPr>
          <w:p w14:paraId="23E24BAB" w14:textId="77777777" w:rsidR="00CE0B8F" w:rsidRPr="00C75CC6" w:rsidRDefault="00CE0B8F" w:rsidP="00CF0BEE">
            <w:pPr>
              <w:jc w:val="both"/>
              <w:rPr>
                <w:rFonts w:ascii="Verdana" w:hAnsi="Verdana" w:cs="Arial"/>
                <w:b/>
                <w:sz w:val="22"/>
                <w:szCs w:val="22"/>
              </w:rPr>
            </w:pPr>
          </w:p>
          <w:p w14:paraId="3B7DA2B5" w14:textId="77777777" w:rsidR="00CE0B8F" w:rsidRPr="00C75CC6" w:rsidRDefault="00CE0B8F" w:rsidP="00CF0BEE">
            <w:pPr>
              <w:jc w:val="both"/>
              <w:rPr>
                <w:rFonts w:ascii="Verdana" w:hAnsi="Verdana" w:cs="Arial"/>
                <w:b/>
                <w:sz w:val="22"/>
                <w:szCs w:val="22"/>
              </w:rPr>
            </w:pPr>
          </w:p>
        </w:tc>
        <w:tc>
          <w:tcPr>
            <w:tcW w:w="4606" w:type="dxa"/>
          </w:tcPr>
          <w:p w14:paraId="5DD7CD73" w14:textId="77777777" w:rsidR="00CE0B8F" w:rsidRPr="00C75CC6" w:rsidRDefault="00CE0B8F" w:rsidP="00CF0BEE">
            <w:pPr>
              <w:jc w:val="both"/>
              <w:rPr>
                <w:rFonts w:ascii="Verdana" w:hAnsi="Verdana" w:cs="Arial"/>
                <w:b/>
                <w:sz w:val="22"/>
                <w:szCs w:val="22"/>
              </w:rPr>
            </w:pPr>
          </w:p>
        </w:tc>
      </w:tr>
      <w:tr w:rsidR="00CE0B8F" w:rsidRPr="00C75CC6" w14:paraId="761D0A64" w14:textId="77777777" w:rsidTr="00CF0BEE">
        <w:tc>
          <w:tcPr>
            <w:tcW w:w="4606" w:type="dxa"/>
          </w:tcPr>
          <w:p w14:paraId="5F5AFC2E" w14:textId="77777777" w:rsidR="00CE0B8F" w:rsidRPr="00C75CC6" w:rsidRDefault="00CE0B8F" w:rsidP="00CF0BEE">
            <w:pPr>
              <w:jc w:val="both"/>
              <w:rPr>
                <w:rFonts w:ascii="Verdana" w:hAnsi="Verdana" w:cs="Arial"/>
                <w:b/>
                <w:sz w:val="22"/>
                <w:szCs w:val="22"/>
              </w:rPr>
            </w:pPr>
          </w:p>
          <w:p w14:paraId="40896CF1" w14:textId="77777777" w:rsidR="00CE0B8F" w:rsidRPr="00C75CC6" w:rsidRDefault="00CE0B8F" w:rsidP="00CF0BEE">
            <w:pPr>
              <w:jc w:val="both"/>
              <w:rPr>
                <w:rFonts w:ascii="Verdana" w:hAnsi="Verdana" w:cs="Arial"/>
                <w:b/>
                <w:sz w:val="22"/>
                <w:szCs w:val="22"/>
              </w:rPr>
            </w:pPr>
          </w:p>
        </w:tc>
        <w:tc>
          <w:tcPr>
            <w:tcW w:w="4606" w:type="dxa"/>
          </w:tcPr>
          <w:p w14:paraId="73253988" w14:textId="77777777" w:rsidR="00CE0B8F" w:rsidRPr="00C75CC6" w:rsidRDefault="00CE0B8F" w:rsidP="00CF0BEE">
            <w:pPr>
              <w:jc w:val="both"/>
              <w:rPr>
                <w:rFonts w:ascii="Verdana" w:hAnsi="Verdana" w:cs="Arial"/>
                <w:b/>
                <w:sz w:val="22"/>
                <w:szCs w:val="22"/>
              </w:rPr>
            </w:pPr>
          </w:p>
        </w:tc>
      </w:tr>
    </w:tbl>
    <w:p w14:paraId="5324A56C" w14:textId="77777777" w:rsidR="00CE0B8F" w:rsidRPr="00C75CC6" w:rsidRDefault="00CE0B8F" w:rsidP="00CE0B8F">
      <w:pPr>
        <w:jc w:val="both"/>
        <w:rPr>
          <w:rFonts w:ascii="Verdana" w:hAnsi="Verdana" w:cs="Arial"/>
          <w:b/>
          <w:sz w:val="22"/>
          <w:szCs w:val="22"/>
        </w:rPr>
      </w:pPr>
    </w:p>
    <w:p w14:paraId="3FEB0D41" w14:textId="77777777" w:rsidR="00CE0B8F" w:rsidRPr="00C75CC6" w:rsidRDefault="00CE0B8F" w:rsidP="00CE0B8F">
      <w:pPr>
        <w:jc w:val="both"/>
        <w:rPr>
          <w:rFonts w:ascii="Verdana" w:hAnsi="Verdana" w:cs="Arial"/>
          <w:b/>
          <w:sz w:val="22"/>
          <w:szCs w:val="22"/>
        </w:rPr>
      </w:pPr>
      <w:r w:rsidRPr="00C75CC6">
        <w:rPr>
          <w:rFonts w:ascii="Verdana" w:hAnsi="Verdana" w:cs="Arial"/>
          <w:sz w:val="22"/>
          <w:szCs w:val="22"/>
        </w:rPr>
        <w:t xml:space="preserve">Y para que conste y surta sus efectos oportunos ante la Excma. Diputación provincial de Alicante, expido la presente por orden y con el visto bueno del Sr. Alcalde-Presidente, en .......... a........., de ........................, de </w:t>
      </w:r>
      <w:r>
        <w:rPr>
          <w:rFonts w:ascii="Verdana" w:hAnsi="Verdana" w:cs="Arial"/>
          <w:sz w:val="22"/>
          <w:szCs w:val="22"/>
        </w:rPr>
        <w:t>……</w:t>
      </w:r>
      <w:r w:rsidRPr="00C75CC6">
        <w:rPr>
          <w:rFonts w:ascii="Verdana" w:hAnsi="Verdana" w:cs="Arial"/>
          <w:sz w:val="22"/>
          <w:szCs w:val="22"/>
        </w:rPr>
        <w:t>.</w:t>
      </w:r>
    </w:p>
    <w:p w14:paraId="37685B78" w14:textId="77777777" w:rsidR="00CE0B8F" w:rsidRPr="00C75CC6" w:rsidRDefault="00CE0B8F" w:rsidP="00CE0B8F">
      <w:pPr>
        <w:jc w:val="both"/>
        <w:rPr>
          <w:rFonts w:ascii="Verdana" w:hAnsi="Verdana" w:cs="Arial"/>
          <w:b/>
          <w:sz w:val="22"/>
          <w:szCs w:val="22"/>
        </w:rPr>
      </w:pPr>
    </w:p>
    <w:p w14:paraId="3989D0CD" w14:textId="77777777" w:rsidR="00CE0B8F" w:rsidRPr="00C75CC6" w:rsidRDefault="00CE0B8F" w:rsidP="00CE0B8F">
      <w:pPr>
        <w:ind w:firstLine="709"/>
        <w:jc w:val="both"/>
        <w:rPr>
          <w:rFonts w:ascii="Verdana" w:hAnsi="Verdana" w:cs="Arial"/>
          <w:b/>
          <w:sz w:val="22"/>
          <w:szCs w:val="22"/>
        </w:rPr>
      </w:pPr>
      <w:proofErr w:type="spellStart"/>
      <w:r w:rsidRPr="00C75CC6">
        <w:rPr>
          <w:rFonts w:ascii="Verdana" w:hAnsi="Verdana" w:cs="Arial"/>
          <w:sz w:val="22"/>
          <w:szCs w:val="22"/>
        </w:rPr>
        <w:t>VºBº</w:t>
      </w:r>
      <w:proofErr w:type="spellEnd"/>
    </w:p>
    <w:p w14:paraId="7B60F8CB" w14:textId="0B52C0A1" w:rsidR="00002A06" w:rsidRDefault="00CE0B8F" w:rsidP="00853C73">
      <w:pPr>
        <w:ind w:firstLine="709"/>
        <w:jc w:val="both"/>
        <w:rPr>
          <w:rFonts w:ascii="Verdana" w:hAnsi="Verdana"/>
          <w:b/>
          <w:sz w:val="22"/>
          <w:szCs w:val="22"/>
        </w:rPr>
      </w:pPr>
      <w:r w:rsidRPr="00C75CC6">
        <w:rPr>
          <w:rFonts w:ascii="Verdana" w:hAnsi="Verdana" w:cs="Arial"/>
          <w:sz w:val="22"/>
          <w:szCs w:val="22"/>
        </w:rPr>
        <w:t>EL ALCALDE</w:t>
      </w:r>
    </w:p>
    <w:sectPr w:rsidR="00002A06" w:rsidSect="00E77A50">
      <w:headerReference w:type="default" r:id="rId9"/>
      <w:footerReference w:type="default" r:id="rId10"/>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1AC572" w14:textId="77777777" w:rsidR="00AB7CD5" w:rsidRDefault="00AB7CD5">
      <w:r>
        <w:separator/>
      </w:r>
    </w:p>
  </w:endnote>
  <w:endnote w:type="continuationSeparator" w:id="0">
    <w:p w14:paraId="0F1A4F7E" w14:textId="77777777" w:rsidR="00AB7CD5" w:rsidRDefault="00AB7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FDE206" w14:textId="3EA0CB56"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14:anchorId="3BDC3469" wp14:editId="09D376D7">
          <wp:simplePos x="0" y="0"/>
          <wp:positionH relativeFrom="column">
            <wp:posOffset>3429000</wp:posOffset>
          </wp:positionH>
          <wp:positionV relativeFrom="paragraph">
            <wp:posOffset>-3393440</wp:posOffset>
          </wp:positionV>
          <wp:extent cx="3419475" cy="3884295"/>
          <wp:effectExtent l="0" t="0" r="9525" b="1905"/>
          <wp:wrapNone/>
          <wp:docPr id="40" name="Imagen 4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2161D3">
      <w:rPr>
        <w:rFonts w:ascii="Verdana" w:hAnsi="Verdana"/>
        <w:noProof/>
        <w:sz w:val="16"/>
        <w:szCs w:val="16"/>
        <w:lang w:val="fr-FR"/>
      </w:rPr>
      <w:t>5</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ABBF69" w14:textId="77777777" w:rsidR="00AB7CD5" w:rsidRDefault="00AB7CD5">
      <w:r>
        <w:separator/>
      </w:r>
    </w:p>
  </w:footnote>
  <w:footnote w:type="continuationSeparator" w:id="0">
    <w:p w14:paraId="579D6397" w14:textId="77777777" w:rsidR="00AB7CD5" w:rsidRDefault="00AB7C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48261" w14:textId="77777777" w:rsidR="00E1699C" w:rsidRPr="006811F6" w:rsidRDefault="00E1699C"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59264" behindDoc="0" locked="0" layoutInCell="1" allowOverlap="1" wp14:anchorId="0EEBECF2" wp14:editId="0BEDC646">
          <wp:simplePos x="0" y="0"/>
          <wp:positionH relativeFrom="column">
            <wp:posOffset>-517525</wp:posOffset>
          </wp:positionH>
          <wp:positionV relativeFrom="paragraph">
            <wp:posOffset>-342265</wp:posOffset>
          </wp:positionV>
          <wp:extent cx="628650" cy="717482"/>
          <wp:effectExtent l="0" t="0" r="0" b="6985"/>
          <wp:wrapNone/>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AAAFF5" w14:textId="77777777" w:rsidR="009354E8" w:rsidRPr="009354E8" w:rsidRDefault="00155EF5" w:rsidP="00E1699C">
    <w:pPr>
      <w:pStyle w:val="Encabezado"/>
      <w:ind w:right="-573"/>
      <w:jc w:val="right"/>
    </w:pPr>
    <w:r>
      <w:rPr>
        <w:rFonts w:ascii="Verdana" w:hAnsi="Verdana" w:cs="Arial"/>
        <w:color w:val="000000"/>
        <w:sz w:val="18"/>
      </w:rPr>
      <w:t>Medio Ambiente</w:t>
    </w:r>
    <w:r w:rsidR="00610EEF">
      <w:rPr>
        <w:rFonts w:ascii="Verdana" w:hAnsi="Verdana" w:cs="Arial"/>
        <w:color w:val="000000"/>
        <w:sz w:val="18"/>
      </w:rPr>
      <w:t xml:space="preserve">, </w:t>
    </w:r>
    <w:r>
      <w:rPr>
        <w:rFonts w:ascii="Verdana" w:hAnsi="Verdana" w:cs="Arial"/>
        <w:color w:val="000000"/>
        <w:sz w:val="18"/>
      </w:rPr>
      <w:t>Energía y Residuos Sólidos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B3F50"/>
    <w:multiLevelType w:val="hybridMultilevel"/>
    <w:tmpl w:val="1A86063C"/>
    <w:lvl w:ilvl="0" w:tplc="9704FEE8">
      <w:start w:val="2"/>
      <w:numFmt w:val="bullet"/>
      <w:lvlText w:val="-"/>
      <w:lvlJc w:val="left"/>
      <w:pPr>
        <w:ind w:left="1288" w:hanging="360"/>
      </w:pPr>
      <w:rPr>
        <w:rFonts w:ascii="Arial" w:eastAsia="Times New Roman" w:hAnsi="Arial" w:cs="Arial" w:hint="default"/>
        <w:b w:val="0"/>
      </w:rPr>
    </w:lvl>
    <w:lvl w:ilvl="1" w:tplc="0C0A0003" w:tentative="1">
      <w:start w:val="1"/>
      <w:numFmt w:val="bullet"/>
      <w:lvlText w:val="o"/>
      <w:lvlJc w:val="left"/>
      <w:pPr>
        <w:ind w:left="2084" w:hanging="360"/>
      </w:pPr>
      <w:rPr>
        <w:rFonts w:ascii="Courier New" w:hAnsi="Courier New" w:cs="Courier New" w:hint="default"/>
      </w:rPr>
    </w:lvl>
    <w:lvl w:ilvl="2" w:tplc="0C0A0005" w:tentative="1">
      <w:start w:val="1"/>
      <w:numFmt w:val="bullet"/>
      <w:lvlText w:val=""/>
      <w:lvlJc w:val="left"/>
      <w:pPr>
        <w:ind w:left="2804" w:hanging="360"/>
      </w:pPr>
      <w:rPr>
        <w:rFonts w:ascii="Wingdings" w:hAnsi="Wingdings" w:hint="default"/>
      </w:rPr>
    </w:lvl>
    <w:lvl w:ilvl="3" w:tplc="0C0A0001" w:tentative="1">
      <w:start w:val="1"/>
      <w:numFmt w:val="bullet"/>
      <w:lvlText w:val=""/>
      <w:lvlJc w:val="left"/>
      <w:pPr>
        <w:ind w:left="3524" w:hanging="360"/>
      </w:pPr>
      <w:rPr>
        <w:rFonts w:ascii="Symbol" w:hAnsi="Symbol" w:hint="default"/>
      </w:rPr>
    </w:lvl>
    <w:lvl w:ilvl="4" w:tplc="0C0A0003" w:tentative="1">
      <w:start w:val="1"/>
      <w:numFmt w:val="bullet"/>
      <w:lvlText w:val="o"/>
      <w:lvlJc w:val="left"/>
      <w:pPr>
        <w:ind w:left="4244" w:hanging="360"/>
      </w:pPr>
      <w:rPr>
        <w:rFonts w:ascii="Courier New" w:hAnsi="Courier New" w:cs="Courier New" w:hint="default"/>
      </w:rPr>
    </w:lvl>
    <w:lvl w:ilvl="5" w:tplc="0C0A0005" w:tentative="1">
      <w:start w:val="1"/>
      <w:numFmt w:val="bullet"/>
      <w:lvlText w:val=""/>
      <w:lvlJc w:val="left"/>
      <w:pPr>
        <w:ind w:left="4964" w:hanging="360"/>
      </w:pPr>
      <w:rPr>
        <w:rFonts w:ascii="Wingdings" w:hAnsi="Wingdings" w:hint="default"/>
      </w:rPr>
    </w:lvl>
    <w:lvl w:ilvl="6" w:tplc="0C0A0001" w:tentative="1">
      <w:start w:val="1"/>
      <w:numFmt w:val="bullet"/>
      <w:lvlText w:val=""/>
      <w:lvlJc w:val="left"/>
      <w:pPr>
        <w:ind w:left="5684" w:hanging="360"/>
      </w:pPr>
      <w:rPr>
        <w:rFonts w:ascii="Symbol" w:hAnsi="Symbol" w:hint="default"/>
      </w:rPr>
    </w:lvl>
    <w:lvl w:ilvl="7" w:tplc="0C0A0003" w:tentative="1">
      <w:start w:val="1"/>
      <w:numFmt w:val="bullet"/>
      <w:lvlText w:val="o"/>
      <w:lvlJc w:val="left"/>
      <w:pPr>
        <w:ind w:left="6404" w:hanging="360"/>
      </w:pPr>
      <w:rPr>
        <w:rFonts w:ascii="Courier New" w:hAnsi="Courier New" w:cs="Courier New" w:hint="default"/>
      </w:rPr>
    </w:lvl>
    <w:lvl w:ilvl="8" w:tplc="0C0A0005" w:tentative="1">
      <w:start w:val="1"/>
      <w:numFmt w:val="bullet"/>
      <w:lvlText w:val=""/>
      <w:lvlJc w:val="left"/>
      <w:pPr>
        <w:ind w:left="7124" w:hanging="360"/>
      </w:pPr>
      <w:rPr>
        <w:rFonts w:ascii="Wingdings" w:hAnsi="Wingdings" w:hint="default"/>
      </w:rPr>
    </w:lvl>
  </w:abstractNum>
  <w:abstractNum w:abstractNumId="1" w15:restartNumberingAfterBreak="0">
    <w:nsid w:val="0AF933D1"/>
    <w:multiLevelType w:val="hybridMultilevel"/>
    <w:tmpl w:val="B2B2F5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1FF0A36"/>
    <w:multiLevelType w:val="hybridMultilevel"/>
    <w:tmpl w:val="DD38274C"/>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5B158D3"/>
    <w:multiLevelType w:val="hybridMultilevel"/>
    <w:tmpl w:val="D3ECBBC4"/>
    <w:lvl w:ilvl="0" w:tplc="0C0A0001">
      <w:start w:val="1"/>
      <w:numFmt w:val="bullet"/>
      <w:lvlText w:val=""/>
      <w:lvlJc w:val="left"/>
      <w:pPr>
        <w:ind w:left="2702" w:hanging="360"/>
      </w:pPr>
      <w:rPr>
        <w:rFonts w:ascii="Symbol" w:hAnsi="Symbol" w:hint="default"/>
      </w:rPr>
    </w:lvl>
    <w:lvl w:ilvl="1" w:tplc="0C0A0003" w:tentative="1">
      <w:start w:val="1"/>
      <w:numFmt w:val="bullet"/>
      <w:lvlText w:val="o"/>
      <w:lvlJc w:val="left"/>
      <w:pPr>
        <w:ind w:left="3422" w:hanging="360"/>
      </w:pPr>
      <w:rPr>
        <w:rFonts w:ascii="Courier New" w:hAnsi="Courier New" w:cs="Courier New" w:hint="default"/>
      </w:rPr>
    </w:lvl>
    <w:lvl w:ilvl="2" w:tplc="0C0A0005" w:tentative="1">
      <w:start w:val="1"/>
      <w:numFmt w:val="bullet"/>
      <w:lvlText w:val=""/>
      <w:lvlJc w:val="left"/>
      <w:pPr>
        <w:ind w:left="4142" w:hanging="360"/>
      </w:pPr>
      <w:rPr>
        <w:rFonts w:ascii="Wingdings" w:hAnsi="Wingdings" w:hint="default"/>
      </w:rPr>
    </w:lvl>
    <w:lvl w:ilvl="3" w:tplc="0C0A0001" w:tentative="1">
      <w:start w:val="1"/>
      <w:numFmt w:val="bullet"/>
      <w:lvlText w:val=""/>
      <w:lvlJc w:val="left"/>
      <w:pPr>
        <w:ind w:left="4862" w:hanging="360"/>
      </w:pPr>
      <w:rPr>
        <w:rFonts w:ascii="Symbol" w:hAnsi="Symbol" w:hint="default"/>
      </w:rPr>
    </w:lvl>
    <w:lvl w:ilvl="4" w:tplc="0C0A0003" w:tentative="1">
      <w:start w:val="1"/>
      <w:numFmt w:val="bullet"/>
      <w:lvlText w:val="o"/>
      <w:lvlJc w:val="left"/>
      <w:pPr>
        <w:ind w:left="5582" w:hanging="360"/>
      </w:pPr>
      <w:rPr>
        <w:rFonts w:ascii="Courier New" w:hAnsi="Courier New" w:cs="Courier New" w:hint="default"/>
      </w:rPr>
    </w:lvl>
    <w:lvl w:ilvl="5" w:tplc="0C0A0005" w:tentative="1">
      <w:start w:val="1"/>
      <w:numFmt w:val="bullet"/>
      <w:lvlText w:val=""/>
      <w:lvlJc w:val="left"/>
      <w:pPr>
        <w:ind w:left="6302" w:hanging="360"/>
      </w:pPr>
      <w:rPr>
        <w:rFonts w:ascii="Wingdings" w:hAnsi="Wingdings" w:hint="default"/>
      </w:rPr>
    </w:lvl>
    <w:lvl w:ilvl="6" w:tplc="0C0A0001" w:tentative="1">
      <w:start w:val="1"/>
      <w:numFmt w:val="bullet"/>
      <w:lvlText w:val=""/>
      <w:lvlJc w:val="left"/>
      <w:pPr>
        <w:ind w:left="7022" w:hanging="360"/>
      </w:pPr>
      <w:rPr>
        <w:rFonts w:ascii="Symbol" w:hAnsi="Symbol" w:hint="default"/>
      </w:rPr>
    </w:lvl>
    <w:lvl w:ilvl="7" w:tplc="0C0A0003" w:tentative="1">
      <w:start w:val="1"/>
      <w:numFmt w:val="bullet"/>
      <w:lvlText w:val="o"/>
      <w:lvlJc w:val="left"/>
      <w:pPr>
        <w:ind w:left="7742" w:hanging="360"/>
      </w:pPr>
      <w:rPr>
        <w:rFonts w:ascii="Courier New" w:hAnsi="Courier New" w:cs="Courier New" w:hint="default"/>
      </w:rPr>
    </w:lvl>
    <w:lvl w:ilvl="8" w:tplc="0C0A0005" w:tentative="1">
      <w:start w:val="1"/>
      <w:numFmt w:val="bullet"/>
      <w:lvlText w:val=""/>
      <w:lvlJc w:val="left"/>
      <w:pPr>
        <w:ind w:left="8462" w:hanging="360"/>
      </w:pPr>
      <w:rPr>
        <w:rFonts w:ascii="Wingdings" w:hAnsi="Wingdings" w:hint="default"/>
      </w:rPr>
    </w:lvl>
  </w:abstractNum>
  <w:abstractNum w:abstractNumId="4" w15:restartNumberingAfterBreak="0">
    <w:nsid w:val="20982B38"/>
    <w:multiLevelType w:val="hybridMultilevel"/>
    <w:tmpl w:val="9620F5D0"/>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22DB5EC4"/>
    <w:multiLevelType w:val="hybridMultilevel"/>
    <w:tmpl w:val="BC5A56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8AF7C3C"/>
    <w:multiLevelType w:val="hybridMultilevel"/>
    <w:tmpl w:val="1B9A4E74"/>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6E77FBA"/>
    <w:multiLevelType w:val="hybridMultilevel"/>
    <w:tmpl w:val="04989932"/>
    <w:lvl w:ilvl="0" w:tplc="E902881C">
      <w:start w:val="2"/>
      <w:numFmt w:val="bullet"/>
      <w:lvlText w:val="-"/>
      <w:lvlJc w:val="left"/>
      <w:pPr>
        <w:ind w:left="720"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E6E4F9D"/>
    <w:multiLevelType w:val="hybridMultilevel"/>
    <w:tmpl w:val="B1B6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15:restartNumberingAfterBreak="0">
    <w:nsid w:val="4FE141FA"/>
    <w:multiLevelType w:val="hybridMultilevel"/>
    <w:tmpl w:val="7CC27B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25D4CAE"/>
    <w:multiLevelType w:val="hybridMultilevel"/>
    <w:tmpl w:val="3D1A6B92"/>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D4470D6"/>
    <w:multiLevelType w:val="hybridMultilevel"/>
    <w:tmpl w:val="14648A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1"/>
  </w:num>
  <w:num w:numId="4">
    <w:abstractNumId w:val="0"/>
  </w:num>
  <w:num w:numId="5">
    <w:abstractNumId w:val="2"/>
  </w:num>
  <w:num w:numId="6">
    <w:abstractNumId w:val="1"/>
  </w:num>
  <w:num w:numId="7">
    <w:abstractNumId w:val="6"/>
  </w:num>
  <w:num w:numId="8">
    <w:abstractNumId w:val="5"/>
  </w:num>
  <w:num w:numId="9">
    <w:abstractNumId w:val="7"/>
  </w:num>
  <w:num w:numId="10">
    <w:abstractNumId w:val="4"/>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879"/>
    <w:rsid w:val="00002A06"/>
    <w:rsid w:val="0001625A"/>
    <w:rsid w:val="00026DE9"/>
    <w:rsid w:val="00052B54"/>
    <w:rsid w:val="000812D2"/>
    <w:rsid w:val="00083E72"/>
    <w:rsid w:val="00084181"/>
    <w:rsid w:val="00085868"/>
    <w:rsid w:val="00097898"/>
    <w:rsid w:val="00097F63"/>
    <w:rsid w:val="000C23D8"/>
    <w:rsid w:val="000C2B48"/>
    <w:rsid w:val="000C30E7"/>
    <w:rsid w:val="000C49A8"/>
    <w:rsid w:val="000D6232"/>
    <w:rsid w:val="001230A7"/>
    <w:rsid w:val="001407D0"/>
    <w:rsid w:val="00143998"/>
    <w:rsid w:val="00143E11"/>
    <w:rsid w:val="00155EF5"/>
    <w:rsid w:val="0017437E"/>
    <w:rsid w:val="00183565"/>
    <w:rsid w:val="001B0EF3"/>
    <w:rsid w:val="001B52F7"/>
    <w:rsid w:val="001B60E7"/>
    <w:rsid w:val="001D264F"/>
    <w:rsid w:val="001D3F20"/>
    <w:rsid w:val="001D7D8F"/>
    <w:rsid w:val="001F155B"/>
    <w:rsid w:val="00201780"/>
    <w:rsid w:val="00210D34"/>
    <w:rsid w:val="002161D3"/>
    <w:rsid w:val="00224E10"/>
    <w:rsid w:val="00247438"/>
    <w:rsid w:val="00251772"/>
    <w:rsid w:val="0025540E"/>
    <w:rsid w:val="00256E35"/>
    <w:rsid w:val="00265946"/>
    <w:rsid w:val="00266C08"/>
    <w:rsid w:val="00275642"/>
    <w:rsid w:val="00281D40"/>
    <w:rsid w:val="002C3AAB"/>
    <w:rsid w:val="002D470A"/>
    <w:rsid w:val="002E54AB"/>
    <w:rsid w:val="003063C1"/>
    <w:rsid w:val="0030651E"/>
    <w:rsid w:val="00313EDE"/>
    <w:rsid w:val="003145B5"/>
    <w:rsid w:val="0032662D"/>
    <w:rsid w:val="003664CE"/>
    <w:rsid w:val="003949AB"/>
    <w:rsid w:val="00396EE5"/>
    <w:rsid w:val="003A60FA"/>
    <w:rsid w:val="003B23AC"/>
    <w:rsid w:val="003F59AC"/>
    <w:rsid w:val="00436DA6"/>
    <w:rsid w:val="00442C03"/>
    <w:rsid w:val="0047261C"/>
    <w:rsid w:val="004B6D39"/>
    <w:rsid w:val="004D769F"/>
    <w:rsid w:val="00513AD3"/>
    <w:rsid w:val="0051596A"/>
    <w:rsid w:val="00531B5C"/>
    <w:rsid w:val="00551CE1"/>
    <w:rsid w:val="00584492"/>
    <w:rsid w:val="0058747B"/>
    <w:rsid w:val="00590425"/>
    <w:rsid w:val="005949E6"/>
    <w:rsid w:val="005A498D"/>
    <w:rsid w:val="005A4D6C"/>
    <w:rsid w:val="005B09C6"/>
    <w:rsid w:val="005B6595"/>
    <w:rsid w:val="005C4C38"/>
    <w:rsid w:val="005D3781"/>
    <w:rsid w:val="005D6923"/>
    <w:rsid w:val="005E5B6E"/>
    <w:rsid w:val="005F1156"/>
    <w:rsid w:val="0060508F"/>
    <w:rsid w:val="00610EEF"/>
    <w:rsid w:val="00612917"/>
    <w:rsid w:val="00613C50"/>
    <w:rsid w:val="006339BB"/>
    <w:rsid w:val="00667B95"/>
    <w:rsid w:val="006920B4"/>
    <w:rsid w:val="006A1065"/>
    <w:rsid w:val="006B5225"/>
    <w:rsid w:val="006B560F"/>
    <w:rsid w:val="006B7716"/>
    <w:rsid w:val="006C5315"/>
    <w:rsid w:val="006E0242"/>
    <w:rsid w:val="00702B27"/>
    <w:rsid w:val="00732FEE"/>
    <w:rsid w:val="00735CF2"/>
    <w:rsid w:val="00736D15"/>
    <w:rsid w:val="00741189"/>
    <w:rsid w:val="00760BA3"/>
    <w:rsid w:val="007611D0"/>
    <w:rsid w:val="00764EAA"/>
    <w:rsid w:val="007833A0"/>
    <w:rsid w:val="00795D4F"/>
    <w:rsid w:val="007A2ED0"/>
    <w:rsid w:val="007C0EF8"/>
    <w:rsid w:val="007D4A6B"/>
    <w:rsid w:val="008256E4"/>
    <w:rsid w:val="0084174F"/>
    <w:rsid w:val="00843845"/>
    <w:rsid w:val="0084438B"/>
    <w:rsid w:val="00853349"/>
    <w:rsid w:val="00853C73"/>
    <w:rsid w:val="00860E6F"/>
    <w:rsid w:val="00862427"/>
    <w:rsid w:val="00883440"/>
    <w:rsid w:val="00893BB3"/>
    <w:rsid w:val="0089585E"/>
    <w:rsid w:val="008A7BEA"/>
    <w:rsid w:val="008B1B67"/>
    <w:rsid w:val="008C09C4"/>
    <w:rsid w:val="008C4233"/>
    <w:rsid w:val="008F1111"/>
    <w:rsid w:val="00922FA0"/>
    <w:rsid w:val="0093318D"/>
    <w:rsid w:val="009354E8"/>
    <w:rsid w:val="0093596B"/>
    <w:rsid w:val="009374D9"/>
    <w:rsid w:val="0094106A"/>
    <w:rsid w:val="00953BEB"/>
    <w:rsid w:val="00986382"/>
    <w:rsid w:val="00994130"/>
    <w:rsid w:val="009A08BD"/>
    <w:rsid w:val="009B2303"/>
    <w:rsid w:val="009B3D59"/>
    <w:rsid w:val="009B5D57"/>
    <w:rsid w:val="009C6B5B"/>
    <w:rsid w:val="009C6F96"/>
    <w:rsid w:val="009D1AA4"/>
    <w:rsid w:val="009D66EC"/>
    <w:rsid w:val="009F245D"/>
    <w:rsid w:val="00A00747"/>
    <w:rsid w:val="00A218F7"/>
    <w:rsid w:val="00A2519C"/>
    <w:rsid w:val="00A31E20"/>
    <w:rsid w:val="00A34055"/>
    <w:rsid w:val="00A423A0"/>
    <w:rsid w:val="00A44590"/>
    <w:rsid w:val="00A46EC6"/>
    <w:rsid w:val="00AB6742"/>
    <w:rsid w:val="00AB7CD5"/>
    <w:rsid w:val="00AC0968"/>
    <w:rsid w:val="00AC70A8"/>
    <w:rsid w:val="00AD7E22"/>
    <w:rsid w:val="00AE6179"/>
    <w:rsid w:val="00AF0353"/>
    <w:rsid w:val="00B42147"/>
    <w:rsid w:val="00B4396C"/>
    <w:rsid w:val="00B6019B"/>
    <w:rsid w:val="00B772BE"/>
    <w:rsid w:val="00BB37BF"/>
    <w:rsid w:val="00BC266F"/>
    <w:rsid w:val="00BD132C"/>
    <w:rsid w:val="00BD1FBE"/>
    <w:rsid w:val="00BE10F5"/>
    <w:rsid w:val="00BF0F8D"/>
    <w:rsid w:val="00C25A0C"/>
    <w:rsid w:val="00C323E8"/>
    <w:rsid w:val="00C82501"/>
    <w:rsid w:val="00C91468"/>
    <w:rsid w:val="00C91EE7"/>
    <w:rsid w:val="00C93D05"/>
    <w:rsid w:val="00C96156"/>
    <w:rsid w:val="00CA5DA0"/>
    <w:rsid w:val="00CB7D14"/>
    <w:rsid w:val="00CC4409"/>
    <w:rsid w:val="00CC53EC"/>
    <w:rsid w:val="00CC7A7A"/>
    <w:rsid w:val="00CD0BD8"/>
    <w:rsid w:val="00CD6F49"/>
    <w:rsid w:val="00CE0B8F"/>
    <w:rsid w:val="00CF451B"/>
    <w:rsid w:val="00CF556C"/>
    <w:rsid w:val="00CF6AE1"/>
    <w:rsid w:val="00CF7157"/>
    <w:rsid w:val="00D27A07"/>
    <w:rsid w:val="00D60D76"/>
    <w:rsid w:val="00D8093A"/>
    <w:rsid w:val="00D948C8"/>
    <w:rsid w:val="00DB3012"/>
    <w:rsid w:val="00DE0130"/>
    <w:rsid w:val="00DE6426"/>
    <w:rsid w:val="00E06F2F"/>
    <w:rsid w:val="00E12B32"/>
    <w:rsid w:val="00E1699C"/>
    <w:rsid w:val="00E2325E"/>
    <w:rsid w:val="00E52E9A"/>
    <w:rsid w:val="00E61765"/>
    <w:rsid w:val="00E65879"/>
    <w:rsid w:val="00E77A50"/>
    <w:rsid w:val="00EA0D74"/>
    <w:rsid w:val="00EA5A75"/>
    <w:rsid w:val="00EB5DD9"/>
    <w:rsid w:val="00EE6372"/>
    <w:rsid w:val="00F11FA1"/>
    <w:rsid w:val="00F155BB"/>
    <w:rsid w:val="00F227F3"/>
    <w:rsid w:val="00F261E8"/>
    <w:rsid w:val="00F363BC"/>
    <w:rsid w:val="00F50A95"/>
    <w:rsid w:val="00F61A00"/>
    <w:rsid w:val="00F8685D"/>
    <w:rsid w:val="00F92441"/>
    <w:rsid w:val="00F94B64"/>
    <w:rsid w:val="00FA70A1"/>
    <w:rsid w:val="00FC1000"/>
    <w:rsid w:val="00FC2DB3"/>
    <w:rsid w:val="00FC48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9873"/>
    <o:shapelayout v:ext="edit">
      <o:idmap v:ext="edit" data="1"/>
    </o:shapelayout>
  </w:shapeDefaults>
  <w:decimalSymbol w:val=","/>
  <w:listSeparator w:val=";"/>
  <w14:docId w14:val="0ECA5502"/>
  <w15:chartTrackingRefBased/>
  <w15:docId w15:val="{9DBE7755-C965-419A-B5B4-C6D101F50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Sangra3detindependiente">
    <w:name w:val="Body Text Indent 3"/>
    <w:basedOn w:val="Normal"/>
    <w:link w:val="Sangra3detindependienteCar"/>
    <w:rsid w:val="009F245D"/>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9F245D"/>
    <w:rPr>
      <w:rFonts w:ascii="Arial" w:hAnsi="Arial"/>
      <w:sz w:val="16"/>
      <w:szCs w:val="16"/>
      <w:lang w:val="es-ES_tradnl"/>
    </w:rPr>
  </w:style>
  <w:style w:type="table" w:styleId="Tablaconcuadrcula">
    <w:name w:val="Table Grid"/>
    <w:basedOn w:val="Tablanormal"/>
    <w:rsid w:val="009F24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zqui1">
    <w:name w:val="izqui1"/>
    <w:basedOn w:val="Normal"/>
    <w:rsid w:val="009F245D"/>
    <w:pPr>
      <w:spacing w:line="240" w:lineRule="atLeast"/>
      <w:jc w:val="both"/>
    </w:pPr>
    <w:rPr>
      <w:sz w:val="26"/>
      <w:lang w:eastAsia="es-ES_tradnl"/>
    </w:rPr>
  </w:style>
  <w:style w:type="paragraph" w:styleId="Prrafodelista">
    <w:name w:val="List Paragraph"/>
    <w:basedOn w:val="Normal"/>
    <w:uiPriority w:val="34"/>
    <w:qFormat/>
    <w:rsid w:val="009F245D"/>
    <w:pPr>
      <w:ind w:left="708"/>
    </w:pPr>
    <w:rPr>
      <w:b/>
      <w:sz w:val="24"/>
      <w:lang w:val="es-ES"/>
    </w:rPr>
  </w:style>
  <w:style w:type="paragraph" w:customStyle="1" w:styleId="Default">
    <w:name w:val="Default"/>
    <w:rsid w:val="00A00747"/>
    <w:pPr>
      <w:autoSpaceDE w:val="0"/>
      <w:autoSpaceDN w:val="0"/>
      <w:adjustRightInd w:val="0"/>
    </w:pPr>
    <w:rPr>
      <w:rFonts w:ascii="Arial" w:hAnsi="Arial" w:cs="Arial"/>
      <w:color w:val="000000"/>
      <w:sz w:val="24"/>
      <w:szCs w:val="24"/>
    </w:rPr>
  </w:style>
  <w:style w:type="character" w:styleId="Refdecomentario">
    <w:name w:val="annotation reference"/>
    <w:basedOn w:val="Fuentedeprrafopredeter"/>
    <w:rsid w:val="00613C50"/>
    <w:rPr>
      <w:sz w:val="16"/>
      <w:szCs w:val="16"/>
    </w:rPr>
  </w:style>
  <w:style w:type="paragraph" w:styleId="Textocomentario">
    <w:name w:val="annotation text"/>
    <w:basedOn w:val="Normal"/>
    <w:link w:val="TextocomentarioCar"/>
    <w:rsid w:val="00613C50"/>
  </w:style>
  <w:style w:type="character" w:customStyle="1" w:styleId="TextocomentarioCar">
    <w:name w:val="Texto comentario Car"/>
    <w:basedOn w:val="Fuentedeprrafopredeter"/>
    <w:link w:val="Textocomentario"/>
    <w:rsid w:val="00613C50"/>
    <w:rPr>
      <w:rFonts w:ascii="Arial" w:hAnsi="Arial"/>
      <w:lang w:val="es-ES_tradnl"/>
    </w:rPr>
  </w:style>
  <w:style w:type="paragraph" w:styleId="Asuntodelcomentario">
    <w:name w:val="annotation subject"/>
    <w:basedOn w:val="Textocomentario"/>
    <w:next w:val="Textocomentario"/>
    <w:link w:val="AsuntodelcomentarioCar"/>
    <w:rsid w:val="00613C50"/>
    <w:rPr>
      <w:b/>
      <w:bCs/>
    </w:rPr>
  </w:style>
  <w:style w:type="character" w:customStyle="1" w:styleId="AsuntodelcomentarioCar">
    <w:name w:val="Asunto del comentario Car"/>
    <w:basedOn w:val="TextocomentarioCar"/>
    <w:link w:val="Asuntodelcomentario"/>
    <w:rsid w:val="00613C50"/>
    <w:rPr>
      <w:rFonts w:ascii="Arial" w:hAnsi="Arial"/>
      <w:b/>
      <w:bCs/>
      <w:lang w:val="es-ES_tradnl"/>
    </w:rPr>
  </w:style>
  <w:style w:type="character" w:styleId="Hipervnculovisitado">
    <w:name w:val="FollowedHyperlink"/>
    <w:basedOn w:val="Fuentedeprrafopredeter"/>
    <w:rsid w:val="004D76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putacionalicante.sedelectronica.es/info.1" TargetMode="External"/><Relationship Id="rId3" Type="http://schemas.openxmlformats.org/officeDocument/2006/relationships/settings" Target="settings.xml"/><Relationship Id="rId7" Type="http://schemas.openxmlformats.org/officeDocument/2006/relationships/hyperlink" Target="https://diputacionalicante.sedelectronica.es/dossier.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3242</Words>
  <Characters>18450</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lpstr>
    </vt:vector>
  </TitlesOfParts>
  <Company>Diputación de Alicante</Company>
  <LinksUpToDate>false</LinksUpToDate>
  <CharactersWithSpaces>21649</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GARCIA SAIZ, VICENTE</dc:creator>
  <cp:keywords/>
  <cp:lastModifiedBy>SOTILLO GONZALEZ, MARIA ISABEL</cp:lastModifiedBy>
  <cp:revision>3</cp:revision>
  <cp:lastPrinted>2022-03-31T09:43:00Z</cp:lastPrinted>
  <dcterms:created xsi:type="dcterms:W3CDTF">2023-02-23T13:34:00Z</dcterms:created>
  <dcterms:modified xsi:type="dcterms:W3CDTF">2023-04-06T08:48:00Z</dcterms:modified>
</cp:coreProperties>
</file>