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E0DD8E" w14:textId="77777777" w:rsidR="00EB5BAF" w:rsidRPr="00BD414F" w:rsidRDefault="00EB5BAF" w:rsidP="00EB5BAF">
      <w:pPr>
        <w:spacing w:line="276" w:lineRule="auto"/>
        <w:rPr>
          <w:rFonts w:ascii="Times New Roman" w:hAnsi="Times New Roman" w:cs="Times New Roman"/>
          <w:b/>
          <w:bCs/>
          <w:sz w:val="24"/>
          <w:szCs w:val="24"/>
          <w:u w:val="single"/>
          <w:lang w:val="es-ES"/>
        </w:rPr>
      </w:pPr>
      <w:r w:rsidRPr="00BD414F">
        <w:rPr>
          <w:rFonts w:ascii="Times New Roman" w:hAnsi="Times New Roman" w:cs="Times New Roman"/>
          <w:b/>
          <w:bCs/>
          <w:sz w:val="24"/>
          <w:szCs w:val="24"/>
          <w:u w:val="single"/>
          <w:lang w:val="es-ES"/>
        </w:rPr>
        <w:t>CONVOCATORIA DEL PROGRAMA DE CANGURAJE A DOMICILIO DEL BERGUEDÀ 2023</w:t>
      </w:r>
    </w:p>
    <w:p w14:paraId="6DA063E7" w14:textId="77777777" w:rsidR="00EB5BAF" w:rsidRPr="00BD414F" w:rsidRDefault="00765852" w:rsidP="00EB5BAF">
      <w:pPr>
        <w:spacing w:line="276" w:lineRule="auto"/>
        <w:jc w:val="both"/>
        <w:rPr>
          <w:rFonts w:ascii="Times New Roman" w:hAnsi="Times New Roman" w:cs="Times New Roman"/>
          <w:b/>
          <w:color w:val="000000"/>
          <w:sz w:val="24"/>
          <w:szCs w:val="24"/>
          <w:shd w:val="clear" w:color="auto" w:fill="FFFFFF"/>
          <w:lang w:val="es-ES"/>
        </w:rPr>
      </w:pPr>
      <w:r w:rsidRPr="00BD414F">
        <w:rPr>
          <w:rFonts w:ascii="Times New Roman" w:hAnsi="Times New Roman" w:cs="Times New Roman"/>
          <w:b/>
          <w:color w:val="000000"/>
          <w:sz w:val="24"/>
          <w:szCs w:val="24"/>
          <w:shd w:val="clear" w:color="auto" w:fill="FFFFFF"/>
          <w:lang w:val="es-ES"/>
        </w:rPr>
        <w:t>1. Objeto</w:t>
      </w:r>
    </w:p>
    <w:p w14:paraId="3D259485" w14:textId="583E6625" w:rsidR="00EB5BAF" w:rsidRPr="00BD414F" w:rsidRDefault="00EB5BAF" w:rsidP="00EB5BAF">
      <w:pPr>
        <w:pStyle w:val="level1"/>
        <w:shd w:val="clear" w:color="auto" w:fill="FFFFFF"/>
        <w:spacing w:before="0" w:line="276" w:lineRule="auto"/>
        <w:jc w:val="both"/>
        <w:rPr>
          <w:color w:val="000000"/>
          <w:lang w:val="es-ES"/>
        </w:rPr>
      </w:pPr>
      <w:bookmarkStart w:id="0" w:name="_Hlk127963846"/>
      <w:r w:rsidRPr="00BD414F">
        <w:rPr>
          <w:color w:val="000000"/>
          <w:lang w:val="es-ES"/>
        </w:rPr>
        <w:t>El objeto de esta convocatoria es la regulación de horas de canguro en el Marco del Programa de cur</w:t>
      </w:r>
      <w:r w:rsidR="00BD414F" w:rsidRPr="00BD414F">
        <w:rPr>
          <w:color w:val="000000"/>
          <w:lang w:val="es-ES"/>
        </w:rPr>
        <w:t>as</w:t>
      </w:r>
      <w:r w:rsidRPr="00BD414F">
        <w:rPr>
          <w:color w:val="000000"/>
          <w:lang w:val="es-ES"/>
        </w:rPr>
        <w:t>. Canguraje a domicilio de ámbito comarcal que permita poner a disposición de las familias un recurso de conciliación para la vida familia</w:t>
      </w:r>
      <w:r w:rsidR="00BD414F">
        <w:rPr>
          <w:color w:val="000000"/>
          <w:lang w:val="es-ES"/>
        </w:rPr>
        <w:t>r</w:t>
      </w:r>
      <w:r w:rsidRPr="00BD414F">
        <w:rPr>
          <w:color w:val="000000"/>
          <w:lang w:val="es-ES"/>
        </w:rPr>
        <w:t>, personal y laboral.</w:t>
      </w:r>
    </w:p>
    <w:p w14:paraId="65BF990B" w14:textId="77777777" w:rsidR="00EB5BAF" w:rsidRPr="00BD414F" w:rsidRDefault="00EB5BAF" w:rsidP="00EB5BAF">
      <w:pPr>
        <w:pStyle w:val="level1"/>
        <w:shd w:val="clear" w:color="auto" w:fill="FFFFFF"/>
        <w:spacing w:before="0" w:line="276" w:lineRule="auto"/>
        <w:jc w:val="both"/>
        <w:rPr>
          <w:lang w:val="es-ES"/>
        </w:rPr>
      </w:pPr>
      <w:r w:rsidRPr="00BD414F">
        <w:rPr>
          <w:color w:val="000000"/>
          <w:lang w:val="es-ES"/>
        </w:rPr>
        <w:t xml:space="preserve">Se trata de un programa financiado a través de la </w:t>
      </w:r>
      <w:r w:rsidRPr="00BD414F">
        <w:rPr>
          <w:i/>
          <w:iCs/>
          <w:color w:val="000000"/>
          <w:lang w:val="es-ES"/>
        </w:rPr>
        <w:t>Resolución IFE/4212/2022, de 30 de diciembre, por el que se aprueba la transferencia destinada a financiar la prestación de servicios de cuidado para niñas y niños de 0 a 16 años</w:t>
      </w:r>
      <w:r w:rsidRPr="00BD414F">
        <w:rPr>
          <w:color w:val="000000"/>
          <w:lang w:val="es-ES"/>
        </w:rPr>
        <w:t>. De los 102.285,38€ se destinan 14.500€ por la ejecución del programa. Se trata de un pilotaje que tiene una duración prevista de 6 meses desde la publicación de las resoluciones.</w:t>
      </w:r>
    </w:p>
    <w:bookmarkEnd w:id="0"/>
    <w:p w14:paraId="025F15F7" w14:textId="77777777" w:rsidR="00EB5BAF" w:rsidRPr="00BD414F" w:rsidRDefault="00EB5BAF" w:rsidP="00EB5BAF">
      <w:pPr>
        <w:pStyle w:val="level1"/>
        <w:shd w:val="clear" w:color="auto" w:fill="FFFFFF"/>
        <w:spacing w:before="0" w:line="276" w:lineRule="auto"/>
        <w:jc w:val="both"/>
        <w:rPr>
          <w:color w:val="000000"/>
          <w:lang w:val="es-ES"/>
        </w:rPr>
      </w:pPr>
    </w:p>
    <w:p w14:paraId="14DA457A" w14:textId="77777777" w:rsidR="00EB5BAF" w:rsidRPr="00BD414F" w:rsidRDefault="000D2288" w:rsidP="00EB5BAF">
      <w:pPr>
        <w:pStyle w:val="level1"/>
        <w:shd w:val="clear" w:color="auto" w:fill="FFFFFF"/>
        <w:spacing w:line="360" w:lineRule="atLeast"/>
        <w:jc w:val="both"/>
        <w:rPr>
          <w:lang w:val="es-ES"/>
        </w:rPr>
      </w:pPr>
      <w:hyperlink r:id="rId7" w:anchor="publicacio" w:tooltip="01_cursos_virtuals:gestio_economica:actualitzacio:gest_subvencions:subv_030:inici ↵" w:history="1"/>
      <w:r w:rsidR="00765852" w:rsidRPr="00BD414F">
        <w:rPr>
          <w:lang w:val="es-ES"/>
        </w:rPr>
        <w:t>2</w:t>
      </w:r>
      <w:r w:rsidR="00EB5BAF" w:rsidRPr="00BD414F">
        <w:rPr>
          <w:rStyle w:val="Hipervnculo"/>
          <w:b/>
          <w:bCs/>
          <w:color w:val="auto"/>
          <w:u w:val="none"/>
          <w:lang w:val="es-ES"/>
        </w:rPr>
        <w:t>. Finalidad y cuantía de horas de la ayuda</w:t>
      </w:r>
    </w:p>
    <w:p w14:paraId="14A81B43" w14:textId="671B3777" w:rsidR="00930867" w:rsidRPr="00BD414F" w:rsidRDefault="00765852" w:rsidP="00EB5BAF">
      <w:pPr>
        <w:jc w:val="both"/>
        <w:rPr>
          <w:rFonts w:ascii="Times New Roman" w:eastAsia="Times New Roman" w:hAnsi="Times New Roman" w:cs="Times New Roman"/>
          <w:sz w:val="24"/>
          <w:szCs w:val="24"/>
          <w:lang w:val="es-ES"/>
        </w:rPr>
      </w:pPr>
      <w:bookmarkStart w:id="1" w:name="_Hlk128139376"/>
      <w:r w:rsidRPr="00BD414F">
        <w:rPr>
          <w:rFonts w:ascii="Times New Roman" w:eastAsia="Times New Roman" w:hAnsi="Times New Roman" w:cs="Times New Roman"/>
          <w:color w:val="000000"/>
          <w:sz w:val="24"/>
          <w:szCs w:val="24"/>
          <w:lang w:val="es-ES" w:eastAsia="ca-ES"/>
        </w:rPr>
        <w:t xml:space="preserve">2.1. El programa de </w:t>
      </w:r>
      <w:r w:rsidR="00BD414F">
        <w:rPr>
          <w:rFonts w:ascii="Times New Roman" w:eastAsia="Times New Roman" w:hAnsi="Times New Roman" w:cs="Times New Roman"/>
          <w:color w:val="000000"/>
          <w:sz w:val="24"/>
          <w:szCs w:val="24"/>
          <w:lang w:val="es-ES" w:eastAsia="ca-ES"/>
        </w:rPr>
        <w:t>c</w:t>
      </w:r>
      <w:r w:rsidR="00BD414F" w:rsidRPr="00BD414F">
        <w:rPr>
          <w:rFonts w:ascii="Times New Roman" w:eastAsia="Times New Roman" w:hAnsi="Times New Roman" w:cs="Times New Roman"/>
          <w:color w:val="000000"/>
          <w:sz w:val="24"/>
          <w:szCs w:val="24"/>
          <w:lang w:val="es-ES" w:eastAsia="ca-ES"/>
        </w:rPr>
        <w:t>angur</w:t>
      </w:r>
      <w:r w:rsidR="00BD414F">
        <w:rPr>
          <w:rFonts w:ascii="Times New Roman" w:eastAsia="Times New Roman" w:hAnsi="Times New Roman" w:cs="Times New Roman"/>
          <w:color w:val="000000"/>
          <w:sz w:val="24"/>
          <w:szCs w:val="24"/>
          <w:lang w:val="es-ES" w:eastAsia="ca-ES"/>
        </w:rPr>
        <w:t>aje</w:t>
      </w:r>
      <w:r w:rsidRPr="00BD414F">
        <w:rPr>
          <w:rFonts w:ascii="Times New Roman" w:eastAsia="Times New Roman" w:hAnsi="Times New Roman" w:cs="Times New Roman"/>
          <w:color w:val="000000"/>
          <w:sz w:val="24"/>
          <w:szCs w:val="24"/>
          <w:lang w:val="es-ES" w:eastAsia="ca-ES"/>
        </w:rPr>
        <w:t xml:space="preserve"> es un recurso gratuito de cuidado a domicilio a los niños de 0 hasta 14 años que se presta en diferentes franjas horarias y en los distintos municipios de una comarca.</w:t>
      </w:r>
      <w:r w:rsidR="00BD414F">
        <w:rPr>
          <w:rFonts w:ascii="Times New Roman" w:eastAsia="Times New Roman" w:hAnsi="Times New Roman" w:cs="Times New Roman"/>
          <w:color w:val="000000"/>
          <w:sz w:val="24"/>
          <w:szCs w:val="24"/>
          <w:lang w:val="es-ES" w:eastAsia="ca-ES"/>
        </w:rPr>
        <w:t xml:space="preserve"> </w:t>
      </w:r>
      <w:r w:rsidR="00EB5BAF" w:rsidRPr="00BD414F">
        <w:rPr>
          <w:rFonts w:ascii="Times New Roman" w:eastAsia="Times New Roman" w:hAnsi="Times New Roman" w:cs="Times New Roman"/>
          <w:sz w:val="24"/>
          <w:szCs w:val="24"/>
          <w:lang w:val="es-ES"/>
        </w:rPr>
        <w:t xml:space="preserve">En el caso de los niños de 0 a 3 años el </w:t>
      </w:r>
      <w:r w:rsidR="00D11996" w:rsidRPr="00BD414F">
        <w:rPr>
          <w:rFonts w:ascii="Times New Roman" w:eastAsia="Times New Roman" w:hAnsi="Times New Roman" w:cs="Times New Roman"/>
          <w:sz w:val="24"/>
          <w:szCs w:val="24"/>
          <w:lang w:val="es-ES"/>
        </w:rPr>
        <w:t>Conse</w:t>
      </w:r>
      <w:r w:rsidR="00D11996">
        <w:rPr>
          <w:rFonts w:ascii="Times New Roman" w:eastAsia="Times New Roman" w:hAnsi="Times New Roman" w:cs="Times New Roman"/>
          <w:sz w:val="24"/>
          <w:szCs w:val="24"/>
          <w:lang w:val="es-ES"/>
        </w:rPr>
        <w:t>ll</w:t>
      </w:r>
      <w:r w:rsidR="00EB5BAF" w:rsidRPr="00BD414F">
        <w:rPr>
          <w:rFonts w:ascii="Times New Roman" w:eastAsia="Times New Roman" w:hAnsi="Times New Roman" w:cs="Times New Roman"/>
          <w:sz w:val="24"/>
          <w:szCs w:val="24"/>
          <w:lang w:val="es-ES"/>
        </w:rPr>
        <w:t xml:space="preserve"> Comarcal del Berguedà se reserva el derecho de realizar una valoración específica de los casos previa al otorgamiento del programa con la posibilidad de desestimar el ofrecimiento del programa de canguro.</w:t>
      </w:r>
    </w:p>
    <w:p w14:paraId="102A9DD4" w14:textId="77777777" w:rsidR="00930867" w:rsidRPr="00BD414F" w:rsidRDefault="00EB5BAF" w:rsidP="00EB5BAF">
      <w:pPr>
        <w:jc w:val="both"/>
        <w:rPr>
          <w:rFonts w:ascii="Times New Roman" w:eastAsia="Times New Roman" w:hAnsi="Times New Roman" w:cs="Times New Roman"/>
          <w:color w:val="000000"/>
          <w:sz w:val="24"/>
          <w:szCs w:val="24"/>
          <w:lang w:val="es-ES" w:eastAsia="ca-ES"/>
        </w:rPr>
      </w:pPr>
      <w:r w:rsidRPr="00BD414F">
        <w:rPr>
          <w:rFonts w:ascii="Times New Roman" w:eastAsia="Times New Roman" w:hAnsi="Times New Roman" w:cs="Times New Roman"/>
          <w:color w:val="000000"/>
          <w:sz w:val="24"/>
          <w:szCs w:val="24"/>
          <w:lang w:val="es-ES" w:eastAsia="ca-ES"/>
        </w:rPr>
        <w:t>El objetivo es ofrecer una atención básica, lúdico-social y de cuidado, a la vez que se facilita la conciliación de la vida, laboral, familiar y personal a las madres y padres de los niños y jóvenes.</w:t>
      </w:r>
    </w:p>
    <w:p w14:paraId="4DF5823D" w14:textId="77777777" w:rsidR="00EB5BAF" w:rsidRPr="0030142A" w:rsidRDefault="00765852" w:rsidP="00EB5BAF">
      <w:pPr>
        <w:jc w:val="both"/>
        <w:rPr>
          <w:b/>
          <w:bCs/>
          <w:lang w:val="es-ES"/>
        </w:rPr>
      </w:pPr>
      <w:r w:rsidRPr="00BD414F">
        <w:rPr>
          <w:rFonts w:ascii="Times New Roman" w:eastAsia="Times New Roman" w:hAnsi="Times New Roman" w:cs="Times New Roman"/>
          <w:color w:val="000000"/>
          <w:sz w:val="24"/>
          <w:szCs w:val="24"/>
          <w:lang w:val="es-ES" w:eastAsia="ca-ES"/>
        </w:rPr>
        <w:t xml:space="preserve">2.2. Las familias beneficiarias dispondrán de una bolsa de 30 horas que podrán gastar durante un período de 6 meses. La modalidad del programa de canguro sigue el </w:t>
      </w:r>
      <w:r w:rsidRPr="0030142A">
        <w:rPr>
          <w:rFonts w:ascii="Times New Roman" w:eastAsia="Times New Roman" w:hAnsi="Times New Roman" w:cs="Times New Roman"/>
          <w:b/>
          <w:bCs/>
          <w:color w:val="000000"/>
          <w:sz w:val="24"/>
          <w:szCs w:val="24"/>
          <w:lang w:val="es-ES" w:eastAsia="ca-ES"/>
        </w:rPr>
        <w:t>modelo 80/20:</w:t>
      </w:r>
    </w:p>
    <w:p w14:paraId="5E924F27" w14:textId="127FAB46" w:rsidR="00EB5BAF" w:rsidRPr="00BD414F" w:rsidRDefault="00EB5BAF" w:rsidP="00EB5BAF">
      <w:pPr>
        <w:jc w:val="both"/>
        <w:rPr>
          <w:lang w:val="es-ES"/>
        </w:rPr>
      </w:pPr>
      <w:r w:rsidRPr="00BD414F">
        <w:rPr>
          <w:rFonts w:ascii="Times New Roman" w:eastAsia="Times New Roman" w:hAnsi="Times New Roman" w:cs="Times New Roman"/>
          <w:color w:val="000000"/>
          <w:sz w:val="24"/>
          <w:szCs w:val="24"/>
          <w:lang w:val="es-ES" w:eastAsia="ca-ES"/>
        </w:rPr>
        <w:t>El modelo 80/20 se basa en que la familia beneficiaria y el profesional del servicio acuerd</w:t>
      </w:r>
      <w:r w:rsidR="0030142A">
        <w:rPr>
          <w:rFonts w:ascii="Times New Roman" w:eastAsia="Times New Roman" w:hAnsi="Times New Roman" w:cs="Times New Roman"/>
          <w:color w:val="000000"/>
          <w:sz w:val="24"/>
          <w:szCs w:val="24"/>
          <w:lang w:val="es-ES" w:eastAsia="ca-ES"/>
        </w:rPr>
        <w:t>e</w:t>
      </w:r>
      <w:r w:rsidRPr="00BD414F">
        <w:rPr>
          <w:rFonts w:ascii="Times New Roman" w:eastAsia="Times New Roman" w:hAnsi="Times New Roman" w:cs="Times New Roman"/>
          <w:color w:val="000000"/>
          <w:sz w:val="24"/>
          <w:szCs w:val="24"/>
          <w:lang w:val="es-ES" w:eastAsia="ca-ES"/>
        </w:rPr>
        <w:t>n cómo se llevan a cabo el 80% de las horas. Por tanto, establecerán de forma fija los días y los horarios del programa (</w:t>
      </w:r>
      <w:r w:rsidR="00E84F34" w:rsidRPr="00BD414F">
        <w:rPr>
          <w:rFonts w:ascii="Times New Roman" w:eastAsia="Times New Roman" w:hAnsi="Times New Roman" w:cs="Times New Roman"/>
          <w:color w:val="000000"/>
          <w:sz w:val="24"/>
          <w:szCs w:val="24"/>
          <w:lang w:val="es-ES" w:eastAsia="ca-ES"/>
        </w:rPr>
        <w:t>Ej.</w:t>
      </w:r>
      <w:r w:rsidRPr="00BD414F">
        <w:rPr>
          <w:rFonts w:ascii="Times New Roman" w:eastAsia="Times New Roman" w:hAnsi="Times New Roman" w:cs="Times New Roman"/>
          <w:color w:val="000000"/>
          <w:sz w:val="24"/>
          <w:szCs w:val="24"/>
          <w:lang w:val="es-ES" w:eastAsia="ca-ES"/>
        </w:rPr>
        <w:t>: todos los lunes y miércoles de 5 a 7 de la tarde). El 20% de restantes horas de la bolsa se podrán peticionar con un mínimo de 24 horas de antelación del inicio del servicio.</w:t>
      </w:r>
    </w:p>
    <w:p w14:paraId="2DF361B6" w14:textId="77777777" w:rsidR="00EB5BAF" w:rsidRPr="00BD414F" w:rsidRDefault="00EB5BAF" w:rsidP="00EB5BAF">
      <w:pPr>
        <w:pStyle w:val="level1"/>
        <w:shd w:val="clear" w:color="auto" w:fill="FFFFFF"/>
        <w:jc w:val="both"/>
        <w:rPr>
          <w:color w:val="000000"/>
          <w:lang w:val="es-ES"/>
        </w:rPr>
      </w:pPr>
      <w:r w:rsidRPr="00BD414F">
        <w:rPr>
          <w:color w:val="000000"/>
          <w:lang w:val="es-ES"/>
        </w:rPr>
        <w:t>El servicio de canguro a domicilio será prestado por profesionales de atención directa que serán los responsables de llevar a cabo actividades y tareas que estén vinculadas al bienestar del/de la menor.</w:t>
      </w:r>
    </w:p>
    <w:p w14:paraId="6CF85516" w14:textId="77777777" w:rsidR="00930867" w:rsidRPr="00BD414F" w:rsidRDefault="00930867" w:rsidP="00EB5BAF">
      <w:pPr>
        <w:pStyle w:val="level1"/>
        <w:shd w:val="clear" w:color="auto" w:fill="FFFFFF"/>
        <w:jc w:val="both"/>
        <w:rPr>
          <w:color w:val="000000"/>
          <w:lang w:val="es-ES"/>
        </w:rPr>
      </w:pPr>
    </w:p>
    <w:p w14:paraId="0DE52242" w14:textId="77777777" w:rsidR="00EB5BAF" w:rsidRPr="00BD414F" w:rsidRDefault="00765852" w:rsidP="00EB5BAF">
      <w:pPr>
        <w:pStyle w:val="level1"/>
        <w:shd w:val="clear" w:color="auto" w:fill="FFFFFF"/>
        <w:jc w:val="both"/>
        <w:rPr>
          <w:color w:val="000000"/>
          <w:lang w:val="es-ES"/>
        </w:rPr>
      </w:pPr>
      <w:r w:rsidRPr="00BD414F">
        <w:rPr>
          <w:color w:val="000000"/>
          <w:lang w:val="es-ES"/>
        </w:rPr>
        <w:t>2.3. Las acciones que podrán realizar los profesionales son las siguientes:</w:t>
      </w:r>
    </w:p>
    <w:p w14:paraId="2A5FFBCB" w14:textId="77777777" w:rsidR="00EB5BAF" w:rsidRPr="00BD414F" w:rsidRDefault="00EB5BAF" w:rsidP="00EB5BAF">
      <w:pPr>
        <w:pStyle w:val="level1"/>
        <w:numPr>
          <w:ilvl w:val="0"/>
          <w:numId w:val="9"/>
        </w:numPr>
        <w:shd w:val="clear" w:color="auto" w:fill="FFFFFF"/>
        <w:jc w:val="both"/>
        <w:rPr>
          <w:color w:val="000000"/>
          <w:lang w:val="es-ES"/>
        </w:rPr>
      </w:pPr>
      <w:r w:rsidRPr="00BD414F">
        <w:rPr>
          <w:color w:val="000000"/>
          <w:lang w:val="es-ES"/>
        </w:rPr>
        <w:t>Apoyo durante las comidas. En ningún caso, las comidas se elaborarán desde el servicio de canguro.</w:t>
      </w:r>
    </w:p>
    <w:p w14:paraId="3F4B6EF7" w14:textId="77777777" w:rsidR="00EB5BAF" w:rsidRPr="00BD414F" w:rsidRDefault="00EB5BAF" w:rsidP="00EB5BAF">
      <w:pPr>
        <w:pStyle w:val="level1"/>
        <w:numPr>
          <w:ilvl w:val="0"/>
          <w:numId w:val="9"/>
        </w:numPr>
        <w:shd w:val="clear" w:color="auto" w:fill="FFFFFF"/>
        <w:jc w:val="both"/>
        <w:rPr>
          <w:color w:val="000000"/>
          <w:lang w:val="es-ES"/>
        </w:rPr>
      </w:pPr>
      <w:r w:rsidRPr="00BD414F">
        <w:rPr>
          <w:color w:val="000000"/>
          <w:lang w:val="es-ES"/>
        </w:rPr>
        <w:t>Dispensa de cuidados a menores que estén enfermos en ausencia de los progenitores o tutores legales. En ningún caso se dará medicamento sin el consentimiento explícito y firmado por los progenitores o tutores.</w:t>
      </w:r>
    </w:p>
    <w:p w14:paraId="4BECD9DD" w14:textId="77777777" w:rsidR="00EB5BAF" w:rsidRPr="00BD414F" w:rsidRDefault="00EB5BAF" w:rsidP="00EB5BAF">
      <w:pPr>
        <w:pStyle w:val="level1"/>
        <w:numPr>
          <w:ilvl w:val="0"/>
          <w:numId w:val="9"/>
        </w:numPr>
        <w:shd w:val="clear" w:color="auto" w:fill="FFFFFF"/>
        <w:jc w:val="both"/>
        <w:rPr>
          <w:color w:val="000000"/>
          <w:lang w:val="es-ES"/>
        </w:rPr>
      </w:pPr>
      <w:r w:rsidRPr="00BD414F">
        <w:rPr>
          <w:color w:val="000000"/>
          <w:lang w:val="es-ES"/>
        </w:rPr>
        <w:lastRenderedPageBreak/>
        <w:t>Higiene de los menores</w:t>
      </w:r>
    </w:p>
    <w:p w14:paraId="586ECED9" w14:textId="77777777" w:rsidR="00EB5BAF" w:rsidRPr="00BD414F" w:rsidRDefault="00EB5BAF" w:rsidP="00EB5BAF">
      <w:pPr>
        <w:pStyle w:val="level1"/>
        <w:numPr>
          <w:ilvl w:val="0"/>
          <w:numId w:val="9"/>
        </w:numPr>
        <w:shd w:val="clear" w:color="auto" w:fill="FFFFFF"/>
        <w:jc w:val="both"/>
        <w:rPr>
          <w:color w:val="000000"/>
          <w:lang w:val="es-ES"/>
        </w:rPr>
      </w:pPr>
      <w:r w:rsidRPr="00BD414F">
        <w:rPr>
          <w:color w:val="000000"/>
          <w:lang w:val="es-ES"/>
        </w:rPr>
        <w:t>Planificación y realización de actividades durante el tiempo que se solicita el programa de canguro: realizar manualidades, juegos simbólicos, de mesa...</w:t>
      </w:r>
    </w:p>
    <w:p w14:paraId="2E023353" w14:textId="35250E07" w:rsidR="00EB5BAF" w:rsidRPr="00BD414F" w:rsidRDefault="00EB5BAF" w:rsidP="00EB5BAF">
      <w:pPr>
        <w:pStyle w:val="level1"/>
        <w:numPr>
          <w:ilvl w:val="0"/>
          <w:numId w:val="9"/>
        </w:numPr>
        <w:shd w:val="clear" w:color="auto" w:fill="FFFFFF"/>
        <w:jc w:val="both"/>
        <w:rPr>
          <w:color w:val="000000"/>
          <w:lang w:val="es-ES"/>
        </w:rPr>
      </w:pPr>
      <w:r w:rsidRPr="00BD414F">
        <w:rPr>
          <w:color w:val="000000"/>
          <w:lang w:val="es-ES"/>
        </w:rPr>
        <w:t xml:space="preserve">Acompañamiento del menor de casa a la escuela o de la escuela a casa, </w:t>
      </w:r>
      <w:r w:rsidR="00E62DBE">
        <w:rPr>
          <w:color w:val="000000"/>
          <w:lang w:val="es-ES"/>
        </w:rPr>
        <w:t>o</w:t>
      </w:r>
      <w:r w:rsidRPr="00BD414F">
        <w:rPr>
          <w:color w:val="000000"/>
          <w:lang w:val="es-ES"/>
        </w:rPr>
        <w:t xml:space="preserve"> realizar alguna otra actividad extraescolar siempre con la autorización de su progenitor o tutor legal.</w:t>
      </w:r>
    </w:p>
    <w:p w14:paraId="2577BE7C" w14:textId="77777777" w:rsidR="00EB5BAF" w:rsidRPr="00BD414F" w:rsidRDefault="00EB5BAF" w:rsidP="00EB5BAF">
      <w:pPr>
        <w:pStyle w:val="level1"/>
        <w:shd w:val="clear" w:color="auto" w:fill="FFFFFF"/>
        <w:jc w:val="both"/>
        <w:rPr>
          <w:color w:val="000000"/>
          <w:lang w:val="es-ES"/>
        </w:rPr>
      </w:pPr>
    </w:p>
    <w:p w14:paraId="7DD371E3" w14:textId="203DDE91" w:rsidR="00EB5BAF" w:rsidRPr="00BD414F" w:rsidRDefault="00765852" w:rsidP="00EB5BAF">
      <w:pPr>
        <w:jc w:val="both"/>
        <w:rPr>
          <w:rFonts w:ascii="Times New Roman" w:eastAsia="Times New Roman" w:hAnsi="Times New Roman" w:cs="Times New Roman"/>
          <w:color w:val="000000"/>
          <w:sz w:val="24"/>
          <w:szCs w:val="24"/>
          <w:lang w:val="es-ES"/>
        </w:rPr>
      </w:pPr>
      <w:r w:rsidRPr="00BD414F">
        <w:rPr>
          <w:rFonts w:ascii="Times New Roman" w:hAnsi="Times New Roman" w:cs="Times New Roman"/>
          <w:color w:val="000000"/>
          <w:sz w:val="24"/>
          <w:szCs w:val="24"/>
          <w:lang w:val="es-ES"/>
        </w:rPr>
        <w:t>2.4. El programa de canguraje se prestará a todos los efectos, de lunes a domingo de 7:00h a 21:00h.</w:t>
      </w:r>
      <w:r w:rsidR="00E62DBE">
        <w:rPr>
          <w:rFonts w:ascii="Times New Roman" w:hAnsi="Times New Roman" w:cs="Times New Roman"/>
          <w:color w:val="000000"/>
          <w:sz w:val="24"/>
          <w:szCs w:val="24"/>
          <w:lang w:val="es-ES"/>
        </w:rPr>
        <w:t xml:space="preserve"> </w:t>
      </w:r>
      <w:r w:rsidR="00EB5BAF" w:rsidRPr="00BD414F">
        <w:rPr>
          <w:rFonts w:ascii="Times New Roman" w:eastAsia="Times New Roman" w:hAnsi="Times New Roman" w:cs="Times New Roman"/>
          <w:color w:val="000000"/>
          <w:sz w:val="24"/>
          <w:szCs w:val="24"/>
          <w:lang w:val="es-ES"/>
        </w:rPr>
        <w:t>El tiempo mínimo de prestación del programa será de 1 hora.</w:t>
      </w:r>
    </w:p>
    <w:bookmarkEnd w:id="1"/>
    <w:p w14:paraId="33C4FF50" w14:textId="77777777" w:rsidR="00930867" w:rsidRPr="00BD414F" w:rsidRDefault="00930867" w:rsidP="00EB5BAF">
      <w:pPr>
        <w:jc w:val="both"/>
        <w:rPr>
          <w:rFonts w:ascii="Times New Roman" w:eastAsia="Times New Roman" w:hAnsi="Times New Roman" w:cs="Times New Roman"/>
          <w:color w:val="000000"/>
          <w:sz w:val="24"/>
          <w:szCs w:val="24"/>
          <w:lang w:val="es-ES"/>
        </w:rPr>
      </w:pPr>
    </w:p>
    <w:p w14:paraId="27835EA1" w14:textId="6997EB99" w:rsidR="00930867" w:rsidRPr="00BD414F" w:rsidRDefault="00765852" w:rsidP="00765852">
      <w:pPr>
        <w:suppressAutoHyphens w:val="0"/>
        <w:jc w:val="both"/>
        <w:rPr>
          <w:lang w:val="es-ES"/>
        </w:rPr>
      </w:pPr>
      <w:r w:rsidRPr="00BD414F">
        <w:rPr>
          <w:rFonts w:ascii="Times New Roman" w:hAnsi="Times New Roman" w:cs="Times New Roman"/>
          <w:sz w:val="24"/>
          <w:szCs w:val="24"/>
          <w:lang w:val="es-ES"/>
        </w:rPr>
        <w:t>2.5 La partida presupuestaria</w:t>
      </w:r>
      <w:r w:rsidR="00E62DBE">
        <w:rPr>
          <w:rFonts w:ascii="Times New Roman" w:hAnsi="Times New Roman" w:cs="Times New Roman"/>
          <w:sz w:val="24"/>
          <w:szCs w:val="24"/>
          <w:lang w:val="es-ES"/>
        </w:rPr>
        <w:t xml:space="preserve"> </w:t>
      </w:r>
      <w:r w:rsidRPr="00BD414F">
        <w:rPr>
          <w:rFonts w:ascii="Times New Roman" w:hAnsi="Times New Roman" w:cs="Times New Roman"/>
          <w:color w:val="000000"/>
          <w:sz w:val="24"/>
          <w:szCs w:val="24"/>
          <w:lang w:val="es-ES"/>
        </w:rPr>
        <w:t>04/450.03</w:t>
      </w:r>
    </w:p>
    <w:p w14:paraId="75D213A9" w14:textId="77777777" w:rsidR="00EB5BAF" w:rsidRPr="00BD414F" w:rsidRDefault="00EB5BAF" w:rsidP="00EB5BAF">
      <w:pPr>
        <w:pStyle w:val="level1"/>
        <w:shd w:val="clear" w:color="auto" w:fill="FFFFFF"/>
        <w:spacing w:before="0" w:line="276" w:lineRule="auto"/>
        <w:jc w:val="both"/>
        <w:rPr>
          <w:color w:val="000000"/>
          <w:lang w:val="es-ES"/>
        </w:rPr>
      </w:pPr>
    </w:p>
    <w:p w14:paraId="17493E0C" w14:textId="77777777" w:rsidR="00EB5BAF" w:rsidRPr="00BD414F" w:rsidRDefault="000D2288" w:rsidP="00EB5BAF">
      <w:pPr>
        <w:pStyle w:val="level1"/>
        <w:shd w:val="clear" w:color="auto" w:fill="FFFFFF"/>
        <w:spacing w:line="276" w:lineRule="auto"/>
        <w:jc w:val="both"/>
        <w:rPr>
          <w:lang w:val="es-ES"/>
        </w:rPr>
      </w:pPr>
      <w:hyperlink r:id="rId8" w:anchor="persones_beneficiaries" w:tooltip="01_cursos_virtuals:gestio_economica:actualitzacio:gest_subvencions:subv_030:inici ↵" w:history="1">
        <w:r w:rsidR="00930867" w:rsidRPr="00BD414F">
          <w:rPr>
            <w:rStyle w:val="Hipervnculo"/>
            <w:b/>
            <w:bCs/>
            <w:color w:val="auto"/>
            <w:u w:val="none"/>
            <w:lang w:val="es-ES"/>
          </w:rPr>
          <w:t>4. Personas beneficiarias</w:t>
        </w:r>
      </w:hyperlink>
    </w:p>
    <w:p w14:paraId="6FDE0B61" w14:textId="77777777" w:rsidR="00765852" w:rsidRPr="00BD414F" w:rsidRDefault="00765852" w:rsidP="00765852">
      <w:pPr>
        <w:spacing w:line="276" w:lineRule="auto"/>
        <w:jc w:val="both"/>
        <w:rPr>
          <w:rFonts w:ascii="Times New Roman" w:eastAsia="Times New Roman" w:hAnsi="Times New Roman" w:cs="Times New Roman"/>
          <w:sz w:val="24"/>
          <w:szCs w:val="24"/>
          <w:lang w:val="es-ES"/>
        </w:rPr>
      </w:pPr>
      <w:bookmarkStart w:id="2" w:name="_Hlk127963910"/>
      <w:r w:rsidRPr="00BD414F">
        <w:rPr>
          <w:rFonts w:ascii="Times New Roman" w:eastAsia="Times New Roman" w:hAnsi="Times New Roman" w:cs="Times New Roman"/>
          <w:sz w:val="24"/>
          <w:szCs w:val="24"/>
          <w:lang w:val="es-ES"/>
        </w:rPr>
        <w:t>4.1. Familias con cargas familiares de niños menores de edad de entre 0 a 14 años, con carencia de recursos de conciliación familiar y con necesidad para disponer de tiempo personal y de respiro.</w:t>
      </w:r>
    </w:p>
    <w:p w14:paraId="34676AD8" w14:textId="77777777" w:rsidR="00765852" w:rsidRPr="00BD414F" w:rsidRDefault="00765852" w:rsidP="00765852">
      <w:pPr>
        <w:pStyle w:val="Textoindependiente1"/>
        <w:spacing w:line="276" w:lineRule="auto"/>
        <w:jc w:val="both"/>
        <w:rPr>
          <w:rFonts w:ascii="Times New Roman" w:eastAsia="Times New Roman" w:hAnsi="Times New Roman" w:cs="Times New Roman"/>
          <w:sz w:val="24"/>
          <w:szCs w:val="24"/>
          <w:lang w:val="es-ES" w:bidi="ar-SA"/>
        </w:rPr>
      </w:pPr>
      <w:r w:rsidRPr="00BD414F">
        <w:rPr>
          <w:rFonts w:ascii="Times New Roman" w:eastAsia="Times New Roman" w:hAnsi="Times New Roman" w:cs="Times New Roman"/>
          <w:sz w:val="24"/>
          <w:szCs w:val="24"/>
          <w:lang w:val="es-ES" w:bidi="ar-SA"/>
        </w:rPr>
        <w:t>Las familias que se prioriza por este proyecto son las siguientes:</w:t>
      </w:r>
    </w:p>
    <w:p w14:paraId="7E7ABBCE" w14:textId="77777777" w:rsidR="00765852" w:rsidRPr="00BD414F" w:rsidRDefault="00765852" w:rsidP="00765852">
      <w:pPr>
        <w:pStyle w:val="level1"/>
        <w:numPr>
          <w:ilvl w:val="0"/>
          <w:numId w:val="12"/>
        </w:numPr>
        <w:shd w:val="clear" w:color="auto" w:fill="FFFFFF"/>
        <w:spacing w:line="276" w:lineRule="auto"/>
        <w:jc w:val="both"/>
        <w:rPr>
          <w:color w:val="000000"/>
          <w:lang w:val="es-ES"/>
        </w:rPr>
      </w:pPr>
      <w:r w:rsidRPr="00BD414F">
        <w:rPr>
          <w:color w:val="000000"/>
          <w:lang w:val="es-ES"/>
        </w:rPr>
        <w:t>Personas ocupadas o en búsqueda activa de trabajo.</w:t>
      </w:r>
    </w:p>
    <w:p w14:paraId="4583B7C9" w14:textId="77777777" w:rsidR="00765852" w:rsidRPr="00BD414F" w:rsidRDefault="00765852" w:rsidP="00765852">
      <w:pPr>
        <w:pStyle w:val="level1"/>
        <w:numPr>
          <w:ilvl w:val="0"/>
          <w:numId w:val="12"/>
        </w:numPr>
        <w:shd w:val="clear" w:color="auto" w:fill="FFFFFF"/>
        <w:spacing w:line="276" w:lineRule="auto"/>
        <w:jc w:val="both"/>
        <w:rPr>
          <w:color w:val="000000"/>
          <w:lang w:val="es-ES"/>
        </w:rPr>
      </w:pPr>
      <w:r w:rsidRPr="00BD414F">
        <w:rPr>
          <w:color w:val="000000"/>
          <w:lang w:val="es-ES"/>
        </w:rPr>
        <w:t>Familias monoparentales con cargas familiares de niños menores de edad de hasta 14 años.</w:t>
      </w:r>
    </w:p>
    <w:p w14:paraId="692E6DDD" w14:textId="77777777" w:rsidR="00765852" w:rsidRPr="00BD414F" w:rsidRDefault="00765852" w:rsidP="00765852">
      <w:pPr>
        <w:pStyle w:val="level1"/>
        <w:numPr>
          <w:ilvl w:val="0"/>
          <w:numId w:val="12"/>
        </w:numPr>
        <w:shd w:val="clear" w:color="auto" w:fill="FFFFFF"/>
        <w:spacing w:line="276" w:lineRule="auto"/>
        <w:jc w:val="both"/>
        <w:rPr>
          <w:color w:val="000000"/>
          <w:lang w:val="es-ES"/>
        </w:rPr>
      </w:pPr>
      <w:r w:rsidRPr="00BD414F">
        <w:rPr>
          <w:color w:val="000000"/>
          <w:lang w:val="es-ES"/>
        </w:rPr>
        <w:t>Familias numerosas</w:t>
      </w:r>
    </w:p>
    <w:p w14:paraId="35399AF1" w14:textId="77777777" w:rsidR="00765852" w:rsidRPr="00BD414F" w:rsidRDefault="00765852" w:rsidP="00765852">
      <w:pPr>
        <w:pStyle w:val="level1"/>
        <w:numPr>
          <w:ilvl w:val="0"/>
          <w:numId w:val="12"/>
        </w:numPr>
        <w:shd w:val="clear" w:color="auto" w:fill="FFFFFF"/>
        <w:spacing w:line="276" w:lineRule="auto"/>
        <w:jc w:val="both"/>
        <w:rPr>
          <w:color w:val="000000"/>
          <w:lang w:val="es-ES"/>
        </w:rPr>
      </w:pPr>
      <w:r w:rsidRPr="00BD414F">
        <w:rPr>
          <w:color w:val="000000"/>
          <w:lang w:val="es-ES"/>
        </w:rPr>
        <w:t>Familias con hijos e hijas con diversidad funcional y/o un grado de dependencia, o que requieren especial atención.</w:t>
      </w:r>
    </w:p>
    <w:p w14:paraId="7DF9D95A" w14:textId="77777777" w:rsidR="00765852" w:rsidRPr="00BD414F" w:rsidRDefault="00765852" w:rsidP="00765852">
      <w:pPr>
        <w:pStyle w:val="level1"/>
        <w:numPr>
          <w:ilvl w:val="0"/>
          <w:numId w:val="12"/>
        </w:numPr>
        <w:shd w:val="clear" w:color="auto" w:fill="FFFFFF"/>
        <w:spacing w:line="276" w:lineRule="auto"/>
        <w:jc w:val="both"/>
        <w:rPr>
          <w:color w:val="000000"/>
          <w:lang w:val="es-ES"/>
        </w:rPr>
      </w:pPr>
      <w:r w:rsidRPr="00BD414F">
        <w:rPr>
          <w:color w:val="000000"/>
          <w:lang w:val="es-ES"/>
        </w:rPr>
        <w:t>Mujeres en situación de violencias machistas</w:t>
      </w:r>
    </w:p>
    <w:p w14:paraId="75144EAC" w14:textId="77777777" w:rsidR="00765852" w:rsidRPr="00BD414F" w:rsidRDefault="00765852" w:rsidP="00765852">
      <w:pPr>
        <w:pStyle w:val="level1"/>
        <w:numPr>
          <w:ilvl w:val="0"/>
          <w:numId w:val="12"/>
        </w:numPr>
        <w:shd w:val="clear" w:color="auto" w:fill="FFFFFF"/>
        <w:spacing w:line="276" w:lineRule="auto"/>
        <w:jc w:val="both"/>
        <w:rPr>
          <w:color w:val="000000"/>
          <w:lang w:val="es-ES"/>
        </w:rPr>
      </w:pPr>
      <w:r w:rsidRPr="00BD414F">
        <w:rPr>
          <w:color w:val="000000"/>
          <w:lang w:val="es-ES"/>
        </w:rPr>
        <w:t>Familias con pocos recursos económicos</w:t>
      </w:r>
    </w:p>
    <w:bookmarkEnd w:id="2"/>
    <w:p w14:paraId="271B1BCA" w14:textId="77777777" w:rsidR="00EB5BAF" w:rsidRPr="00BD414F" w:rsidRDefault="00EB5BAF" w:rsidP="00EB5BAF">
      <w:pPr>
        <w:spacing w:line="276" w:lineRule="auto"/>
        <w:jc w:val="both"/>
        <w:rPr>
          <w:rFonts w:ascii="Times New Roman" w:hAnsi="Times New Roman" w:cs="Times New Roman"/>
          <w:color w:val="000000"/>
          <w:sz w:val="24"/>
          <w:szCs w:val="24"/>
          <w:shd w:val="clear" w:color="auto" w:fill="FFFFFF"/>
          <w:lang w:val="es-ES"/>
        </w:rPr>
      </w:pPr>
    </w:p>
    <w:p w14:paraId="5605DF3C" w14:textId="77777777" w:rsidR="00EB5BAF" w:rsidRPr="00BD414F" w:rsidRDefault="00930867" w:rsidP="00EB5BAF">
      <w:pPr>
        <w:spacing w:line="276" w:lineRule="auto"/>
        <w:jc w:val="both"/>
        <w:rPr>
          <w:lang w:val="es-ES"/>
        </w:rPr>
      </w:pPr>
      <w:r w:rsidRPr="00BD414F">
        <w:rPr>
          <w:rFonts w:ascii="Times New Roman" w:hAnsi="Times New Roman" w:cs="Times New Roman"/>
          <w:b/>
          <w:color w:val="000000"/>
          <w:sz w:val="24"/>
          <w:szCs w:val="24"/>
          <w:shd w:val="clear" w:color="auto" w:fill="FFFFFF"/>
          <w:lang w:val="es-ES"/>
        </w:rPr>
        <w:t>5.</w:t>
      </w:r>
      <w:r w:rsidR="00EB5BAF" w:rsidRPr="00BD414F">
        <w:rPr>
          <w:rFonts w:ascii="Times New Roman" w:hAnsi="Times New Roman" w:cs="Times New Roman"/>
          <w:b/>
          <w:bCs/>
          <w:sz w:val="24"/>
          <w:szCs w:val="24"/>
          <w:lang w:val="es-ES" w:eastAsia="ca-ES"/>
        </w:rPr>
        <w:t>Requisitos de acceso</w:t>
      </w:r>
    </w:p>
    <w:p w14:paraId="3A51EC3F" w14:textId="77777777" w:rsidR="00765852" w:rsidRPr="00BD414F" w:rsidRDefault="00765852" w:rsidP="00765852">
      <w:pPr>
        <w:spacing w:line="276" w:lineRule="auto"/>
        <w:jc w:val="both"/>
        <w:rPr>
          <w:rFonts w:ascii="Times New Roman" w:hAnsi="Times New Roman" w:cs="Times New Roman"/>
          <w:sz w:val="24"/>
          <w:szCs w:val="24"/>
          <w:lang w:val="es-ES" w:eastAsia="ca-ES"/>
        </w:rPr>
      </w:pPr>
      <w:r w:rsidRPr="00BD414F">
        <w:rPr>
          <w:rFonts w:ascii="Times New Roman" w:hAnsi="Times New Roman" w:cs="Times New Roman"/>
          <w:sz w:val="24"/>
          <w:szCs w:val="24"/>
          <w:lang w:val="es-ES" w:eastAsia="ca-ES"/>
        </w:rPr>
        <w:t>Podrán ser beneficiarias de estas subvenciones las personas físicas o jurídicas que deban realizar o hayan realizado la actividad que fomenta su otorgamiento, siempre que no estén afectadas por ninguna de las prohibiciones contenidas en el art. 13 de la Ley 38/2003, de 17 de noviembre, General de Subvenciones, y reúnan las siguientes condiciones:</w:t>
      </w:r>
    </w:p>
    <w:p w14:paraId="73E0F27E" w14:textId="1F97383B" w:rsidR="00765852" w:rsidRPr="00BD414F" w:rsidRDefault="00765852" w:rsidP="00765852">
      <w:pPr>
        <w:pStyle w:val="level1"/>
        <w:numPr>
          <w:ilvl w:val="0"/>
          <w:numId w:val="13"/>
        </w:numPr>
        <w:shd w:val="clear" w:color="auto" w:fill="FFFFFF"/>
        <w:spacing w:line="276" w:lineRule="auto"/>
        <w:jc w:val="both"/>
        <w:rPr>
          <w:lang w:val="es-ES"/>
        </w:rPr>
      </w:pPr>
      <w:r w:rsidRPr="00BD414F">
        <w:rPr>
          <w:rStyle w:val="Fuentedeprrafopredeter1"/>
          <w:color w:val="000000"/>
          <w:lang w:val="es-ES"/>
        </w:rPr>
        <w:t>Est</w:t>
      </w:r>
      <w:r w:rsidR="00E62DBE">
        <w:rPr>
          <w:rStyle w:val="Fuentedeprrafopredeter1"/>
          <w:color w:val="000000"/>
          <w:lang w:val="es-ES"/>
        </w:rPr>
        <w:t>ar</w:t>
      </w:r>
      <w:r w:rsidRPr="00BD414F">
        <w:rPr>
          <w:rStyle w:val="Fuentedeprrafopredeter1"/>
          <w:color w:val="000000"/>
          <w:lang w:val="es-ES"/>
        </w:rPr>
        <w:t xml:space="preserve"> empadronado en un municipio de la comarca del Berguedà</w:t>
      </w:r>
      <w:r w:rsidR="00E62DBE">
        <w:rPr>
          <w:rStyle w:val="Fuentedeprrafopredeter1"/>
          <w:color w:val="000000"/>
          <w:lang w:val="es-ES"/>
        </w:rPr>
        <w:t xml:space="preserve"> </w:t>
      </w:r>
      <w:r w:rsidRPr="00BD414F">
        <w:rPr>
          <w:lang w:val="es-ES"/>
        </w:rPr>
        <w:t>en el momento de la solicitud.</w:t>
      </w:r>
    </w:p>
    <w:p w14:paraId="17C3C22A" w14:textId="77777777" w:rsidR="00765852" w:rsidRPr="00BD414F" w:rsidRDefault="00765852" w:rsidP="00765852">
      <w:pPr>
        <w:pStyle w:val="level1"/>
        <w:numPr>
          <w:ilvl w:val="0"/>
          <w:numId w:val="13"/>
        </w:numPr>
        <w:shd w:val="clear" w:color="auto" w:fill="FFFFFF"/>
        <w:spacing w:line="276" w:lineRule="auto"/>
        <w:jc w:val="both"/>
        <w:rPr>
          <w:color w:val="000000"/>
          <w:lang w:val="es-ES"/>
        </w:rPr>
      </w:pPr>
      <w:r w:rsidRPr="00BD414F">
        <w:rPr>
          <w:color w:val="000000"/>
          <w:lang w:val="es-ES"/>
        </w:rPr>
        <w:t>Ser el/</w:t>
      </w:r>
      <w:proofErr w:type="gramStart"/>
      <w:r w:rsidRPr="00BD414F">
        <w:rPr>
          <w:color w:val="000000"/>
          <w:lang w:val="es-ES"/>
        </w:rPr>
        <w:t>la progenitor</w:t>
      </w:r>
      <w:proofErr w:type="gramEnd"/>
      <w:r w:rsidRPr="00BD414F">
        <w:rPr>
          <w:color w:val="000000"/>
          <w:lang w:val="es-ES"/>
        </w:rPr>
        <w:t>/so tutor/a legal de un menor de 0 a 14 años.</w:t>
      </w:r>
    </w:p>
    <w:p w14:paraId="5E1FEC33" w14:textId="77777777" w:rsidR="00E84F34" w:rsidRDefault="00E84F34" w:rsidP="00EB5BAF">
      <w:pPr>
        <w:pStyle w:val="level1"/>
        <w:shd w:val="clear" w:color="auto" w:fill="FFFFFF"/>
        <w:spacing w:line="276" w:lineRule="auto"/>
        <w:jc w:val="both"/>
        <w:rPr>
          <w:lang w:val="es-ES"/>
        </w:rPr>
      </w:pPr>
    </w:p>
    <w:p w14:paraId="095630C5" w14:textId="77777777" w:rsidR="00E84F34" w:rsidRDefault="00E84F34" w:rsidP="00EB5BAF">
      <w:pPr>
        <w:pStyle w:val="level1"/>
        <w:shd w:val="clear" w:color="auto" w:fill="FFFFFF"/>
        <w:spacing w:line="276" w:lineRule="auto"/>
        <w:jc w:val="both"/>
        <w:rPr>
          <w:lang w:val="es-ES"/>
        </w:rPr>
      </w:pPr>
    </w:p>
    <w:p w14:paraId="6B5C7CEB" w14:textId="09B53F9D" w:rsidR="00EB5BAF" w:rsidRPr="00BD414F" w:rsidRDefault="000D2288" w:rsidP="00EB5BAF">
      <w:pPr>
        <w:pStyle w:val="level1"/>
        <w:shd w:val="clear" w:color="auto" w:fill="FFFFFF"/>
        <w:spacing w:line="276" w:lineRule="auto"/>
        <w:jc w:val="both"/>
        <w:rPr>
          <w:lang w:val="es-ES"/>
        </w:rPr>
      </w:pPr>
      <w:hyperlink r:id="rId9" w:anchor="sol_licituds" w:tooltip="01_cursos_virtuals:gestio_economica:actualitzacio:gest_subvencions:subv_030:inici ↵" w:history="1">
        <w:r w:rsidR="00EB5BAF" w:rsidRPr="00BD414F">
          <w:rPr>
            <w:rStyle w:val="Hipervnculo"/>
            <w:b/>
            <w:bCs/>
            <w:color w:val="auto"/>
            <w:u w:val="none"/>
            <w:lang w:val="es-ES"/>
          </w:rPr>
          <w:t>6. Presentación de las solicitudes</w:t>
        </w:r>
      </w:hyperlink>
    </w:p>
    <w:p w14:paraId="56313676" w14:textId="08B96E21" w:rsidR="00765852" w:rsidRPr="00BD414F" w:rsidRDefault="00765852" w:rsidP="00765852">
      <w:pPr>
        <w:pStyle w:val="level1"/>
        <w:shd w:val="clear" w:color="auto" w:fill="FFFFFF"/>
        <w:spacing w:line="276" w:lineRule="auto"/>
        <w:jc w:val="both"/>
        <w:rPr>
          <w:lang w:val="es-ES"/>
        </w:rPr>
      </w:pPr>
      <w:r w:rsidRPr="00BD414F">
        <w:rPr>
          <w:lang w:val="es-ES"/>
        </w:rPr>
        <w:t xml:space="preserve">6.1. Las personas interesadas que cumplan los requisitos mencionados en el apartado </w:t>
      </w:r>
      <w:r w:rsidR="00E62DBE" w:rsidRPr="00BD414F">
        <w:rPr>
          <w:lang w:val="es-ES"/>
        </w:rPr>
        <w:t>anterior</w:t>
      </w:r>
      <w:r w:rsidRPr="00BD414F">
        <w:rPr>
          <w:lang w:val="es-ES"/>
        </w:rPr>
        <w:t xml:space="preserve"> deberán presentar la solicitud firmada, de acuerdo con el modelo disponible en la web del Conse</w:t>
      </w:r>
      <w:r w:rsidR="00D11996">
        <w:rPr>
          <w:lang w:val="es-ES"/>
        </w:rPr>
        <w:t>ll</w:t>
      </w:r>
      <w:r w:rsidRPr="00BD414F">
        <w:rPr>
          <w:lang w:val="es-ES"/>
        </w:rPr>
        <w:t xml:space="preserve"> Comarcal del Berguedà y adjuntando la documentación que se indica en el siguiente apartado. La solicitud incluirá una declaración responsable y autorización a la Administración para verificar en cualquier momento la veracidad de los datos declarados.</w:t>
      </w:r>
    </w:p>
    <w:p w14:paraId="390326B5" w14:textId="2FE6D173" w:rsidR="00765852" w:rsidRPr="00BD414F" w:rsidRDefault="00765852" w:rsidP="00765852">
      <w:pPr>
        <w:pStyle w:val="level1"/>
        <w:shd w:val="clear" w:color="auto" w:fill="FFFFFF"/>
        <w:spacing w:line="276" w:lineRule="auto"/>
        <w:jc w:val="both"/>
        <w:rPr>
          <w:lang w:val="es-ES"/>
        </w:rPr>
      </w:pPr>
      <w:r w:rsidRPr="00BD414F">
        <w:rPr>
          <w:lang w:val="es-ES"/>
        </w:rPr>
        <w:t>6.2. Las solicitudes se podrán presentar electrónicamente a través de Trámites de la web del Conse</w:t>
      </w:r>
      <w:r w:rsidR="00D11996">
        <w:rPr>
          <w:lang w:val="es-ES"/>
        </w:rPr>
        <w:t>ll</w:t>
      </w:r>
      <w:r w:rsidRPr="00BD414F">
        <w:rPr>
          <w:lang w:val="es-ES"/>
        </w:rPr>
        <w:t xml:space="preserve"> Comarcal del Berguedà.</w:t>
      </w:r>
    </w:p>
    <w:p w14:paraId="48F0BF6D" w14:textId="77777777" w:rsidR="00765852" w:rsidRPr="00BD414F" w:rsidRDefault="00765852" w:rsidP="00765852">
      <w:pPr>
        <w:pStyle w:val="level1"/>
        <w:shd w:val="clear" w:color="auto" w:fill="FFFFFF"/>
        <w:spacing w:line="276" w:lineRule="auto"/>
        <w:jc w:val="both"/>
        <w:rPr>
          <w:lang w:val="es-ES"/>
        </w:rPr>
      </w:pPr>
      <w:r w:rsidRPr="00BD414F">
        <w:rPr>
          <w:lang w:val="es-ES"/>
        </w:rPr>
        <w:t xml:space="preserve"> </w:t>
      </w:r>
      <w:hyperlink r:id="rId10" w:history="1">
        <w:r w:rsidRPr="00BD414F">
          <w:rPr>
            <w:rStyle w:val="Hipervnculo1"/>
            <w:lang w:val="es-ES"/>
          </w:rPr>
          <w:t>https://www.bergueda.cat/oac/tramits-oac/</w:t>
        </w:r>
      </w:hyperlink>
      <w:r w:rsidRPr="00BD414F">
        <w:rPr>
          <w:lang w:val="es-ES"/>
        </w:rPr>
        <w:t xml:space="preserve"> </w:t>
      </w:r>
    </w:p>
    <w:p w14:paraId="56EC91FC" w14:textId="77777777" w:rsidR="00765852" w:rsidRPr="00BD414F" w:rsidRDefault="00765852" w:rsidP="00765852">
      <w:pPr>
        <w:pStyle w:val="level1"/>
        <w:shd w:val="clear" w:color="auto" w:fill="FFFFFF"/>
        <w:spacing w:line="276" w:lineRule="auto"/>
        <w:jc w:val="both"/>
        <w:rPr>
          <w:lang w:val="es-ES"/>
        </w:rPr>
      </w:pPr>
    </w:p>
    <w:p w14:paraId="4CA96523" w14:textId="77777777" w:rsidR="00EB5BAF" w:rsidRPr="00BD414F" w:rsidRDefault="00765852" w:rsidP="00765852">
      <w:pPr>
        <w:pStyle w:val="level1"/>
        <w:shd w:val="clear" w:color="auto" w:fill="FFFFFF"/>
        <w:spacing w:line="276" w:lineRule="auto"/>
        <w:jc w:val="both"/>
        <w:rPr>
          <w:lang w:val="es-ES"/>
        </w:rPr>
      </w:pPr>
      <w:r w:rsidRPr="00BD414F">
        <w:rPr>
          <w:lang w:val="es-ES"/>
        </w:rPr>
        <w:t>6.3. Siempre que se quiera realizar de forma presencial la presentación de la solicitud se podrá realizar en las oficinas</w:t>
      </w:r>
    </w:p>
    <w:p w14:paraId="1999BB78" w14:textId="77777777" w:rsidR="00765852" w:rsidRPr="00BD414F" w:rsidRDefault="00765852" w:rsidP="00765852">
      <w:pPr>
        <w:pStyle w:val="level1"/>
        <w:shd w:val="clear" w:color="auto" w:fill="FFFFFF"/>
        <w:spacing w:line="276" w:lineRule="auto"/>
        <w:jc w:val="both"/>
        <w:rPr>
          <w:lang w:val="es-ES"/>
        </w:rPr>
      </w:pPr>
    </w:p>
    <w:p w14:paraId="39B9B692" w14:textId="77777777" w:rsidR="00EB5BAF" w:rsidRPr="00BD414F" w:rsidRDefault="000D2288" w:rsidP="00EB5BAF">
      <w:pPr>
        <w:pStyle w:val="level1"/>
        <w:shd w:val="clear" w:color="auto" w:fill="FFFFFF"/>
        <w:spacing w:line="276" w:lineRule="auto"/>
        <w:jc w:val="both"/>
        <w:rPr>
          <w:lang w:val="es-ES"/>
        </w:rPr>
      </w:pPr>
      <w:hyperlink r:id="rId11" w:anchor="documentacio_que_cal_presentar_amb_la_sol_licitud" w:tooltip="01_cursos_virtuals:gestio_economica:actualitzacio:gest_subvencions:subv_030:inici ↵" w:history="1">
        <w:r w:rsidR="00EB5BAF" w:rsidRPr="00BD414F">
          <w:rPr>
            <w:rStyle w:val="Hipervnculo"/>
            <w:b/>
            <w:bCs/>
            <w:color w:val="auto"/>
            <w:u w:val="none"/>
            <w:lang w:val="es-ES"/>
          </w:rPr>
          <w:t>7. Documentación a presentar con la solicitud</w:t>
        </w:r>
      </w:hyperlink>
    </w:p>
    <w:p w14:paraId="249DDFEC" w14:textId="77777777" w:rsidR="00765852" w:rsidRPr="00BD414F" w:rsidRDefault="00765852" w:rsidP="00765852">
      <w:pPr>
        <w:pStyle w:val="Textoindependiente1"/>
        <w:spacing w:before="135" w:line="276" w:lineRule="auto"/>
        <w:ind w:right="396"/>
        <w:jc w:val="both"/>
        <w:rPr>
          <w:lang w:val="es-ES"/>
        </w:rPr>
      </w:pPr>
      <w:r w:rsidRPr="00BD414F">
        <w:rPr>
          <w:rStyle w:val="Fuentedeprrafopredeter1"/>
          <w:rFonts w:ascii="Times New Roman" w:hAnsi="Times New Roman" w:cs="Times New Roman"/>
          <w:sz w:val="24"/>
          <w:szCs w:val="24"/>
          <w:lang w:val="es-ES"/>
        </w:rPr>
        <w:t>7.1. Junto con la solicitud de subvención (modelo normalizado) se debe presentar la siguiente documentación de forma obligatoria:</w:t>
      </w:r>
    </w:p>
    <w:p w14:paraId="57A43541" w14:textId="77777777" w:rsidR="00765852" w:rsidRPr="00BD414F" w:rsidRDefault="00765852" w:rsidP="00765852">
      <w:pPr>
        <w:pStyle w:val="level1"/>
        <w:numPr>
          <w:ilvl w:val="1"/>
          <w:numId w:val="14"/>
        </w:numPr>
        <w:shd w:val="clear" w:color="auto" w:fill="FFFFFF"/>
        <w:spacing w:line="276" w:lineRule="auto"/>
        <w:jc w:val="both"/>
        <w:rPr>
          <w:rFonts w:eastAsia="Calibri"/>
          <w:lang w:val="es-ES" w:bidi="ca-ES"/>
        </w:rPr>
      </w:pPr>
      <w:r w:rsidRPr="00BD414F">
        <w:rPr>
          <w:rFonts w:eastAsia="Calibri"/>
          <w:lang w:val="es-ES" w:bidi="ca-ES"/>
        </w:rPr>
        <w:t>Documentos de identidad de la persona solicitante y la unidad de familiar (DNI, NIE, pasaporte o documento equivalente, que permita acreditar nacionalidad y residencia).</w:t>
      </w:r>
    </w:p>
    <w:p w14:paraId="519BD441" w14:textId="77777777" w:rsidR="00765852" w:rsidRPr="00BD414F" w:rsidRDefault="00765852" w:rsidP="00765852">
      <w:pPr>
        <w:pStyle w:val="level1"/>
        <w:numPr>
          <w:ilvl w:val="1"/>
          <w:numId w:val="14"/>
        </w:numPr>
        <w:shd w:val="clear" w:color="auto" w:fill="FFFFFF"/>
        <w:spacing w:line="276" w:lineRule="auto"/>
        <w:jc w:val="both"/>
        <w:rPr>
          <w:rFonts w:eastAsia="Calibri"/>
          <w:lang w:val="es-ES" w:bidi="ca-ES"/>
        </w:rPr>
      </w:pPr>
      <w:r w:rsidRPr="00BD414F">
        <w:rPr>
          <w:rFonts w:eastAsia="Calibri"/>
          <w:lang w:val="es-ES" w:bidi="ca-ES"/>
        </w:rPr>
        <w:t>Volante de empadronamiento colectivo.</w:t>
      </w:r>
    </w:p>
    <w:p w14:paraId="622AB30E" w14:textId="77777777" w:rsidR="00765852" w:rsidRPr="00BD414F" w:rsidRDefault="00765852" w:rsidP="00765852">
      <w:pPr>
        <w:pStyle w:val="level1"/>
        <w:numPr>
          <w:ilvl w:val="1"/>
          <w:numId w:val="14"/>
        </w:numPr>
        <w:shd w:val="clear" w:color="auto" w:fill="FFFFFF"/>
        <w:spacing w:line="276" w:lineRule="auto"/>
        <w:jc w:val="both"/>
        <w:rPr>
          <w:rFonts w:eastAsia="Calibri"/>
          <w:lang w:val="es-ES" w:bidi="ca-ES"/>
        </w:rPr>
      </w:pPr>
      <w:r w:rsidRPr="00BD414F">
        <w:rPr>
          <w:rFonts w:eastAsia="Calibri"/>
          <w:lang w:val="es-ES" w:bidi="ca-ES"/>
        </w:rPr>
        <w:t>Justificante de los ingresos de la persona solicitante y de cada una de las personas que integran la unidad familiar en edad laboral. Los ingresos deben acreditarse de la siguiente manera:</w:t>
      </w:r>
    </w:p>
    <w:p w14:paraId="1B23FA14" w14:textId="69508B5E" w:rsidR="00765852" w:rsidRPr="00BD414F" w:rsidRDefault="00765852" w:rsidP="00765852">
      <w:pPr>
        <w:pStyle w:val="level1"/>
        <w:numPr>
          <w:ilvl w:val="1"/>
          <w:numId w:val="12"/>
        </w:numPr>
        <w:shd w:val="clear" w:color="auto" w:fill="FFFFFF"/>
        <w:spacing w:line="276" w:lineRule="auto"/>
        <w:jc w:val="both"/>
        <w:rPr>
          <w:rFonts w:eastAsia="Calibri"/>
          <w:lang w:val="es-ES" w:bidi="ca-ES"/>
        </w:rPr>
      </w:pPr>
      <w:r w:rsidRPr="00BD414F">
        <w:rPr>
          <w:rFonts w:eastAsia="Calibri"/>
          <w:lang w:val="es-ES" w:bidi="ca-ES"/>
        </w:rPr>
        <w:t>Nóminas o certifica</w:t>
      </w:r>
      <w:r w:rsidR="00E62DBE">
        <w:rPr>
          <w:rFonts w:eastAsia="Calibri"/>
          <w:lang w:val="es-ES" w:bidi="ca-ES"/>
        </w:rPr>
        <w:t>do</w:t>
      </w:r>
      <w:r w:rsidRPr="00BD414F">
        <w:rPr>
          <w:rFonts w:eastAsia="Calibri"/>
          <w:lang w:val="es-ES" w:bidi="ca-ES"/>
        </w:rPr>
        <w:t xml:space="preserve"> equivalente del último trimestre del año 2022.</w:t>
      </w:r>
    </w:p>
    <w:p w14:paraId="4E3D8A83" w14:textId="77777777" w:rsidR="00765852" w:rsidRPr="00BD414F" w:rsidRDefault="00765852" w:rsidP="00765852">
      <w:pPr>
        <w:pStyle w:val="level1"/>
        <w:numPr>
          <w:ilvl w:val="1"/>
          <w:numId w:val="12"/>
        </w:numPr>
        <w:shd w:val="clear" w:color="auto" w:fill="FFFFFF"/>
        <w:spacing w:line="276" w:lineRule="auto"/>
        <w:jc w:val="both"/>
        <w:rPr>
          <w:rFonts w:eastAsia="Calibri"/>
          <w:lang w:val="es-ES" w:bidi="ca-ES"/>
        </w:rPr>
      </w:pPr>
      <w:r w:rsidRPr="00BD414F">
        <w:rPr>
          <w:rFonts w:eastAsia="Calibri"/>
          <w:lang w:val="es-ES" w:bidi="ca-ES"/>
        </w:rPr>
        <w:t>En el caso de los trabajadores/as autónomos/as: acreditación de los ingresos del último trimestre del año 2022.</w:t>
      </w:r>
    </w:p>
    <w:p w14:paraId="29F794BD" w14:textId="77777777" w:rsidR="00765852" w:rsidRPr="00BD414F" w:rsidRDefault="00765852" w:rsidP="00765852">
      <w:pPr>
        <w:pStyle w:val="level1"/>
        <w:numPr>
          <w:ilvl w:val="1"/>
          <w:numId w:val="12"/>
        </w:numPr>
        <w:shd w:val="clear" w:color="auto" w:fill="FFFFFF"/>
        <w:spacing w:line="276" w:lineRule="auto"/>
        <w:jc w:val="both"/>
        <w:rPr>
          <w:rFonts w:eastAsia="Calibri"/>
          <w:lang w:val="es-ES" w:bidi="ca-ES"/>
        </w:rPr>
      </w:pPr>
      <w:r w:rsidRPr="00BD414F">
        <w:rPr>
          <w:rFonts w:eastAsia="Calibri"/>
          <w:lang w:val="es-ES" w:bidi="ca-ES"/>
        </w:rPr>
        <w:t>Certificado que acredite la condición de persona beneficiaria de prestaciones (paro, renta garantizada de ciudadanía, ingreso mínimo vital, pensionista...)</w:t>
      </w:r>
    </w:p>
    <w:p w14:paraId="1A11E5A3" w14:textId="77777777" w:rsidR="00765852" w:rsidRPr="00BD414F" w:rsidRDefault="00765852" w:rsidP="00765852">
      <w:pPr>
        <w:pStyle w:val="level1"/>
        <w:numPr>
          <w:ilvl w:val="1"/>
          <w:numId w:val="12"/>
        </w:numPr>
        <w:shd w:val="clear" w:color="auto" w:fill="FFFFFF"/>
        <w:spacing w:line="276" w:lineRule="auto"/>
        <w:jc w:val="both"/>
        <w:rPr>
          <w:rFonts w:eastAsia="Calibri"/>
          <w:lang w:val="es-ES" w:bidi="ca-ES"/>
        </w:rPr>
      </w:pPr>
      <w:r w:rsidRPr="00BD414F">
        <w:rPr>
          <w:rFonts w:eastAsia="Calibri"/>
          <w:lang w:val="es-ES" w:bidi="ca-ES"/>
        </w:rPr>
        <w:t>En caso de que se trabaje de forma irregular en economía sumergida, deberá firmarse la declaración de ingresos que hay adjunta en la parte final del documento.</w:t>
      </w:r>
    </w:p>
    <w:p w14:paraId="0616E73B" w14:textId="77777777" w:rsidR="00765852" w:rsidRPr="00BD414F" w:rsidRDefault="00765852" w:rsidP="00765852">
      <w:pPr>
        <w:tabs>
          <w:tab w:val="left" w:pos="1541"/>
          <w:tab w:val="left" w:pos="1542"/>
        </w:tabs>
        <w:spacing w:line="276" w:lineRule="auto"/>
        <w:jc w:val="both"/>
        <w:rPr>
          <w:lang w:val="es-ES"/>
        </w:rPr>
      </w:pPr>
      <w:r w:rsidRPr="00BD414F">
        <w:rPr>
          <w:rStyle w:val="Fuentedeprrafopredeter1"/>
          <w:rFonts w:ascii="Times New Roman" w:hAnsi="Times New Roman" w:cs="Times New Roman"/>
          <w:sz w:val="24"/>
          <w:szCs w:val="24"/>
          <w:lang w:val="es-ES"/>
        </w:rPr>
        <w:t>7.2. En los casos que proceda (véase punto 9), también será necesario aportar la siguiente documentación para que sea valorada:</w:t>
      </w:r>
    </w:p>
    <w:p w14:paraId="37B180B3" w14:textId="77777777" w:rsidR="00765852" w:rsidRPr="00BD414F" w:rsidRDefault="00765852" w:rsidP="00765852">
      <w:pPr>
        <w:pStyle w:val="level1"/>
        <w:numPr>
          <w:ilvl w:val="0"/>
          <w:numId w:val="15"/>
        </w:numPr>
        <w:shd w:val="clear" w:color="auto" w:fill="FFFFFF"/>
        <w:spacing w:line="276" w:lineRule="auto"/>
        <w:jc w:val="both"/>
        <w:rPr>
          <w:rFonts w:eastAsia="Calibri"/>
          <w:lang w:val="es-ES" w:eastAsia="en-US"/>
        </w:rPr>
      </w:pPr>
      <w:r w:rsidRPr="00BD414F">
        <w:rPr>
          <w:rFonts w:eastAsia="Calibri"/>
          <w:lang w:val="es-ES" w:eastAsia="en-US"/>
        </w:rPr>
        <w:t>Resolución o certificación oficial de reconocimiento del grado de discapacidad igual o superior al 33%.</w:t>
      </w:r>
    </w:p>
    <w:p w14:paraId="2FA32AB2" w14:textId="77777777" w:rsidR="00765852" w:rsidRPr="00BD414F" w:rsidRDefault="00765852" w:rsidP="00765852">
      <w:pPr>
        <w:pStyle w:val="level1"/>
        <w:numPr>
          <w:ilvl w:val="0"/>
          <w:numId w:val="15"/>
        </w:numPr>
        <w:shd w:val="clear" w:color="auto" w:fill="FFFFFF"/>
        <w:spacing w:line="276" w:lineRule="auto"/>
        <w:jc w:val="both"/>
        <w:rPr>
          <w:rFonts w:eastAsia="Calibri"/>
          <w:lang w:val="es-ES" w:eastAsia="en-US"/>
        </w:rPr>
      </w:pPr>
      <w:r w:rsidRPr="00BD414F">
        <w:rPr>
          <w:rFonts w:eastAsia="Calibri"/>
          <w:lang w:val="es-ES" w:eastAsia="en-US"/>
        </w:rPr>
        <w:t>Resolución grado de dependencia.</w:t>
      </w:r>
    </w:p>
    <w:p w14:paraId="21A9B613" w14:textId="77777777" w:rsidR="00765852" w:rsidRPr="00BD414F" w:rsidRDefault="00765852" w:rsidP="00765852">
      <w:pPr>
        <w:pStyle w:val="level1"/>
        <w:numPr>
          <w:ilvl w:val="0"/>
          <w:numId w:val="15"/>
        </w:numPr>
        <w:shd w:val="clear" w:color="auto" w:fill="FFFFFF"/>
        <w:spacing w:line="276" w:lineRule="auto"/>
        <w:jc w:val="both"/>
        <w:rPr>
          <w:rFonts w:eastAsia="Calibri"/>
          <w:lang w:val="es-ES" w:eastAsia="en-US"/>
        </w:rPr>
      </w:pPr>
      <w:r w:rsidRPr="00BD414F">
        <w:rPr>
          <w:rFonts w:eastAsia="Calibri"/>
          <w:lang w:val="es-ES" w:eastAsia="en-US"/>
        </w:rPr>
        <w:lastRenderedPageBreak/>
        <w:t>Informe médico u otro documento que acredite enfermedad grave del menor.</w:t>
      </w:r>
    </w:p>
    <w:p w14:paraId="06BAAE5A" w14:textId="77777777" w:rsidR="00765852" w:rsidRPr="00BD414F" w:rsidRDefault="00765852" w:rsidP="00765852">
      <w:pPr>
        <w:pStyle w:val="level1"/>
        <w:numPr>
          <w:ilvl w:val="0"/>
          <w:numId w:val="15"/>
        </w:numPr>
        <w:shd w:val="clear" w:color="auto" w:fill="FFFFFF"/>
        <w:spacing w:line="276" w:lineRule="auto"/>
        <w:jc w:val="both"/>
        <w:rPr>
          <w:rFonts w:eastAsia="Calibri"/>
          <w:lang w:val="es-ES" w:eastAsia="en-US"/>
        </w:rPr>
      </w:pPr>
      <w:r w:rsidRPr="00BD414F">
        <w:rPr>
          <w:rFonts w:eastAsia="Calibri"/>
          <w:lang w:val="es-ES" w:eastAsia="en-US"/>
        </w:rPr>
        <w:t>Título de familia monoparental o documentación judicial que acredite la situación de monoparentalidad.</w:t>
      </w:r>
    </w:p>
    <w:p w14:paraId="42BF760E" w14:textId="77777777" w:rsidR="00765852" w:rsidRPr="00BD414F" w:rsidRDefault="00765852" w:rsidP="00765852">
      <w:pPr>
        <w:pStyle w:val="level1"/>
        <w:numPr>
          <w:ilvl w:val="0"/>
          <w:numId w:val="15"/>
        </w:numPr>
        <w:shd w:val="clear" w:color="auto" w:fill="FFFFFF"/>
        <w:spacing w:line="276" w:lineRule="auto"/>
        <w:jc w:val="both"/>
        <w:rPr>
          <w:rFonts w:eastAsia="Calibri"/>
          <w:lang w:val="es-ES" w:eastAsia="en-US"/>
        </w:rPr>
      </w:pPr>
      <w:r w:rsidRPr="00BD414F">
        <w:rPr>
          <w:rFonts w:eastAsia="Calibri"/>
          <w:lang w:val="es-ES" w:eastAsia="en-US"/>
        </w:rPr>
        <w:t>Título de familia numerosa</w:t>
      </w:r>
    </w:p>
    <w:p w14:paraId="4620DC3D" w14:textId="77777777" w:rsidR="00765852" w:rsidRPr="00BD414F" w:rsidRDefault="00765852" w:rsidP="00765852">
      <w:pPr>
        <w:pStyle w:val="level1"/>
        <w:numPr>
          <w:ilvl w:val="0"/>
          <w:numId w:val="15"/>
        </w:numPr>
        <w:shd w:val="clear" w:color="auto" w:fill="FFFFFF"/>
        <w:spacing w:line="276" w:lineRule="auto"/>
        <w:jc w:val="both"/>
        <w:rPr>
          <w:lang w:val="es-ES"/>
        </w:rPr>
      </w:pPr>
      <w:r w:rsidRPr="00BD414F">
        <w:rPr>
          <w:lang w:val="es-ES"/>
        </w:rPr>
        <w:t>Acreditación de la condición de ser víctima de violencias machistas, mediante uno de los siguientes documentos:</w:t>
      </w:r>
    </w:p>
    <w:p w14:paraId="75ADF23D" w14:textId="77777777" w:rsidR="00765852" w:rsidRPr="00BD414F" w:rsidRDefault="00765852" w:rsidP="00765852">
      <w:pPr>
        <w:pStyle w:val="level1"/>
        <w:numPr>
          <w:ilvl w:val="0"/>
          <w:numId w:val="16"/>
        </w:numPr>
        <w:shd w:val="clear" w:color="auto" w:fill="FFFFFF"/>
        <w:spacing w:line="276" w:lineRule="auto"/>
        <w:jc w:val="both"/>
        <w:rPr>
          <w:rFonts w:eastAsia="Calibri"/>
          <w:lang w:val="es-ES" w:eastAsia="en-US"/>
        </w:rPr>
      </w:pPr>
      <w:r w:rsidRPr="00BD414F">
        <w:rPr>
          <w:rFonts w:eastAsia="Calibri"/>
          <w:lang w:val="es-ES" w:eastAsia="en-US"/>
        </w:rPr>
        <w:t>Sentencia de cualquier orden jurisdiccional, aunque no haya ganado firmeza, que declare que la mujer ha sufrido alguna de las formas de esa violencia</w:t>
      </w:r>
    </w:p>
    <w:p w14:paraId="2D330573" w14:textId="77777777" w:rsidR="00765852" w:rsidRPr="00BD414F" w:rsidRDefault="00765852" w:rsidP="00765852">
      <w:pPr>
        <w:pStyle w:val="level1"/>
        <w:numPr>
          <w:ilvl w:val="0"/>
          <w:numId w:val="16"/>
        </w:numPr>
        <w:shd w:val="clear" w:color="auto" w:fill="FFFFFF"/>
        <w:spacing w:line="276" w:lineRule="auto"/>
        <w:jc w:val="both"/>
        <w:rPr>
          <w:rFonts w:eastAsia="Calibri"/>
          <w:lang w:val="es-ES" w:eastAsia="en-US"/>
        </w:rPr>
      </w:pPr>
      <w:r w:rsidRPr="00BD414F">
        <w:rPr>
          <w:rFonts w:eastAsia="Calibri"/>
          <w:lang w:val="es-ES" w:eastAsia="en-US"/>
        </w:rPr>
        <w:t>La orden de protección vigente</w:t>
      </w:r>
    </w:p>
    <w:p w14:paraId="1964C6D9" w14:textId="77777777" w:rsidR="00765852" w:rsidRPr="00BD414F" w:rsidRDefault="00765852" w:rsidP="00765852">
      <w:pPr>
        <w:pStyle w:val="level1"/>
        <w:numPr>
          <w:ilvl w:val="0"/>
          <w:numId w:val="16"/>
        </w:numPr>
        <w:shd w:val="clear" w:color="auto" w:fill="FFFFFF"/>
        <w:spacing w:line="276" w:lineRule="auto"/>
        <w:jc w:val="both"/>
        <w:rPr>
          <w:rFonts w:eastAsia="Calibri"/>
          <w:lang w:val="es-ES" w:eastAsia="en-US"/>
        </w:rPr>
      </w:pPr>
      <w:r w:rsidRPr="00BD414F">
        <w:rPr>
          <w:rFonts w:eastAsia="Calibri"/>
          <w:lang w:val="es-ES" w:eastAsia="en-US"/>
        </w:rPr>
        <w:t>El informe del Ministerio Fiscal</w:t>
      </w:r>
    </w:p>
    <w:p w14:paraId="4A2D43E7" w14:textId="77777777" w:rsidR="00765852" w:rsidRPr="00BD414F" w:rsidRDefault="00765852" w:rsidP="00765852">
      <w:pPr>
        <w:pStyle w:val="level1"/>
        <w:numPr>
          <w:ilvl w:val="0"/>
          <w:numId w:val="16"/>
        </w:numPr>
        <w:shd w:val="clear" w:color="auto" w:fill="FFFFFF"/>
        <w:spacing w:line="276" w:lineRule="auto"/>
        <w:jc w:val="both"/>
        <w:rPr>
          <w:rFonts w:eastAsia="Calibri"/>
          <w:lang w:val="es-ES" w:eastAsia="en-US"/>
        </w:rPr>
      </w:pPr>
      <w:r w:rsidRPr="00BD414F">
        <w:rPr>
          <w:rFonts w:eastAsia="Calibri"/>
          <w:lang w:val="es-ES" w:eastAsia="en-US"/>
        </w:rPr>
        <w:t>El informe médico o psicológico elaborado por una persona profesional colegiada, en el que conste que la mujer ha sido atendida en algún centro sanitario por causa de violencias machistas.</w:t>
      </w:r>
    </w:p>
    <w:p w14:paraId="4592E34A" w14:textId="2FD3227C" w:rsidR="00765852" w:rsidRPr="00BD414F" w:rsidRDefault="00765852" w:rsidP="00765852">
      <w:pPr>
        <w:pStyle w:val="level1"/>
        <w:numPr>
          <w:ilvl w:val="0"/>
          <w:numId w:val="16"/>
        </w:numPr>
        <w:shd w:val="clear" w:color="auto" w:fill="FFFFFF"/>
        <w:spacing w:line="276" w:lineRule="auto"/>
        <w:jc w:val="both"/>
        <w:rPr>
          <w:rFonts w:eastAsia="Calibri"/>
          <w:lang w:val="es-ES" w:eastAsia="en-US"/>
        </w:rPr>
      </w:pPr>
      <w:r w:rsidRPr="00BD414F">
        <w:rPr>
          <w:rFonts w:eastAsia="Calibri"/>
          <w:lang w:val="es-ES" w:eastAsia="en-US"/>
        </w:rPr>
        <w:t xml:space="preserve">El informe de los servicios públicos con capacidad de identificación de las situaciones de violencia machista. </w:t>
      </w:r>
      <w:r w:rsidR="00E84F34" w:rsidRPr="00BD414F">
        <w:rPr>
          <w:rFonts w:eastAsia="Calibri"/>
          <w:lang w:val="es-ES" w:eastAsia="en-US"/>
        </w:rPr>
        <w:t>(Servicios</w:t>
      </w:r>
      <w:r w:rsidRPr="00BD414F">
        <w:rPr>
          <w:rFonts w:eastAsia="Calibri"/>
          <w:lang w:val="es-ES" w:eastAsia="en-US"/>
        </w:rPr>
        <w:t xml:space="preserve"> sociales de atención primaria, servicios de intervención especializada, unidades especializadas en las fuerzas y cuerpos de seguridad)</w:t>
      </w:r>
    </w:p>
    <w:p w14:paraId="2F2656B7" w14:textId="77777777" w:rsidR="00765852" w:rsidRPr="00BD414F" w:rsidRDefault="00765852" w:rsidP="00765852">
      <w:pPr>
        <w:pStyle w:val="level1"/>
        <w:numPr>
          <w:ilvl w:val="0"/>
          <w:numId w:val="16"/>
        </w:numPr>
        <w:shd w:val="clear" w:color="auto" w:fill="FFFFFF"/>
        <w:spacing w:line="276" w:lineRule="auto"/>
        <w:jc w:val="both"/>
        <w:rPr>
          <w:rFonts w:eastAsia="Calibri"/>
          <w:lang w:val="es-ES" w:eastAsia="en-US"/>
        </w:rPr>
      </w:pPr>
      <w:r w:rsidRPr="00BD414F">
        <w:rPr>
          <w:rFonts w:eastAsia="Calibri"/>
          <w:lang w:val="es-ES" w:eastAsia="en-US"/>
        </w:rPr>
        <w:t>Cualquier documento acreditativo por disposición legal</w:t>
      </w:r>
    </w:p>
    <w:p w14:paraId="6CD9733C" w14:textId="77777777" w:rsidR="00765852" w:rsidRPr="00BD414F" w:rsidRDefault="00765852" w:rsidP="00765852">
      <w:pPr>
        <w:pStyle w:val="level1"/>
        <w:shd w:val="clear" w:color="auto" w:fill="FFFFFF"/>
        <w:spacing w:line="276" w:lineRule="auto"/>
        <w:ind w:left="1440"/>
        <w:jc w:val="both"/>
        <w:rPr>
          <w:rFonts w:eastAsia="Calibri"/>
          <w:lang w:val="es-ES" w:eastAsia="en-US"/>
        </w:rPr>
      </w:pPr>
    </w:p>
    <w:p w14:paraId="6D26ACF2" w14:textId="688BB821" w:rsidR="00765852" w:rsidRPr="00BD414F" w:rsidRDefault="00765852" w:rsidP="00765852">
      <w:pPr>
        <w:pStyle w:val="level1"/>
        <w:numPr>
          <w:ilvl w:val="0"/>
          <w:numId w:val="15"/>
        </w:numPr>
        <w:shd w:val="clear" w:color="auto" w:fill="FFFFFF"/>
        <w:spacing w:line="276" w:lineRule="auto"/>
        <w:jc w:val="both"/>
        <w:rPr>
          <w:rFonts w:eastAsia="Calibri"/>
          <w:lang w:val="es-ES" w:eastAsia="en-US"/>
        </w:rPr>
      </w:pPr>
      <w:r w:rsidRPr="00BD414F">
        <w:rPr>
          <w:rFonts w:eastAsia="Calibri"/>
          <w:lang w:val="es-ES" w:eastAsia="en-US"/>
        </w:rPr>
        <w:t xml:space="preserve">Certificado de cursos oficiales o formación ocupacional con horario y duración </w:t>
      </w:r>
      <w:r w:rsidR="00E84F34" w:rsidRPr="00BD414F">
        <w:rPr>
          <w:rFonts w:eastAsia="Calibri"/>
          <w:lang w:val="es-ES" w:eastAsia="en-US"/>
        </w:rPr>
        <w:t>de este</w:t>
      </w:r>
      <w:r w:rsidRPr="00BD414F">
        <w:rPr>
          <w:rFonts w:eastAsia="Calibri"/>
          <w:lang w:val="es-ES" w:eastAsia="en-US"/>
        </w:rPr>
        <w:t>.</w:t>
      </w:r>
    </w:p>
    <w:p w14:paraId="7FC5AC55" w14:textId="77777777" w:rsidR="00765852" w:rsidRPr="00BD414F" w:rsidRDefault="00765852" w:rsidP="00765852">
      <w:pPr>
        <w:pStyle w:val="level1"/>
        <w:numPr>
          <w:ilvl w:val="0"/>
          <w:numId w:val="15"/>
        </w:numPr>
        <w:shd w:val="clear" w:color="auto" w:fill="FFFFFF"/>
        <w:spacing w:line="276" w:lineRule="auto"/>
        <w:jc w:val="both"/>
        <w:rPr>
          <w:rFonts w:eastAsia="Calibri"/>
          <w:lang w:val="es-ES" w:eastAsia="en-US"/>
        </w:rPr>
      </w:pPr>
      <w:r w:rsidRPr="00BD414F">
        <w:rPr>
          <w:rFonts w:eastAsia="Calibri"/>
          <w:lang w:val="es-ES" w:eastAsia="en-US"/>
        </w:rPr>
        <w:t>Justificante de asistencia a servicios que acrediten intervención en el proceso de inserción.</w:t>
      </w:r>
    </w:p>
    <w:p w14:paraId="5D7132C9" w14:textId="77777777" w:rsidR="00765852" w:rsidRPr="00BD414F" w:rsidRDefault="00765852" w:rsidP="00765852">
      <w:pPr>
        <w:pStyle w:val="level1"/>
        <w:numPr>
          <w:ilvl w:val="0"/>
          <w:numId w:val="15"/>
        </w:numPr>
        <w:shd w:val="clear" w:color="auto" w:fill="FFFFFF"/>
        <w:spacing w:line="276" w:lineRule="auto"/>
        <w:jc w:val="both"/>
        <w:rPr>
          <w:rFonts w:eastAsia="Calibri"/>
          <w:lang w:val="es-ES" w:eastAsia="en-US"/>
        </w:rPr>
      </w:pPr>
      <w:r w:rsidRPr="00BD414F">
        <w:rPr>
          <w:rFonts w:eastAsia="Calibri"/>
          <w:lang w:val="es-ES" w:eastAsia="en-US"/>
        </w:rPr>
        <w:t>Declaración jurada de los horarios laborales en situaciones de economía sumergida.</w:t>
      </w:r>
    </w:p>
    <w:p w14:paraId="5AB6373D" w14:textId="77777777" w:rsidR="00765852" w:rsidRPr="00BD414F" w:rsidRDefault="00765852" w:rsidP="00765852">
      <w:pPr>
        <w:pStyle w:val="Prrafodelista1"/>
        <w:tabs>
          <w:tab w:val="left" w:pos="1902"/>
        </w:tabs>
        <w:spacing w:before="9" w:line="276" w:lineRule="auto"/>
        <w:ind w:left="502" w:firstLine="0"/>
        <w:jc w:val="both"/>
        <w:rPr>
          <w:rFonts w:ascii="Times New Roman" w:hAnsi="Times New Roman" w:cs="Times New Roman"/>
          <w:sz w:val="24"/>
          <w:szCs w:val="24"/>
          <w:lang w:val="es-ES"/>
        </w:rPr>
      </w:pPr>
    </w:p>
    <w:p w14:paraId="1B72006B" w14:textId="06F6875A" w:rsidR="00EB5BAF" w:rsidRPr="00BD414F" w:rsidRDefault="00765852" w:rsidP="00765852">
      <w:pPr>
        <w:tabs>
          <w:tab w:val="left" w:pos="1902"/>
        </w:tabs>
        <w:spacing w:before="11" w:line="276" w:lineRule="auto"/>
        <w:ind w:right="395"/>
        <w:jc w:val="both"/>
        <w:rPr>
          <w:rFonts w:ascii="Times New Roman" w:hAnsi="Times New Roman" w:cs="Times New Roman"/>
          <w:sz w:val="24"/>
          <w:szCs w:val="24"/>
          <w:lang w:val="es-ES"/>
        </w:rPr>
      </w:pPr>
      <w:r w:rsidRPr="00BD414F">
        <w:rPr>
          <w:rFonts w:ascii="Times New Roman" w:hAnsi="Times New Roman" w:cs="Times New Roman"/>
          <w:sz w:val="24"/>
          <w:szCs w:val="24"/>
          <w:lang w:val="es-ES"/>
        </w:rPr>
        <w:t xml:space="preserve">7.3 En el resto de </w:t>
      </w:r>
      <w:r w:rsidR="00D11996" w:rsidRPr="00BD414F">
        <w:rPr>
          <w:rFonts w:ascii="Times New Roman" w:hAnsi="Times New Roman" w:cs="Times New Roman"/>
          <w:sz w:val="24"/>
          <w:szCs w:val="24"/>
          <w:lang w:val="es-ES"/>
        </w:rPr>
        <w:t>las situaciones</w:t>
      </w:r>
      <w:r w:rsidRPr="00BD414F">
        <w:rPr>
          <w:rFonts w:ascii="Times New Roman" w:hAnsi="Times New Roman" w:cs="Times New Roman"/>
          <w:sz w:val="24"/>
          <w:szCs w:val="24"/>
          <w:lang w:val="es-ES"/>
        </w:rPr>
        <w:t xml:space="preserve"> no previstas anteriormente deberá acreditarse mediante cualquier otra documentación fehaciente que será valorada por el Cons</w:t>
      </w:r>
      <w:r w:rsidR="00D11996">
        <w:rPr>
          <w:rFonts w:ascii="Times New Roman" w:hAnsi="Times New Roman" w:cs="Times New Roman"/>
          <w:sz w:val="24"/>
          <w:szCs w:val="24"/>
          <w:lang w:val="es-ES"/>
        </w:rPr>
        <w:t>ell</w:t>
      </w:r>
      <w:r w:rsidRPr="00BD414F">
        <w:rPr>
          <w:rFonts w:ascii="Times New Roman" w:hAnsi="Times New Roman" w:cs="Times New Roman"/>
          <w:sz w:val="24"/>
          <w:szCs w:val="24"/>
          <w:lang w:val="es-ES"/>
        </w:rPr>
        <w:t xml:space="preserve"> Comarcal del Berguedà.</w:t>
      </w:r>
    </w:p>
    <w:p w14:paraId="7F86D9DD" w14:textId="77777777" w:rsidR="00765852" w:rsidRPr="00BD414F" w:rsidRDefault="00765852" w:rsidP="00765852">
      <w:pPr>
        <w:tabs>
          <w:tab w:val="left" w:pos="1902"/>
        </w:tabs>
        <w:spacing w:before="11" w:line="276" w:lineRule="auto"/>
        <w:ind w:right="395"/>
        <w:jc w:val="both"/>
        <w:rPr>
          <w:rFonts w:ascii="Times New Roman" w:hAnsi="Times New Roman" w:cs="Times New Roman"/>
          <w:sz w:val="24"/>
          <w:szCs w:val="24"/>
          <w:lang w:val="es-ES"/>
        </w:rPr>
      </w:pPr>
    </w:p>
    <w:p w14:paraId="7361010C" w14:textId="77777777" w:rsidR="00EB5BAF" w:rsidRPr="00BD414F" w:rsidRDefault="000D2288" w:rsidP="00EB5BAF">
      <w:pPr>
        <w:pStyle w:val="level1"/>
        <w:shd w:val="clear" w:color="auto" w:fill="FFFFFF"/>
        <w:spacing w:line="276" w:lineRule="auto"/>
        <w:jc w:val="both"/>
        <w:rPr>
          <w:lang w:val="es-ES"/>
        </w:rPr>
      </w:pPr>
      <w:hyperlink r:id="rId12" w:anchor="termini_de_presentacio_de_sol_licituds" w:tooltip="01_cursos_virtuals:gestio_economica:actualitzacio:gest_subvencions:subv_030:inici ↵" w:history="1">
        <w:r w:rsidR="00EB5BAF" w:rsidRPr="00BD414F">
          <w:rPr>
            <w:rStyle w:val="Hipervnculo"/>
            <w:b/>
            <w:bCs/>
            <w:color w:val="auto"/>
            <w:u w:val="none"/>
            <w:lang w:val="es-ES"/>
          </w:rPr>
          <w:t>8. Plazo de presentación de solicitudes</w:t>
        </w:r>
      </w:hyperlink>
    </w:p>
    <w:p w14:paraId="6B721CAC" w14:textId="77777777" w:rsidR="00765852" w:rsidRPr="00BD414F" w:rsidRDefault="00765852" w:rsidP="00765852">
      <w:pPr>
        <w:pStyle w:val="level1"/>
        <w:shd w:val="clear" w:color="auto" w:fill="FFFFFF"/>
        <w:spacing w:line="276" w:lineRule="auto"/>
        <w:jc w:val="both"/>
        <w:rPr>
          <w:lang w:val="es-ES"/>
        </w:rPr>
      </w:pPr>
      <w:r w:rsidRPr="00BD414F">
        <w:rPr>
          <w:lang w:val="es-ES"/>
        </w:rPr>
        <w:t>El plazo para la presentación de solicitudes será de 15 días a contar desde el día siguiente a la fecha de publicación de la convocatoria en el Boletín Oficial de la Provincia, a través de la Base de Datos Nacional de Subvenciones.</w:t>
      </w:r>
    </w:p>
    <w:p w14:paraId="13C2E14E" w14:textId="77777777" w:rsidR="00EB5BAF" w:rsidRPr="00BD414F" w:rsidRDefault="00EB5BAF" w:rsidP="00EB5BAF">
      <w:pPr>
        <w:pStyle w:val="level1"/>
        <w:shd w:val="clear" w:color="auto" w:fill="FFFFFF"/>
        <w:spacing w:line="276" w:lineRule="auto"/>
        <w:jc w:val="both"/>
        <w:rPr>
          <w:lang w:val="es-ES"/>
        </w:rPr>
      </w:pPr>
    </w:p>
    <w:bookmarkStart w:id="3" w:name="_GoBack"/>
    <w:bookmarkEnd w:id="3"/>
    <w:p w14:paraId="364A39B0" w14:textId="77777777" w:rsidR="00EB5BAF" w:rsidRPr="00BD414F" w:rsidRDefault="000D2288" w:rsidP="00EB5BAF">
      <w:pPr>
        <w:pStyle w:val="level1"/>
        <w:shd w:val="clear" w:color="auto" w:fill="FFFFFF"/>
        <w:spacing w:line="276" w:lineRule="auto"/>
        <w:jc w:val="both"/>
        <w:rPr>
          <w:lang w:val="es-ES"/>
        </w:rPr>
      </w:pPr>
      <w:r>
        <w:fldChar w:fldCharType="begin"/>
      </w:r>
      <w:r>
        <w:instrText xml:space="preserve"> HYPERL</w:instrText>
      </w:r>
      <w:r>
        <w:instrText xml:space="preserve">INK "https://formaciooberta.eapc.gencat.cat/contingutsdelscursos/gs/subv_030/inici.html" \l "criteris_de_valoracio" \o "01_cursos_virtuals:gestio_economica:actualitzacio:gest_subvencions:subv_030:inici ↵" </w:instrText>
      </w:r>
      <w:r>
        <w:fldChar w:fldCharType="separate"/>
      </w:r>
      <w:r w:rsidR="00EB5BAF" w:rsidRPr="00BD414F">
        <w:rPr>
          <w:rStyle w:val="Lletraperdefectedelpargraf1"/>
          <w:b/>
          <w:lang w:val="es-ES"/>
        </w:rPr>
        <w:t>9. Criterios de valoración</w:t>
      </w:r>
      <w:r>
        <w:rPr>
          <w:rStyle w:val="Lletraperdefectedelpargraf1"/>
          <w:b/>
          <w:lang w:val="es-ES"/>
        </w:rPr>
        <w:fldChar w:fldCharType="end"/>
      </w:r>
    </w:p>
    <w:p w14:paraId="5893F24C" w14:textId="77777777" w:rsidR="00765852" w:rsidRPr="00BD414F" w:rsidRDefault="00765852" w:rsidP="00765852">
      <w:pPr>
        <w:widowControl w:val="0"/>
        <w:autoSpaceDE w:val="0"/>
        <w:spacing w:after="0" w:line="276" w:lineRule="auto"/>
        <w:jc w:val="both"/>
        <w:rPr>
          <w:rFonts w:ascii="Times New Roman" w:hAnsi="Times New Roman" w:cs="Times New Roman"/>
          <w:sz w:val="24"/>
          <w:szCs w:val="24"/>
          <w:lang w:val="es-ES" w:eastAsia="ca-ES" w:bidi="ca-ES"/>
        </w:rPr>
      </w:pPr>
      <w:r w:rsidRPr="00BD414F">
        <w:rPr>
          <w:rFonts w:ascii="Times New Roman" w:hAnsi="Times New Roman" w:cs="Times New Roman"/>
          <w:sz w:val="24"/>
          <w:szCs w:val="24"/>
          <w:lang w:val="es-ES" w:eastAsia="ca-ES" w:bidi="ca-ES"/>
        </w:rPr>
        <w:t>9.1. La subvención será otorgada según los siguientes criterios y ponderación</w:t>
      </w:r>
    </w:p>
    <w:p w14:paraId="3EC333E3" w14:textId="77777777" w:rsidR="00765852" w:rsidRPr="00BD414F" w:rsidRDefault="00765852" w:rsidP="00765852">
      <w:pPr>
        <w:widowControl w:val="0"/>
        <w:autoSpaceDE w:val="0"/>
        <w:spacing w:after="0" w:line="276" w:lineRule="auto"/>
        <w:jc w:val="both"/>
        <w:rPr>
          <w:rFonts w:ascii="Times New Roman" w:hAnsi="Times New Roman" w:cs="Times New Roman"/>
          <w:sz w:val="24"/>
          <w:szCs w:val="24"/>
          <w:lang w:val="es-ES" w:eastAsia="ca-ES" w:bidi="ca-ES"/>
        </w:rPr>
      </w:pPr>
    </w:p>
    <w:p w14:paraId="61AA62FB" w14:textId="5323BA15" w:rsidR="00765852" w:rsidRPr="00BD414F" w:rsidRDefault="00765852" w:rsidP="00765852">
      <w:pPr>
        <w:pStyle w:val="Prrafodelista1"/>
        <w:numPr>
          <w:ilvl w:val="0"/>
          <w:numId w:val="17"/>
        </w:numPr>
        <w:tabs>
          <w:tab w:val="left" w:pos="2183"/>
        </w:tabs>
        <w:spacing w:line="276" w:lineRule="auto"/>
        <w:jc w:val="both"/>
        <w:rPr>
          <w:lang w:val="es-ES"/>
        </w:rPr>
      </w:pPr>
      <w:r w:rsidRPr="00BD414F">
        <w:rPr>
          <w:rStyle w:val="Fuentedeprrafopredeter1"/>
          <w:rFonts w:ascii="Times New Roman" w:hAnsi="Times New Roman" w:cs="Times New Roman"/>
          <w:sz w:val="24"/>
          <w:szCs w:val="24"/>
          <w:u w:val="single"/>
          <w:lang w:val="es-ES"/>
        </w:rPr>
        <w:t>Situación económica</w:t>
      </w:r>
      <w:r w:rsidRPr="00BD414F">
        <w:rPr>
          <w:rStyle w:val="Fuentedeprrafopredeter1"/>
          <w:rFonts w:ascii="Times New Roman" w:hAnsi="Times New Roman" w:cs="Times New Roman"/>
          <w:b/>
          <w:sz w:val="24"/>
          <w:szCs w:val="24"/>
          <w:lang w:val="es-ES"/>
        </w:rPr>
        <w:t>:</w:t>
      </w:r>
      <w:r w:rsidR="00E84F34">
        <w:rPr>
          <w:rStyle w:val="Fuentedeprrafopredeter1"/>
          <w:rFonts w:ascii="Times New Roman" w:hAnsi="Times New Roman" w:cs="Times New Roman"/>
          <w:b/>
          <w:sz w:val="24"/>
          <w:szCs w:val="24"/>
          <w:lang w:val="es-ES"/>
        </w:rPr>
        <w:t xml:space="preserve"> </w:t>
      </w:r>
      <w:r w:rsidRPr="00BD414F">
        <w:rPr>
          <w:rFonts w:ascii="Times New Roman" w:hAnsi="Times New Roman" w:cs="Times New Roman"/>
          <w:sz w:val="24"/>
          <w:szCs w:val="24"/>
          <w:lang w:val="es-ES"/>
        </w:rPr>
        <w:t>Hasta 3 puntos.</w:t>
      </w:r>
    </w:p>
    <w:p w14:paraId="60A41704" w14:textId="77777777" w:rsidR="00765852" w:rsidRPr="00BD414F" w:rsidRDefault="00765852" w:rsidP="00765852">
      <w:pPr>
        <w:pStyle w:val="Prrafodelista1"/>
        <w:tabs>
          <w:tab w:val="left" w:pos="1333"/>
        </w:tabs>
        <w:spacing w:line="276" w:lineRule="auto"/>
        <w:ind w:left="720" w:firstLine="0"/>
        <w:jc w:val="both"/>
        <w:rPr>
          <w:lang w:val="es-ES"/>
        </w:rPr>
      </w:pPr>
    </w:p>
    <w:p w14:paraId="1213DA82" w14:textId="77777777" w:rsidR="00765852" w:rsidRPr="00BD414F" w:rsidRDefault="00765852" w:rsidP="00765852">
      <w:pPr>
        <w:widowControl w:val="0"/>
        <w:autoSpaceDE w:val="0"/>
        <w:spacing w:before="1" w:after="0" w:line="276" w:lineRule="auto"/>
        <w:jc w:val="both"/>
        <w:rPr>
          <w:rFonts w:ascii="Times New Roman" w:hAnsi="Times New Roman" w:cs="Times New Roman"/>
          <w:sz w:val="24"/>
          <w:szCs w:val="24"/>
          <w:lang w:val="es-ES" w:eastAsia="ca-ES" w:bidi="ca-ES"/>
        </w:rPr>
      </w:pPr>
      <w:r w:rsidRPr="00BD414F">
        <w:rPr>
          <w:rFonts w:ascii="Times New Roman" w:hAnsi="Times New Roman" w:cs="Times New Roman"/>
          <w:sz w:val="24"/>
          <w:szCs w:val="24"/>
          <w:lang w:val="es-ES" w:eastAsia="ca-ES" w:bidi="ca-ES"/>
        </w:rPr>
        <w:t>El índice de referencia para determinar la puntuación económica de las familias es el Indicador de Renta de Suficiencia de Cataluña (IRSC), establecido por este período en 569,12 € netos mensuales.</w:t>
      </w:r>
    </w:p>
    <w:p w14:paraId="1EB26FD7" w14:textId="77777777" w:rsidR="00765852" w:rsidRPr="00BD414F" w:rsidRDefault="00765852" w:rsidP="00765852">
      <w:pPr>
        <w:widowControl w:val="0"/>
        <w:autoSpaceDE w:val="0"/>
        <w:spacing w:before="1" w:after="0" w:line="276" w:lineRule="auto"/>
        <w:jc w:val="both"/>
        <w:rPr>
          <w:rFonts w:ascii="Times New Roman" w:hAnsi="Times New Roman" w:cs="Times New Roman"/>
          <w:sz w:val="24"/>
          <w:szCs w:val="24"/>
          <w:lang w:val="es-ES" w:eastAsia="ca-ES" w:bidi="ca-ES"/>
        </w:rPr>
      </w:pPr>
    </w:p>
    <w:p w14:paraId="3E7950F0" w14:textId="77777777" w:rsidR="00765852" w:rsidRPr="00BD414F" w:rsidRDefault="00765852" w:rsidP="00765852">
      <w:pPr>
        <w:widowControl w:val="0"/>
        <w:autoSpaceDE w:val="0"/>
        <w:spacing w:before="1" w:after="0" w:line="276" w:lineRule="auto"/>
        <w:jc w:val="both"/>
        <w:rPr>
          <w:rFonts w:ascii="Times New Roman" w:hAnsi="Times New Roman" w:cs="Times New Roman"/>
          <w:sz w:val="24"/>
          <w:szCs w:val="24"/>
          <w:lang w:val="es-ES" w:eastAsia="ca-ES" w:bidi="ca-ES"/>
        </w:rPr>
      </w:pPr>
      <w:r w:rsidRPr="00BD414F">
        <w:rPr>
          <w:rFonts w:ascii="Times New Roman" w:hAnsi="Times New Roman" w:cs="Times New Roman"/>
          <w:sz w:val="24"/>
          <w:szCs w:val="24"/>
          <w:lang w:val="es-ES" w:eastAsia="ca-ES" w:bidi="ca-ES"/>
        </w:rPr>
        <w:t>Para el cálculo de la renta familiar a efectos de este proyecto, son miembros computables todos los adultos de la unidad familiar que obtenga ingresos de cualquier naturaleza (personas que consten al volante de convivencia).</w:t>
      </w:r>
    </w:p>
    <w:p w14:paraId="4F22EC1E" w14:textId="77777777" w:rsidR="00765852" w:rsidRPr="00BD414F" w:rsidRDefault="00765852" w:rsidP="00765852">
      <w:pPr>
        <w:widowControl w:val="0"/>
        <w:autoSpaceDE w:val="0"/>
        <w:spacing w:before="1" w:after="0" w:line="276" w:lineRule="auto"/>
        <w:jc w:val="both"/>
        <w:rPr>
          <w:rFonts w:ascii="Times New Roman" w:hAnsi="Times New Roman" w:cs="Times New Roman"/>
          <w:sz w:val="24"/>
          <w:szCs w:val="24"/>
          <w:lang w:val="es-ES" w:eastAsia="ca-ES" w:bidi="ca-ES"/>
        </w:rPr>
      </w:pPr>
    </w:p>
    <w:p w14:paraId="09C90814" w14:textId="77777777" w:rsidR="00765852" w:rsidRPr="00BD414F" w:rsidRDefault="00765852" w:rsidP="00765852">
      <w:pPr>
        <w:widowControl w:val="0"/>
        <w:autoSpaceDE w:val="0"/>
        <w:spacing w:before="1" w:after="0" w:line="276" w:lineRule="auto"/>
        <w:jc w:val="both"/>
        <w:rPr>
          <w:rFonts w:ascii="Times New Roman" w:hAnsi="Times New Roman" w:cs="Times New Roman"/>
          <w:sz w:val="24"/>
          <w:szCs w:val="24"/>
          <w:lang w:val="es-ES" w:eastAsia="ca-ES" w:bidi="ca-ES"/>
        </w:rPr>
      </w:pPr>
      <w:r w:rsidRPr="00BD414F">
        <w:rPr>
          <w:rFonts w:ascii="Times New Roman" w:hAnsi="Times New Roman" w:cs="Times New Roman"/>
          <w:sz w:val="24"/>
          <w:szCs w:val="24"/>
          <w:lang w:val="es-ES" w:eastAsia="ca-ES" w:bidi="ca-ES"/>
        </w:rPr>
        <w:t>Para calcular la puntuación económica del hogar se computarán todos los ingresos de la unidad familiar de los últimos 3 meses y se realizará la media mensual.</w:t>
      </w:r>
    </w:p>
    <w:p w14:paraId="00479E31" w14:textId="77777777" w:rsidR="00765852" w:rsidRPr="00BD414F" w:rsidRDefault="00765852" w:rsidP="00765852">
      <w:pPr>
        <w:widowControl w:val="0"/>
        <w:autoSpaceDE w:val="0"/>
        <w:spacing w:before="1" w:after="0" w:line="276" w:lineRule="auto"/>
        <w:jc w:val="both"/>
        <w:rPr>
          <w:rFonts w:ascii="Times New Roman" w:hAnsi="Times New Roman" w:cs="Times New Roman"/>
          <w:sz w:val="24"/>
          <w:szCs w:val="24"/>
          <w:lang w:val="es-ES" w:eastAsia="ca-ES" w:bidi="ca-ES"/>
        </w:rPr>
      </w:pPr>
    </w:p>
    <w:p w14:paraId="568C76BF" w14:textId="77777777" w:rsidR="00765852" w:rsidRPr="00BD414F" w:rsidRDefault="00765852" w:rsidP="00765852">
      <w:pPr>
        <w:widowControl w:val="0"/>
        <w:numPr>
          <w:ilvl w:val="0"/>
          <w:numId w:val="18"/>
        </w:numPr>
        <w:autoSpaceDE w:val="0"/>
        <w:spacing w:after="0" w:line="276" w:lineRule="auto"/>
        <w:jc w:val="both"/>
        <w:rPr>
          <w:rFonts w:ascii="Times New Roman" w:hAnsi="Times New Roman" w:cs="Times New Roman"/>
          <w:sz w:val="24"/>
          <w:szCs w:val="24"/>
          <w:lang w:val="es-ES" w:eastAsia="ca-ES" w:bidi="ca-ES"/>
        </w:rPr>
      </w:pPr>
      <w:r w:rsidRPr="00BD414F">
        <w:rPr>
          <w:rFonts w:ascii="Times New Roman" w:hAnsi="Times New Roman" w:cs="Times New Roman"/>
          <w:sz w:val="24"/>
          <w:szCs w:val="24"/>
          <w:lang w:val="es-ES" w:eastAsia="ca-ES" w:bidi="ca-ES"/>
        </w:rPr>
        <w:t>Igual o menor a 1'5 veces el IRSC: 3 puntos</w:t>
      </w:r>
    </w:p>
    <w:p w14:paraId="65B45906" w14:textId="77777777" w:rsidR="00765852" w:rsidRPr="00BD414F" w:rsidRDefault="00765852" w:rsidP="00765852">
      <w:pPr>
        <w:widowControl w:val="0"/>
        <w:numPr>
          <w:ilvl w:val="0"/>
          <w:numId w:val="18"/>
        </w:numPr>
        <w:autoSpaceDE w:val="0"/>
        <w:spacing w:after="0" w:line="276" w:lineRule="auto"/>
        <w:jc w:val="both"/>
        <w:rPr>
          <w:rFonts w:ascii="Times New Roman" w:hAnsi="Times New Roman" w:cs="Times New Roman"/>
          <w:sz w:val="24"/>
          <w:szCs w:val="24"/>
          <w:lang w:val="es-ES" w:eastAsia="ca-ES" w:bidi="ca-ES"/>
        </w:rPr>
      </w:pPr>
      <w:r w:rsidRPr="00BD414F">
        <w:rPr>
          <w:rFonts w:ascii="Times New Roman" w:hAnsi="Times New Roman" w:cs="Times New Roman"/>
          <w:sz w:val="24"/>
          <w:szCs w:val="24"/>
          <w:lang w:val="es-ES" w:eastAsia="ca-ES" w:bidi="ca-ES"/>
        </w:rPr>
        <w:t>Entre 1'5 y 2 veces el IRSC: 2 puntos</w:t>
      </w:r>
    </w:p>
    <w:p w14:paraId="52C82906" w14:textId="77777777" w:rsidR="00765852" w:rsidRPr="00BD414F" w:rsidRDefault="00765852" w:rsidP="00765852">
      <w:pPr>
        <w:widowControl w:val="0"/>
        <w:numPr>
          <w:ilvl w:val="0"/>
          <w:numId w:val="18"/>
        </w:numPr>
        <w:autoSpaceDE w:val="0"/>
        <w:spacing w:after="0" w:line="276" w:lineRule="auto"/>
        <w:jc w:val="both"/>
        <w:rPr>
          <w:rFonts w:ascii="Times New Roman" w:hAnsi="Times New Roman" w:cs="Times New Roman"/>
          <w:sz w:val="24"/>
          <w:szCs w:val="24"/>
          <w:lang w:val="es-ES" w:eastAsia="ca-ES" w:bidi="ca-ES"/>
        </w:rPr>
      </w:pPr>
      <w:r w:rsidRPr="00BD414F">
        <w:rPr>
          <w:rFonts w:ascii="Times New Roman" w:hAnsi="Times New Roman" w:cs="Times New Roman"/>
          <w:sz w:val="24"/>
          <w:szCs w:val="24"/>
          <w:lang w:val="es-ES" w:eastAsia="ca-ES" w:bidi="ca-ES"/>
        </w:rPr>
        <w:t>Más de 2 veces el IRSC: 1 punto</w:t>
      </w:r>
    </w:p>
    <w:p w14:paraId="63DAAFF5" w14:textId="77777777" w:rsidR="00765852" w:rsidRPr="00BD414F" w:rsidRDefault="00765852" w:rsidP="00765852">
      <w:pPr>
        <w:widowControl w:val="0"/>
        <w:autoSpaceDE w:val="0"/>
        <w:spacing w:before="1" w:after="0" w:line="276" w:lineRule="auto"/>
        <w:jc w:val="both"/>
        <w:rPr>
          <w:rFonts w:ascii="Times New Roman" w:hAnsi="Times New Roman" w:cs="Times New Roman"/>
          <w:sz w:val="24"/>
          <w:szCs w:val="24"/>
          <w:lang w:val="es-ES" w:eastAsia="ca-ES" w:bidi="ca-ES"/>
        </w:rPr>
      </w:pPr>
    </w:p>
    <w:p w14:paraId="579D2F9B" w14:textId="77777777" w:rsidR="00765852" w:rsidRPr="00BD414F" w:rsidRDefault="00765852" w:rsidP="00765852">
      <w:pPr>
        <w:pStyle w:val="Prrafodelista1"/>
        <w:numPr>
          <w:ilvl w:val="0"/>
          <w:numId w:val="17"/>
        </w:numPr>
        <w:spacing w:line="276" w:lineRule="auto"/>
        <w:jc w:val="both"/>
        <w:rPr>
          <w:lang w:val="es-ES"/>
        </w:rPr>
      </w:pPr>
      <w:r w:rsidRPr="00BD414F">
        <w:rPr>
          <w:rStyle w:val="Fuentedeprrafopredeter1"/>
          <w:rFonts w:ascii="Times New Roman" w:hAnsi="Times New Roman" w:cs="Times New Roman"/>
          <w:sz w:val="24"/>
          <w:szCs w:val="24"/>
          <w:u w:val="single"/>
          <w:lang w:val="es-ES"/>
        </w:rPr>
        <w:t>Situación salud</w:t>
      </w:r>
      <w:r w:rsidRPr="00BD414F">
        <w:rPr>
          <w:rStyle w:val="Fuentedeprrafopredeter1"/>
          <w:rFonts w:ascii="Times New Roman" w:hAnsi="Times New Roman" w:cs="Times New Roman"/>
          <w:b/>
          <w:sz w:val="24"/>
          <w:szCs w:val="24"/>
          <w:lang w:val="es-ES"/>
        </w:rPr>
        <w:t>:</w:t>
      </w:r>
      <w:r w:rsidRPr="00BD414F">
        <w:rPr>
          <w:rStyle w:val="Fuentedeprrafopredeter1"/>
          <w:rFonts w:ascii="Times New Roman" w:hAnsi="Times New Roman" w:cs="Times New Roman"/>
          <w:sz w:val="24"/>
          <w:szCs w:val="24"/>
          <w:lang w:val="es-ES"/>
        </w:rPr>
        <w:t>2 puntos.</w:t>
      </w:r>
    </w:p>
    <w:p w14:paraId="443832D6" w14:textId="77777777" w:rsidR="00765852" w:rsidRPr="00BD414F" w:rsidRDefault="00765852" w:rsidP="00765852">
      <w:pPr>
        <w:widowControl w:val="0"/>
        <w:autoSpaceDE w:val="0"/>
        <w:spacing w:after="0" w:line="276" w:lineRule="auto"/>
        <w:jc w:val="both"/>
        <w:rPr>
          <w:rFonts w:ascii="Times New Roman" w:hAnsi="Times New Roman" w:cs="Times New Roman"/>
          <w:sz w:val="24"/>
          <w:szCs w:val="24"/>
          <w:lang w:val="es-ES" w:eastAsia="ca-ES" w:bidi="ca-ES"/>
        </w:rPr>
      </w:pPr>
      <w:r w:rsidRPr="00BD414F">
        <w:rPr>
          <w:rFonts w:ascii="Times New Roman" w:hAnsi="Times New Roman" w:cs="Times New Roman"/>
          <w:sz w:val="24"/>
          <w:szCs w:val="24"/>
          <w:lang w:val="es-ES" w:eastAsia="ca-ES" w:bidi="ca-ES"/>
        </w:rPr>
        <w:t>Ambos puntos se alcanzarán si alguno de los menores de la unidad familiar acredita el grado de discapacidad igual o superior al 33%, el grado de dependencia o tenga algún informe médico de alguna enfermedad sobrevenida en los últimos seis meses.</w:t>
      </w:r>
    </w:p>
    <w:p w14:paraId="3B031A4D" w14:textId="77777777" w:rsidR="00765852" w:rsidRPr="00BD414F" w:rsidRDefault="00765852" w:rsidP="00765852">
      <w:pPr>
        <w:widowControl w:val="0"/>
        <w:tabs>
          <w:tab w:val="left" w:pos="1237"/>
        </w:tabs>
        <w:autoSpaceDE w:val="0"/>
        <w:spacing w:after="0" w:line="276" w:lineRule="auto"/>
        <w:jc w:val="both"/>
        <w:rPr>
          <w:rFonts w:ascii="Times New Roman" w:hAnsi="Times New Roman" w:cs="Times New Roman"/>
          <w:sz w:val="24"/>
          <w:szCs w:val="24"/>
          <w:lang w:val="es-ES" w:eastAsia="ca-ES" w:bidi="ca-ES"/>
        </w:rPr>
      </w:pPr>
    </w:p>
    <w:p w14:paraId="0114DEA8" w14:textId="77777777" w:rsidR="00765852" w:rsidRPr="00BD414F" w:rsidRDefault="00765852" w:rsidP="00765852">
      <w:pPr>
        <w:widowControl w:val="0"/>
        <w:tabs>
          <w:tab w:val="left" w:pos="1237"/>
        </w:tabs>
        <w:autoSpaceDE w:val="0"/>
        <w:spacing w:after="0" w:line="276" w:lineRule="auto"/>
        <w:jc w:val="both"/>
        <w:rPr>
          <w:rFonts w:ascii="Times New Roman" w:hAnsi="Times New Roman" w:cs="Times New Roman"/>
          <w:sz w:val="24"/>
          <w:szCs w:val="24"/>
          <w:lang w:val="es-ES" w:eastAsia="ca-ES" w:bidi="ca-ES"/>
        </w:rPr>
      </w:pPr>
    </w:p>
    <w:p w14:paraId="18AE8EFA" w14:textId="1CA68748" w:rsidR="00765852" w:rsidRPr="00BD414F" w:rsidRDefault="00765852" w:rsidP="00765852">
      <w:pPr>
        <w:pStyle w:val="Prrafodelista1"/>
        <w:numPr>
          <w:ilvl w:val="0"/>
          <w:numId w:val="17"/>
        </w:numPr>
        <w:spacing w:line="276" w:lineRule="auto"/>
        <w:jc w:val="both"/>
        <w:rPr>
          <w:lang w:val="es-ES"/>
        </w:rPr>
      </w:pPr>
      <w:r w:rsidRPr="00BD414F">
        <w:rPr>
          <w:rStyle w:val="Fuentedeprrafopredeter1"/>
          <w:rFonts w:ascii="Times New Roman" w:hAnsi="Times New Roman" w:cs="Times New Roman"/>
          <w:sz w:val="24"/>
          <w:szCs w:val="24"/>
          <w:u w:val="single"/>
          <w:lang w:val="es-ES"/>
        </w:rPr>
        <w:t>Composición familiar</w:t>
      </w:r>
      <w:r w:rsidRPr="00BD414F">
        <w:rPr>
          <w:rStyle w:val="Fuentedeprrafopredeter1"/>
          <w:rFonts w:ascii="Times New Roman" w:hAnsi="Times New Roman" w:cs="Times New Roman"/>
          <w:b/>
          <w:sz w:val="24"/>
          <w:szCs w:val="24"/>
          <w:lang w:val="es-ES"/>
        </w:rPr>
        <w:t>:</w:t>
      </w:r>
      <w:r w:rsidR="00E84F34">
        <w:rPr>
          <w:rStyle w:val="Fuentedeprrafopredeter1"/>
          <w:rFonts w:ascii="Times New Roman" w:hAnsi="Times New Roman" w:cs="Times New Roman"/>
          <w:b/>
          <w:sz w:val="24"/>
          <w:szCs w:val="24"/>
          <w:lang w:val="es-ES"/>
        </w:rPr>
        <w:t xml:space="preserve"> </w:t>
      </w:r>
      <w:r w:rsidRPr="00BD414F">
        <w:rPr>
          <w:rFonts w:ascii="Times New Roman" w:hAnsi="Times New Roman" w:cs="Times New Roman"/>
          <w:sz w:val="24"/>
          <w:szCs w:val="24"/>
          <w:lang w:val="es-ES"/>
        </w:rPr>
        <w:t>Hasta 4 puntos.</w:t>
      </w:r>
    </w:p>
    <w:p w14:paraId="7BAFCC48" w14:textId="77777777" w:rsidR="00765852" w:rsidRPr="00BD414F" w:rsidRDefault="00765852" w:rsidP="00765852">
      <w:pPr>
        <w:widowControl w:val="0"/>
        <w:numPr>
          <w:ilvl w:val="0"/>
          <w:numId w:val="18"/>
        </w:numPr>
        <w:autoSpaceDE w:val="0"/>
        <w:spacing w:after="0" w:line="276" w:lineRule="auto"/>
        <w:jc w:val="both"/>
        <w:rPr>
          <w:rFonts w:ascii="Times New Roman" w:hAnsi="Times New Roman" w:cs="Times New Roman"/>
          <w:sz w:val="24"/>
          <w:szCs w:val="24"/>
          <w:lang w:val="es-ES" w:eastAsia="ca-ES" w:bidi="ca-ES"/>
        </w:rPr>
      </w:pPr>
      <w:r w:rsidRPr="00BD414F">
        <w:rPr>
          <w:rFonts w:ascii="Times New Roman" w:hAnsi="Times New Roman" w:cs="Times New Roman"/>
          <w:sz w:val="24"/>
          <w:szCs w:val="24"/>
          <w:lang w:val="es-ES" w:eastAsia="ca-ES" w:bidi="ca-ES"/>
        </w:rPr>
        <w:t>Familias monoparentales (2 puntos).</w:t>
      </w:r>
    </w:p>
    <w:p w14:paraId="223CEC18" w14:textId="77777777" w:rsidR="00765852" w:rsidRPr="00BD414F" w:rsidRDefault="00765852" w:rsidP="00765852">
      <w:pPr>
        <w:widowControl w:val="0"/>
        <w:numPr>
          <w:ilvl w:val="0"/>
          <w:numId w:val="18"/>
        </w:numPr>
        <w:autoSpaceDE w:val="0"/>
        <w:spacing w:after="0" w:line="276" w:lineRule="auto"/>
        <w:jc w:val="both"/>
        <w:rPr>
          <w:rFonts w:ascii="Times New Roman" w:hAnsi="Times New Roman" w:cs="Times New Roman"/>
          <w:sz w:val="24"/>
          <w:szCs w:val="24"/>
          <w:lang w:val="es-ES" w:eastAsia="ca-ES" w:bidi="ca-ES"/>
        </w:rPr>
      </w:pPr>
      <w:r w:rsidRPr="00BD414F">
        <w:rPr>
          <w:rFonts w:ascii="Times New Roman" w:hAnsi="Times New Roman" w:cs="Times New Roman"/>
          <w:sz w:val="24"/>
          <w:szCs w:val="24"/>
          <w:lang w:val="es-ES" w:eastAsia="ca-ES" w:bidi="ca-ES"/>
        </w:rPr>
        <w:t>Familias numerosas (2 puntos).</w:t>
      </w:r>
    </w:p>
    <w:p w14:paraId="163A0F3E" w14:textId="77777777" w:rsidR="00765852" w:rsidRPr="00BD414F" w:rsidRDefault="00765852" w:rsidP="00765852">
      <w:pPr>
        <w:pStyle w:val="Prrafodelista1"/>
        <w:spacing w:line="276" w:lineRule="auto"/>
        <w:ind w:left="1440" w:right="733" w:firstLine="0"/>
        <w:jc w:val="both"/>
        <w:rPr>
          <w:rFonts w:ascii="Times New Roman" w:hAnsi="Times New Roman" w:cs="Times New Roman"/>
          <w:sz w:val="24"/>
          <w:szCs w:val="24"/>
          <w:lang w:val="es-ES"/>
        </w:rPr>
      </w:pPr>
    </w:p>
    <w:p w14:paraId="4C676BAE" w14:textId="77777777" w:rsidR="00765852" w:rsidRPr="00BD414F" w:rsidRDefault="00765852" w:rsidP="00765852">
      <w:pPr>
        <w:widowControl w:val="0"/>
        <w:autoSpaceDE w:val="0"/>
        <w:spacing w:after="0" w:line="276" w:lineRule="auto"/>
        <w:ind w:right="733"/>
        <w:jc w:val="both"/>
        <w:rPr>
          <w:rFonts w:ascii="Times New Roman" w:hAnsi="Times New Roman" w:cs="Times New Roman"/>
          <w:sz w:val="24"/>
          <w:szCs w:val="24"/>
          <w:lang w:val="es-ES" w:eastAsia="ca-ES" w:bidi="ca-ES"/>
        </w:rPr>
      </w:pPr>
    </w:p>
    <w:p w14:paraId="369AC7DB" w14:textId="77777777" w:rsidR="00765852" w:rsidRPr="00BD414F" w:rsidRDefault="00765852" w:rsidP="00765852">
      <w:pPr>
        <w:pStyle w:val="Prrafodelista1"/>
        <w:numPr>
          <w:ilvl w:val="0"/>
          <w:numId w:val="17"/>
        </w:numPr>
        <w:tabs>
          <w:tab w:val="left" w:pos="600"/>
        </w:tabs>
        <w:spacing w:line="276" w:lineRule="auto"/>
        <w:jc w:val="both"/>
        <w:rPr>
          <w:lang w:val="es-ES"/>
        </w:rPr>
      </w:pPr>
      <w:r w:rsidRPr="00BD414F">
        <w:rPr>
          <w:rStyle w:val="Fuentedeprrafopredeter1"/>
          <w:rFonts w:ascii="Times New Roman" w:hAnsi="Times New Roman" w:cs="Times New Roman"/>
          <w:sz w:val="24"/>
          <w:szCs w:val="24"/>
          <w:u w:val="single"/>
          <w:lang w:val="es-ES"/>
        </w:rPr>
        <w:t>Violencias machistas</w:t>
      </w:r>
      <w:r w:rsidRPr="00BD414F">
        <w:rPr>
          <w:rStyle w:val="Fuentedeprrafopredeter1"/>
          <w:rFonts w:ascii="Times New Roman" w:hAnsi="Times New Roman" w:cs="Times New Roman"/>
          <w:b/>
          <w:sz w:val="24"/>
          <w:szCs w:val="24"/>
          <w:lang w:val="es-ES"/>
        </w:rPr>
        <w:t>:</w:t>
      </w:r>
      <w:r w:rsidRPr="00BD414F">
        <w:rPr>
          <w:rFonts w:ascii="Times New Roman" w:hAnsi="Times New Roman" w:cs="Times New Roman"/>
          <w:sz w:val="24"/>
          <w:szCs w:val="24"/>
          <w:lang w:val="es-ES"/>
        </w:rPr>
        <w:t>3 puntos.</w:t>
      </w:r>
    </w:p>
    <w:p w14:paraId="6AF1E7A2" w14:textId="77777777" w:rsidR="00765852" w:rsidRPr="00BD414F" w:rsidRDefault="00765852" w:rsidP="00765852">
      <w:pPr>
        <w:widowControl w:val="0"/>
        <w:autoSpaceDE w:val="0"/>
        <w:spacing w:after="0" w:line="276" w:lineRule="auto"/>
        <w:ind w:right="733"/>
        <w:jc w:val="both"/>
        <w:rPr>
          <w:rFonts w:ascii="Times New Roman" w:hAnsi="Times New Roman" w:cs="Times New Roman"/>
          <w:sz w:val="24"/>
          <w:szCs w:val="24"/>
          <w:lang w:val="es-ES" w:eastAsia="ca-ES" w:bidi="ca-ES"/>
        </w:rPr>
      </w:pPr>
      <w:r w:rsidRPr="00BD414F">
        <w:rPr>
          <w:rFonts w:ascii="Times New Roman" w:hAnsi="Times New Roman" w:cs="Times New Roman"/>
          <w:sz w:val="24"/>
          <w:szCs w:val="24"/>
          <w:lang w:val="es-ES" w:eastAsia="ca-ES" w:bidi="ca-ES"/>
        </w:rPr>
        <w:t>Mujeres víctimas de violencias machistas.</w:t>
      </w:r>
    </w:p>
    <w:p w14:paraId="5D503234" w14:textId="77777777" w:rsidR="00765852" w:rsidRPr="00BD414F" w:rsidRDefault="00765852" w:rsidP="00765852">
      <w:pPr>
        <w:widowControl w:val="0"/>
        <w:autoSpaceDE w:val="0"/>
        <w:spacing w:after="0" w:line="276" w:lineRule="auto"/>
        <w:jc w:val="both"/>
        <w:rPr>
          <w:rFonts w:ascii="Times New Roman" w:hAnsi="Times New Roman" w:cs="Times New Roman"/>
          <w:b/>
          <w:sz w:val="24"/>
          <w:szCs w:val="24"/>
          <w:lang w:val="es-ES" w:eastAsia="ca-ES" w:bidi="ca-ES"/>
        </w:rPr>
      </w:pPr>
    </w:p>
    <w:p w14:paraId="68A2D492" w14:textId="77777777" w:rsidR="00765852" w:rsidRPr="00BD414F" w:rsidRDefault="00765852" w:rsidP="00765852">
      <w:pPr>
        <w:widowControl w:val="0"/>
        <w:autoSpaceDE w:val="0"/>
        <w:spacing w:after="0" w:line="276" w:lineRule="auto"/>
        <w:jc w:val="both"/>
        <w:rPr>
          <w:rFonts w:ascii="Times New Roman" w:hAnsi="Times New Roman" w:cs="Times New Roman"/>
          <w:b/>
          <w:sz w:val="24"/>
          <w:szCs w:val="24"/>
          <w:lang w:val="es-ES" w:eastAsia="ca-ES" w:bidi="ca-ES"/>
        </w:rPr>
      </w:pPr>
    </w:p>
    <w:p w14:paraId="49C1E385" w14:textId="77777777" w:rsidR="00765852" w:rsidRPr="00BD414F" w:rsidRDefault="00765852" w:rsidP="00765852">
      <w:pPr>
        <w:pStyle w:val="Prrafodelista1"/>
        <w:numPr>
          <w:ilvl w:val="0"/>
          <w:numId w:val="19"/>
        </w:numPr>
        <w:spacing w:line="276" w:lineRule="auto"/>
        <w:jc w:val="both"/>
        <w:rPr>
          <w:lang w:val="es-ES"/>
        </w:rPr>
      </w:pPr>
      <w:r w:rsidRPr="00BD414F">
        <w:rPr>
          <w:rStyle w:val="Fuentedeprrafopredeter1"/>
          <w:rFonts w:ascii="Times New Roman" w:hAnsi="Times New Roman" w:cs="Times New Roman"/>
          <w:sz w:val="24"/>
          <w:szCs w:val="24"/>
          <w:u w:val="single"/>
          <w:lang w:val="es-ES"/>
        </w:rPr>
        <w:t>Situación laboral</w:t>
      </w:r>
      <w:r w:rsidRPr="00BD414F">
        <w:rPr>
          <w:rStyle w:val="Fuentedeprrafopredeter1"/>
          <w:rFonts w:ascii="Times New Roman" w:hAnsi="Times New Roman" w:cs="Times New Roman"/>
          <w:b/>
          <w:sz w:val="24"/>
          <w:szCs w:val="24"/>
          <w:lang w:val="es-ES"/>
        </w:rPr>
        <w:t>:</w:t>
      </w:r>
      <w:r w:rsidRPr="00BD414F">
        <w:rPr>
          <w:rFonts w:ascii="Times New Roman" w:hAnsi="Times New Roman" w:cs="Times New Roman"/>
          <w:bCs/>
          <w:sz w:val="24"/>
          <w:szCs w:val="24"/>
          <w:lang w:val="es-ES"/>
        </w:rPr>
        <w:t>3</w:t>
      </w:r>
      <w:r w:rsidRPr="00BD414F">
        <w:rPr>
          <w:rFonts w:ascii="Times New Roman" w:hAnsi="Times New Roman" w:cs="Times New Roman"/>
          <w:sz w:val="24"/>
          <w:szCs w:val="24"/>
          <w:lang w:val="es-ES"/>
        </w:rPr>
        <w:t>puntos.</w:t>
      </w:r>
    </w:p>
    <w:p w14:paraId="2E42302C" w14:textId="77777777" w:rsidR="00765852" w:rsidRPr="00BD414F" w:rsidRDefault="00765852" w:rsidP="00765852">
      <w:pPr>
        <w:pStyle w:val="Prrafodelista1"/>
        <w:spacing w:line="276" w:lineRule="auto"/>
        <w:ind w:left="720" w:firstLine="0"/>
        <w:jc w:val="both"/>
        <w:rPr>
          <w:lang w:val="es-ES"/>
        </w:rPr>
      </w:pPr>
    </w:p>
    <w:p w14:paraId="3C3ECD12" w14:textId="77777777" w:rsidR="00765852" w:rsidRPr="00BD414F" w:rsidRDefault="00765852" w:rsidP="00765852">
      <w:pPr>
        <w:spacing w:line="276" w:lineRule="auto"/>
        <w:jc w:val="both"/>
        <w:rPr>
          <w:rFonts w:ascii="Times New Roman" w:hAnsi="Times New Roman" w:cs="Times New Roman"/>
          <w:sz w:val="24"/>
          <w:szCs w:val="24"/>
          <w:lang w:val="es-ES"/>
        </w:rPr>
      </w:pPr>
      <w:r w:rsidRPr="00BD414F">
        <w:rPr>
          <w:rFonts w:ascii="Times New Roman" w:hAnsi="Times New Roman" w:cs="Times New Roman"/>
          <w:sz w:val="24"/>
          <w:szCs w:val="24"/>
          <w:lang w:val="es-ES"/>
        </w:rPr>
        <w:t>Las situaciones laborales que se valorarán son las siguientes:</w:t>
      </w:r>
    </w:p>
    <w:p w14:paraId="504DF126" w14:textId="77777777" w:rsidR="00765852" w:rsidRPr="00BD414F" w:rsidRDefault="00765852" w:rsidP="00765852">
      <w:pPr>
        <w:pStyle w:val="Prrafodelista1"/>
        <w:numPr>
          <w:ilvl w:val="1"/>
          <w:numId w:val="19"/>
        </w:numPr>
        <w:spacing w:line="276" w:lineRule="auto"/>
        <w:ind w:left="1434" w:hanging="357"/>
        <w:jc w:val="both"/>
        <w:rPr>
          <w:rFonts w:ascii="Times New Roman" w:hAnsi="Times New Roman" w:cs="Times New Roman"/>
          <w:sz w:val="24"/>
          <w:szCs w:val="24"/>
          <w:lang w:val="es-ES"/>
        </w:rPr>
      </w:pPr>
      <w:r w:rsidRPr="00BD414F">
        <w:rPr>
          <w:rFonts w:ascii="Times New Roman" w:hAnsi="Times New Roman" w:cs="Times New Roman"/>
          <w:sz w:val="24"/>
          <w:szCs w:val="24"/>
          <w:lang w:val="es-ES"/>
        </w:rPr>
        <w:t>Ocupado/a, persona que tienen una actividad profesional remunerada asalariada y/o autónoma.</w:t>
      </w:r>
    </w:p>
    <w:p w14:paraId="59290ED4" w14:textId="77777777" w:rsidR="00765852" w:rsidRPr="00BD414F" w:rsidRDefault="00765852" w:rsidP="00765852">
      <w:pPr>
        <w:pStyle w:val="Prrafodelista1"/>
        <w:numPr>
          <w:ilvl w:val="1"/>
          <w:numId w:val="19"/>
        </w:numPr>
        <w:spacing w:line="276" w:lineRule="auto"/>
        <w:ind w:left="1434" w:hanging="357"/>
        <w:jc w:val="both"/>
        <w:rPr>
          <w:rFonts w:ascii="Times New Roman" w:hAnsi="Times New Roman" w:cs="Times New Roman"/>
          <w:sz w:val="24"/>
          <w:szCs w:val="24"/>
          <w:lang w:val="es-ES"/>
        </w:rPr>
      </w:pPr>
      <w:r w:rsidRPr="00BD414F">
        <w:rPr>
          <w:rFonts w:ascii="Times New Roman" w:hAnsi="Times New Roman" w:cs="Times New Roman"/>
          <w:sz w:val="24"/>
          <w:szCs w:val="24"/>
          <w:lang w:val="es-ES"/>
        </w:rPr>
        <w:t>Ocupado/a sin regularizar. Cualquier actividad económica que no sea declarada.</w:t>
      </w:r>
    </w:p>
    <w:p w14:paraId="172AB48F" w14:textId="77777777" w:rsidR="00765852" w:rsidRPr="00BD414F" w:rsidRDefault="00765852" w:rsidP="00765852">
      <w:pPr>
        <w:pStyle w:val="Prrafodelista1"/>
        <w:numPr>
          <w:ilvl w:val="1"/>
          <w:numId w:val="19"/>
        </w:numPr>
        <w:spacing w:line="276" w:lineRule="auto"/>
        <w:ind w:left="1434" w:hanging="357"/>
        <w:jc w:val="both"/>
        <w:rPr>
          <w:rFonts w:ascii="Times New Roman" w:hAnsi="Times New Roman" w:cs="Times New Roman"/>
          <w:sz w:val="24"/>
          <w:szCs w:val="24"/>
          <w:lang w:val="es-ES"/>
        </w:rPr>
      </w:pPr>
      <w:r w:rsidRPr="00BD414F">
        <w:rPr>
          <w:rFonts w:ascii="Times New Roman" w:hAnsi="Times New Roman" w:cs="Times New Roman"/>
          <w:sz w:val="24"/>
          <w:szCs w:val="24"/>
          <w:lang w:val="es-ES"/>
        </w:rPr>
        <w:t>En proceso de formación y de inserción. La persona debe demostrar la participación en formaciones para poder facilitar la incorporación en el mercado laboral.</w:t>
      </w:r>
    </w:p>
    <w:p w14:paraId="5C5D87BF" w14:textId="77777777" w:rsidR="00765852" w:rsidRPr="00BD414F" w:rsidRDefault="00765852" w:rsidP="00765852">
      <w:pPr>
        <w:spacing w:line="276" w:lineRule="auto"/>
        <w:jc w:val="both"/>
        <w:rPr>
          <w:rFonts w:ascii="Times New Roman" w:hAnsi="Times New Roman" w:cs="Times New Roman"/>
          <w:color w:val="FF0000"/>
          <w:sz w:val="24"/>
          <w:szCs w:val="24"/>
          <w:lang w:val="es-ES"/>
        </w:rPr>
      </w:pPr>
    </w:p>
    <w:p w14:paraId="0B2D9444" w14:textId="77777777" w:rsidR="00765852" w:rsidRPr="00BD414F" w:rsidRDefault="00765852" w:rsidP="00765852">
      <w:pPr>
        <w:spacing w:line="276" w:lineRule="auto"/>
        <w:jc w:val="both"/>
        <w:rPr>
          <w:rFonts w:ascii="Times New Roman" w:hAnsi="Times New Roman" w:cs="Times New Roman"/>
          <w:sz w:val="24"/>
          <w:szCs w:val="24"/>
          <w:lang w:val="es-ES" w:eastAsia="ca-ES" w:bidi="ca-ES"/>
        </w:rPr>
      </w:pPr>
      <w:r w:rsidRPr="00BD414F">
        <w:rPr>
          <w:rFonts w:ascii="Times New Roman" w:hAnsi="Times New Roman" w:cs="Times New Roman"/>
          <w:sz w:val="24"/>
          <w:szCs w:val="24"/>
          <w:lang w:val="es-ES" w:eastAsia="ca-ES" w:bidi="ca-ES"/>
        </w:rPr>
        <w:t>9.2. La puntuación máxima será de 15 puntos, y se priorizarán las personas con mayor puntuación.</w:t>
      </w:r>
    </w:p>
    <w:p w14:paraId="6E9D9B10" w14:textId="77777777" w:rsidR="00EB5BAF" w:rsidRPr="00BD414F" w:rsidRDefault="00765852" w:rsidP="00765852">
      <w:pPr>
        <w:pStyle w:val="level1"/>
        <w:shd w:val="clear" w:color="auto" w:fill="FFFFFF"/>
        <w:spacing w:line="276" w:lineRule="auto"/>
        <w:jc w:val="both"/>
        <w:rPr>
          <w:rFonts w:eastAsia="Calibri"/>
          <w:lang w:val="es-ES" w:eastAsia="en-US"/>
        </w:rPr>
      </w:pPr>
      <w:r w:rsidRPr="00BD414F">
        <w:rPr>
          <w:lang w:val="es-ES"/>
        </w:rPr>
        <w:t>9.3. En caso de empate, se priorizará la solicitud con una situación económica más desfavorable.</w:t>
      </w:r>
    </w:p>
    <w:p w14:paraId="2F52B504" w14:textId="77777777" w:rsidR="00765852" w:rsidRPr="00BD414F" w:rsidRDefault="00765852" w:rsidP="00765852">
      <w:pPr>
        <w:pStyle w:val="level1"/>
        <w:shd w:val="clear" w:color="auto" w:fill="FFFFFF"/>
        <w:spacing w:line="276" w:lineRule="auto"/>
        <w:jc w:val="both"/>
        <w:rPr>
          <w:lang w:val="es-ES"/>
        </w:rPr>
      </w:pPr>
    </w:p>
    <w:p w14:paraId="12F72C34" w14:textId="77777777" w:rsidR="00EB5BAF" w:rsidRPr="00BD414F" w:rsidRDefault="00EB5BAF" w:rsidP="00EB5BAF">
      <w:pPr>
        <w:pStyle w:val="level1"/>
        <w:shd w:val="clear" w:color="auto" w:fill="FFFFFF"/>
        <w:spacing w:line="276" w:lineRule="auto"/>
        <w:jc w:val="both"/>
        <w:rPr>
          <w:lang w:val="es-ES"/>
        </w:rPr>
      </w:pPr>
      <w:r w:rsidRPr="00BD414F">
        <w:rPr>
          <w:rStyle w:val="Hipervnculo"/>
          <w:b/>
          <w:bCs/>
          <w:color w:val="auto"/>
          <w:u w:val="none"/>
          <w:lang w:val="es-ES"/>
        </w:rPr>
        <w:t>10. Tribunal evaluador</w:t>
      </w:r>
    </w:p>
    <w:p w14:paraId="2F6780E3" w14:textId="73CB1AE3" w:rsidR="00EB5BAF" w:rsidRPr="00BD414F" w:rsidRDefault="00EB5BAF" w:rsidP="00EB5BAF">
      <w:pPr>
        <w:pStyle w:val="level1"/>
        <w:shd w:val="clear" w:color="auto" w:fill="FFFFFF"/>
        <w:spacing w:line="276" w:lineRule="auto"/>
        <w:jc w:val="both"/>
        <w:rPr>
          <w:lang w:val="es-ES"/>
        </w:rPr>
      </w:pPr>
      <w:r w:rsidRPr="00BD414F">
        <w:rPr>
          <w:rStyle w:val="Hipervnculo"/>
          <w:color w:val="auto"/>
          <w:u w:val="none"/>
          <w:lang w:val="es-ES"/>
        </w:rPr>
        <w:t>Los expedientes serán revisados ​​por parte de los servicios básicos y especializados del Área de Asuntos Sociales y Ciudadanía del Conse</w:t>
      </w:r>
      <w:r w:rsidR="00D11996">
        <w:rPr>
          <w:rStyle w:val="Hipervnculo"/>
          <w:color w:val="auto"/>
          <w:u w:val="none"/>
          <w:lang w:val="es-ES"/>
        </w:rPr>
        <w:t>ll</w:t>
      </w:r>
      <w:r w:rsidRPr="00BD414F">
        <w:rPr>
          <w:rStyle w:val="Hipervnculo"/>
          <w:color w:val="auto"/>
          <w:u w:val="none"/>
          <w:lang w:val="es-ES"/>
        </w:rPr>
        <w:t xml:space="preserve"> Comarcal del Berguedà.</w:t>
      </w:r>
    </w:p>
    <w:p w14:paraId="30C84E92" w14:textId="77777777" w:rsidR="00EB5BAF" w:rsidRPr="00BD414F" w:rsidRDefault="00EB5BAF" w:rsidP="00EB5BAF">
      <w:pPr>
        <w:pStyle w:val="level1"/>
        <w:shd w:val="clear" w:color="auto" w:fill="FFFFFF"/>
        <w:spacing w:line="276" w:lineRule="auto"/>
        <w:jc w:val="both"/>
        <w:rPr>
          <w:lang w:val="es-ES"/>
        </w:rPr>
      </w:pPr>
    </w:p>
    <w:p w14:paraId="0F7B032B" w14:textId="77777777" w:rsidR="00EB5BAF" w:rsidRPr="00BD414F" w:rsidRDefault="00EB5BAF" w:rsidP="00EB5BAF">
      <w:pPr>
        <w:pStyle w:val="level1"/>
        <w:shd w:val="clear" w:color="auto" w:fill="FFFFFF"/>
        <w:spacing w:line="276" w:lineRule="auto"/>
        <w:jc w:val="both"/>
        <w:rPr>
          <w:lang w:val="es-ES"/>
        </w:rPr>
      </w:pPr>
      <w:r w:rsidRPr="00BD414F">
        <w:rPr>
          <w:b/>
          <w:lang w:val="es-ES"/>
        </w:rPr>
        <w:t>11.</w:t>
      </w:r>
      <w:hyperlink r:id="rId13" w:anchor="resolucio_i_publicacio" w:tooltip="01_cursos_virtuals:gestio_economica:actualitzacio:gest_subvencions:subv_030:inici ↵" w:history="1">
        <w:r w:rsidRPr="00BD414F">
          <w:rPr>
            <w:rStyle w:val="Hipervnculo"/>
            <w:b/>
            <w:bCs/>
            <w:color w:val="auto"/>
            <w:u w:val="none"/>
            <w:lang w:val="es-ES"/>
          </w:rPr>
          <w:t>Resolución y publicación</w:t>
        </w:r>
      </w:hyperlink>
    </w:p>
    <w:p w14:paraId="7D355113" w14:textId="77777777" w:rsidR="00765852" w:rsidRPr="00BD414F" w:rsidRDefault="00765852" w:rsidP="00765852">
      <w:pPr>
        <w:tabs>
          <w:tab w:val="left" w:pos="1357"/>
        </w:tabs>
        <w:spacing w:before="1" w:line="276" w:lineRule="auto"/>
        <w:ind w:right="393"/>
        <w:jc w:val="both"/>
        <w:rPr>
          <w:lang w:val="es-ES"/>
        </w:rPr>
      </w:pPr>
      <w:r w:rsidRPr="00BD414F">
        <w:rPr>
          <w:rFonts w:ascii="Times New Roman" w:hAnsi="Times New Roman" w:cs="Times New Roman"/>
          <w:sz w:val="24"/>
          <w:szCs w:val="24"/>
          <w:lang w:val="es-ES"/>
        </w:rPr>
        <w:t>El plazo máximo para notificar y emitir resolución es de 1 mes a contar desde el día siguiente a la fecha de finalización del plazo de presentación de solicitudes. Transcurrido este plazo, si no se ha dictado y notificado resolución expresa, la solicitud se entiende desestimada por silencio administrativo, de acuerdo con lo que establece el artículo 54.2.e) de la Ley 26/2010, de 3 de agosto, de régimen jurídico y de procedimiento de las administraciones públicas de Cataluña.</w:t>
      </w:r>
    </w:p>
    <w:p w14:paraId="0174388C" w14:textId="77777777" w:rsidR="00EB5BAF" w:rsidRPr="00BD414F" w:rsidRDefault="00765852" w:rsidP="00765852">
      <w:pPr>
        <w:tabs>
          <w:tab w:val="left" w:pos="1357"/>
        </w:tabs>
        <w:spacing w:before="1" w:line="276" w:lineRule="auto"/>
        <w:ind w:right="393"/>
        <w:jc w:val="both"/>
        <w:rPr>
          <w:rFonts w:ascii="Times New Roman" w:hAnsi="Times New Roman" w:cs="Times New Roman"/>
          <w:sz w:val="24"/>
          <w:szCs w:val="24"/>
          <w:lang w:val="es-ES"/>
        </w:rPr>
      </w:pPr>
      <w:r w:rsidRPr="00BD414F">
        <w:rPr>
          <w:rStyle w:val="Fuentedeprrafopredeter1"/>
          <w:rFonts w:ascii="Times New Roman" w:hAnsi="Times New Roman" w:cs="Times New Roman"/>
          <w:sz w:val="24"/>
          <w:szCs w:val="24"/>
          <w:lang w:val="es-ES"/>
        </w:rPr>
        <w:t>Se valorarán todas las solicitudes debidamente presentadas en el plazo de solicitud. Las adjudicaciones serán según puntuación de las solicitudes hasta agotar partida presupuestaria. En caso de no agotar el total de horas, se podrán ampliar las horas de prestación del programa a las familias beneficiarias</w:t>
      </w:r>
      <w:r w:rsidR="00EB5BAF" w:rsidRPr="00BD414F">
        <w:rPr>
          <w:rFonts w:ascii="Times New Roman" w:hAnsi="Times New Roman" w:cs="Times New Roman"/>
          <w:sz w:val="24"/>
          <w:szCs w:val="24"/>
          <w:lang w:val="es-ES"/>
        </w:rPr>
        <w:t>.</w:t>
      </w:r>
    </w:p>
    <w:p w14:paraId="62AA0309" w14:textId="77777777" w:rsidR="00EB5BAF" w:rsidRPr="00BD414F" w:rsidRDefault="00EB5BAF" w:rsidP="00EB5BAF">
      <w:pPr>
        <w:tabs>
          <w:tab w:val="left" w:pos="1357"/>
        </w:tabs>
        <w:spacing w:before="1" w:line="276" w:lineRule="auto"/>
        <w:ind w:right="393"/>
        <w:jc w:val="both"/>
        <w:rPr>
          <w:rFonts w:ascii="Times New Roman" w:hAnsi="Times New Roman" w:cs="Times New Roman"/>
          <w:sz w:val="24"/>
          <w:szCs w:val="24"/>
          <w:lang w:val="es-ES"/>
        </w:rPr>
      </w:pPr>
    </w:p>
    <w:p w14:paraId="2F43689B" w14:textId="77777777" w:rsidR="00EB5BAF" w:rsidRPr="00BD414F" w:rsidRDefault="00EB5BAF" w:rsidP="00EB5BAF">
      <w:pPr>
        <w:tabs>
          <w:tab w:val="left" w:pos="1357"/>
        </w:tabs>
        <w:spacing w:before="1" w:line="276" w:lineRule="auto"/>
        <w:ind w:right="393"/>
        <w:jc w:val="both"/>
        <w:rPr>
          <w:rFonts w:ascii="Times New Roman" w:hAnsi="Times New Roman" w:cs="Times New Roman"/>
          <w:b/>
          <w:sz w:val="24"/>
          <w:szCs w:val="24"/>
          <w:lang w:val="es-ES"/>
        </w:rPr>
      </w:pPr>
      <w:r w:rsidRPr="00BD414F">
        <w:rPr>
          <w:rFonts w:ascii="Times New Roman" w:hAnsi="Times New Roman" w:cs="Times New Roman"/>
          <w:b/>
          <w:sz w:val="24"/>
          <w:szCs w:val="24"/>
          <w:lang w:val="es-ES"/>
        </w:rPr>
        <w:t>12. Plazo y forma de justificación</w:t>
      </w:r>
    </w:p>
    <w:p w14:paraId="4810DCAC" w14:textId="77777777" w:rsidR="00765852" w:rsidRPr="00BD414F" w:rsidRDefault="00765852" w:rsidP="00765852">
      <w:pPr>
        <w:tabs>
          <w:tab w:val="left" w:pos="1357"/>
        </w:tabs>
        <w:spacing w:before="1" w:line="276" w:lineRule="auto"/>
        <w:ind w:right="393"/>
        <w:jc w:val="both"/>
        <w:rPr>
          <w:lang w:val="es-ES"/>
        </w:rPr>
      </w:pPr>
      <w:r w:rsidRPr="00BD414F">
        <w:rPr>
          <w:rStyle w:val="Fuentedeprrafopredeter1"/>
          <w:rFonts w:ascii="Times New Roman" w:hAnsi="Times New Roman" w:cs="Times New Roman"/>
          <w:sz w:val="24"/>
          <w:szCs w:val="24"/>
          <w:lang w:val="es-ES"/>
        </w:rPr>
        <w:t>Las personas beneficiarias tendrán que justificar las horas concedidas a través del documento de compromiso de uso, el cual tendrán que firmar una vez otorgadas las horas. Se podrá modificar la resolución de otorgamiento en caso de que las circunstancias de otorgamiento de la persona beneficiaria varíen.</w:t>
      </w:r>
    </w:p>
    <w:p w14:paraId="49EE8E92" w14:textId="77777777" w:rsidR="00EB5BAF" w:rsidRPr="00BD414F" w:rsidRDefault="00EB5BAF" w:rsidP="00EB5BAF">
      <w:pPr>
        <w:tabs>
          <w:tab w:val="left" w:pos="1357"/>
        </w:tabs>
        <w:spacing w:before="1" w:line="276" w:lineRule="auto"/>
        <w:ind w:right="393"/>
        <w:jc w:val="both"/>
        <w:rPr>
          <w:rFonts w:ascii="Times New Roman" w:hAnsi="Times New Roman" w:cs="Times New Roman"/>
          <w:sz w:val="24"/>
          <w:szCs w:val="24"/>
          <w:lang w:val="es-ES"/>
        </w:rPr>
      </w:pPr>
    </w:p>
    <w:p w14:paraId="5FE059F1" w14:textId="77777777" w:rsidR="00765852" w:rsidRPr="00BD414F" w:rsidRDefault="00765852" w:rsidP="00765852">
      <w:pPr>
        <w:tabs>
          <w:tab w:val="left" w:pos="1357"/>
        </w:tabs>
        <w:spacing w:before="1" w:line="276" w:lineRule="auto"/>
        <w:ind w:right="393"/>
        <w:jc w:val="both"/>
        <w:rPr>
          <w:rFonts w:ascii="Times New Roman" w:hAnsi="Times New Roman" w:cs="Times New Roman"/>
          <w:b/>
          <w:sz w:val="24"/>
          <w:szCs w:val="24"/>
          <w:lang w:val="es-ES"/>
        </w:rPr>
      </w:pPr>
      <w:r w:rsidRPr="00BD414F">
        <w:rPr>
          <w:rFonts w:ascii="Times New Roman" w:hAnsi="Times New Roman" w:cs="Times New Roman"/>
          <w:b/>
          <w:sz w:val="24"/>
          <w:szCs w:val="24"/>
          <w:lang w:val="es-ES"/>
        </w:rPr>
        <w:t>13. Compatibilidades con otras subvenciones</w:t>
      </w:r>
    </w:p>
    <w:p w14:paraId="3CE769C3" w14:textId="77777777" w:rsidR="00765852" w:rsidRPr="00BD414F" w:rsidRDefault="00765852" w:rsidP="00765852">
      <w:pPr>
        <w:tabs>
          <w:tab w:val="left" w:pos="1357"/>
        </w:tabs>
        <w:spacing w:before="1" w:line="276" w:lineRule="auto"/>
        <w:ind w:right="393"/>
        <w:jc w:val="both"/>
        <w:rPr>
          <w:rFonts w:ascii="Times New Roman" w:hAnsi="Times New Roman" w:cs="Times New Roman"/>
          <w:sz w:val="24"/>
          <w:szCs w:val="24"/>
          <w:lang w:val="es-ES"/>
        </w:rPr>
      </w:pPr>
      <w:r w:rsidRPr="00BD414F">
        <w:rPr>
          <w:rFonts w:ascii="Times New Roman" w:hAnsi="Times New Roman" w:cs="Times New Roman"/>
          <w:sz w:val="24"/>
          <w:szCs w:val="24"/>
          <w:lang w:val="es-ES"/>
        </w:rPr>
        <w:t>Esta subvención es compatible con otras subvenciones, ayudas, ingresos o recursos por la misma finalidad procedentes de cualquier administración, ente público o privado, nacionales, de la Unión Europea u organismos internacionales.</w:t>
      </w:r>
    </w:p>
    <w:p w14:paraId="14D1374F" w14:textId="1A2BCABE" w:rsidR="00765852" w:rsidRDefault="00765852" w:rsidP="00765852">
      <w:pPr>
        <w:tabs>
          <w:tab w:val="left" w:pos="1357"/>
        </w:tabs>
        <w:spacing w:before="1" w:line="276" w:lineRule="auto"/>
        <w:ind w:right="393"/>
        <w:jc w:val="both"/>
        <w:rPr>
          <w:rFonts w:ascii="Times New Roman" w:hAnsi="Times New Roman" w:cs="Times New Roman"/>
          <w:i/>
          <w:sz w:val="24"/>
          <w:szCs w:val="24"/>
          <w:lang w:val="es-ES"/>
        </w:rPr>
      </w:pPr>
    </w:p>
    <w:p w14:paraId="1D0D8DD4" w14:textId="2C06B756" w:rsidR="00D11996" w:rsidRDefault="00D11996" w:rsidP="00765852">
      <w:pPr>
        <w:tabs>
          <w:tab w:val="left" w:pos="1357"/>
        </w:tabs>
        <w:spacing w:before="1" w:line="276" w:lineRule="auto"/>
        <w:ind w:right="393"/>
        <w:jc w:val="both"/>
        <w:rPr>
          <w:rFonts w:ascii="Times New Roman" w:hAnsi="Times New Roman" w:cs="Times New Roman"/>
          <w:i/>
          <w:sz w:val="24"/>
          <w:szCs w:val="24"/>
          <w:lang w:val="es-ES"/>
        </w:rPr>
      </w:pPr>
    </w:p>
    <w:p w14:paraId="18B4365C" w14:textId="77777777" w:rsidR="00D11996" w:rsidRPr="00BD414F" w:rsidRDefault="00D11996" w:rsidP="00765852">
      <w:pPr>
        <w:tabs>
          <w:tab w:val="left" w:pos="1357"/>
        </w:tabs>
        <w:spacing w:before="1" w:line="276" w:lineRule="auto"/>
        <w:ind w:right="393"/>
        <w:jc w:val="both"/>
        <w:rPr>
          <w:rFonts w:ascii="Times New Roman" w:hAnsi="Times New Roman" w:cs="Times New Roman"/>
          <w:i/>
          <w:sz w:val="24"/>
          <w:szCs w:val="24"/>
          <w:lang w:val="es-ES"/>
        </w:rPr>
      </w:pPr>
    </w:p>
    <w:p w14:paraId="39438088" w14:textId="77777777" w:rsidR="00765852" w:rsidRPr="00BD414F" w:rsidRDefault="000D2288" w:rsidP="00765852">
      <w:pPr>
        <w:pStyle w:val="level1"/>
        <w:shd w:val="clear" w:color="auto" w:fill="FFFFFF"/>
        <w:spacing w:line="276" w:lineRule="auto"/>
        <w:jc w:val="both"/>
        <w:rPr>
          <w:rFonts w:eastAsia="Calibri"/>
          <w:b/>
          <w:lang w:val="es-ES" w:eastAsia="en-US"/>
        </w:rPr>
      </w:pPr>
      <w:hyperlink r:id="rId14" w:anchor="proteccio_de_dades" w:tooltip="01_cursos_virtuals:gestio_economica:actualitzacio:gest_subvencions:subv_030:inici ↵" w:history="1">
        <w:r w:rsidR="00765852" w:rsidRPr="00BD414F">
          <w:rPr>
            <w:rFonts w:eastAsia="Calibri"/>
            <w:b/>
            <w:lang w:val="es-ES" w:eastAsia="en-US"/>
          </w:rPr>
          <w:t>14. Protección de datos</w:t>
        </w:r>
      </w:hyperlink>
    </w:p>
    <w:p w14:paraId="6DA6A909" w14:textId="77777777" w:rsidR="00765852" w:rsidRPr="00BD414F" w:rsidRDefault="00765852" w:rsidP="00765852">
      <w:pPr>
        <w:pStyle w:val="level1"/>
        <w:shd w:val="clear" w:color="auto" w:fill="FFFFFF"/>
        <w:spacing w:line="276" w:lineRule="auto"/>
        <w:jc w:val="both"/>
        <w:rPr>
          <w:lang w:val="es-ES"/>
        </w:rPr>
      </w:pPr>
      <w:r w:rsidRPr="00BD414F">
        <w:rPr>
          <w:rStyle w:val="Fuentedeprrafopredeter1"/>
          <w:rFonts w:eastAsia="Calibri"/>
          <w:lang w:val="es-ES" w:eastAsia="en-US"/>
        </w:rPr>
        <w:t>De acuerdo con la Ley orgánica 3/2018, de 5 de diciembre, de protección de datos personales y garantía de los derechos digitales (LOPDGDD) y en lo que establece el Reglamento (UE) 2016/679 (RGPD), los datos de carácter personal serán tratadas de acuerdo a los principios de seguridad y confidencialidad que establece la normativa sobre protección de datos.</w:t>
      </w:r>
    </w:p>
    <w:p w14:paraId="2DAFB0FC" w14:textId="77777777" w:rsidR="00755F16" w:rsidRPr="00BD414F" w:rsidRDefault="00755F16">
      <w:pPr>
        <w:rPr>
          <w:lang w:val="es-ES"/>
        </w:rPr>
      </w:pPr>
    </w:p>
    <w:sectPr w:rsidR="00755F16" w:rsidRPr="00BD414F">
      <w:head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5E6EE0" w14:textId="77777777" w:rsidR="000D2288" w:rsidRDefault="000D2288" w:rsidP="00986740">
      <w:pPr>
        <w:spacing w:after="0"/>
      </w:pPr>
      <w:r>
        <w:separator/>
      </w:r>
    </w:p>
  </w:endnote>
  <w:endnote w:type="continuationSeparator" w:id="0">
    <w:p w14:paraId="22CFF374" w14:textId="77777777" w:rsidR="000D2288" w:rsidRDefault="000D2288" w:rsidP="0098674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EA238F" w14:textId="77777777" w:rsidR="000D2288" w:rsidRDefault="000D2288" w:rsidP="00986740">
      <w:pPr>
        <w:spacing w:after="0"/>
      </w:pPr>
      <w:r>
        <w:separator/>
      </w:r>
    </w:p>
  </w:footnote>
  <w:footnote w:type="continuationSeparator" w:id="0">
    <w:p w14:paraId="1E59971C" w14:textId="77777777" w:rsidR="000D2288" w:rsidRDefault="000D2288" w:rsidP="0098674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DB6EAA" w14:textId="7132F9CC" w:rsidR="00986740" w:rsidRDefault="00986740">
    <w:pPr>
      <w:pStyle w:val="Encabezado"/>
    </w:pPr>
    <w:r>
      <w:rPr>
        <w:noProof/>
        <w:lang w:eastAsia="ca-ES"/>
      </w:rPr>
      <w:drawing>
        <wp:anchor distT="0" distB="0" distL="114300" distR="114300" simplePos="0" relativeHeight="251658240" behindDoc="0" locked="0" layoutInCell="1" allowOverlap="1" wp14:anchorId="76322868" wp14:editId="626C0715">
          <wp:simplePos x="0" y="0"/>
          <wp:positionH relativeFrom="column">
            <wp:posOffset>-327660</wp:posOffset>
          </wp:positionH>
          <wp:positionV relativeFrom="paragraph">
            <wp:posOffset>-449580</wp:posOffset>
          </wp:positionV>
          <wp:extent cx="1225550" cy="694690"/>
          <wp:effectExtent l="0" t="0" r="0" b="0"/>
          <wp:wrapSquare wrapText="bothSides"/>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5550" cy="69469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ca-ES"/>
      </w:rPr>
      <w:drawing>
        <wp:anchor distT="0" distB="0" distL="114300" distR="114300" simplePos="0" relativeHeight="251659264" behindDoc="0" locked="0" layoutInCell="1" allowOverlap="1" wp14:anchorId="2DAB1055" wp14:editId="4295C3A4">
          <wp:simplePos x="0" y="0"/>
          <wp:positionH relativeFrom="column">
            <wp:posOffset>4291965</wp:posOffset>
          </wp:positionH>
          <wp:positionV relativeFrom="paragraph">
            <wp:posOffset>-449580</wp:posOffset>
          </wp:positionV>
          <wp:extent cx="1402080" cy="652145"/>
          <wp:effectExtent l="0" t="0" r="7620" b="0"/>
          <wp:wrapSquare wrapText="bothSides"/>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02080" cy="6521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E67FB"/>
    <w:multiLevelType w:val="multilevel"/>
    <w:tmpl w:val="8F44B8DE"/>
    <w:lvl w:ilvl="0">
      <w:numFmt w:val="bullet"/>
      <w:lvlText w:val="-"/>
      <w:lvlJc w:val="left"/>
      <w:pPr>
        <w:ind w:left="720" w:hanging="360"/>
      </w:pPr>
      <w:rPr>
        <w:rFonts w:ascii="Calibri" w:eastAsia="Times New Roman"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6167DC9"/>
    <w:multiLevelType w:val="multilevel"/>
    <w:tmpl w:val="DC8C91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AE84E8F"/>
    <w:multiLevelType w:val="hybridMultilevel"/>
    <w:tmpl w:val="1ACEC654"/>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2E1B0AC0"/>
    <w:multiLevelType w:val="multilevel"/>
    <w:tmpl w:val="383CA732"/>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4" w15:restartNumberingAfterBreak="0">
    <w:nsid w:val="41FD5666"/>
    <w:multiLevelType w:val="multilevel"/>
    <w:tmpl w:val="BD5A957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48813DF8"/>
    <w:multiLevelType w:val="multilevel"/>
    <w:tmpl w:val="43F8F16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557370EE"/>
    <w:multiLevelType w:val="multilevel"/>
    <w:tmpl w:val="BD5A9574"/>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7" w15:restartNumberingAfterBreak="0">
    <w:nsid w:val="55E21749"/>
    <w:multiLevelType w:val="multilevel"/>
    <w:tmpl w:val="0AEC543E"/>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8" w15:restartNumberingAfterBreak="0">
    <w:nsid w:val="570222E9"/>
    <w:multiLevelType w:val="multilevel"/>
    <w:tmpl w:val="1CF2DD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051505B"/>
    <w:multiLevelType w:val="multilevel"/>
    <w:tmpl w:val="101C7378"/>
    <w:lvl w:ilvl="0">
      <w:numFmt w:val="bullet"/>
      <w:lvlText w:val="-"/>
      <w:lvlJc w:val="left"/>
      <w:pPr>
        <w:ind w:left="720" w:hanging="360"/>
      </w:pPr>
      <w:rPr>
        <w:rFonts w:ascii="Calibri" w:eastAsia="Times New Roman"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0637918"/>
    <w:multiLevelType w:val="multilevel"/>
    <w:tmpl w:val="BC0C9E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5DE5016"/>
    <w:multiLevelType w:val="hybridMultilevel"/>
    <w:tmpl w:val="61CC4158"/>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2" w15:restartNumberingAfterBreak="0">
    <w:nsid w:val="66C427A6"/>
    <w:multiLevelType w:val="hybridMultilevel"/>
    <w:tmpl w:val="D2DCE8C4"/>
    <w:lvl w:ilvl="0" w:tplc="87121E90">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6A9522CB"/>
    <w:multiLevelType w:val="multilevel"/>
    <w:tmpl w:val="EDE296AE"/>
    <w:lvl w:ilvl="0">
      <w:numFmt w:val="bullet"/>
      <w:lvlText w:val=""/>
      <w:lvlJc w:val="left"/>
      <w:pPr>
        <w:ind w:left="1440" w:hanging="360"/>
      </w:pPr>
      <w:rPr>
        <w:rFonts w:ascii="Symbol" w:hAnsi="Symbol"/>
      </w:rPr>
    </w:lvl>
    <w:lvl w:ilvl="1">
      <w:numFmt w:val="bullet"/>
      <w:lvlText w:val="•"/>
      <w:lvlJc w:val="left"/>
      <w:pPr>
        <w:ind w:left="2160" w:hanging="360"/>
      </w:pPr>
      <w:rPr>
        <w:rFonts w:ascii="Calibri" w:eastAsia="Calibri" w:hAnsi="Calibri" w:cs="Calibri"/>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4" w15:restartNumberingAfterBreak="0">
    <w:nsid w:val="6B5C006F"/>
    <w:multiLevelType w:val="multilevel"/>
    <w:tmpl w:val="C1C4FF9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EA739E8"/>
    <w:multiLevelType w:val="multilevel"/>
    <w:tmpl w:val="5DE463D4"/>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0780CBB"/>
    <w:multiLevelType w:val="multilevel"/>
    <w:tmpl w:val="2E7A47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EAE1A81"/>
    <w:multiLevelType w:val="multilevel"/>
    <w:tmpl w:val="E4E61180"/>
    <w:lvl w:ilvl="0">
      <w:numFmt w:val="bullet"/>
      <w:lvlText w:val=""/>
      <w:lvlJc w:val="left"/>
      <w:pPr>
        <w:ind w:left="1440" w:hanging="360"/>
      </w:pPr>
      <w:rPr>
        <w:rFonts w:ascii="Symbol" w:hAnsi="Symbol"/>
      </w:rPr>
    </w:lvl>
    <w:lvl w:ilvl="1">
      <w:numFmt w:val="bullet"/>
      <w:lvlText w:val="•"/>
      <w:lvlJc w:val="left"/>
      <w:pPr>
        <w:ind w:left="2160" w:hanging="360"/>
      </w:pPr>
      <w:rPr>
        <w:rFonts w:ascii="Calibri" w:eastAsia="Calibri" w:hAnsi="Calibri" w:cs="Calibri"/>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8" w15:restartNumberingAfterBreak="0">
    <w:nsid w:val="7F9B3FE0"/>
    <w:multiLevelType w:val="multilevel"/>
    <w:tmpl w:val="69EE4AC0"/>
    <w:lvl w:ilvl="0">
      <w:numFmt w:val="bullet"/>
      <w:lvlText w:val="-"/>
      <w:lvlJc w:val="left"/>
      <w:pPr>
        <w:ind w:left="720" w:hanging="360"/>
      </w:pPr>
      <w:rPr>
        <w:rFonts w:ascii="Calibri" w:eastAsia="Times New Roman"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8"/>
  </w:num>
  <w:num w:numId="2">
    <w:abstractNumId w:val="4"/>
  </w:num>
  <w:num w:numId="3">
    <w:abstractNumId w:val="1"/>
  </w:num>
  <w:num w:numId="4">
    <w:abstractNumId w:val="17"/>
  </w:num>
  <w:num w:numId="5">
    <w:abstractNumId w:val="5"/>
  </w:num>
  <w:num w:numId="6">
    <w:abstractNumId w:val="6"/>
  </w:num>
  <w:num w:numId="7">
    <w:abstractNumId w:val="2"/>
  </w:num>
  <w:num w:numId="8">
    <w:abstractNumId w:val="11"/>
  </w:num>
  <w:num w:numId="9">
    <w:abstractNumId w:val="9"/>
  </w:num>
  <w:num w:numId="10">
    <w:abstractNumId w:val="12"/>
  </w:num>
  <w:num w:numId="11">
    <w:abstractNumId w:val="7"/>
  </w:num>
  <w:num w:numId="12">
    <w:abstractNumId w:val="0"/>
  </w:num>
  <w:num w:numId="13">
    <w:abstractNumId w:val="3"/>
  </w:num>
  <w:num w:numId="14">
    <w:abstractNumId w:val="14"/>
  </w:num>
  <w:num w:numId="15">
    <w:abstractNumId w:val="10"/>
  </w:num>
  <w:num w:numId="16">
    <w:abstractNumId w:val="15"/>
  </w:num>
  <w:num w:numId="17">
    <w:abstractNumId w:val="8"/>
  </w:num>
  <w:num w:numId="18">
    <w:abstractNumId w:val="1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BAF"/>
    <w:rsid w:val="000424DC"/>
    <w:rsid w:val="000D2288"/>
    <w:rsid w:val="0030142A"/>
    <w:rsid w:val="00755F16"/>
    <w:rsid w:val="00765852"/>
    <w:rsid w:val="00930867"/>
    <w:rsid w:val="00986740"/>
    <w:rsid w:val="00BD414F"/>
    <w:rsid w:val="00C41E99"/>
    <w:rsid w:val="00D11996"/>
    <w:rsid w:val="00E62DBE"/>
    <w:rsid w:val="00E84F34"/>
    <w:rsid w:val="00EB5BAF"/>
    <w:rsid w:val="00F70E08"/>
  </w:rsids>
  <m:mathPr>
    <m:mathFont m:val="Cambria Math"/>
    <m:brkBin m:val="before"/>
    <m:brkBinSub m:val="--"/>
    <m:smallFrac m:val="0"/>
    <m:dispDef/>
    <m:lMargin m:val="0"/>
    <m:rMargin m:val="0"/>
    <m:defJc m:val="centerGroup"/>
    <m:wrapIndent m:val="1440"/>
    <m:intLim m:val="subSup"/>
    <m:naryLim m:val="undOvr"/>
  </m:mathPr>
  <w:themeFontLang w:val="ca-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CA4DFC"/>
  <w15:chartTrackingRefBased/>
  <w15:docId w15:val="{7A540ADE-B2D8-4C82-9883-E7D1E98EC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B5BAF"/>
    <w:pPr>
      <w:suppressAutoHyphens/>
      <w:autoSpaceDN w:val="0"/>
      <w:spacing w:line="240" w:lineRule="auto"/>
      <w:textAlignment w:val="baseline"/>
    </w:pPr>
    <w:rPr>
      <w:rFonts w:ascii="Calibri" w:eastAsia="Calibri" w:hAnsi="Calibri"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Lletraperdefectedelpargraf1">
    <w:name w:val="Lletra per defecte del paràgraf1"/>
    <w:rsid w:val="00EB5BAF"/>
  </w:style>
  <w:style w:type="paragraph" w:customStyle="1" w:styleId="level1">
    <w:name w:val="level1"/>
    <w:basedOn w:val="Normal"/>
    <w:rsid w:val="00EB5BAF"/>
    <w:pPr>
      <w:spacing w:before="100" w:after="100"/>
    </w:pPr>
    <w:rPr>
      <w:rFonts w:ascii="Times New Roman" w:eastAsia="Times New Roman" w:hAnsi="Times New Roman" w:cs="Times New Roman"/>
      <w:sz w:val="24"/>
      <w:szCs w:val="24"/>
      <w:lang w:eastAsia="ca-ES"/>
    </w:rPr>
  </w:style>
  <w:style w:type="character" w:styleId="Hipervnculo">
    <w:name w:val="Hyperlink"/>
    <w:basedOn w:val="Fuentedeprrafopredeter"/>
    <w:rsid w:val="00EB5BAF"/>
    <w:rPr>
      <w:color w:val="0000FF"/>
      <w:u w:val="single"/>
    </w:rPr>
  </w:style>
  <w:style w:type="paragraph" w:styleId="Textoindependiente">
    <w:name w:val="Body Text"/>
    <w:basedOn w:val="Normal"/>
    <w:link w:val="TextoindependienteCar"/>
    <w:rsid w:val="00EB5BAF"/>
    <w:pPr>
      <w:widowControl w:val="0"/>
      <w:autoSpaceDE w:val="0"/>
      <w:spacing w:after="0"/>
    </w:pPr>
    <w:rPr>
      <w:rFonts w:cs="Calibri"/>
      <w:sz w:val="16"/>
      <w:szCs w:val="16"/>
      <w:lang w:eastAsia="ca-ES" w:bidi="ca-ES"/>
    </w:rPr>
  </w:style>
  <w:style w:type="character" w:customStyle="1" w:styleId="TextoindependienteCar">
    <w:name w:val="Texto independiente Car"/>
    <w:basedOn w:val="Fuentedeprrafopredeter"/>
    <w:link w:val="Textoindependiente"/>
    <w:rsid w:val="00EB5BAF"/>
    <w:rPr>
      <w:rFonts w:ascii="Calibri" w:eastAsia="Calibri" w:hAnsi="Calibri" w:cs="Calibri"/>
      <w:sz w:val="16"/>
      <w:szCs w:val="16"/>
      <w:lang w:eastAsia="ca-ES" w:bidi="ca-ES"/>
    </w:rPr>
  </w:style>
  <w:style w:type="paragraph" w:styleId="Prrafodelista">
    <w:name w:val="List Paragraph"/>
    <w:basedOn w:val="Normal"/>
    <w:rsid w:val="00EB5BAF"/>
    <w:pPr>
      <w:widowControl w:val="0"/>
      <w:autoSpaceDE w:val="0"/>
      <w:spacing w:after="0"/>
      <w:ind w:left="890" w:hanging="360"/>
    </w:pPr>
    <w:rPr>
      <w:rFonts w:cs="Calibri"/>
      <w:lang w:eastAsia="ca-ES" w:bidi="ca-ES"/>
    </w:rPr>
  </w:style>
  <w:style w:type="paragraph" w:customStyle="1" w:styleId="Default">
    <w:name w:val="Default"/>
    <w:rsid w:val="00EB5BAF"/>
    <w:pPr>
      <w:autoSpaceDE w:val="0"/>
      <w:autoSpaceDN w:val="0"/>
      <w:adjustRightInd w:val="0"/>
      <w:spacing w:after="0" w:line="240" w:lineRule="auto"/>
    </w:pPr>
    <w:rPr>
      <w:rFonts w:ascii="Calibri" w:hAnsi="Calibri" w:cs="Calibri"/>
      <w:color w:val="000000"/>
      <w:sz w:val="24"/>
      <w:szCs w:val="24"/>
    </w:rPr>
  </w:style>
  <w:style w:type="character" w:customStyle="1" w:styleId="Fuentedeprrafopredeter1">
    <w:name w:val="Fuente de párrafo predeter.1"/>
    <w:rsid w:val="00765852"/>
  </w:style>
  <w:style w:type="paragraph" w:customStyle="1" w:styleId="Textoindependiente1">
    <w:name w:val="Texto independiente1"/>
    <w:basedOn w:val="Normal"/>
    <w:rsid w:val="00765852"/>
    <w:pPr>
      <w:widowControl w:val="0"/>
      <w:autoSpaceDE w:val="0"/>
      <w:spacing w:after="0"/>
    </w:pPr>
    <w:rPr>
      <w:rFonts w:cs="Calibri"/>
      <w:sz w:val="16"/>
      <w:szCs w:val="16"/>
      <w:lang w:eastAsia="ca-ES" w:bidi="ca-ES"/>
    </w:rPr>
  </w:style>
  <w:style w:type="character" w:customStyle="1" w:styleId="Hipervnculo1">
    <w:name w:val="Hipervínculo1"/>
    <w:basedOn w:val="Fuentedeprrafopredeter1"/>
    <w:rsid w:val="00765852"/>
    <w:rPr>
      <w:color w:val="0000FF"/>
      <w:u w:val="single"/>
    </w:rPr>
  </w:style>
  <w:style w:type="paragraph" w:customStyle="1" w:styleId="Prrafodelista1">
    <w:name w:val="Párrafo de lista1"/>
    <w:basedOn w:val="Normal"/>
    <w:rsid w:val="00765852"/>
    <w:pPr>
      <w:widowControl w:val="0"/>
      <w:autoSpaceDE w:val="0"/>
      <w:spacing w:after="0"/>
      <w:ind w:left="890" w:hanging="360"/>
    </w:pPr>
    <w:rPr>
      <w:rFonts w:cs="Calibri"/>
      <w:lang w:eastAsia="ca-ES" w:bidi="ca-ES"/>
    </w:rPr>
  </w:style>
  <w:style w:type="paragraph" w:styleId="Encabezado">
    <w:name w:val="header"/>
    <w:basedOn w:val="Normal"/>
    <w:link w:val="EncabezadoCar"/>
    <w:uiPriority w:val="99"/>
    <w:unhideWhenUsed/>
    <w:rsid w:val="00986740"/>
    <w:pPr>
      <w:tabs>
        <w:tab w:val="center" w:pos="4252"/>
        <w:tab w:val="right" w:pos="8504"/>
      </w:tabs>
      <w:spacing w:after="0"/>
    </w:pPr>
  </w:style>
  <w:style w:type="character" w:customStyle="1" w:styleId="EncabezadoCar">
    <w:name w:val="Encabezado Car"/>
    <w:basedOn w:val="Fuentedeprrafopredeter"/>
    <w:link w:val="Encabezado"/>
    <w:uiPriority w:val="99"/>
    <w:rsid w:val="00986740"/>
    <w:rPr>
      <w:rFonts w:ascii="Calibri" w:eastAsia="Calibri" w:hAnsi="Calibri" w:cs="Arial"/>
    </w:rPr>
  </w:style>
  <w:style w:type="paragraph" w:styleId="Piedepgina">
    <w:name w:val="footer"/>
    <w:basedOn w:val="Normal"/>
    <w:link w:val="PiedepginaCar"/>
    <w:uiPriority w:val="99"/>
    <w:unhideWhenUsed/>
    <w:rsid w:val="00986740"/>
    <w:pPr>
      <w:tabs>
        <w:tab w:val="center" w:pos="4252"/>
        <w:tab w:val="right" w:pos="8504"/>
      </w:tabs>
      <w:spacing w:after="0"/>
    </w:pPr>
  </w:style>
  <w:style w:type="character" w:customStyle="1" w:styleId="PiedepginaCar">
    <w:name w:val="Pie de página Car"/>
    <w:basedOn w:val="Fuentedeprrafopredeter"/>
    <w:link w:val="Piedepgina"/>
    <w:uiPriority w:val="99"/>
    <w:rsid w:val="00986740"/>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aciooberta.eapc.gencat.cat/contingutsdelscursos/gs/subv_030/inici.html" TargetMode="External"/><Relationship Id="rId13" Type="http://schemas.openxmlformats.org/officeDocument/2006/relationships/hyperlink" Target="https://formaciooberta.eapc.gencat.cat/contingutsdelscursos/gs/subv_030/inici.html" TargetMode="External"/><Relationship Id="rId3" Type="http://schemas.openxmlformats.org/officeDocument/2006/relationships/settings" Target="settings.xml"/><Relationship Id="rId7" Type="http://schemas.openxmlformats.org/officeDocument/2006/relationships/hyperlink" Target="https://formaciooberta.eapc.gencat.cat/contingutsdelscursos/gs/subv_030/inici.html" TargetMode="External"/><Relationship Id="rId12" Type="http://schemas.openxmlformats.org/officeDocument/2006/relationships/hyperlink" Target="https://formaciooberta.eapc.gencat.cat/contingutsdelscursos/gs/subv_030/inici.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ormaciooberta.eapc.gencat.cat/contingutsdelscursos/gs/subv_030/inici.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bergueda.cat/oac/tramits-oac/" TargetMode="External"/><Relationship Id="rId4" Type="http://schemas.openxmlformats.org/officeDocument/2006/relationships/webSettings" Target="webSettings.xml"/><Relationship Id="rId9" Type="http://schemas.openxmlformats.org/officeDocument/2006/relationships/hyperlink" Target="https://formaciooberta.eapc.gencat.cat/contingutsdelscursos/gs/subv_030/inici.html" TargetMode="External"/><Relationship Id="rId14" Type="http://schemas.openxmlformats.org/officeDocument/2006/relationships/hyperlink" Target="https://formaciooberta.eapc.gencat.cat/contingutsdelscursos/gs/subv_030/inici.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2079</Words>
  <Characters>11852</Characters>
  <Application>Microsoft Office Word</Application>
  <DocSecurity>0</DocSecurity>
  <Lines>98</Lines>
  <Paragraphs>27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13904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Zamora</dc:creator>
  <cp:keywords/>
  <dc:description/>
  <cp:lastModifiedBy>Lourdes Anglada</cp:lastModifiedBy>
  <cp:revision>2</cp:revision>
  <dcterms:created xsi:type="dcterms:W3CDTF">2023-04-04T06:47:00Z</dcterms:created>
  <dcterms:modified xsi:type="dcterms:W3CDTF">2023-04-04T06:47:00Z</dcterms:modified>
</cp:coreProperties>
</file>