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0D9" w:rsidRPr="000A003C" w:rsidRDefault="002B60D9" w:rsidP="000A003C">
      <w:pPr>
        <w:jc w:val="both"/>
        <w:rPr>
          <w:rFonts w:ascii="Arial" w:hAnsi="Arial" w:cs="Arial"/>
        </w:rPr>
      </w:pPr>
    </w:p>
    <w:p w:rsidR="00F8417F" w:rsidRPr="000A003C" w:rsidRDefault="00F8417F" w:rsidP="000A003C">
      <w:pPr>
        <w:widowControl w:val="0"/>
        <w:autoSpaceDE w:val="0"/>
        <w:autoSpaceDN w:val="0"/>
        <w:spacing w:after="0" w:line="240" w:lineRule="auto"/>
        <w:jc w:val="both"/>
        <w:rPr>
          <w:rFonts w:ascii="Arial" w:eastAsia="Arial" w:hAnsi="Arial" w:cs="Arial"/>
          <w:b/>
          <w:lang w:eastAsia="ca-ES" w:bidi="ca-ES"/>
        </w:rPr>
      </w:pPr>
    </w:p>
    <w:p w:rsidR="00507B80" w:rsidRDefault="00507B80" w:rsidP="000A003C">
      <w:pPr>
        <w:widowControl w:val="0"/>
        <w:autoSpaceDE w:val="0"/>
        <w:autoSpaceDN w:val="0"/>
        <w:spacing w:after="0" w:line="240" w:lineRule="auto"/>
        <w:jc w:val="both"/>
        <w:rPr>
          <w:rFonts w:ascii="Arial" w:eastAsia="Arial" w:hAnsi="Arial" w:cs="Arial"/>
          <w:lang w:val="es-ES" w:eastAsia="ca-ES" w:bidi="ca-ES"/>
        </w:rPr>
      </w:pPr>
    </w:p>
    <w:p w:rsidR="006127ED" w:rsidRDefault="006127ED" w:rsidP="000A003C">
      <w:pPr>
        <w:widowControl w:val="0"/>
        <w:autoSpaceDE w:val="0"/>
        <w:autoSpaceDN w:val="0"/>
        <w:spacing w:after="0" w:line="240" w:lineRule="auto"/>
        <w:jc w:val="both"/>
        <w:rPr>
          <w:rFonts w:ascii="Arial" w:eastAsia="Arial" w:hAnsi="Arial" w:cs="Arial"/>
          <w:lang w:val="es-ES" w:eastAsia="ca-ES" w:bidi="ca-ES"/>
        </w:rPr>
      </w:pPr>
    </w:p>
    <w:p w:rsidR="006127ED" w:rsidRDefault="006127ED" w:rsidP="000A003C">
      <w:pPr>
        <w:widowControl w:val="0"/>
        <w:autoSpaceDE w:val="0"/>
        <w:autoSpaceDN w:val="0"/>
        <w:spacing w:after="0" w:line="240" w:lineRule="auto"/>
        <w:jc w:val="both"/>
        <w:rPr>
          <w:rFonts w:ascii="Arial" w:eastAsia="Arial" w:hAnsi="Arial" w:cs="Arial"/>
          <w:lang w:val="es-ES" w:eastAsia="ca-ES" w:bidi="ca-ES"/>
        </w:rPr>
      </w:pPr>
    </w:p>
    <w:p w:rsidR="006127ED" w:rsidRDefault="006127ED" w:rsidP="000A003C">
      <w:pPr>
        <w:widowControl w:val="0"/>
        <w:autoSpaceDE w:val="0"/>
        <w:autoSpaceDN w:val="0"/>
        <w:spacing w:after="0" w:line="240" w:lineRule="auto"/>
        <w:jc w:val="both"/>
        <w:rPr>
          <w:rFonts w:ascii="Arial" w:eastAsia="Arial" w:hAnsi="Arial" w:cs="Arial"/>
          <w:lang w:val="es-ES" w:eastAsia="ca-ES" w:bidi="ca-ES"/>
        </w:rPr>
      </w:pPr>
      <w:r>
        <w:rPr>
          <w:rFonts w:ascii="Arial" w:eastAsia="Arial" w:hAnsi="Arial" w:cs="Arial"/>
          <w:lang w:val="es-ES" w:eastAsia="ca-ES" w:bidi="ca-ES"/>
        </w:rPr>
        <w:t>LLUIS VALL CARRILLO, PRESIDENTE DE LA AGENCIA DE DESENVOLUPAMENT DEL BERGUEDÀ</w:t>
      </w:r>
    </w:p>
    <w:p w:rsidR="006127ED" w:rsidRDefault="006127ED" w:rsidP="000A003C">
      <w:pPr>
        <w:widowControl w:val="0"/>
        <w:autoSpaceDE w:val="0"/>
        <w:autoSpaceDN w:val="0"/>
        <w:spacing w:after="0" w:line="240" w:lineRule="auto"/>
        <w:jc w:val="both"/>
        <w:rPr>
          <w:rFonts w:ascii="Arial" w:eastAsia="Arial" w:hAnsi="Arial" w:cs="Arial"/>
          <w:lang w:val="es-ES" w:eastAsia="ca-ES" w:bidi="ca-ES"/>
        </w:rPr>
      </w:pPr>
    </w:p>
    <w:p w:rsidR="006127ED" w:rsidRDefault="006127ED" w:rsidP="006127ED">
      <w:pPr>
        <w:widowControl w:val="0"/>
        <w:autoSpaceDE w:val="0"/>
        <w:autoSpaceDN w:val="0"/>
        <w:spacing w:after="0" w:line="240" w:lineRule="auto"/>
        <w:jc w:val="center"/>
        <w:rPr>
          <w:rFonts w:ascii="Arial" w:eastAsia="Arial" w:hAnsi="Arial" w:cs="Arial"/>
          <w:lang w:val="es-ES" w:eastAsia="ca-ES" w:bidi="ca-ES"/>
        </w:rPr>
      </w:pPr>
      <w:r>
        <w:rPr>
          <w:rFonts w:ascii="Arial" w:eastAsia="Arial" w:hAnsi="Arial" w:cs="Arial"/>
          <w:lang w:val="es-ES" w:eastAsia="ca-ES" w:bidi="ca-ES"/>
        </w:rPr>
        <w:t>DECRETO</w:t>
      </w:r>
    </w:p>
    <w:p w:rsidR="006127ED" w:rsidRDefault="006127ED" w:rsidP="000A003C">
      <w:pPr>
        <w:widowControl w:val="0"/>
        <w:autoSpaceDE w:val="0"/>
        <w:autoSpaceDN w:val="0"/>
        <w:spacing w:after="0" w:line="240" w:lineRule="auto"/>
        <w:jc w:val="both"/>
        <w:rPr>
          <w:rFonts w:ascii="Arial" w:eastAsia="Arial" w:hAnsi="Arial" w:cs="Arial"/>
          <w:lang w:val="es-ES" w:eastAsia="ca-ES" w:bidi="ca-ES"/>
        </w:rPr>
      </w:pPr>
    </w:p>
    <w:p w:rsidR="006127ED" w:rsidRDefault="006127ED" w:rsidP="000A003C">
      <w:pPr>
        <w:widowControl w:val="0"/>
        <w:autoSpaceDE w:val="0"/>
        <w:autoSpaceDN w:val="0"/>
        <w:spacing w:after="0" w:line="240" w:lineRule="auto"/>
        <w:jc w:val="both"/>
        <w:rPr>
          <w:rFonts w:ascii="Arial" w:eastAsia="Arial" w:hAnsi="Arial" w:cs="Arial"/>
          <w:lang w:val="es-ES" w:eastAsia="ca-ES" w:bidi="ca-ES"/>
        </w:rPr>
      </w:pPr>
      <w:r>
        <w:rPr>
          <w:rFonts w:ascii="Arial" w:eastAsia="Arial" w:hAnsi="Arial" w:cs="Arial"/>
          <w:lang w:val="es-ES" w:eastAsia="ca-ES" w:bidi="ca-ES"/>
        </w:rPr>
        <w:t xml:space="preserve">PRIMERO La aprobación de la convocatoria de ayudas para los </w:t>
      </w:r>
      <w:r w:rsidRPr="00AE32EA">
        <w:rPr>
          <w:rFonts w:ascii="Arial" w:eastAsia="Arial" w:hAnsi="Arial" w:cs="Arial"/>
          <w:lang w:val="es-ES" w:eastAsia="ca-ES" w:bidi="ca-ES"/>
        </w:rPr>
        <w:t>proyectos realizados por los alumnos de cada Centro Educativo de Primaria, Secundaria y Ciclos Formativos que hayan realizado todo el itinerario del proyecto Up Berguedà</w:t>
      </w:r>
      <w:r>
        <w:rPr>
          <w:rFonts w:ascii="Arial" w:eastAsia="Arial" w:hAnsi="Arial" w:cs="Arial"/>
          <w:lang w:val="es-ES" w:eastAsia="ca-ES" w:bidi="ca-ES"/>
        </w:rPr>
        <w:t xml:space="preserve"> de acuerdo con las bases reguladoras aprobadas por la Junta General de la Agencia en sesión de 4 de abril de </w:t>
      </w:r>
      <w:proofErr w:type="gramStart"/>
      <w:r>
        <w:rPr>
          <w:rFonts w:ascii="Arial" w:eastAsia="Arial" w:hAnsi="Arial" w:cs="Arial"/>
          <w:lang w:val="es-ES" w:eastAsia="ca-ES" w:bidi="ca-ES"/>
        </w:rPr>
        <w:t>2023.</w:t>
      </w:r>
      <w:r w:rsidRPr="00AE32EA">
        <w:rPr>
          <w:rFonts w:ascii="Arial" w:eastAsia="Arial" w:hAnsi="Arial" w:cs="Arial"/>
          <w:lang w:val="es-ES" w:eastAsia="ca-ES" w:bidi="ca-ES"/>
        </w:rPr>
        <w:t>.</w:t>
      </w:r>
      <w:proofErr w:type="gramEnd"/>
    </w:p>
    <w:p w:rsidR="006127ED" w:rsidRDefault="006127ED" w:rsidP="000A003C">
      <w:pPr>
        <w:widowControl w:val="0"/>
        <w:autoSpaceDE w:val="0"/>
        <w:autoSpaceDN w:val="0"/>
        <w:spacing w:after="0" w:line="240" w:lineRule="auto"/>
        <w:jc w:val="both"/>
        <w:rPr>
          <w:rFonts w:ascii="Arial" w:eastAsia="Arial" w:hAnsi="Arial" w:cs="Arial"/>
          <w:lang w:val="es-ES" w:eastAsia="ca-ES" w:bidi="ca-ES"/>
        </w:rPr>
      </w:pPr>
    </w:p>
    <w:p w:rsidR="006127ED" w:rsidRPr="00E57840" w:rsidRDefault="006127ED" w:rsidP="000A003C">
      <w:pPr>
        <w:widowControl w:val="0"/>
        <w:autoSpaceDE w:val="0"/>
        <w:autoSpaceDN w:val="0"/>
        <w:spacing w:after="0" w:line="240" w:lineRule="auto"/>
        <w:jc w:val="both"/>
        <w:rPr>
          <w:rFonts w:ascii="Arial" w:eastAsia="Arial" w:hAnsi="Arial" w:cs="Arial"/>
          <w:lang w:val="es-ES" w:eastAsia="ca-ES" w:bidi="ca-ES"/>
        </w:rPr>
      </w:pPr>
    </w:p>
    <w:p w:rsidR="00596BAD" w:rsidRPr="00596BAD" w:rsidRDefault="00E57840" w:rsidP="000A003C">
      <w:pPr>
        <w:widowControl w:val="0"/>
        <w:autoSpaceDE w:val="0"/>
        <w:autoSpaceDN w:val="0"/>
        <w:spacing w:after="0" w:line="240" w:lineRule="auto"/>
        <w:jc w:val="both"/>
        <w:rPr>
          <w:rFonts w:ascii="Arial" w:eastAsia="Arial" w:hAnsi="Arial" w:cs="Arial"/>
          <w:b/>
          <w:lang w:val="es-ES" w:eastAsia="ca-ES" w:bidi="ca-ES"/>
        </w:rPr>
      </w:pPr>
      <w:r w:rsidRPr="00596BAD">
        <w:rPr>
          <w:rFonts w:ascii="Arial" w:eastAsia="Arial" w:hAnsi="Arial" w:cs="Arial"/>
          <w:b/>
          <w:lang w:val="es-ES" w:eastAsia="ca-ES" w:bidi="ca-ES"/>
        </w:rPr>
        <w:t>Primero</w:t>
      </w:r>
      <w:r w:rsidR="00AC6388" w:rsidRPr="00596BAD">
        <w:rPr>
          <w:rFonts w:ascii="Arial" w:eastAsia="Arial" w:hAnsi="Arial" w:cs="Arial"/>
          <w:b/>
          <w:lang w:val="es-ES" w:eastAsia="ca-ES" w:bidi="ca-ES"/>
        </w:rPr>
        <w:t>.</w:t>
      </w:r>
      <w:r w:rsidR="00596BAD" w:rsidRPr="00596BAD">
        <w:rPr>
          <w:rFonts w:ascii="Arial" w:eastAsia="Arial" w:hAnsi="Arial" w:cs="Arial"/>
          <w:b/>
          <w:lang w:val="es-ES" w:eastAsia="ca-ES" w:bidi="ca-ES"/>
        </w:rPr>
        <w:t xml:space="preserve"> Crédito presup</w:t>
      </w:r>
      <w:r w:rsidR="00596BAD">
        <w:rPr>
          <w:rFonts w:ascii="Arial" w:eastAsia="Arial" w:hAnsi="Arial" w:cs="Arial"/>
          <w:b/>
          <w:lang w:val="es-ES" w:eastAsia="ca-ES" w:bidi="ca-ES"/>
        </w:rPr>
        <w:t>u</w:t>
      </w:r>
      <w:r w:rsidR="00596BAD" w:rsidRPr="00596BAD">
        <w:rPr>
          <w:rFonts w:ascii="Arial" w:eastAsia="Arial" w:hAnsi="Arial" w:cs="Arial"/>
          <w:b/>
          <w:lang w:val="es-ES" w:eastAsia="ca-ES" w:bidi="ca-ES"/>
        </w:rPr>
        <w:t>estario</w:t>
      </w:r>
    </w:p>
    <w:p w:rsidR="00596BAD" w:rsidRPr="00596BAD" w:rsidRDefault="00596BAD" w:rsidP="000A003C">
      <w:pPr>
        <w:widowControl w:val="0"/>
        <w:autoSpaceDE w:val="0"/>
        <w:autoSpaceDN w:val="0"/>
        <w:spacing w:after="0" w:line="240" w:lineRule="auto"/>
        <w:jc w:val="both"/>
        <w:rPr>
          <w:rFonts w:ascii="Arial" w:eastAsia="Arial" w:hAnsi="Arial" w:cs="Arial"/>
          <w:b/>
          <w:lang w:val="es-ES" w:eastAsia="ca-ES" w:bidi="ca-ES"/>
        </w:rPr>
      </w:pPr>
    </w:p>
    <w:p w:rsidR="00596BAD" w:rsidRDefault="00AE32EA" w:rsidP="000A003C">
      <w:pPr>
        <w:widowControl w:val="0"/>
        <w:autoSpaceDE w:val="0"/>
        <w:autoSpaceDN w:val="0"/>
        <w:spacing w:after="0" w:line="240" w:lineRule="auto"/>
        <w:jc w:val="both"/>
        <w:rPr>
          <w:rFonts w:ascii="Arial" w:eastAsia="Arial" w:hAnsi="Arial" w:cs="Arial"/>
          <w:lang w:val="es-ES" w:eastAsia="ca-ES" w:bidi="ca-ES"/>
        </w:rPr>
      </w:pPr>
      <w:r>
        <w:rPr>
          <w:rFonts w:ascii="Arial" w:eastAsia="Arial" w:hAnsi="Arial" w:cs="Arial"/>
          <w:lang w:val="es-ES" w:eastAsia="ca-ES" w:bidi="ca-ES"/>
        </w:rPr>
        <w:t xml:space="preserve">La ayuda </w:t>
      </w:r>
      <w:r w:rsidRPr="00AE32EA">
        <w:rPr>
          <w:rFonts w:ascii="Arial" w:eastAsia="Arial" w:hAnsi="Arial" w:cs="Arial"/>
          <w:lang w:val="es-ES" w:eastAsia="ca-ES" w:bidi="ca-ES"/>
        </w:rPr>
        <w:t xml:space="preserve">que se subvencionarán serán los proyectos realizados por los alumnos de cada Centro Educativo de Primaria, Secundaria y Ciclos Formativos que hayan realizado todo el itinerario del proyecto Up Berguedà. Les propuestas se presentarán en grupo y deben de estar </w:t>
      </w:r>
      <w:proofErr w:type="spellStart"/>
      <w:r w:rsidRPr="00AE32EA">
        <w:rPr>
          <w:rFonts w:ascii="Arial" w:eastAsia="Arial" w:hAnsi="Arial" w:cs="Arial"/>
          <w:lang w:val="es-ES" w:eastAsia="ca-ES" w:bidi="ca-ES"/>
        </w:rPr>
        <w:t>tutorizadas</w:t>
      </w:r>
      <w:proofErr w:type="spellEnd"/>
      <w:r w:rsidRPr="00AE32EA">
        <w:rPr>
          <w:rFonts w:ascii="Arial" w:eastAsia="Arial" w:hAnsi="Arial" w:cs="Arial"/>
          <w:lang w:val="es-ES" w:eastAsia="ca-ES" w:bidi="ca-ES"/>
        </w:rPr>
        <w:t xml:space="preserve"> por el profesorado de los centros educativos participantes.</w:t>
      </w:r>
    </w:p>
    <w:p w:rsidR="00977DD0" w:rsidRDefault="00977DD0" w:rsidP="000A003C">
      <w:pPr>
        <w:widowControl w:val="0"/>
        <w:autoSpaceDE w:val="0"/>
        <w:autoSpaceDN w:val="0"/>
        <w:spacing w:after="0" w:line="240" w:lineRule="auto"/>
        <w:jc w:val="both"/>
        <w:rPr>
          <w:rFonts w:ascii="Arial" w:eastAsia="Arial" w:hAnsi="Arial" w:cs="Arial"/>
          <w:lang w:val="es-ES" w:eastAsia="ca-ES" w:bidi="ca-ES"/>
        </w:rPr>
      </w:pPr>
    </w:p>
    <w:p w:rsidR="00977DD0" w:rsidRPr="00977DD0" w:rsidRDefault="00977DD0" w:rsidP="00977DD0">
      <w:pPr>
        <w:widowControl w:val="0"/>
        <w:autoSpaceDE w:val="0"/>
        <w:autoSpaceDN w:val="0"/>
        <w:spacing w:after="0" w:line="240" w:lineRule="auto"/>
        <w:jc w:val="both"/>
        <w:rPr>
          <w:rFonts w:ascii="Arial" w:eastAsia="Arial" w:hAnsi="Arial" w:cs="Arial"/>
          <w:lang w:val="es-ES" w:eastAsia="ca-ES" w:bidi="ca-ES"/>
        </w:rPr>
      </w:pPr>
      <w:r w:rsidRPr="00977DD0">
        <w:rPr>
          <w:rFonts w:ascii="Arial" w:eastAsia="Arial" w:hAnsi="Arial" w:cs="Arial"/>
          <w:lang w:val="es-ES" w:eastAsia="ca-ES" w:bidi="ca-ES"/>
        </w:rPr>
        <w:t>Se definen dos categorías:</w:t>
      </w:r>
    </w:p>
    <w:p w:rsidR="00977DD0" w:rsidRPr="00977DD0" w:rsidRDefault="00977DD0" w:rsidP="00977DD0">
      <w:pPr>
        <w:widowControl w:val="0"/>
        <w:autoSpaceDE w:val="0"/>
        <w:autoSpaceDN w:val="0"/>
        <w:spacing w:after="0" w:line="240" w:lineRule="auto"/>
        <w:jc w:val="both"/>
        <w:rPr>
          <w:rFonts w:ascii="Arial" w:eastAsia="Arial" w:hAnsi="Arial" w:cs="Arial"/>
          <w:lang w:val="es-ES" w:eastAsia="ca-ES" w:bidi="ca-ES"/>
        </w:rPr>
      </w:pPr>
      <w:r w:rsidRPr="00977DD0">
        <w:rPr>
          <w:rFonts w:ascii="Arial" w:eastAsia="Arial" w:hAnsi="Arial" w:cs="Arial"/>
          <w:lang w:val="es-ES" w:eastAsia="ca-ES" w:bidi="ca-ES"/>
        </w:rPr>
        <w:t>-</w:t>
      </w:r>
      <w:r w:rsidRPr="00977DD0">
        <w:rPr>
          <w:rFonts w:ascii="Arial" w:eastAsia="Arial" w:hAnsi="Arial" w:cs="Arial"/>
          <w:lang w:val="es-ES" w:eastAsia="ca-ES" w:bidi="ca-ES"/>
        </w:rPr>
        <w:tab/>
        <w:t>Categoría a la Mejor idea: el proyecto consistirá en presentar la idea (solución) siguiendo todo el itinerario del Up Berguedà, con opción o no de prototipo y sin la obligación de ejecutar el proyecto con posterioridad, es decir, con la finalización del proyecto en el mes de abril una vez presentado dentro del festival, reiterando que si alguien quiere prototipo puede hacer-lo, pero no es una condición indispensable.  El grupo que se presente a esta categoría recibirá 30 euros después de la presentación del proyecto en el Festival Up Berguedà abril 2023.</w:t>
      </w:r>
    </w:p>
    <w:p w:rsidR="00977DD0" w:rsidRPr="00977DD0" w:rsidRDefault="00977DD0" w:rsidP="00977DD0">
      <w:pPr>
        <w:widowControl w:val="0"/>
        <w:autoSpaceDE w:val="0"/>
        <w:autoSpaceDN w:val="0"/>
        <w:spacing w:after="0" w:line="240" w:lineRule="auto"/>
        <w:jc w:val="both"/>
        <w:rPr>
          <w:rFonts w:ascii="Arial" w:eastAsia="Arial" w:hAnsi="Arial" w:cs="Arial"/>
          <w:lang w:val="es-ES" w:eastAsia="ca-ES" w:bidi="ca-ES"/>
        </w:rPr>
      </w:pPr>
    </w:p>
    <w:p w:rsidR="00977DD0" w:rsidRDefault="00977DD0" w:rsidP="00977DD0">
      <w:pPr>
        <w:widowControl w:val="0"/>
        <w:autoSpaceDE w:val="0"/>
        <w:autoSpaceDN w:val="0"/>
        <w:spacing w:after="0" w:line="240" w:lineRule="auto"/>
        <w:jc w:val="both"/>
        <w:rPr>
          <w:rFonts w:ascii="Arial" w:eastAsia="Arial" w:hAnsi="Arial" w:cs="Arial"/>
          <w:lang w:val="es-ES" w:eastAsia="ca-ES" w:bidi="ca-ES"/>
        </w:rPr>
      </w:pPr>
      <w:r w:rsidRPr="00977DD0">
        <w:rPr>
          <w:rFonts w:ascii="Arial" w:eastAsia="Arial" w:hAnsi="Arial" w:cs="Arial"/>
          <w:lang w:val="es-ES" w:eastAsia="ca-ES" w:bidi="ca-ES"/>
        </w:rPr>
        <w:t>-</w:t>
      </w:r>
      <w:r w:rsidRPr="00977DD0">
        <w:rPr>
          <w:rFonts w:ascii="Arial" w:eastAsia="Arial" w:hAnsi="Arial" w:cs="Arial"/>
          <w:lang w:val="es-ES" w:eastAsia="ca-ES" w:bidi="ca-ES"/>
        </w:rPr>
        <w:tab/>
        <w:t>Categoría al Desarrollo del proyecto: el proyecto consistirá en presentar la idea (solución) siguiendo todo el itinerario del Up Berguedà, pero tendrá la obligación de presentar el prototipo y a posteriori seguir con su implementación y ejecución. El grupo que se presente a esta categoría recibirá 60 euros en el momento de la solicitud fomentando así que pueda presentar el prototipo en el Festival Up Berguedà abril 2023.</w:t>
      </w:r>
    </w:p>
    <w:p w:rsidR="00977DD0" w:rsidRDefault="00977DD0" w:rsidP="000A003C">
      <w:pPr>
        <w:widowControl w:val="0"/>
        <w:autoSpaceDE w:val="0"/>
        <w:autoSpaceDN w:val="0"/>
        <w:spacing w:after="0" w:line="240" w:lineRule="auto"/>
        <w:jc w:val="both"/>
        <w:rPr>
          <w:rFonts w:ascii="Arial" w:eastAsia="Arial" w:hAnsi="Arial" w:cs="Arial"/>
          <w:lang w:val="es-ES" w:eastAsia="ca-ES" w:bidi="ca-ES"/>
        </w:rPr>
      </w:pPr>
    </w:p>
    <w:p w:rsidR="00AE32EA" w:rsidRDefault="00977DD0" w:rsidP="000A003C">
      <w:pPr>
        <w:widowControl w:val="0"/>
        <w:autoSpaceDE w:val="0"/>
        <w:autoSpaceDN w:val="0"/>
        <w:spacing w:after="0" w:line="240" w:lineRule="auto"/>
        <w:jc w:val="both"/>
        <w:rPr>
          <w:rFonts w:ascii="Arial" w:eastAsia="Arial" w:hAnsi="Arial" w:cs="Arial"/>
          <w:lang w:val="es-ES" w:eastAsia="ca-ES" w:bidi="ca-ES"/>
        </w:rPr>
      </w:pPr>
      <w:r w:rsidRPr="00977DD0">
        <w:rPr>
          <w:rFonts w:ascii="Arial" w:eastAsia="Arial" w:hAnsi="Arial" w:cs="Arial"/>
          <w:i/>
          <w:lang w:val="es-ES" w:eastAsia="ca-ES" w:bidi="ca-ES"/>
        </w:rPr>
        <w:t>Premios Festival Up Berguedà.</w:t>
      </w:r>
      <w:r w:rsidRPr="00977DD0">
        <w:rPr>
          <w:rFonts w:ascii="Arial" w:eastAsia="Arial" w:hAnsi="Arial" w:cs="Arial"/>
          <w:lang w:val="es-ES" w:eastAsia="ca-ES" w:bidi="ca-ES"/>
        </w:rPr>
        <w:t xml:space="preserve"> Todos los grupos deberán presentar el proyecto o la idea de proyecto según una de las dos categorías descritas en el punto anterior dentro de la programación prevista en el Festival UP Berguedà que se celebrara los días 13-14-15 </w:t>
      </w:r>
      <w:proofErr w:type="spellStart"/>
      <w:r w:rsidRPr="00977DD0">
        <w:rPr>
          <w:rFonts w:ascii="Arial" w:eastAsia="Arial" w:hAnsi="Arial" w:cs="Arial"/>
          <w:lang w:val="es-ES" w:eastAsia="ca-ES" w:bidi="ca-ES"/>
        </w:rPr>
        <w:t>i</w:t>
      </w:r>
      <w:proofErr w:type="spellEnd"/>
      <w:r w:rsidRPr="00977DD0">
        <w:rPr>
          <w:rFonts w:ascii="Arial" w:eastAsia="Arial" w:hAnsi="Arial" w:cs="Arial"/>
          <w:lang w:val="es-ES" w:eastAsia="ca-ES" w:bidi="ca-ES"/>
        </w:rPr>
        <w:t xml:space="preserve"> 16 de abril de 2023.</w:t>
      </w:r>
    </w:p>
    <w:p w:rsidR="00977DD0" w:rsidRDefault="00977DD0" w:rsidP="000A003C">
      <w:pPr>
        <w:widowControl w:val="0"/>
        <w:autoSpaceDE w:val="0"/>
        <w:autoSpaceDN w:val="0"/>
        <w:spacing w:after="0" w:line="240" w:lineRule="auto"/>
        <w:jc w:val="both"/>
        <w:rPr>
          <w:rFonts w:ascii="Arial" w:eastAsia="Arial" w:hAnsi="Arial" w:cs="Arial"/>
          <w:lang w:val="es-ES" w:eastAsia="ca-ES" w:bidi="ca-ES"/>
        </w:rPr>
      </w:pPr>
    </w:p>
    <w:p w:rsidR="00AE32EA" w:rsidRPr="00AE32EA" w:rsidRDefault="00AE32EA" w:rsidP="00AE32EA">
      <w:pPr>
        <w:widowControl w:val="0"/>
        <w:autoSpaceDE w:val="0"/>
        <w:autoSpaceDN w:val="0"/>
        <w:spacing w:after="0" w:line="240" w:lineRule="auto"/>
        <w:jc w:val="both"/>
        <w:rPr>
          <w:rFonts w:ascii="Arial" w:eastAsia="Arial" w:hAnsi="Arial" w:cs="Arial"/>
          <w:lang w:val="es-ES" w:eastAsia="ca-ES" w:bidi="ca-ES"/>
        </w:rPr>
      </w:pPr>
      <w:r w:rsidRPr="00AE32EA">
        <w:rPr>
          <w:rFonts w:ascii="Arial" w:eastAsia="Arial" w:hAnsi="Arial" w:cs="Arial"/>
          <w:lang w:val="es-ES" w:eastAsia="ca-ES" w:bidi="ca-ES"/>
        </w:rPr>
        <w:t>Se presentarán las categorías de Mejor Idea y Desarrollo de Proyecto de Primaria de manera separada a las categorías de Mejor Idea y Desarrollo de Proyecto de Secundaria y ciclos formativos.</w:t>
      </w:r>
    </w:p>
    <w:p w:rsidR="005E528A" w:rsidRDefault="005E528A" w:rsidP="00AE32EA">
      <w:pPr>
        <w:widowControl w:val="0"/>
        <w:autoSpaceDE w:val="0"/>
        <w:autoSpaceDN w:val="0"/>
        <w:spacing w:after="0" w:line="240" w:lineRule="auto"/>
        <w:jc w:val="both"/>
        <w:rPr>
          <w:rFonts w:ascii="Arial" w:eastAsia="Arial" w:hAnsi="Arial" w:cs="Arial"/>
          <w:lang w:val="es-ES" w:eastAsia="ca-ES" w:bidi="ca-ES"/>
        </w:rPr>
      </w:pPr>
    </w:p>
    <w:p w:rsidR="005E528A" w:rsidRDefault="005E528A" w:rsidP="00AE32EA">
      <w:pPr>
        <w:widowControl w:val="0"/>
        <w:autoSpaceDE w:val="0"/>
        <w:autoSpaceDN w:val="0"/>
        <w:spacing w:after="0" w:line="240" w:lineRule="auto"/>
        <w:jc w:val="both"/>
        <w:rPr>
          <w:rFonts w:ascii="Arial" w:eastAsia="Arial" w:hAnsi="Arial" w:cs="Arial"/>
          <w:lang w:val="es-ES" w:eastAsia="ca-ES" w:bidi="ca-ES"/>
        </w:rPr>
      </w:pPr>
    </w:p>
    <w:p w:rsidR="005E528A" w:rsidRDefault="005E528A" w:rsidP="00AE32EA">
      <w:pPr>
        <w:widowControl w:val="0"/>
        <w:autoSpaceDE w:val="0"/>
        <w:autoSpaceDN w:val="0"/>
        <w:spacing w:after="0" w:line="240" w:lineRule="auto"/>
        <w:jc w:val="both"/>
        <w:rPr>
          <w:rFonts w:ascii="Arial" w:eastAsia="Arial" w:hAnsi="Arial" w:cs="Arial"/>
          <w:lang w:val="es-ES" w:eastAsia="ca-ES" w:bidi="ca-ES"/>
        </w:rPr>
      </w:pPr>
    </w:p>
    <w:p w:rsidR="00AE32EA" w:rsidRPr="00AE32EA" w:rsidRDefault="00AE32EA" w:rsidP="00AE32EA">
      <w:pPr>
        <w:widowControl w:val="0"/>
        <w:autoSpaceDE w:val="0"/>
        <w:autoSpaceDN w:val="0"/>
        <w:spacing w:after="0" w:line="240" w:lineRule="auto"/>
        <w:jc w:val="both"/>
        <w:rPr>
          <w:rFonts w:ascii="Arial" w:eastAsia="Arial" w:hAnsi="Arial" w:cs="Arial"/>
          <w:lang w:val="es-ES" w:eastAsia="ca-ES" w:bidi="ca-ES"/>
        </w:rPr>
      </w:pPr>
      <w:r w:rsidRPr="00AE32EA">
        <w:rPr>
          <w:rFonts w:ascii="Arial" w:eastAsia="Arial" w:hAnsi="Arial" w:cs="Arial"/>
          <w:lang w:val="es-ES" w:eastAsia="ca-ES" w:bidi="ca-ES"/>
        </w:rPr>
        <w:t>En cada etapa ed</w:t>
      </w:r>
      <w:r>
        <w:rPr>
          <w:rFonts w:ascii="Arial" w:eastAsia="Arial" w:hAnsi="Arial" w:cs="Arial"/>
          <w:lang w:val="es-ES" w:eastAsia="ca-ES" w:bidi="ca-ES"/>
        </w:rPr>
        <w:t>ucativa se darán los siguientes premios</w:t>
      </w:r>
    </w:p>
    <w:p w:rsidR="00AE32EA" w:rsidRPr="00AE32EA" w:rsidRDefault="00AE32EA" w:rsidP="00AE32EA">
      <w:pPr>
        <w:widowControl w:val="0"/>
        <w:autoSpaceDE w:val="0"/>
        <w:autoSpaceDN w:val="0"/>
        <w:spacing w:after="0" w:line="240" w:lineRule="auto"/>
        <w:jc w:val="both"/>
        <w:rPr>
          <w:rFonts w:ascii="Arial" w:eastAsia="Arial" w:hAnsi="Arial" w:cs="Arial"/>
          <w:lang w:val="es-ES" w:eastAsia="ca-ES" w:bidi="ca-ES"/>
        </w:rPr>
      </w:pPr>
      <w:r w:rsidRPr="00AE32EA">
        <w:rPr>
          <w:rFonts w:ascii="Arial" w:eastAsia="Arial" w:hAnsi="Arial" w:cs="Arial"/>
          <w:lang w:val="es-ES" w:eastAsia="ca-ES" w:bidi="ca-ES"/>
        </w:rPr>
        <w:t>•</w:t>
      </w:r>
      <w:r w:rsidRPr="00AE32EA">
        <w:rPr>
          <w:rFonts w:ascii="Arial" w:eastAsia="Arial" w:hAnsi="Arial" w:cs="Arial"/>
          <w:lang w:val="es-ES" w:eastAsia="ca-ES" w:bidi="ca-ES"/>
        </w:rPr>
        <w:tab/>
        <w:t>Premios Primaria:  se dará un 1r premio de 150 euros un 2do premio de 100 euros y un 3r premio de 50 euros. Esta cuantía será pagada en posteridad al acto y nunca más tarde del 30 de junio.</w:t>
      </w:r>
    </w:p>
    <w:p w:rsidR="00AE32EA" w:rsidRDefault="00AE32EA" w:rsidP="00AE32EA">
      <w:pPr>
        <w:widowControl w:val="0"/>
        <w:autoSpaceDE w:val="0"/>
        <w:autoSpaceDN w:val="0"/>
        <w:spacing w:after="0" w:line="240" w:lineRule="auto"/>
        <w:jc w:val="both"/>
        <w:rPr>
          <w:rFonts w:ascii="Arial" w:eastAsia="Arial" w:hAnsi="Arial" w:cs="Arial"/>
          <w:lang w:val="es-ES" w:eastAsia="ca-ES" w:bidi="ca-ES"/>
        </w:rPr>
      </w:pPr>
      <w:r w:rsidRPr="00AE32EA">
        <w:rPr>
          <w:rFonts w:ascii="Arial" w:eastAsia="Arial" w:hAnsi="Arial" w:cs="Arial"/>
          <w:lang w:val="es-ES" w:eastAsia="ca-ES" w:bidi="ca-ES"/>
        </w:rPr>
        <w:lastRenderedPageBreak/>
        <w:t>•</w:t>
      </w:r>
      <w:r w:rsidRPr="00AE32EA">
        <w:rPr>
          <w:rFonts w:ascii="Arial" w:eastAsia="Arial" w:hAnsi="Arial" w:cs="Arial"/>
          <w:lang w:val="es-ES" w:eastAsia="ca-ES" w:bidi="ca-ES"/>
        </w:rPr>
        <w:tab/>
        <w:t>Premios Secundaria i Ciclos Formativos:  se dará un 1r premio de 150 euros un 2do premio de 100 euros y un 3r premio de 50 euros. Esta cuantía será pagada en posteridad al acto y nunca más tarde del 30 de junio.</w:t>
      </w:r>
    </w:p>
    <w:p w:rsidR="00596BAD" w:rsidRDefault="00596BAD" w:rsidP="000A003C">
      <w:pPr>
        <w:widowControl w:val="0"/>
        <w:autoSpaceDE w:val="0"/>
        <w:autoSpaceDN w:val="0"/>
        <w:spacing w:after="0" w:line="240" w:lineRule="auto"/>
        <w:jc w:val="both"/>
        <w:rPr>
          <w:rFonts w:ascii="Arial" w:eastAsia="Arial" w:hAnsi="Arial" w:cs="Arial"/>
          <w:lang w:val="es-ES" w:eastAsia="ca-ES" w:bidi="ca-ES"/>
        </w:rPr>
      </w:pPr>
    </w:p>
    <w:p w:rsidR="00596BAD" w:rsidRDefault="00596BAD" w:rsidP="000A003C">
      <w:pPr>
        <w:widowControl w:val="0"/>
        <w:autoSpaceDE w:val="0"/>
        <w:autoSpaceDN w:val="0"/>
        <w:spacing w:after="0" w:line="240" w:lineRule="auto"/>
        <w:jc w:val="both"/>
        <w:rPr>
          <w:rFonts w:ascii="Arial" w:eastAsia="Arial" w:hAnsi="Arial" w:cs="Arial"/>
          <w:lang w:val="es-ES" w:eastAsia="ca-ES" w:bidi="ca-ES"/>
        </w:rPr>
      </w:pPr>
      <w:r>
        <w:rPr>
          <w:rFonts w:ascii="Arial" w:eastAsia="Arial" w:hAnsi="Arial" w:cs="Arial"/>
          <w:lang w:val="es-ES" w:eastAsia="ca-ES" w:bidi="ca-ES"/>
        </w:rPr>
        <w:t>Los meses sujetos a la sub</w:t>
      </w:r>
      <w:r w:rsidR="00A018F7">
        <w:rPr>
          <w:rFonts w:ascii="Arial" w:eastAsia="Arial" w:hAnsi="Arial" w:cs="Arial"/>
          <w:lang w:val="es-ES" w:eastAsia="ca-ES" w:bidi="ca-ES"/>
        </w:rPr>
        <w:t>vención serán comprendidos entre el 1 de enero</w:t>
      </w:r>
      <w:r>
        <w:rPr>
          <w:rFonts w:ascii="Arial" w:eastAsia="Arial" w:hAnsi="Arial" w:cs="Arial"/>
          <w:lang w:val="es-ES" w:eastAsia="ca-ES" w:bidi="ca-ES"/>
        </w:rPr>
        <w:t xml:space="preserve"> y</w:t>
      </w:r>
      <w:r w:rsidR="00A018F7">
        <w:rPr>
          <w:rFonts w:ascii="Arial" w:eastAsia="Arial" w:hAnsi="Arial" w:cs="Arial"/>
          <w:lang w:val="es-ES" w:eastAsia="ca-ES" w:bidi="ca-ES"/>
        </w:rPr>
        <w:t xml:space="preserve"> el   30 de junio </w:t>
      </w:r>
      <w:r>
        <w:rPr>
          <w:rFonts w:ascii="Arial" w:eastAsia="Arial" w:hAnsi="Arial" w:cs="Arial"/>
          <w:lang w:val="es-ES" w:eastAsia="ca-ES" w:bidi="ca-ES"/>
        </w:rPr>
        <w:t>de 2023</w:t>
      </w:r>
      <w:r w:rsidR="00A018F7">
        <w:rPr>
          <w:rFonts w:ascii="Arial" w:eastAsia="Arial" w:hAnsi="Arial" w:cs="Arial"/>
          <w:lang w:val="es-ES" w:eastAsia="ca-ES" w:bidi="ca-ES"/>
        </w:rPr>
        <w:t>.</w:t>
      </w:r>
    </w:p>
    <w:p w:rsidR="00596BAD" w:rsidRDefault="00596BAD" w:rsidP="000A003C">
      <w:pPr>
        <w:widowControl w:val="0"/>
        <w:autoSpaceDE w:val="0"/>
        <w:autoSpaceDN w:val="0"/>
        <w:spacing w:after="0" w:line="240" w:lineRule="auto"/>
        <w:jc w:val="both"/>
        <w:rPr>
          <w:rFonts w:ascii="Arial" w:eastAsia="Arial" w:hAnsi="Arial" w:cs="Arial"/>
          <w:lang w:val="es-ES" w:eastAsia="ca-ES" w:bidi="ca-ES"/>
        </w:rPr>
      </w:pPr>
    </w:p>
    <w:p w:rsidR="00596BAD" w:rsidRPr="009B68F1" w:rsidRDefault="00A018F7" w:rsidP="000A003C">
      <w:pPr>
        <w:widowControl w:val="0"/>
        <w:autoSpaceDE w:val="0"/>
        <w:autoSpaceDN w:val="0"/>
        <w:spacing w:after="0" w:line="240" w:lineRule="auto"/>
        <w:jc w:val="both"/>
        <w:rPr>
          <w:rFonts w:ascii="Arial" w:eastAsia="Arial" w:hAnsi="Arial" w:cs="Arial"/>
          <w:color w:val="FF0000"/>
          <w:lang w:val="es-ES" w:eastAsia="ca-ES" w:bidi="ca-ES"/>
        </w:rPr>
      </w:pPr>
      <w:r>
        <w:rPr>
          <w:rFonts w:ascii="Arial" w:eastAsia="Arial" w:hAnsi="Arial" w:cs="Arial"/>
          <w:lang w:val="es-ES" w:eastAsia="ca-ES" w:bidi="ca-ES"/>
        </w:rPr>
        <w:t>La dotación máxima destinada a estas ayudas es de</w:t>
      </w:r>
      <w:r w:rsidR="00AE32EA">
        <w:rPr>
          <w:rFonts w:ascii="Arial" w:eastAsia="Arial" w:hAnsi="Arial" w:cs="Arial"/>
          <w:lang w:val="es-ES" w:eastAsia="ca-ES" w:bidi="ca-ES"/>
        </w:rPr>
        <w:t xml:space="preserve"> 5.640€ </w:t>
      </w:r>
      <w:r>
        <w:rPr>
          <w:rFonts w:ascii="Arial" w:eastAsia="Arial" w:hAnsi="Arial" w:cs="Arial"/>
          <w:lang w:val="es-ES" w:eastAsia="ca-ES" w:bidi="ca-ES"/>
        </w:rPr>
        <w:t>que correrá a cargo de la sigu</w:t>
      </w:r>
      <w:r w:rsidR="00AE32EA">
        <w:rPr>
          <w:rFonts w:ascii="Arial" w:eastAsia="Arial" w:hAnsi="Arial" w:cs="Arial"/>
          <w:lang w:val="es-ES" w:eastAsia="ca-ES" w:bidi="ca-ES"/>
        </w:rPr>
        <w:t>iente aplicación presupuestaria en la partida 2023.433.480.00 del presupuesto 2023 de la Agencia de Desarrollo del Berguedà.</w:t>
      </w:r>
    </w:p>
    <w:p w:rsidR="00AE32EA" w:rsidRPr="00596BAD" w:rsidRDefault="00AE32EA" w:rsidP="000A003C">
      <w:pPr>
        <w:widowControl w:val="0"/>
        <w:autoSpaceDE w:val="0"/>
        <w:autoSpaceDN w:val="0"/>
        <w:spacing w:after="0" w:line="240" w:lineRule="auto"/>
        <w:jc w:val="both"/>
        <w:rPr>
          <w:rFonts w:ascii="Arial" w:eastAsia="Arial" w:hAnsi="Arial" w:cs="Arial"/>
          <w:b/>
          <w:lang w:val="es-ES" w:eastAsia="ca-ES" w:bidi="ca-ES"/>
        </w:rPr>
      </w:pPr>
    </w:p>
    <w:p w:rsidR="00AC6388" w:rsidRPr="00596BAD" w:rsidRDefault="00596BAD" w:rsidP="000A003C">
      <w:pPr>
        <w:widowControl w:val="0"/>
        <w:autoSpaceDE w:val="0"/>
        <w:autoSpaceDN w:val="0"/>
        <w:spacing w:after="0" w:line="240" w:lineRule="auto"/>
        <w:jc w:val="both"/>
        <w:rPr>
          <w:rFonts w:ascii="Arial" w:eastAsia="Arial" w:hAnsi="Arial" w:cs="Arial"/>
          <w:b/>
          <w:lang w:val="es-ES" w:eastAsia="ca-ES" w:bidi="ca-ES"/>
        </w:rPr>
      </w:pPr>
      <w:r w:rsidRPr="00596BAD">
        <w:rPr>
          <w:rFonts w:ascii="Arial" w:eastAsia="Arial" w:hAnsi="Arial" w:cs="Arial"/>
          <w:b/>
          <w:lang w:val="es-ES" w:eastAsia="ca-ES" w:bidi="ca-ES"/>
        </w:rPr>
        <w:t xml:space="preserve">Segundo. </w:t>
      </w:r>
      <w:r w:rsidR="00AC6388" w:rsidRPr="00596BAD">
        <w:rPr>
          <w:rFonts w:ascii="Arial" w:eastAsia="Arial" w:hAnsi="Arial" w:cs="Arial"/>
          <w:b/>
          <w:lang w:val="es-ES" w:eastAsia="ca-ES" w:bidi="ca-ES"/>
        </w:rPr>
        <w:t>Objeto</w:t>
      </w:r>
      <w:r w:rsidR="00E57840" w:rsidRPr="00596BAD">
        <w:rPr>
          <w:rFonts w:ascii="Arial" w:eastAsia="Arial" w:hAnsi="Arial" w:cs="Arial"/>
          <w:b/>
          <w:lang w:val="es-ES" w:eastAsia="ca-ES" w:bidi="ca-ES"/>
        </w:rPr>
        <w:t>, condiciones y finalidad de la concesión</w:t>
      </w:r>
    </w:p>
    <w:p w:rsidR="00596BAD" w:rsidRPr="00596BAD" w:rsidRDefault="00596BAD" w:rsidP="000A003C">
      <w:pPr>
        <w:widowControl w:val="0"/>
        <w:autoSpaceDE w:val="0"/>
        <w:autoSpaceDN w:val="0"/>
        <w:spacing w:after="0" w:line="240" w:lineRule="auto"/>
        <w:jc w:val="both"/>
        <w:rPr>
          <w:rFonts w:ascii="Arial" w:eastAsia="Arial" w:hAnsi="Arial" w:cs="Arial"/>
          <w:b/>
          <w:lang w:val="es-ES" w:eastAsia="ca-ES" w:bidi="ca-ES"/>
        </w:rPr>
      </w:pPr>
    </w:p>
    <w:p w:rsidR="00AC6388" w:rsidRDefault="00596BAD" w:rsidP="000A003C">
      <w:pPr>
        <w:widowControl w:val="0"/>
        <w:autoSpaceDE w:val="0"/>
        <w:autoSpaceDN w:val="0"/>
        <w:spacing w:after="0" w:line="240" w:lineRule="auto"/>
        <w:jc w:val="both"/>
        <w:rPr>
          <w:rFonts w:ascii="Arial" w:eastAsia="Arial" w:hAnsi="Arial" w:cs="Arial"/>
          <w:lang w:val="es-ES" w:eastAsia="ca-ES" w:bidi="ca-ES"/>
        </w:rPr>
      </w:pPr>
      <w:r w:rsidRPr="00DA2374">
        <w:rPr>
          <w:rFonts w:ascii="Arial" w:eastAsia="Arial" w:hAnsi="Arial" w:cs="Arial"/>
          <w:lang w:val="es-ES" w:eastAsia="ca-ES" w:bidi="ca-ES"/>
        </w:rPr>
        <w:t>Establecer</w:t>
      </w:r>
      <w:r>
        <w:rPr>
          <w:rFonts w:ascii="Arial" w:eastAsia="Arial" w:hAnsi="Arial" w:cs="Arial"/>
          <w:lang w:eastAsia="ca-ES" w:bidi="ca-ES"/>
        </w:rPr>
        <w:t xml:space="preserve"> </w:t>
      </w:r>
      <w:r w:rsidR="00977DD0">
        <w:rPr>
          <w:rFonts w:ascii="Arial" w:eastAsia="Arial" w:hAnsi="Arial" w:cs="Arial"/>
          <w:lang w:eastAsia="ca-ES" w:bidi="ca-ES"/>
        </w:rPr>
        <w:t xml:space="preserve">que el </w:t>
      </w:r>
      <w:r w:rsidR="00977DD0">
        <w:rPr>
          <w:rFonts w:ascii="Arial" w:eastAsia="Arial" w:hAnsi="Arial" w:cs="Arial"/>
          <w:lang w:val="es-ES" w:eastAsia="ca-ES" w:bidi="ca-ES"/>
        </w:rPr>
        <w:t>o</w:t>
      </w:r>
      <w:r w:rsidR="00AC6388" w:rsidRPr="00A1428B">
        <w:rPr>
          <w:rFonts w:ascii="Arial" w:eastAsia="Arial" w:hAnsi="Arial" w:cs="Arial"/>
          <w:lang w:val="es-ES" w:eastAsia="ca-ES" w:bidi="ca-ES"/>
        </w:rPr>
        <w:t>bjeto de estas bases es regular las condiciones y el procedimiento que deben regir la concesión de ayudas para los proyectos del programa Up Berguedà 2022-2023.</w:t>
      </w:r>
    </w:p>
    <w:p w:rsidR="00977DD0" w:rsidRDefault="00977DD0" w:rsidP="000A003C">
      <w:pPr>
        <w:widowControl w:val="0"/>
        <w:autoSpaceDE w:val="0"/>
        <w:autoSpaceDN w:val="0"/>
        <w:spacing w:after="0" w:line="240" w:lineRule="auto"/>
        <w:jc w:val="both"/>
        <w:rPr>
          <w:rFonts w:ascii="Arial" w:eastAsia="Arial" w:hAnsi="Arial" w:cs="Arial"/>
          <w:lang w:val="es-ES" w:eastAsia="ca-ES" w:bidi="ca-ES"/>
        </w:rPr>
      </w:pPr>
    </w:p>
    <w:p w:rsidR="00977DD0" w:rsidRPr="00977DD0" w:rsidRDefault="00977DD0" w:rsidP="000A003C">
      <w:pPr>
        <w:widowControl w:val="0"/>
        <w:autoSpaceDE w:val="0"/>
        <w:autoSpaceDN w:val="0"/>
        <w:spacing w:after="0" w:line="240" w:lineRule="auto"/>
        <w:jc w:val="both"/>
        <w:rPr>
          <w:rFonts w:ascii="Arial" w:eastAsia="Arial" w:hAnsi="Arial" w:cs="Arial"/>
          <w:lang w:eastAsia="ca-ES" w:bidi="ca-ES"/>
        </w:rPr>
      </w:pPr>
      <w:r>
        <w:rPr>
          <w:rFonts w:ascii="Arial" w:eastAsia="Arial" w:hAnsi="Arial" w:cs="Arial"/>
          <w:lang w:val="es-ES" w:eastAsia="ca-ES" w:bidi="ca-ES"/>
        </w:rPr>
        <w:t>La finalidad de las ayudas es premiar a los Centros Educativos de Primaria, Secundaria y Ciclos Formativos que participan en el proyecto Up Berguedà y hayan seguido todo el itinerario, premiar las ideas emprendedoras, incentivar la creatividad, y cultivar la cultura emprendedora favoreciendo las ideas emprendedoras empresariales.</w:t>
      </w:r>
    </w:p>
    <w:p w:rsidR="00AC6388" w:rsidRPr="00A1428B" w:rsidRDefault="00AC6388" w:rsidP="000A003C">
      <w:pPr>
        <w:widowControl w:val="0"/>
        <w:autoSpaceDE w:val="0"/>
        <w:autoSpaceDN w:val="0"/>
        <w:spacing w:after="0" w:line="240" w:lineRule="auto"/>
        <w:jc w:val="both"/>
        <w:rPr>
          <w:rFonts w:ascii="Arial" w:eastAsia="Arial" w:hAnsi="Arial" w:cs="Arial"/>
          <w:lang w:val="es-ES" w:eastAsia="ca-ES" w:bidi="ca-ES"/>
        </w:rPr>
      </w:pPr>
    </w:p>
    <w:p w:rsidR="00AC6388" w:rsidRPr="00A1428B" w:rsidRDefault="00AC6388" w:rsidP="000A003C">
      <w:pPr>
        <w:widowControl w:val="0"/>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 xml:space="preserve">La ayuda consistirá en ofrecer una dotación económica a los Centros educativos de Primaria, Secundaria </w:t>
      </w:r>
      <w:r w:rsidR="003B7849" w:rsidRPr="00A1428B">
        <w:rPr>
          <w:rFonts w:ascii="Arial" w:eastAsia="Arial" w:hAnsi="Arial" w:cs="Arial"/>
          <w:lang w:val="es-ES" w:eastAsia="ca-ES" w:bidi="ca-ES"/>
        </w:rPr>
        <w:t>y</w:t>
      </w:r>
      <w:r w:rsidRPr="00A1428B">
        <w:rPr>
          <w:rFonts w:ascii="Arial" w:eastAsia="Arial" w:hAnsi="Arial" w:cs="Arial"/>
          <w:lang w:val="es-ES" w:eastAsia="ca-ES" w:bidi="ca-ES"/>
        </w:rPr>
        <w:t xml:space="preserve"> Ciclos Formativos de la comarca del Berguedà y el Bages que hayan realizado durante el curso escolar 2022-2023 todo el itinerario del proyecto, la aportación económica será para cada uno de los grupos que hayan desarrollado su proyecto.</w:t>
      </w:r>
    </w:p>
    <w:p w:rsidR="00AC6388" w:rsidRPr="00A1428B" w:rsidRDefault="00AC6388" w:rsidP="000A003C">
      <w:pPr>
        <w:widowControl w:val="0"/>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Se definen 3 grandes bloques:</w:t>
      </w:r>
    </w:p>
    <w:p w:rsidR="00AC6388" w:rsidRPr="00A1428B" w:rsidRDefault="00AC6388" w:rsidP="000A003C">
      <w:pPr>
        <w:pStyle w:val="Prrafodelista"/>
        <w:widowControl w:val="0"/>
        <w:numPr>
          <w:ilvl w:val="0"/>
          <w:numId w:val="11"/>
        </w:numPr>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Proyectos elaborados por alumnos de Primaria.</w:t>
      </w:r>
    </w:p>
    <w:p w:rsidR="00AC6388" w:rsidRPr="00A1428B" w:rsidRDefault="00AC6388" w:rsidP="000A003C">
      <w:pPr>
        <w:pStyle w:val="Prrafodelista"/>
        <w:widowControl w:val="0"/>
        <w:numPr>
          <w:ilvl w:val="0"/>
          <w:numId w:val="11"/>
        </w:numPr>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Proyectos elaborados por alumnos de Secundaria.</w:t>
      </w:r>
    </w:p>
    <w:p w:rsidR="00AC6388" w:rsidRPr="00A1428B" w:rsidRDefault="00AC6388" w:rsidP="000A003C">
      <w:pPr>
        <w:pStyle w:val="Prrafodelista"/>
        <w:widowControl w:val="0"/>
        <w:numPr>
          <w:ilvl w:val="0"/>
          <w:numId w:val="11"/>
        </w:numPr>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Proyectos elaborados por alumnos de Ciclo Formativo.</w:t>
      </w:r>
    </w:p>
    <w:p w:rsidR="00AC6388" w:rsidRPr="00A1428B" w:rsidRDefault="00AC6388" w:rsidP="000A003C">
      <w:pPr>
        <w:widowControl w:val="0"/>
        <w:autoSpaceDE w:val="0"/>
        <w:autoSpaceDN w:val="0"/>
        <w:spacing w:after="0" w:line="240" w:lineRule="auto"/>
        <w:jc w:val="both"/>
        <w:rPr>
          <w:rFonts w:ascii="Arial" w:eastAsia="Arial" w:hAnsi="Arial" w:cs="Arial"/>
          <w:lang w:val="es-ES" w:eastAsia="ca-ES" w:bidi="ca-ES"/>
        </w:rPr>
      </w:pPr>
    </w:p>
    <w:p w:rsidR="00AC6388" w:rsidRDefault="00043FF6" w:rsidP="000A003C">
      <w:pPr>
        <w:widowControl w:val="0"/>
        <w:autoSpaceDE w:val="0"/>
        <w:autoSpaceDN w:val="0"/>
        <w:spacing w:after="0" w:line="240" w:lineRule="auto"/>
        <w:jc w:val="both"/>
        <w:rPr>
          <w:rFonts w:ascii="Arial" w:eastAsia="Arial" w:hAnsi="Arial" w:cs="Arial"/>
          <w:b/>
          <w:lang w:val="es-ES" w:eastAsia="ca-ES" w:bidi="ca-ES"/>
        </w:rPr>
      </w:pPr>
      <w:r>
        <w:rPr>
          <w:rFonts w:ascii="Arial" w:eastAsia="Arial" w:hAnsi="Arial" w:cs="Arial"/>
          <w:b/>
          <w:lang w:val="es-ES" w:eastAsia="ca-ES" w:bidi="ca-ES"/>
        </w:rPr>
        <w:t>Tercero. Beneficiarios</w:t>
      </w:r>
    </w:p>
    <w:p w:rsidR="002046B9" w:rsidRDefault="002046B9" w:rsidP="000A003C">
      <w:pPr>
        <w:widowControl w:val="0"/>
        <w:autoSpaceDE w:val="0"/>
        <w:autoSpaceDN w:val="0"/>
        <w:spacing w:after="0" w:line="240" w:lineRule="auto"/>
        <w:jc w:val="both"/>
        <w:rPr>
          <w:rFonts w:ascii="Arial" w:eastAsia="Arial" w:hAnsi="Arial" w:cs="Arial"/>
          <w:b/>
          <w:lang w:val="es-ES" w:eastAsia="ca-ES" w:bidi="ca-ES"/>
        </w:rPr>
      </w:pPr>
    </w:p>
    <w:p w:rsidR="000127E9" w:rsidRDefault="002046B9" w:rsidP="000A003C">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 xml:space="preserve">La </w:t>
      </w:r>
      <w:r>
        <w:rPr>
          <w:rFonts w:ascii="Arial" w:eastAsia="Arial" w:hAnsi="Arial" w:cs="Arial"/>
          <w:lang w:val="es-ES" w:eastAsia="ca-ES" w:bidi="ca-ES"/>
        </w:rPr>
        <w:t xml:space="preserve">concesión </w:t>
      </w:r>
      <w:r w:rsidR="00043FF6">
        <w:rPr>
          <w:rFonts w:ascii="Arial" w:eastAsia="Arial" w:hAnsi="Arial" w:cs="Arial"/>
          <w:lang w:val="es-ES" w:eastAsia="ca-ES" w:bidi="ca-ES"/>
        </w:rPr>
        <w:t xml:space="preserve">de subvenciones ser realizará </w:t>
      </w:r>
      <w:r w:rsidR="000127E9">
        <w:rPr>
          <w:rFonts w:ascii="Arial" w:eastAsia="Arial" w:hAnsi="Arial" w:cs="Arial"/>
          <w:lang w:val="es-ES" w:eastAsia="ca-ES" w:bidi="ca-ES"/>
        </w:rPr>
        <w:t>mediante</w:t>
      </w:r>
      <w:r>
        <w:rPr>
          <w:rFonts w:ascii="Arial" w:eastAsia="Arial" w:hAnsi="Arial" w:cs="Arial"/>
          <w:lang w:val="es-ES" w:eastAsia="ca-ES" w:bidi="ca-ES"/>
        </w:rPr>
        <w:t xml:space="preserve"> régimen </w:t>
      </w:r>
      <w:r w:rsidR="000127E9">
        <w:rPr>
          <w:rFonts w:ascii="Arial" w:eastAsia="Arial" w:hAnsi="Arial" w:cs="Arial"/>
          <w:lang w:val="es-ES" w:eastAsia="ca-ES" w:bidi="ca-ES"/>
        </w:rPr>
        <w:t xml:space="preserve">de concurrencia competitiva, para </w:t>
      </w:r>
      <w:r w:rsidR="00DA2374">
        <w:rPr>
          <w:rFonts w:ascii="Arial" w:eastAsia="Arial" w:hAnsi="Arial" w:cs="Arial"/>
          <w:lang w:val="es-ES" w:eastAsia="ca-ES" w:bidi="ca-ES"/>
        </w:rPr>
        <w:t>cualquier</w:t>
      </w:r>
      <w:r w:rsidR="000127E9">
        <w:rPr>
          <w:rFonts w:ascii="Arial" w:eastAsia="Arial" w:hAnsi="Arial" w:cs="Arial"/>
          <w:lang w:val="es-ES" w:eastAsia="ca-ES" w:bidi="ca-ES"/>
        </w:rPr>
        <w:t xml:space="preserve"> centro educativo</w:t>
      </w:r>
      <w:r w:rsidR="00475E07">
        <w:rPr>
          <w:rFonts w:ascii="Arial" w:eastAsia="Arial" w:hAnsi="Arial" w:cs="Arial"/>
          <w:lang w:val="es-ES" w:eastAsia="ca-ES" w:bidi="ca-ES"/>
        </w:rPr>
        <w:t xml:space="preserve"> de primaria i secundaria</w:t>
      </w:r>
      <w:r w:rsidR="000127E9">
        <w:rPr>
          <w:rFonts w:ascii="Arial" w:eastAsia="Arial" w:hAnsi="Arial" w:cs="Arial"/>
          <w:lang w:val="es-ES" w:eastAsia="ca-ES" w:bidi="ca-ES"/>
        </w:rPr>
        <w:t xml:space="preserve"> con domicilio social en la comarca del Berguedà y el </w:t>
      </w:r>
      <w:proofErr w:type="spellStart"/>
      <w:r w:rsidR="000127E9">
        <w:rPr>
          <w:rFonts w:ascii="Arial" w:eastAsia="Arial" w:hAnsi="Arial" w:cs="Arial"/>
          <w:lang w:val="es-ES" w:eastAsia="ca-ES" w:bidi="ca-ES"/>
        </w:rPr>
        <w:t>Bages</w:t>
      </w:r>
      <w:proofErr w:type="spellEnd"/>
      <w:r w:rsidR="000127E9">
        <w:rPr>
          <w:rFonts w:ascii="Arial" w:eastAsia="Arial" w:hAnsi="Arial" w:cs="Arial"/>
          <w:lang w:val="es-ES" w:eastAsia="ca-ES" w:bidi="ca-ES"/>
        </w:rPr>
        <w:t>, de naturaleza pública o privada, que realice todo el itinerario del programa Up Berguedà</w:t>
      </w:r>
      <w:r w:rsidR="00475E07">
        <w:rPr>
          <w:rFonts w:ascii="Arial" w:eastAsia="Arial" w:hAnsi="Arial" w:cs="Arial"/>
          <w:lang w:val="es-ES" w:eastAsia="ca-ES" w:bidi="ca-ES"/>
        </w:rPr>
        <w:t xml:space="preserve"> y presenten los proyectos en el Festival Up Berguedà que se realizará el dia 13,14 de abril.</w:t>
      </w:r>
    </w:p>
    <w:p w:rsidR="00977DD0" w:rsidRDefault="000127E9" w:rsidP="000A003C">
      <w:pPr>
        <w:widowControl w:val="0"/>
        <w:autoSpaceDE w:val="0"/>
        <w:autoSpaceDN w:val="0"/>
        <w:spacing w:after="0" w:line="240" w:lineRule="auto"/>
        <w:jc w:val="both"/>
        <w:rPr>
          <w:rFonts w:ascii="Arial" w:eastAsia="Arial" w:hAnsi="Arial" w:cs="Arial"/>
          <w:lang w:val="es-ES" w:eastAsia="ca-ES" w:bidi="ca-ES"/>
        </w:rPr>
      </w:pPr>
      <w:r>
        <w:rPr>
          <w:rFonts w:ascii="Arial" w:eastAsia="Arial" w:hAnsi="Arial" w:cs="Arial"/>
          <w:lang w:val="es-ES" w:eastAsia="ca-ES" w:bidi="ca-ES"/>
        </w:rPr>
        <w:t xml:space="preserve"> </w:t>
      </w:r>
    </w:p>
    <w:p w:rsidR="002046B9" w:rsidRDefault="00DA2374" w:rsidP="002046B9">
      <w:pPr>
        <w:widowControl w:val="0"/>
        <w:autoSpaceDE w:val="0"/>
        <w:autoSpaceDN w:val="0"/>
        <w:spacing w:after="0" w:line="240" w:lineRule="auto"/>
        <w:jc w:val="both"/>
        <w:rPr>
          <w:rFonts w:ascii="Arial" w:eastAsia="Arial" w:hAnsi="Arial" w:cs="Arial"/>
          <w:b/>
          <w:lang w:val="es-ES" w:eastAsia="ca-ES" w:bidi="ca-ES"/>
        </w:rPr>
      </w:pPr>
      <w:r w:rsidRPr="00043FF6">
        <w:rPr>
          <w:rFonts w:ascii="Arial" w:eastAsia="Arial" w:hAnsi="Arial" w:cs="Arial"/>
          <w:b/>
          <w:lang w:val="es-ES" w:eastAsia="ca-ES" w:bidi="ca-ES"/>
        </w:rPr>
        <w:t>Cuarto</w:t>
      </w:r>
      <w:r w:rsidR="00043FF6" w:rsidRPr="00043FF6">
        <w:rPr>
          <w:rFonts w:ascii="Arial" w:eastAsia="Arial" w:hAnsi="Arial" w:cs="Arial"/>
          <w:b/>
          <w:lang w:val="es-ES" w:eastAsia="ca-ES" w:bidi="ca-ES"/>
        </w:rPr>
        <w:t>.</w:t>
      </w:r>
      <w:r w:rsidR="00043FF6">
        <w:rPr>
          <w:rFonts w:ascii="Arial" w:eastAsia="Arial" w:hAnsi="Arial" w:cs="Arial"/>
          <w:b/>
          <w:lang w:val="es-ES" w:eastAsia="ca-ES" w:bidi="ca-ES"/>
        </w:rPr>
        <w:t xml:space="preserve"> </w:t>
      </w:r>
      <w:r w:rsidR="002046B9" w:rsidRPr="00043FF6">
        <w:rPr>
          <w:rFonts w:ascii="Arial" w:eastAsia="Arial" w:hAnsi="Arial" w:cs="Arial"/>
          <w:b/>
          <w:lang w:val="es-ES" w:eastAsia="ca-ES" w:bidi="ca-ES"/>
        </w:rPr>
        <w:t>Requis</w:t>
      </w:r>
      <w:r w:rsidR="00043FF6">
        <w:rPr>
          <w:rFonts w:ascii="Arial" w:eastAsia="Arial" w:hAnsi="Arial" w:cs="Arial"/>
          <w:b/>
          <w:lang w:val="es-ES" w:eastAsia="ca-ES" w:bidi="ca-ES"/>
        </w:rPr>
        <w:t>itos para solicitar la subvenció</w:t>
      </w:r>
      <w:r w:rsidR="002046B9" w:rsidRPr="00043FF6">
        <w:rPr>
          <w:rFonts w:ascii="Arial" w:eastAsia="Arial" w:hAnsi="Arial" w:cs="Arial"/>
          <w:b/>
          <w:lang w:val="es-ES" w:eastAsia="ca-ES" w:bidi="ca-ES"/>
        </w:rPr>
        <w:t xml:space="preserve">n y forma de acreditarlos </w:t>
      </w:r>
    </w:p>
    <w:p w:rsidR="00043FF6" w:rsidRPr="00043FF6" w:rsidRDefault="00043FF6" w:rsidP="002046B9">
      <w:pPr>
        <w:widowControl w:val="0"/>
        <w:autoSpaceDE w:val="0"/>
        <w:autoSpaceDN w:val="0"/>
        <w:spacing w:after="0" w:line="240" w:lineRule="auto"/>
        <w:jc w:val="both"/>
        <w:rPr>
          <w:rFonts w:ascii="Arial" w:eastAsia="Arial" w:hAnsi="Arial" w:cs="Arial"/>
          <w:b/>
          <w:lang w:val="es-ES" w:eastAsia="ca-ES" w:bidi="ca-ES"/>
        </w:rPr>
      </w:pP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 xml:space="preserve">Los beneficiarios de la ayuda tendrán que cumplir los siguientes requisitos: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a)</w:t>
      </w:r>
      <w:r w:rsidRPr="002046B9">
        <w:rPr>
          <w:rFonts w:ascii="Arial" w:eastAsia="Arial" w:hAnsi="Arial" w:cs="Arial"/>
          <w:lang w:val="es-ES" w:eastAsia="ca-ES" w:bidi="ca-ES"/>
        </w:rPr>
        <w:tab/>
        <w:t xml:space="preserve">El Centro Educativo esté situado en la comarca del Berguedà y el </w:t>
      </w:r>
      <w:proofErr w:type="spellStart"/>
      <w:r w:rsidRPr="002046B9">
        <w:rPr>
          <w:rFonts w:ascii="Arial" w:eastAsia="Arial" w:hAnsi="Arial" w:cs="Arial"/>
          <w:lang w:val="es-ES" w:eastAsia="ca-ES" w:bidi="ca-ES"/>
        </w:rPr>
        <w:t>Bages</w:t>
      </w:r>
      <w:proofErr w:type="spellEnd"/>
    </w:p>
    <w:p w:rsidR="000127E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b)</w:t>
      </w:r>
      <w:r w:rsidRPr="002046B9">
        <w:rPr>
          <w:rFonts w:ascii="Arial" w:eastAsia="Arial" w:hAnsi="Arial" w:cs="Arial"/>
          <w:lang w:val="es-ES" w:eastAsia="ca-ES" w:bidi="ca-ES"/>
        </w:rPr>
        <w:tab/>
        <w:t xml:space="preserve">Que los Centros Educativos hayan participado en el programa Up Berguedà el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curso vigente 2022-2023.</w:t>
      </w:r>
    </w:p>
    <w:p w:rsid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c)</w:t>
      </w:r>
      <w:r w:rsidRPr="002046B9">
        <w:rPr>
          <w:rFonts w:ascii="Arial" w:eastAsia="Arial" w:hAnsi="Arial" w:cs="Arial"/>
          <w:lang w:val="es-ES" w:eastAsia="ca-ES" w:bidi="ca-ES"/>
        </w:rPr>
        <w:tab/>
        <w:t>Que haya presentado la solicitud tal como especifica el punto 7 de esta Orden.</w:t>
      </w:r>
    </w:p>
    <w:p w:rsidR="005F7EE5" w:rsidRDefault="005F7EE5" w:rsidP="002046B9">
      <w:pPr>
        <w:widowControl w:val="0"/>
        <w:autoSpaceDE w:val="0"/>
        <w:autoSpaceDN w:val="0"/>
        <w:spacing w:after="0" w:line="240" w:lineRule="auto"/>
        <w:jc w:val="both"/>
        <w:rPr>
          <w:rFonts w:ascii="Arial" w:eastAsia="Arial" w:hAnsi="Arial" w:cs="Arial"/>
          <w:lang w:val="es-ES" w:eastAsia="ca-ES" w:bidi="ca-ES"/>
        </w:rPr>
      </w:pPr>
    </w:p>
    <w:p w:rsidR="005F7EE5" w:rsidRDefault="005F7EE5" w:rsidP="002046B9">
      <w:pPr>
        <w:widowControl w:val="0"/>
        <w:autoSpaceDE w:val="0"/>
        <w:autoSpaceDN w:val="0"/>
        <w:spacing w:after="0" w:line="240" w:lineRule="auto"/>
        <w:jc w:val="both"/>
        <w:rPr>
          <w:rFonts w:ascii="Arial" w:eastAsia="Arial" w:hAnsi="Arial" w:cs="Arial"/>
          <w:lang w:val="es-ES" w:eastAsia="ca-ES" w:bidi="ca-ES"/>
        </w:rPr>
      </w:pPr>
    </w:p>
    <w:p w:rsidR="005F7EE5" w:rsidRPr="002046B9" w:rsidRDefault="005F7EE5" w:rsidP="002046B9">
      <w:pPr>
        <w:widowControl w:val="0"/>
        <w:autoSpaceDE w:val="0"/>
        <w:autoSpaceDN w:val="0"/>
        <w:spacing w:after="0" w:line="240" w:lineRule="auto"/>
        <w:jc w:val="both"/>
        <w:rPr>
          <w:rFonts w:ascii="Arial" w:eastAsia="Arial" w:hAnsi="Arial" w:cs="Arial"/>
          <w:lang w:val="es-ES" w:eastAsia="ca-ES" w:bidi="ca-ES"/>
        </w:rPr>
      </w:pPr>
    </w:p>
    <w:p w:rsidR="0025042F"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d)</w:t>
      </w:r>
      <w:r w:rsidRPr="002046B9">
        <w:rPr>
          <w:rFonts w:ascii="Arial" w:eastAsia="Arial" w:hAnsi="Arial" w:cs="Arial"/>
          <w:lang w:val="es-ES" w:eastAsia="ca-ES" w:bidi="ca-ES"/>
        </w:rPr>
        <w:tab/>
        <w:t>Estar dada de alta del impuesto de actividades económi</w:t>
      </w:r>
      <w:r w:rsidR="000127E9">
        <w:rPr>
          <w:rFonts w:ascii="Arial" w:eastAsia="Arial" w:hAnsi="Arial" w:cs="Arial"/>
          <w:lang w:val="es-ES" w:eastAsia="ca-ES" w:bidi="ca-ES"/>
        </w:rPr>
        <w:t xml:space="preserve">cas (IAE), si les </w:t>
      </w:r>
    </w:p>
    <w:p w:rsidR="002046B9" w:rsidRDefault="000127E9" w:rsidP="002046B9">
      <w:pPr>
        <w:widowControl w:val="0"/>
        <w:autoSpaceDE w:val="0"/>
        <w:autoSpaceDN w:val="0"/>
        <w:spacing w:after="0" w:line="240" w:lineRule="auto"/>
        <w:jc w:val="both"/>
        <w:rPr>
          <w:rFonts w:ascii="Arial" w:eastAsia="Arial" w:hAnsi="Arial" w:cs="Arial"/>
          <w:lang w:val="es-ES" w:eastAsia="ca-ES" w:bidi="ca-ES"/>
        </w:rPr>
      </w:pPr>
      <w:r>
        <w:rPr>
          <w:rFonts w:ascii="Arial" w:eastAsia="Arial" w:hAnsi="Arial" w:cs="Arial"/>
          <w:lang w:val="es-ES" w:eastAsia="ca-ES" w:bidi="ca-ES"/>
        </w:rPr>
        <w:t xml:space="preserve">corresponde.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lastRenderedPageBreak/>
        <w:t>e)</w:t>
      </w:r>
      <w:r w:rsidRPr="002046B9">
        <w:rPr>
          <w:rFonts w:ascii="Arial" w:eastAsia="Arial" w:hAnsi="Arial" w:cs="Arial"/>
          <w:lang w:val="es-ES" w:eastAsia="ca-ES" w:bidi="ca-ES"/>
        </w:rPr>
        <w:tab/>
        <w:t xml:space="preserve">No ser dependientes ni estar societariamente vinculadas a administraciones y organismos públicos.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f)</w:t>
      </w:r>
      <w:r w:rsidRPr="002046B9">
        <w:rPr>
          <w:rFonts w:ascii="Arial" w:eastAsia="Arial" w:hAnsi="Arial" w:cs="Arial"/>
          <w:lang w:val="es-ES" w:eastAsia="ca-ES" w:bidi="ca-ES"/>
        </w:rPr>
        <w:tab/>
        <w:t>Estar al corriente de pago con H</w:t>
      </w:r>
      <w:r>
        <w:rPr>
          <w:rFonts w:ascii="Arial" w:eastAsia="Arial" w:hAnsi="Arial" w:cs="Arial"/>
          <w:lang w:val="es-ES" w:eastAsia="ca-ES" w:bidi="ca-ES"/>
        </w:rPr>
        <w:t xml:space="preserve">acienda y la Seguridad Social.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g)</w:t>
      </w:r>
      <w:r w:rsidRPr="002046B9">
        <w:rPr>
          <w:rFonts w:ascii="Arial" w:eastAsia="Arial" w:hAnsi="Arial" w:cs="Arial"/>
          <w:lang w:val="es-ES" w:eastAsia="ca-ES" w:bidi="ca-ES"/>
        </w:rPr>
        <w:tab/>
        <w:t xml:space="preserve">No haber realizado despidos improcedentes o expedientes de regulación de empleo en los últimos 3 meses anteriores a la solicitud de subvención.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h)</w:t>
      </w:r>
      <w:r w:rsidRPr="002046B9">
        <w:rPr>
          <w:rFonts w:ascii="Arial" w:eastAsia="Arial" w:hAnsi="Arial" w:cs="Arial"/>
          <w:lang w:val="es-ES" w:eastAsia="ca-ES" w:bidi="ca-ES"/>
        </w:rPr>
        <w:tab/>
        <w:t xml:space="preserve">Disponer de una dirección electrónica de contacto a efectos de comunicación de los trámites vinculados a esta convocatoria de subvención.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i)</w:t>
      </w:r>
      <w:r w:rsidRPr="002046B9">
        <w:rPr>
          <w:rFonts w:ascii="Arial" w:eastAsia="Arial" w:hAnsi="Arial" w:cs="Arial"/>
          <w:lang w:val="es-ES" w:eastAsia="ca-ES" w:bidi="ca-ES"/>
        </w:rPr>
        <w:tab/>
        <w:t>Ser titular de una cuenta bancaria donde recibir el importe de la ayuda. Éste deberá indicarse en el momento de presentar la solicitud como especifica el punto 7 de esta Orden.</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 xml:space="preserve">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 xml:space="preserve">Son obligaciones generales de los beneficiarios de estas subvenciones: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 xml:space="preserve">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a)</w:t>
      </w:r>
      <w:r w:rsidRPr="002046B9">
        <w:rPr>
          <w:rFonts w:ascii="Arial" w:eastAsia="Arial" w:hAnsi="Arial" w:cs="Arial"/>
          <w:lang w:val="es-ES" w:eastAsia="ca-ES" w:bidi="ca-ES"/>
        </w:rPr>
        <w:tab/>
        <w:t>Presentación de una Ficha modelo normalizado que facilitará la Agencia a cada uno de los proyectos de cada Centro Educativo.</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b)</w:t>
      </w:r>
      <w:r w:rsidRPr="002046B9">
        <w:rPr>
          <w:rFonts w:ascii="Arial" w:eastAsia="Arial" w:hAnsi="Arial" w:cs="Arial"/>
          <w:lang w:val="es-ES" w:eastAsia="ca-ES" w:bidi="ca-ES"/>
        </w:rPr>
        <w:tab/>
        <w:t xml:space="preserve">Justificar ante el órgano concedente, el cumplimiento de los requisitos y condiciones que determinan la concesión de la ayuda.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c)</w:t>
      </w:r>
      <w:r w:rsidRPr="002046B9">
        <w:rPr>
          <w:rFonts w:ascii="Arial" w:eastAsia="Arial" w:hAnsi="Arial" w:cs="Arial"/>
          <w:lang w:val="es-ES" w:eastAsia="ca-ES" w:bidi="ca-ES"/>
        </w:rPr>
        <w:tab/>
        <w:t xml:space="preserve">Acordar, en su caso, una comisión de seguimiento entre el Centro Educativo beneficiario (tutor o profesores que llevan a cabo el proyecto) y la Agencia (técnicos que llevan el proyecto) para el seguimiento de los proyectos.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d)</w:t>
      </w:r>
      <w:r w:rsidRPr="002046B9">
        <w:rPr>
          <w:rFonts w:ascii="Arial" w:eastAsia="Arial" w:hAnsi="Arial" w:cs="Arial"/>
          <w:lang w:val="es-ES" w:eastAsia="ca-ES" w:bidi="ca-ES"/>
        </w:rPr>
        <w:tab/>
        <w:t>Comunicar cualquier circunstancia que afecte a los requisitos y/o las obligaciones exigidas por estas bases.</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e)</w:t>
      </w:r>
      <w:r w:rsidRPr="002046B9">
        <w:rPr>
          <w:rFonts w:ascii="Arial" w:eastAsia="Arial" w:hAnsi="Arial" w:cs="Arial"/>
          <w:lang w:val="es-ES" w:eastAsia="ca-ES" w:bidi="ca-ES"/>
        </w:rPr>
        <w:tab/>
        <w:t xml:space="preserve">Facilitar toda la información que sea requerida por la Agencia en el ejercicio de sus funciones respecto a las ayudas concedidas.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f)</w:t>
      </w:r>
      <w:r w:rsidRPr="002046B9">
        <w:rPr>
          <w:rFonts w:ascii="Arial" w:eastAsia="Arial" w:hAnsi="Arial" w:cs="Arial"/>
          <w:lang w:val="es-ES" w:eastAsia="ca-ES" w:bidi="ca-ES"/>
        </w:rPr>
        <w:tab/>
        <w:t xml:space="preserve">En las acciones de comunicación, informar que esta ayuda ha sido otorgada por la Agencia de Desenvolupament del Berguedà en el marco del programa “Up Berguedà 2022-2023” y subvencionado por la Diputación de Barcelona. </w:t>
      </w:r>
    </w:p>
    <w:p w:rsidR="002046B9" w:rsidRPr="002046B9"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g)</w:t>
      </w:r>
      <w:r w:rsidRPr="002046B9">
        <w:rPr>
          <w:rFonts w:ascii="Arial" w:eastAsia="Arial" w:hAnsi="Arial" w:cs="Arial"/>
          <w:lang w:val="es-ES" w:eastAsia="ca-ES" w:bidi="ca-ES"/>
        </w:rPr>
        <w:tab/>
        <w:t>Los participantes en la categoría de Mejor Idea deberán presentar una ficha descriptiva que</w:t>
      </w:r>
      <w:r>
        <w:rPr>
          <w:rFonts w:ascii="Arial" w:eastAsia="Arial" w:hAnsi="Arial" w:cs="Arial"/>
          <w:lang w:val="es-ES" w:eastAsia="ca-ES" w:bidi="ca-ES"/>
        </w:rPr>
        <w:t xml:space="preserve"> será facilitada por parte de la </w:t>
      </w:r>
      <w:r w:rsidRPr="002046B9">
        <w:rPr>
          <w:rFonts w:ascii="Arial" w:eastAsia="Arial" w:hAnsi="Arial" w:cs="Arial"/>
          <w:lang w:val="es-ES" w:eastAsia="ca-ES" w:bidi="ca-ES"/>
        </w:rPr>
        <w:t>Agència de Desenvolupament del Berguedà.</w:t>
      </w:r>
    </w:p>
    <w:p w:rsidR="00977DD0" w:rsidRDefault="002046B9" w:rsidP="002046B9">
      <w:pPr>
        <w:widowControl w:val="0"/>
        <w:autoSpaceDE w:val="0"/>
        <w:autoSpaceDN w:val="0"/>
        <w:spacing w:after="0" w:line="240" w:lineRule="auto"/>
        <w:jc w:val="both"/>
        <w:rPr>
          <w:rFonts w:ascii="Arial" w:eastAsia="Arial" w:hAnsi="Arial" w:cs="Arial"/>
          <w:lang w:val="es-ES" w:eastAsia="ca-ES" w:bidi="ca-ES"/>
        </w:rPr>
      </w:pPr>
      <w:r w:rsidRPr="002046B9">
        <w:rPr>
          <w:rFonts w:ascii="Arial" w:eastAsia="Arial" w:hAnsi="Arial" w:cs="Arial"/>
          <w:lang w:val="es-ES" w:eastAsia="ca-ES" w:bidi="ca-ES"/>
        </w:rPr>
        <w:t>h)</w:t>
      </w:r>
      <w:r w:rsidRPr="002046B9">
        <w:rPr>
          <w:rFonts w:ascii="Arial" w:eastAsia="Arial" w:hAnsi="Arial" w:cs="Arial"/>
          <w:lang w:val="es-ES" w:eastAsia="ca-ES" w:bidi="ca-ES"/>
        </w:rPr>
        <w:tab/>
        <w:t>Los participantes en la categoría de Desarrollo de Proyecto deberán presentar una ficha descriptiva que</w:t>
      </w:r>
      <w:r>
        <w:rPr>
          <w:rFonts w:ascii="Arial" w:eastAsia="Arial" w:hAnsi="Arial" w:cs="Arial"/>
          <w:lang w:val="es-ES" w:eastAsia="ca-ES" w:bidi="ca-ES"/>
        </w:rPr>
        <w:t xml:space="preserve"> será facilitada por parte de la </w:t>
      </w:r>
      <w:r w:rsidRPr="002046B9">
        <w:rPr>
          <w:rFonts w:ascii="Arial" w:eastAsia="Arial" w:hAnsi="Arial" w:cs="Arial"/>
          <w:lang w:val="es-ES" w:eastAsia="ca-ES" w:bidi="ca-ES"/>
        </w:rPr>
        <w:t>Agència de Desenvolupament del Berguedà, una fotografía del prototipo desarrollado y un presupuesto o facturas realizadas para la compra de material para su implementación y ejecución.</w:t>
      </w:r>
    </w:p>
    <w:p w:rsidR="00977DD0" w:rsidRDefault="00977DD0" w:rsidP="000A003C">
      <w:pPr>
        <w:widowControl w:val="0"/>
        <w:autoSpaceDE w:val="0"/>
        <w:autoSpaceDN w:val="0"/>
        <w:spacing w:after="0" w:line="240" w:lineRule="auto"/>
        <w:jc w:val="both"/>
        <w:rPr>
          <w:rFonts w:ascii="Arial" w:eastAsia="Arial" w:hAnsi="Arial" w:cs="Arial"/>
          <w:lang w:val="es-ES" w:eastAsia="ca-ES" w:bidi="ca-ES"/>
        </w:rPr>
      </w:pPr>
    </w:p>
    <w:p w:rsidR="00475E07" w:rsidRDefault="00475E07" w:rsidP="000A003C">
      <w:pPr>
        <w:widowControl w:val="0"/>
        <w:autoSpaceDE w:val="0"/>
        <w:autoSpaceDN w:val="0"/>
        <w:spacing w:after="0" w:line="240" w:lineRule="auto"/>
        <w:jc w:val="both"/>
        <w:rPr>
          <w:rFonts w:ascii="Arial" w:eastAsia="Arial" w:hAnsi="Arial" w:cs="Arial"/>
          <w:lang w:val="es-ES" w:eastAsia="ca-ES" w:bidi="ca-ES"/>
        </w:rPr>
      </w:pPr>
    </w:p>
    <w:p w:rsidR="009B68F1" w:rsidRDefault="009B68F1" w:rsidP="000A003C">
      <w:pPr>
        <w:widowControl w:val="0"/>
        <w:autoSpaceDE w:val="0"/>
        <w:autoSpaceDN w:val="0"/>
        <w:spacing w:after="0" w:line="240" w:lineRule="auto"/>
        <w:jc w:val="both"/>
        <w:rPr>
          <w:rFonts w:ascii="Arial" w:eastAsia="Arial" w:hAnsi="Arial" w:cs="Arial"/>
          <w:b/>
          <w:lang w:val="es-ES" w:eastAsia="ca-ES" w:bidi="ca-ES"/>
        </w:rPr>
      </w:pPr>
      <w:r w:rsidRPr="009B68F1">
        <w:rPr>
          <w:rFonts w:ascii="Arial" w:eastAsia="Arial" w:hAnsi="Arial" w:cs="Arial"/>
          <w:b/>
          <w:lang w:val="es-ES" w:eastAsia="ca-ES" w:bidi="ca-ES"/>
        </w:rPr>
        <w:t>Quinto.</w:t>
      </w:r>
      <w:r>
        <w:rPr>
          <w:rFonts w:ascii="Arial" w:eastAsia="Arial" w:hAnsi="Arial" w:cs="Arial"/>
          <w:b/>
          <w:lang w:val="es-ES" w:eastAsia="ca-ES" w:bidi="ca-ES"/>
        </w:rPr>
        <w:t xml:space="preserve"> </w:t>
      </w:r>
      <w:r w:rsidRPr="009B68F1">
        <w:rPr>
          <w:rFonts w:ascii="Arial" w:eastAsia="Arial" w:hAnsi="Arial" w:cs="Arial"/>
          <w:b/>
          <w:lang w:val="es-ES" w:eastAsia="ca-ES" w:bidi="ca-ES"/>
        </w:rPr>
        <w:t>Órganos competentes de la instrucción y resolución del procedimiento</w:t>
      </w:r>
    </w:p>
    <w:p w:rsidR="00F37D54" w:rsidRDefault="00F37D54" w:rsidP="000A003C">
      <w:pPr>
        <w:widowControl w:val="0"/>
        <w:autoSpaceDE w:val="0"/>
        <w:autoSpaceDN w:val="0"/>
        <w:spacing w:after="0" w:line="240" w:lineRule="auto"/>
        <w:jc w:val="both"/>
        <w:rPr>
          <w:rFonts w:ascii="Arial" w:eastAsia="Arial" w:hAnsi="Arial" w:cs="Arial"/>
          <w:b/>
          <w:lang w:val="es-ES" w:eastAsia="ca-ES" w:bidi="ca-ES"/>
        </w:rPr>
      </w:pP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El órgano competente para la instrucción del procedimiento es el Área de Orientación Profesional de la Agencia de Desenvolupament del Berguedà.</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El procedimiento de concesión de las ayudas de esta orden es el de concurrencia competitiva.</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Las solicitudes entrantes serán valoradas por una Comisión técnica de evaluación que se encargará de emitir un informe en el que se concretará el resultado definitivo de la evaluación efectuada y que servirá de base a la propuesta de resolución correspondiente. Una vez evaluadas las solicitudes, el órgano instructor formulará la propuesta de resolución provisional de concesión de la subvención.</w:t>
      </w:r>
    </w:p>
    <w:p w:rsidR="004D462A" w:rsidRDefault="004D462A" w:rsidP="004D462A">
      <w:pPr>
        <w:widowControl w:val="0"/>
        <w:autoSpaceDE w:val="0"/>
        <w:autoSpaceDN w:val="0"/>
        <w:spacing w:after="0" w:line="240" w:lineRule="auto"/>
        <w:jc w:val="both"/>
        <w:rPr>
          <w:rFonts w:ascii="Arial" w:eastAsia="Arial" w:hAnsi="Arial" w:cs="Arial"/>
          <w:b/>
          <w:lang w:val="es-ES" w:eastAsia="ca-ES" w:bidi="ca-ES"/>
        </w:rPr>
      </w:pPr>
      <w:r w:rsidRPr="004D462A">
        <w:rPr>
          <w:rFonts w:ascii="Arial" w:eastAsia="Arial" w:hAnsi="Arial" w:cs="Arial"/>
          <w:lang w:val="es-ES" w:eastAsia="ca-ES" w:bidi="ca-ES"/>
        </w:rPr>
        <w:t>La concesión de las ayudas será resuelta por el Presidente de la Agencia de Desenvolupament del Berguedà, a medida que se presenten las solicitudes. La resolución será otorgada en el plazo máximo de 30 días desde la fecha de</w:t>
      </w:r>
      <w:r w:rsidRPr="004D462A">
        <w:rPr>
          <w:rFonts w:ascii="Arial" w:eastAsia="Arial" w:hAnsi="Arial" w:cs="Arial"/>
          <w:b/>
          <w:lang w:val="es-ES" w:eastAsia="ca-ES" w:bidi="ca-ES"/>
        </w:rPr>
        <w:t xml:space="preserve"> </w:t>
      </w:r>
      <w:r w:rsidRPr="004D462A">
        <w:rPr>
          <w:rFonts w:ascii="Arial" w:eastAsia="Arial" w:hAnsi="Arial" w:cs="Arial"/>
          <w:lang w:val="es-ES" w:eastAsia="ca-ES" w:bidi="ca-ES"/>
        </w:rPr>
        <w:t xml:space="preserve">presentación </w:t>
      </w:r>
    </w:p>
    <w:p w:rsidR="004D462A" w:rsidRDefault="004D462A" w:rsidP="004D462A">
      <w:pPr>
        <w:widowControl w:val="0"/>
        <w:autoSpaceDE w:val="0"/>
        <w:autoSpaceDN w:val="0"/>
        <w:spacing w:after="0" w:line="240" w:lineRule="auto"/>
        <w:jc w:val="both"/>
        <w:rPr>
          <w:rFonts w:ascii="Arial" w:eastAsia="Arial" w:hAnsi="Arial" w:cs="Arial"/>
          <w:b/>
          <w:lang w:val="es-ES" w:eastAsia="ca-ES" w:bidi="ca-ES"/>
        </w:rPr>
      </w:pPr>
    </w:p>
    <w:p w:rsidR="004D462A" w:rsidRDefault="004D462A" w:rsidP="004D462A">
      <w:pPr>
        <w:widowControl w:val="0"/>
        <w:autoSpaceDE w:val="0"/>
        <w:autoSpaceDN w:val="0"/>
        <w:spacing w:after="0" w:line="240" w:lineRule="auto"/>
        <w:jc w:val="both"/>
        <w:rPr>
          <w:rFonts w:ascii="Arial" w:eastAsia="Arial" w:hAnsi="Arial" w:cs="Arial"/>
          <w:b/>
          <w:lang w:val="es-ES" w:eastAsia="ca-ES" w:bidi="ca-ES"/>
        </w:rPr>
      </w:pPr>
    </w:p>
    <w:p w:rsidR="004D462A" w:rsidRDefault="004D462A" w:rsidP="004D462A">
      <w:pPr>
        <w:widowControl w:val="0"/>
        <w:autoSpaceDE w:val="0"/>
        <w:autoSpaceDN w:val="0"/>
        <w:spacing w:after="0" w:line="240" w:lineRule="auto"/>
        <w:jc w:val="both"/>
        <w:rPr>
          <w:rFonts w:ascii="Arial" w:eastAsia="Arial" w:hAnsi="Arial" w:cs="Arial"/>
          <w:b/>
          <w:lang w:val="es-ES" w:eastAsia="ca-ES" w:bidi="ca-ES"/>
        </w:rPr>
      </w:pP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de la solicitud, siempre que esté correcta toda la documentación.</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lastRenderedPageBreak/>
        <w:t>La resolución de otorgamiento indicará el nombre de la persona física o jurídica que resulte beneficiaria de la ayuda, su número de identificación fiscal, el importe de la ayuda, la forma y los plazos de justificación (en caso de que no la haya presentado conjuntamente con la solicitud) y la fecha máxima para efectuar el pago. La resolución se notificará a la entidad interesada mediante correo electrónico.</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En caso de que el órgano competente no dicte y notifique la resolución en el plazo de 30 días, se entenderá que la solicitud se ha desestimado de acuerdo con el artículo 54.2 e) de la Ley 26/2010 de 3 de agosto de régimen jurídico y de procedimiento de las administraciones públicas de Cataluña.</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Los criterios de otorgamiento de la ayuda son:</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a.</w:t>
      </w:r>
      <w:r w:rsidRPr="004D462A">
        <w:rPr>
          <w:rFonts w:ascii="Arial" w:eastAsia="Arial" w:hAnsi="Arial" w:cs="Arial"/>
          <w:lang w:val="es-ES" w:eastAsia="ca-ES" w:bidi="ca-ES"/>
        </w:rPr>
        <w:tab/>
        <w:t>La conformidad de la solicitud con los requisitos establecidos por estas bases.</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b.</w:t>
      </w:r>
      <w:r w:rsidRPr="004D462A">
        <w:rPr>
          <w:rFonts w:ascii="Arial" w:eastAsia="Arial" w:hAnsi="Arial" w:cs="Arial"/>
          <w:lang w:val="es-ES" w:eastAsia="ca-ES" w:bidi="ca-ES"/>
        </w:rPr>
        <w:tab/>
        <w:t>La disponibilidad presupuestaria.</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c.</w:t>
      </w:r>
      <w:r w:rsidRPr="004D462A">
        <w:rPr>
          <w:rFonts w:ascii="Arial" w:eastAsia="Arial" w:hAnsi="Arial" w:cs="Arial"/>
          <w:lang w:val="es-ES" w:eastAsia="ca-ES" w:bidi="ca-ES"/>
        </w:rPr>
        <w:tab/>
        <w:t>El orden de presentación de las solicitudes, que otorgará prioridad a las empresas que hayan presentado primero la totalidad de la documentación de forma correcta en el registro de la Agencia.</w:t>
      </w:r>
    </w:p>
    <w:p w:rsidR="004D462A"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Las decisiones de la Agencia en relación con el otorgamiento o la denegación de las ayudas solicitadas, tanto si son expresas –en caso de otorgamiento o de denegación– como si son tácitas –en caso de denegación-, serán inapelables</w:t>
      </w:r>
      <w:r>
        <w:rPr>
          <w:rFonts w:ascii="Arial" w:eastAsia="Arial" w:hAnsi="Arial" w:cs="Arial"/>
          <w:lang w:val="es-ES" w:eastAsia="ca-ES" w:bidi="ca-ES"/>
        </w:rPr>
        <w:t>.</w:t>
      </w:r>
      <w:r w:rsidRPr="004D462A">
        <w:rPr>
          <w:rFonts w:ascii="Arial" w:eastAsia="Arial" w:hAnsi="Arial" w:cs="Arial"/>
          <w:lang w:val="es-ES" w:eastAsia="ca-ES" w:bidi="ca-ES"/>
        </w:rPr>
        <w:t xml:space="preserve"> La mera presentación de una solicitud supone la aceptación incondicionada por parte de la empresa, de ésta y de todas las condiciones de las presentes bases, sin reserva o excepción alguna, y también de la facultad de la Agencia de interpretarlas en caso de duda.</w:t>
      </w:r>
    </w:p>
    <w:p w:rsidR="00F37D54" w:rsidRPr="004D462A" w:rsidRDefault="004D462A" w:rsidP="004D462A">
      <w:pPr>
        <w:widowControl w:val="0"/>
        <w:autoSpaceDE w:val="0"/>
        <w:autoSpaceDN w:val="0"/>
        <w:spacing w:after="0" w:line="240" w:lineRule="auto"/>
        <w:jc w:val="both"/>
        <w:rPr>
          <w:rFonts w:ascii="Arial" w:eastAsia="Arial" w:hAnsi="Arial" w:cs="Arial"/>
          <w:lang w:val="es-ES" w:eastAsia="ca-ES" w:bidi="ca-ES"/>
        </w:rPr>
      </w:pPr>
      <w:r w:rsidRPr="004D462A">
        <w:rPr>
          <w:rFonts w:ascii="Arial" w:eastAsia="Arial" w:hAnsi="Arial" w:cs="Arial"/>
          <w:lang w:val="es-ES" w:eastAsia="ca-ES" w:bidi="ca-ES"/>
        </w:rPr>
        <w:t>La Agencia sólo se obliga a agotar la dotación presupuestaria de la que dispone para otorgar las ayudas de acuerdo con estas bases. La mera presentación de una correcta solicitud de ayuda no da derecho a obtenerla, aunque se cumplan los requisitos exigidos, si la dotación presupuestaria ya ha quedado agotada.</w:t>
      </w:r>
    </w:p>
    <w:p w:rsidR="00F37D54" w:rsidRDefault="00F37D54" w:rsidP="000A003C">
      <w:pPr>
        <w:widowControl w:val="0"/>
        <w:autoSpaceDE w:val="0"/>
        <w:autoSpaceDN w:val="0"/>
        <w:spacing w:after="0" w:line="240" w:lineRule="auto"/>
        <w:jc w:val="both"/>
        <w:rPr>
          <w:rFonts w:ascii="Arial" w:eastAsia="Arial" w:hAnsi="Arial" w:cs="Arial"/>
          <w:b/>
          <w:lang w:val="es-ES" w:eastAsia="ca-ES" w:bidi="ca-ES"/>
        </w:rPr>
      </w:pPr>
    </w:p>
    <w:p w:rsidR="00F37D54" w:rsidRPr="009B68F1" w:rsidRDefault="00F37D54" w:rsidP="000A003C">
      <w:pPr>
        <w:widowControl w:val="0"/>
        <w:autoSpaceDE w:val="0"/>
        <w:autoSpaceDN w:val="0"/>
        <w:spacing w:after="0" w:line="240" w:lineRule="auto"/>
        <w:jc w:val="both"/>
        <w:rPr>
          <w:rFonts w:ascii="Arial" w:eastAsia="Arial" w:hAnsi="Arial" w:cs="Arial"/>
          <w:b/>
          <w:lang w:val="es-ES" w:eastAsia="ca-ES" w:bidi="ca-ES"/>
        </w:rPr>
      </w:pPr>
      <w:r>
        <w:rPr>
          <w:rFonts w:ascii="Arial" w:eastAsia="Arial" w:hAnsi="Arial" w:cs="Arial"/>
          <w:b/>
          <w:lang w:val="es-ES" w:eastAsia="ca-ES" w:bidi="ca-ES"/>
        </w:rPr>
        <w:t>Sexto. Plazo de presentación de las solicitudes</w:t>
      </w:r>
    </w:p>
    <w:p w:rsidR="00977DD0" w:rsidRPr="009B68F1" w:rsidRDefault="00977DD0" w:rsidP="000A003C">
      <w:pPr>
        <w:widowControl w:val="0"/>
        <w:autoSpaceDE w:val="0"/>
        <w:autoSpaceDN w:val="0"/>
        <w:spacing w:after="0" w:line="240" w:lineRule="auto"/>
        <w:jc w:val="both"/>
        <w:rPr>
          <w:rFonts w:ascii="Arial" w:eastAsia="Arial" w:hAnsi="Arial" w:cs="Arial"/>
          <w:b/>
          <w:lang w:val="es-ES" w:eastAsia="ca-ES" w:bidi="ca-ES"/>
        </w:rPr>
      </w:pPr>
    </w:p>
    <w:p w:rsidR="002046B9" w:rsidRDefault="00216F4A" w:rsidP="000A003C">
      <w:pPr>
        <w:widowControl w:val="0"/>
        <w:autoSpaceDE w:val="0"/>
        <w:autoSpaceDN w:val="0"/>
        <w:spacing w:after="0" w:line="240" w:lineRule="auto"/>
        <w:jc w:val="both"/>
        <w:rPr>
          <w:rFonts w:ascii="Arial" w:eastAsia="Arial" w:hAnsi="Arial" w:cs="Arial"/>
          <w:lang w:val="es-ES" w:eastAsia="ca-ES" w:bidi="ca-ES"/>
        </w:rPr>
      </w:pPr>
      <w:r w:rsidRPr="00216F4A">
        <w:rPr>
          <w:rFonts w:ascii="Arial" w:eastAsia="Arial" w:hAnsi="Arial" w:cs="Arial"/>
          <w:lang w:val="es-ES" w:eastAsia="ca-ES" w:bidi="ca-ES"/>
        </w:rPr>
        <w:t xml:space="preserve">Las solicitudes </w:t>
      </w:r>
      <w:r w:rsidR="002A19C9">
        <w:rPr>
          <w:rFonts w:ascii="Arial" w:eastAsia="Arial" w:hAnsi="Arial" w:cs="Arial"/>
          <w:lang w:val="es-ES" w:eastAsia="ca-ES" w:bidi="ca-ES"/>
        </w:rPr>
        <w:t xml:space="preserve">se podrán presentar a partir </w:t>
      </w:r>
      <w:r w:rsidR="0004197D">
        <w:rPr>
          <w:rFonts w:ascii="Arial" w:eastAsia="Arial" w:hAnsi="Arial" w:cs="Arial"/>
          <w:lang w:val="es-ES" w:eastAsia="ca-ES" w:bidi="ca-ES"/>
        </w:rPr>
        <w:t>del día siguiente de la publicación del anuncio de convocatoria y hasta máximo el dia 30 de junio de 2023.</w:t>
      </w:r>
    </w:p>
    <w:p w:rsidR="00AC6388" w:rsidRPr="00980DF6" w:rsidRDefault="00AC6388" w:rsidP="000A003C">
      <w:pPr>
        <w:widowControl w:val="0"/>
        <w:autoSpaceDE w:val="0"/>
        <w:autoSpaceDN w:val="0"/>
        <w:spacing w:after="0" w:line="240" w:lineRule="auto"/>
        <w:jc w:val="both"/>
        <w:rPr>
          <w:rFonts w:ascii="Arial" w:eastAsia="Arial" w:hAnsi="Arial" w:cs="Arial"/>
          <w:lang w:eastAsia="ca-ES" w:bidi="ca-ES"/>
        </w:rPr>
      </w:pPr>
    </w:p>
    <w:p w:rsidR="00AE2BF9" w:rsidRPr="00AE2BF9" w:rsidRDefault="00AE2BF9" w:rsidP="00AE2BF9">
      <w:pPr>
        <w:spacing w:after="4" w:line="249" w:lineRule="auto"/>
        <w:jc w:val="both"/>
        <w:rPr>
          <w:rFonts w:ascii="Arial" w:eastAsia="Calibri" w:hAnsi="Arial" w:cs="Arial"/>
          <w:b/>
          <w:lang w:val="es-ES" w:eastAsia="ca-ES"/>
        </w:rPr>
      </w:pPr>
      <w:r w:rsidRPr="00AE2BF9">
        <w:rPr>
          <w:rFonts w:ascii="Arial" w:eastAsia="Calibri" w:hAnsi="Arial" w:cs="Arial"/>
          <w:b/>
          <w:lang w:val="es-ES" w:eastAsia="ca-ES"/>
        </w:rPr>
        <w:t>Séptimo. Plazos de resolución y notificación</w:t>
      </w:r>
    </w:p>
    <w:p w:rsidR="00AE2BF9" w:rsidRPr="00AE2BF9" w:rsidRDefault="00AE2BF9" w:rsidP="00AE2BF9">
      <w:pPr>
        <w:spacing w:after="4" w:line="249" w:lineRule="auto"/>
        <w:jc w:val="both"/>
        <w:rPr>
          <w:rFonts w:ascii="Arial" w:eastAsia="Calibri" w:hAnsi="Arial" w:cs="Arial"/>
          <w:b/>
          <w:lang w:val="es-ES" w:eastAsia="ca-ES"/>
        </w:rPr>
      </w:pP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La concesión de las ayudas será resuelta por el Presidente de la Agencia de Desenvolupament del Berguedà, a medida que se presenten las solicitudes.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La resolución será otorgada en el plazo máximo de 30 días desde la fecha de presentación de la solicitud, siempre y cuando esté correcta toda la documentación.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 </w:t>
      </w:r>
    </w:p>
    <w:p w:rsid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La resolución de otorgamiento indicará el nombre del Centro Educativo que resulte beneficiaria de la ayuda, su número de identificación fiscal, el importe de la ayuda, la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forma y los plazos de justificación (en el caso que no la haya presentado conjuntamente con la solicitud) y la fecha máxima para efectuar el pago.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La resolución se notificará a la entidad interesada mediante correo electrónico.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 </w:t>
      </w:r>
    </w:p>
    <w:p w:rsid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En caso de que el órgano competente no dicte y notifique la resolución en el plazo de 30 días, se entenderá que la solicitud se ha desestimado de acuerdo con el artículo 54.2 e) de la Ley 26/2010 de 3 de agosto de régimen jurídico y de procedimiento de las administraciones públicas de Cataluña. </w:t>
      </w:r>
    </w:p>
    <w:p w:rsidR="00B02CB3" w:rsidRPr="00AE2BF9" w:rsidRDefault="00B02CB3" w:rsidP="00AE2BF9">
      <w:pPr>
        <w:spacing w:after="4" w:line="249" w:lineRule="auto"/>
        <w:jc w:val="both"/>
        <w:rPr>
          <w:rFonts w:ascii="Arial" w:eastAsia="Calibri" w:hAnsi="Arial" w:cs="Arial"/>
          <w:lang w:val="es-ES" w:eastAsia="ca-ES"/>
        </w:rPr>
      </w:pP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lastRenderedPageBreak/>
        <w:t xml:space="preserve">Los criterios de otorgamiento de la ayuda son: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a.</w:t>
      </w:r>
      <w:r w:rsidRPr="00AE2BF9">
        <w:rPr>
          <w:rFonts w:ascii="Arial" w:eastAsia="Calibri" w:hAnsi="Arial" w:cs="Arial"/>
          <w:lang w:val="es-ES" w:eastAsia="ca-ES"/>
        </w:rPr>
        <w:tab/>
        <w:t xml:space="preserve">La conformidad de la solicitud con los requisitos establecidos por estas bases.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b.</w:t>
      </w:r>
      <w:r w:rsidRPr="00AE2BF9">
        <w:rPr>
          <w:rFonts w:ascii="Arial" w:eastAsia="Calibri" w:hAnsi="Arial" w:cs="Arial"/>
          <w:lang w:val="es-ES" w:eastAsia="ca-ES"/>
        </w:rPr>
        <w:tab/>
        <w:t xml:space="preserve">La disponibilidad presupuestaria. </w:t>
      </w: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c.</w:t>
      </w:r>
      <w:r w:rsidRPr="00AE2BF9">
        <w:rPr>
          <w:rFonts w:ascii="Arial" w:eastAsia="Calibri" w:hAnsi="Arial" w:cs="Arial"/>
          <w:lang w:val="es-ES" w:eastAsia="ca-ES"/>
        </w:rPr>
        <w:tab/>
        <w:t xml:space="preserve">El orden de presentación de las solicitudes, que otorgará prioridad a los centros educativos que hayan presentado primero la totalidad de la documentación de forma correcta en el registro de la Agencia. </w:t>
      </w:r>
    </w:p>
    <w:p w:rsidR="00AE2BF9" w:rsidRPr="00AE2BF9" w:rsidRDefault="00AE2BF9" w:rsidP="00AE2BF9">
      <w:pPr>
        <w:spacing w:after="4" w:line="249" w:lineRule="auto"/>
        <w:jc w:val="both"/>
        <w:rPr>
          <w:rFonts w:ascii="Arial" w:eastAsia="Calibri" w:hAnsi="Arial" w:cs="Arial"/>
          <w:lang w:val="es-ES" w:eastAsia="ca-ES"/>
        </w:rPr>
      </w:pP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Las decisiones de la Agencia en relación con el otorgamiento o la denegación de las ayudas solicitadas, tanto si son expresas –en caso de otorgamiento o de denegación– como si son tácitas –en caso de denegación</w:t>
      </w:r>
      <w:r w:rsidRPr="00AE2BF9">
        <w:rPr>
          <w:rFonts w:ascii="Cambria Math" w:eastAsia="Calibri" w:hAnsi="Cambria Math" w:cs="Cambria Math"/>
          <w:lang w:val="es-ES" w:eastAsia="ca-ES"/>
        </w:rPr>
        <w:t>‐</w:t>
      </w:r>
      <w:r w:rsidRPr="00AE2BF9">
        <w:rPr>
          <w:rFonts w:ascii="Arial" w:eastAsia="Calibri" w:hAnsi="Arial" w:cs="Arial"/>
          <w:lang w:val="es-ES" w:eastAsia="ca-ES"/>
        </w:rPr>
        <w:t xml:space="preserve">, serán inapelables. La mera presentación de una solicitud supone la aceptación incondicionada por parte del Centro Educativo, de ésta y de todas las condiciones de las presentes bases, sin reserva o excepción alguna, y también de la facultad de la Agencia de interpretarlas en caso de duda. </w:t>
      </w:r>
    </w:p>
    <w:p w:rsidR="00AE2BF9" w:rsidRPr="00AE2BF9" w:rsidRDefault="00AE2BF9" w:rsidP="00AE2BF9">
      <w:pPr>
        <w:spacing w:after="4" w:line="249" w:lineRule="auto"/>
        <w:jc w:val="both"/>
        <w:rPr>
          <w:rFonts w:ascii="Arial" w:eastAsia="Calibri" w:hAnsi="Arial" w:cs="Arial"/>
          <w:lang w:val="es-ES" w:eastAsia="ca-ES"/>
        </w:rPr>
      </w:pPr>
    </w:p>
    <w:p w:rsidR="00AE2BF9" w:rsidRPr="00AE2BF9" w:rsidRDefault="00AE2BF9" w:rsidP="00AE2BF9">
      <w:pPr>
        <w:spacing w:after="4" w:line="249" w:lineRule="auto"/>
        <w:jc w:val="both"/>
        <w:rPr>
          <w:rFonts w:ascii="Arial" w:eastAsia="Calibri" w:hAnsi="Arial" w:cs="Arial"/>
          <w:lang w:val="es-ES" w:eastAsia="ca-ES"/>
        </w:rPr>
      </w:pPr>
      <w:r w:rsidRPr="00AE2BF9">
        <w:rPr>
          <w:rFonts w:ascii="Arial" w:eastAsia="Calibri" w:hAnsi="Arial" w:cs="Arial"/>
          <w:lang w:val="es-ES" w:eastAsia="ca-ES"/>
        </w:rPr>
        <w:t xml:space="preserve">La Agencia sólo se obliga a agotar la dotación presupuestaria de la que dispone para otorgar las ayudas de acuerdo con estas bases. La mera presentación de una solicitud de ayuda correcta no da derecho a obtenerla, aunque se cumplan los requisitos exigidos, si la dotación presupuestaria ya ha quedado agotada. </w:t>
      </w:r>
    </w:p>
    <w:p w:rsidR="00AC6388" w:rsidRPr="00A1428B" w:rsidRDefault="00AC6388" w:rsidP="000A003C">
      <w:pPr>
        <w:spacing w:after="0" w:line="259" w:lineRule="auto"/>
        <w:jc w:val="both"/>
        <w:rPr>
          <w:rFonts w:ascii="Arial" w:eastAsia="Calibri" w:hAnsi="Arial" w:cs="Arial"/>
          <w:b/>
          <w:lang w:val="es-ES" w:eastAsia="ca-ES"/>
        </w:rPr>
      </w:pPr>
    </w:p>
    <w:p w:rsidR="00AC6388" w:rsidRDefault="006862FE" w:rsidP="000A003C">
      <w:pPr>
        <w:spacing w:after="0" w:line="259" w:lineRule="auto"/>
        <w:jc w:val="both"/>
        <w:rPr>
          <w:rFonts w:ascii="Arial" w:eastAsia="Arial" w:hAnsi="Arial" w:cs="Arial"/>
          <w:b/>
          <w:lang w:val="es-ES" w:eastAsia="ca-ES" w:bidi="ca-ES"/>
        </w:rPr>
      </w:pPr>
      <w:r>
        <w:rPr>
          <w:rFonts w:ascii="Arial" w:eastAsia="Arial" w:hAnsi="Arial" w:cs="Arial"/>
          <w:b/>
          <w:lang w:val="es-ES" w:eastAsia="ca-ES" w:bidi="ca-ES"/>
        </w:rPr>
        <w:t>Octavo. Documentos e informaciones que deben acompañarse a la petición</w:t>
      </w:r>
    </w:p>
    <w:p w:rsidR="006862FE" w:rsidRPr="00A1428B" w:rsidRDefault="006862FE" w:rsidP="000A003C">
      <w:pPr>
        <w:spacing w:after="0" w:line="259" w:lineRule="auto"/>
        <w:jc w:val="both"/>
        <w:rPr>
          <w:rFonts w:ascii="Arial" w:eastAsia="Arial" w:hAnsi="Arial" w:cs="Arial"/>
          <w:b/>
          <w:lang w:val="es-ES" w:eastAsia="ca-ES" w:bidi="ca-ES"/>
        </w:rPr>
      </w:pPr>
    </w:p>
    <w:p w:rsidR="00AC6388" w:rsidRPr="00A1428B" w:rsidRDefault="00AC6388" w:rsidP="000A003C">
      <w:pPr>
        <w:widowControl w:val="0"/>
        <w:autoSpaceDE w:val="0"/>
        <w:autoSpaceDN w:val="0"/>
        <w:spacing w:after="0" w:line="240" w:lineRule="auto"/>
        <w:jc w:val="both"/>
        <w:rPr>
          <w:rFonts w:ascii="Arial" w:eastAsia="Calibri" w:hAnsi="Arial" w:cs="Arial"/>
          <w:u w:val="single"/>
        </w:rPr>
      </w:pPr>
      <w:r w:rsidRPr="00A1428B">
        <w:rPr>
          <w:rFonts w:ascii="Arial" w:eastAsia="Calibri" w:hAnsi="Arial" w:cs="Arial"/>
          <w:lang w:val="es-ES" w:eastAsia="ca-ES"/>
        </w:rPr>
        <w:t xml:space="preserve">Las solicitudes, deben presentarse según modelos normalizados que estarán disponibles en la Sede electrónica de la Agencia de Desarrollo del Berguedà, Catalogo de trámites, instancia general:   </w:t>
      </w:r>
      <w:hyperlink r:id="rId8" w:history="1">
        <w:r w:rsidRPr="00A1428B">
          <w:rPr>
            <w:rFonts w:ascii="Arial" w:eastAsia="Calibri" w:hAnsi="Arial" w:cs="Arial"/>
            <w:u w:val="single"/>
          </w:rPr>
          <w:t>http://adbergueda.eadministracio.cat</w:t>
        </w:r>
      </w:hyperlink>
    </w:p>
    <w:p w:rsidR="007C0AB6" w:rsidRPr="00A1428B" w:rsidRDefault="007C0AB6" w:rsidP="000A003C">
      <w:pPr>
        <w:widowControl w:val="0"/>
        <w:autoSpaceDE w:val="0"/>
        <w:autoSpaceDN w:val="0"/>
        <w:spacing w:after="0" w:line="240" w:lineRule="auto"/>
        <w:jc w:val="both"/>
        <w:rPr>
          <w:rFonts w:ascii="Arial" w:eastAsia="Calibri" w:hAnsi="Arial" w:cs="Arial"/>
        </w:rPr>
      </w:pPr>
    </w:p>
    <w:p w:rsidR="00AC6388" w:rsidRPr="00A1428B" w:rsidRDefault="00AC6388" w:rsidP="000A003C">
      <w:pPr>
        <w:spacing w:after="0" w:line="259" w:lineRule="auto"/>
        <w:jc w:val="both"/>
        <w:rPr>
          <w:rFonts w:ascii="Arial" w:eastAsia="Calibri" w:hAnsi="Arial" w:cs="Arial"/>
          <w:lang w:val="es-ES" w:eastAsia="ca-ES"/>
        </w:rPr>
      </w:pPr>
      <w:r w:rsidRPr="00A1428B">
        <w:rPr>
          <w:rFonts w:ascii="Arial" w:eastAsia="Calibri" w:hAnsi="Arial" w:cs="Arial"/>
          <w:lang w:val="es-ES" w:eastAsia="ca-ES"/>
        </w:rPr>
        <w:t xml:space="preserve">Con las solicitudes, los Centros Educativos de Primaria, Secundaria </w:t>
      </w:r>
      <w:r w:rsidR="00096AAC" w:rsidRPr="00A1428B">
        <w:rPr>
          <w:rFonts w:ascii="Arial" w:eastAsia="Calibri" w:hAnsi="Arial" w:cs="Arial"/>
          <w:lang w:val="es-ES" w:eastAsia="ca-ES"/>
        </w:rPr>
        <w:t>y</w:t>
      </w:r>
      <w:r w:rsidRPr="00A1428B">
        <w:rPr>
          <w:rFonts w:ascii="Arial" w:eastAsia="Calibri" w:hAnsi="Arial" w:cs="Arial"/>
          <w:lang w:val="es-ES" w:eastAsia="ca-ES"/>
        </w:rPr>
        <w:t xml:space="preserve"> Ciclos Formativos deben adjuntar la documentación que a continuación se relaciona:</w:t>
      </w:r>
    </w:p>
    <w:p w:rsidR="00AC6388"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Copia del DNI de la persona que firma la solicitud.</w:t>
      </w:r>
    </w:p>
    <w:p w:rsidR="005F7EE5" w:rsidRDefault="005F7EE5" w:rsidP="005F7EE5">
      <w:pPr>
        <w:widowControl w:val="0"/>
        <w:autoSpaceDE w:val="0"/>
        <w:autoSpaceDN w:val="0"/>
        <w:spacing w:after="4" w:line="249" w:lineRule="auto"/>
        <w:jc w:val="both"/>
        <w:rPr>
          <w:rFonts w:ascii="Arial" w:eastAsia="Calibri" w:hAnsi="Arial" w:cs="Arial"/>
          <w:lang w:val="es-ES" w:eastAsia="ca-ES"/>
        </w:rPr>
      </w:pPr>
    </w:p>
    <w:p w:rsidR="005F7EE5" w:rsidRPr="00A1428B" w:rsidRDefault="005F7EE5" w:rsidP="005F7EE5">
      <w:pPr>
        <w:widowControl w:val="0"/>
        <w:autoSpaceDE w:val="0"/>
        <w:autoSpaceDN w:val="0"/>
        <w:spacing w:after="4" w:line="249" w:lineRule="auto"/>
        <w:jc w:val="both"/>
        <w:rPr>
          <w:rFonts w:ascii="Arial" w:eastAsia="Calibri" w:hAnsi="Arial" w:cs="Arial"/>
          <w:lang w:val="es-ES" w:eastAsia="ca-ES"/>
        </w:rPr>
      </w:pP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Datos fiscales de la persona que firma la solicitud.</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Certificado del vínculo entre la persona que firma la solicitud i el Centro Educativo</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Copia del NIF del Centro Educativo de Primaria.</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Datos fiscales del Centro Educativo.</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Certificado bancario de titularidad del Centro Educativo</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Certificado de estar al corriente a la Seguridad Social</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Certificado ATC de estar al corriente de deudas tributarias GdC</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Certificado de Alta del impuesto de actividades económicas (IAE)</w:t>
      </w:r>
    </w:p>
    <w:p w:rsidR="006862FE" w:rsidRPr="005F7EE5" w:rsidRDefault="00AC6388" w:rsidP="006862FE">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Teléfono del Centro</w:t>
      </w:r>
    </w:p>
    <w:p w:rsidR="00AC6388" w:rsidRPr="00A1428B" w:rsidRDefault="00AC6388" w:rsidP="000A003C">
      <w:pPr>
        <w:widowControl w:val="0"/>
        <w:numPr>
          <w:ilvl w:val="0"/>
          <w:numId w:val="4"/>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Correo electrónico del Centro</w:t>
      </w:r>
    </w:p>
    <w:p w:rsidR="00AC6388" w:rsidRPr="00A1428B" w:rsidRDefault="00AC6388" w:rsidP="000A003C">
      <w:pPr>
        <w:spacing w:after="4" w:line="249" w:lineRule="auto"/>
        <w:jc w:val="both"/>
        <w:rPr>
          <w:rFonts w:ascii="Arial" w:eastAsia="Calibri" w:hAnsi="Arial" w:cs="Arial"/>
          <w:lang w:eastAsia="ca-ES"/>
        </w:rPr>
      </w:pPr>
    </w:p>
    <w:p w:rsidR="00F40A00" w:rsidRDefault="00AC6388" w:rsidP="006862FE">
      <w:pPr>
        <w:widowControl w:val="0"/>
        <w:autoSpaceDE w:val="0"/>
        <w:autoSpaceDN w:val="0"/>
        <w:spacing w:after="4" w:line="249" w:lineRule="auto"/>
        <w:ind w:left="360"/>
        <w:jc w:val="both"/>
        <w:rPr>
          <w:rFonts w:ascii="Arial" w:eastAsia="Calibri" w:hAnsi="Arial" w:cs="Arial"/>
          <w:lang w:val="es-ES" w:eastAsia="ca-ES"/>
        </w:rPr>
      </w:pPr>
      <w:r w:rsidRPr="00A1428B">
        <w:rPr>
          <w:rFonts w:ascii="Arial" w:eastAsia="Calibri" w:hAnsi="Arial" w:cs="Arial"/>
          <w:lang w:val="es-ES" w:eastAsia="ca-ES"/>
        </w:rPr>
        <w:t xml:space="preserve">Las solicitudes se podrán presentar a partir del día siguiente de la publicación del anuncio de convocatoria y hasta máximo el día </w:t>
      </w:r>
      <w:r w:rsidR="00E647CF" w:rsidRPr="00A1428B">
        <w:rPr>
          <w:rFonts w:ascii="Arial" w:eastAsia="Calibri" w:hAnsi="Arial" w:cs="Arial"/>
          <w:lang w:val="es-ES" w:eastAsia="ca-ES"/>
        </w:rPr>
        <w:t>30 de junio</w:t>
      </w:r>
      <w:r w:rsidRPr="00A1428B">
        <w:rPr>
          <w:rFonts w:ascii="Arial" w:eastAsia="Calibri" w:hAnsi="Arial" w:cs="Arial"/>
          <w:lang w:val="es-ES" w:eastAsia="ca-ES"/>
        </w:rPr>
        <w:t xml:space="preserve"> de 2023. </w:t>
      </w:r>
    </w:p>
    <w:p w:rsidR="00AE2BF9" w:rsidRDefault="00AE2BF9" w:rsidP="00AE2BF9">
      <w:pPr>
        <w:widowControl w:val="0"/>
        <w:autoSpaceDE w:val="0"/>
        <w:autoSpaceDN w:val="0"/>
        <w:spacing w:after="4" w:line="249" w:lineRule="auto"/>
        <w:jc w:val="both"/>
        <w:rPr>
          <w:rFonts w:ascii="Arial" w:eastAsia="Calibri" w:hAnsi="Arial" w:cs="Arial"/>
          <w:lang w:val="es-ES" w:eastAsia="ca-ES"/>
        </w:rPr>
      </w:pPr>
    </w:p>
    <w:p w:rsidR="00AE2BF9" w:rsidRDefault="00AE2BF9" w:rsidP="00AE2BF9">
      <w:pPr>
        <w:widowControl w:val="0"/>
        <w:autoSpaceDE w:val="0"/>
        <w:autoSpaceDN w:val="0"/>
        <w:spacing w:after="4" w:line="249" w:lineRule="auto"/>
        <w:jc w:val="both"/>
        <w:rPr>
          <w:rFonts w:ascii="Arial" w:eastAsia="Calibri" w:hAnsi="Arial" w:cs="Arial"/>
          <w:b/>
          <w:lang w:val="es-ES" w:eastAsia="ca-ES"/>
        </w:rPr>
      </w:pPr>
      <w:r w:rsidRPr="00AE2BF9">
        <w:rPr>
          <w:rFonts w:ascii="Arial" w:eastAsia="Calibri" w:hAnsi="Arial" w:cs="Arial"/>
          <w:b/>
          <w:lang w:val="es-ES" w:eastAsia="ca-ES"/>
        </w:rPr>
        <w:t>Noveno. Normativa aplicable</w:t>
      </w:r>
    </w:p>
    <w:p w:rsidR="00AE2BF9" w:rsidRDefault="00AE2BF9" w:rsidP="00AE2BF9">
      <w:pPr>
        <w:widowControl w:val="0"/>
        <w:autoSpaceDE w:val="0"/>
        <w:autoSpaceDN w:val="0"/>
        <w:spacing w:after="4" w:line="249" w:lineRule="auto"/>
        <w:jc w:val="both"/>
        <w:rPr>
          <w:rFonts w:ascii="Arial" w:eastAsia="Calibri" w:hAnsi="Arial" w:cs="Arial"/>
          <w:b/>
          <w:lang w:val="es-ES" w:eastAsia="ca-ES"/>
        </w:rPr>
      </w:pPr>
    </w:p>
    <w:p w:rsidR="00B02CB3" w:rsidRDefault="00B02CB3" w:rsidP="00AE2BF9">
      <w:pPr>
        <w:spacing w:after="4" w:line="249" w:lineRule="auto"/>
        <w:ind w:left="-5" w:hanging="10"/>
        <w:jc w:val="both"/>
        <w:rPr>
          <w:rFonts w:ascii="Arial" w:eastAsia="Calibri" w:hAnsi="Arial" w:cs="Arial"/>
          <w:lang w:val="es-ES" w:eastAsia="ca-ES"/>
        </w:rPr>
      </w:pPr>
    </w:p>
    <w:p w:rsidR="00B02CB3" w:rsidRDefault="00B02CB3" w:rsidP="00AE2BF9">
      <w:pPr>
        <w:spacing w:after="4" w:line="249" w:lineRule="auto"/>
        <w:ind w:left="-5" w:hanging="10"/>
        <w:jc w:val="both"/>
        <w:rPr>
          <w:rFonts w:ascii="Arial" w:eastAsia="Calibri" w:hAnsi="Arial" w:cs="Arial"/>
          <w:lang w:val="es-ES" w:eastAsia="ca-ES"/>
        </w:rPr>
      </w:pPr>
    </w:p>
    <w:p w:rsidR="00B02CB3" w:rsidRDefault="00B02CB3" w:rsidP="00AE2BF9">
      <w:pPr>
        <w:spacing w:after="4" w:line="249" w:lineRule="auto"/>
        <w:ind w:left="-5" w:hanging="10"/>
        <w:jc w:val="both"/>
        <w:rPr>
          <w:rFonts w:ascii="Arial" w:eastAsia="Calibri" w:hAnsi="Arial" w:cs="Arial"/>
          <w:lang w:val="es-ES" w:eastAsia="ca-ES"/>
        </w:rPr>
      </w:pPr>
    </w:p>
    <w:p w:rsidR="00B02CB3" w:rsidRDefault="00B02CB3" w:rsidP="00AE2BF9">
      <w:pPr>
        <w:spacing w:after="4" w:line="249" w:lineRule="auto"/>
        <w:ind w:left="-5" w:hanging="10"/>
        <w:jc w:val="both"/>
        <w:rPr>
          <w:rFonts w:ascii="Arial" w:eastAsia="Calibri" w:hAnsi="Arial" w:cs="Arial"/>
          <w:lang w:val="es-ES" w:eastAsia="ca-ES"/>
        </w:rPr>
      </w:pPr>
    </w:p>
    <w:p w:rsidR="00AD3C45" w:rsidRDefault="00AD3C45" w:rsidP="00AE2BF9">
      <w:pPr>
        <w:spacing w:after="4" w:line="249" w:lineRule="auto"/>
        <w:ind w:left="-5" w:hanging="10"/>
        <w:jc w:val="both"/>
        <w:rPr>
          <w:rFonts w:ascii="Arial" w:eastAsia="Calibri" w:hAnsi="Arial" w:cs="Arial"/>
          <w:lang w:val="es-ES" w:eastAsia="ca-ES"/>
        </w:rPr>
      </w:pPr>
    </w:p>
    <w:p w:rsidR="00AE2BF9" w:rsidRDefault="00AE2BF9" w:rsidP="00AE2BF9">
      <w:pPr>
        <w:spacing w:after="4" w:line="249" w:lineRule="auto"/>
        <w:ind w:left="-5" w:hanging="10"/>
        <w:jc w:val="both"/>
        <w:rPr>
          <w:rFonts w:ascii="Arial" w:eastAsia="Calibri" w:hAnsi="Arial" w:cs="Arial"/>
          <w:lang w:val="es-ES" w:eastAsia="ca-ES"/>
        </w:rPr>
      </w:pPr>
      <w:r w:rsidRPr="00A1428B">
        <w:rPr>
          <w:rFonts w:ascii="Arial" w:eastAsia="Calibri" w:hAnsi="Arial" w:cs="Arial"/>
          <w:lang w:val="es-ES" w:eastAsia="ca-ES"/>
        </w:rPr>
        <w:t>Por todo lo previsto en estas bases serán de aplicación las normas de derecho privado, salvo todo lo referente a la justificación de la subvención recibida de la Diputación de Barcelona</w:t>
      </w:r>
      <w:r>
        <w:rPr>
          <w:rFonts w:ascii="Arial" w:eastAsia="Calibri" w:hAnsi="Arial" w:cs="Arial"/>
          <w:lang w:val="es-ES" w:eastAsia="ca-ES"/>
        </w:rPr>
        <w:t>, caso en el cual se aplicarán:</w:t>
      </w:r>
    </w:p>
    <w:p w:rsidR="00B02CB3" w:rsidRDefault="00B02CB3" w:rsidP="00B02CB3">
      <w:pPr>
        <w:spacing w:after="4" w:line="249" w:lineRule="auto"/>
        <w:jc w:val="both"/>
        <w:rPr>
          <w:rFonts w:ascii="Arial" w:eastAsia="Calibri" w:hAnsi="Arial" w:cs="Arial"/>
          <w:lang w:val="es-ES" w:eastAsia="ca-ES"/>
        </w:rPr>
      </w:pPr>
    </w:p>
    <w:p w:rsidR="00AE2BF9" w:rsidRPr="00A1428B" w:rsidRDefault="00AE2BF9" w:rsidP="00AE2BF9">
      <w:pPr>
        <w:widowControl w:val="0"/>
        <w:numPr>
          <w:ilvl w:val="2"/>
          <w:numId w:val="8"/>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 xml:space="preserve">La Ley 38/2003, de 17 de noviembre, general de subvenciones. </w:t>
      </w:r>
    </w:p>
    <w:p w:rsidR="00AE2BF9" w:rsidRPr="00A1428B" w:rsidRDefault="00AE2BF9" w:rsidP="00AE2BF9">
      <w:pPr>
        <w:widowControl w:val="0"/>
        <w:numPr>
          <w:ilvl w:val="2"/>
          <w:numId w:val="8"/>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 xml:space="preserve">El Real decreto 887/2006, de 21 de julio, que la desarrolla. </w:t>
      </w:r>
    </w:p>
    <w:p w:rsidR="00AE2BF9" w:rsidRPr="00A1428B" w:rsidRDefault="00AE2BF9" w:rsidP="00AE2BF9">
      <w:pPr>
        <w:widowControl w:val="0"/>
        <w:numPr>
          <w:ilvl w:val="2"/>
          <w:numId w:val="8"/>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 xml:space="preserve">El Reglamento de obras, actividades y servicios de los entes locales, aprobado por </w:t>
      </w:r>
    </w:p>
    <w:p w:rsidR="00AE2BF9" w:rsidRPr="00A1428B" w:rsidRDefault="00AE2BF9" w:rsidP="00AE2BF9">
      <w:pPr>
        <w:spacing w:after="4" w:line="249" w:lineRule="auto"/>
        <w:ind w:left="718" w:hanging="10"/>
        <w:jc w:val="both"/>
        <w:rPr>
          <w:rFonts w:ascii="Arial" w:eastAsia="Calibri" w:hAnsi="Arial" w:cs="Arial"/>
          <w:lang w:val="es-ES" w:eastAsia="ca-ES"/>
        </w:rPr>
      </w:pPr>
      <w:r w:rsidRPr="00A1428B">
        <w:rPr>
          <w:rFonts w:ascii="Arial" w:eastAsia="Calibri" w:hAnsi="Arial" w:cs="Arial"/>
          <w:lang w:val="es-ES" w:eastAsia="ca-ES"/>
        </w:rPr>
        <w:t xml:space="preserve">Decreto 179/1995, de 13 de junio. </w:t>
      </w:r>
    </w:p>
    <w:p w:rsidR="00AE2BF9" w:rsidRDefault="00AE2BF9" w:rsidP="00AE2BF9">
      <w:pPr>
        <w:widowControl w:val="0"/>
        <w:numPr>
          <w:ilvl w:val="2"/>
          <w:numId w:val="8"/>
        </w:numPr>
        <w:autoSpaceDE w:val="0"/>
        <w:autoSpaceDN w:val="0"/>
        <w:spacing w:after="4" w:line="249" w:lineRule="auto"/>
        <w:jc w:val="both"/>
        <w:rPr>
          <w:rFonts w:ascii="Arial" w:eastAsia="Calibri" w:hAnsi="Arial" w:cs="Arial"/>
          <w:lang w:val="es-ES" w:eastAsia="ca-ES"/>
        </w:rPr>
      </w:pPr>
      <w:r w:rsidRPr="00A1428B">
        <w:rPr>
          <w:rFonts w:ascii="Arial" w:eastAsia="Calibri" w:hAnsi="Arial" w:cs="Arial"/>
          <w:lang w:val="es-ES" w:eastAsia="ca-ES"/>
        </w:rPr>
        <w:t xml:space="preserve">Ley 26/2010, de 3 de agosto, de régimen jurídico y de procedimiento de las administraciones públicas de Cataluña. </w:t>
      </w:r>
    </w:p>
    <w:p w:rsidR="00AE2BF9" w:rsidRDefault="00AE2BF9" w:rsidP="00AE2BF9">
      <w:pPr>
        <w:widowControl w:val="0"/>
        <w:autoSpaceDE w:val="0"/>
        <w:autoSpaceDN w:val="0"/>
        <w:spacing w:after="4" w:line="249" w:lineRule="auto"/>
        <w:jc w:val="both"/>
        <w:rPr>
          <w:rFonts w:ascii="Arial" w:eastAsia="Calibri" w:hAnsi="Arial" w:cs="Arial"/>
          <w:lang w:val="es-ES" w:eastAsia="ca-ES"/>
        </w:rPr>
      </w:pPr>
    </w:p>
    <w:p w:rsidR="00AE2BF9" w:rsidRDefault="00AE2BF9" w:rsidP="00AE2BF9">
      <w:pPr>
        <w:widowControl w:val="0"/>
        <w:autoSpaceDE w:val="0"/>
        <w:autoSpaceDN w:val="0"/>
        <w:spacing w:after="4" w:line="249" w:lineRule="auto"/>
        <w:jc w:val="both"/>
        <w:rPr>
          <w:rFonts w:ascii="Arial" w:eastAsia="Calibri" w:hAnsi="Arial" w:cs="Arial"/>
          <w:b/>
          <w:lang w:val="es-ES" w:eastAsia="ca-ES"/>
        </w:rPr>
      </w:pPr>
      <w:r w:rsidRPr="00AE2BF9">
        <w:rPr>
          <w:rFonts w:ascii="Arial" w:eastAsia="Calibri" w:hAnsi="Arial" w:cs="Arial"/>
          <w:b/>
          <w:lang w:val="es-ES" w:eastAsia="ca-ES"/>
        </w:rPr>
        <w:t xml:space="preserve">Décimo. </w:t>
      </w:r>
      <w:r w:rsidR="002554B7">
        <w:rPr>
          <w:rFonts w:ascii="Arial" w:eastAsia="Calibri" w:hAnsi="Arial" w:cs="Arial"/>
          <w:b/>
          <w:lang w:val="es-ES" w:eastAsia="ca-ES"/>
        </w:rPr>
        <w:t>Procedimiento de concesión</w:t>
      </w:r>
    </w:p>
    <w:p w:rsidR="002554B7" w:rsidRDefault="002554B7" w:rsidP="00AE2BF9">
      <w:pPr>
        <w:widowControl w:val="0"/>
        <w:autoSpaceDE w:val="0"/>
        <w:autoSpaceDN w:val="0"/>
        <w:spacing w:after="4" w:line="249" w:lineRule="auto"/>
        <w:jc w:val="both"/>
        <w:rPr>
          <w:rFonts w:ascii="Arial" w:eastAsia="Calibri" w:hAnsi="Arial" w:cs="Arial"/>
          <w:b/>
          <w:lang w:val="es-ES" w:eastAsia="ca-ES"/>
        </w:rPr>
      </w:pPr>
    </w:p>
    <w:p w:rsidR="002554B7" w:rsidRPr="00A1428B" w:rsidRDefault="002554B7" w:rsidP="002554B7">
      <w:pPr>
        <w:widowControl w:val="0"/>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 xml:space="preserve">El órgano competente para la instrucción del procedimiento es el Área de Empresa de la Agencia de Desenvolupament del Berguedà. </w:t>
      </w:r>
    </w:p>
    <w:p w:rsidR="002554B7" w:rsidRPr="00A1428B" w:rsidRDefault="002554B7" w:rsidP="002554B7">
      <w:pPr>
        <w:widowControl w:val="0"/>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 xml:space="preserve"> </w:t>
      </w:r>
    </w:p>
    <w:p w:rsidR="002554B7" w:rsidRPr="00A1428B" w:rsidRDefault="002554B7" w:rsidP="002554B7">
      <w:pPr>
        <w:widowControl w:val="0"/>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 xml:space="preserve">Las solicitudes entrantes serán valoradas por una Comisión técnica de evaluación que se encargará de emitir un informe en el que se concretará el resultado definitivo de la evaluación efectuada y que servirá de base a la propuesta de resolución correspondiente. </w:t>
      </w:r>
    </w:p>
    <w:p w:rsidR="002554B7" w:rsidRDefault="002554B7" w:rsidP="002554B7">
      <w:pPr>
        <w:widowControl w:val="0"/>
        <w:autoSpaceDE w:val="0"/>
        <w:autoSpaceDN w:val="0"/>
        <w:spacing w:after="0" w:line="240" w:lineRule="auto"/>
        <w:jc w:val="both"/>
        <w:rPr>
          <w:rFonts w:ascii="Arial" w:eastAsia="Arial" w:hAnsi="Arial" w:cs="Arial"/>
          <w:lang w:val="es-ES" w:eastAsia="ca-ES" w:bidi="ca-ES"/>
        </w:rPr>
      </w:pPr>
    </w:p>
    <w:p w:rsidR="002554B7" w:rsidRPr="00A1428B" w:rsidRDefault="002554B7" w:rsidP="002554B7">
      <w:pPr>
        <w:widowControl w:val="0"/>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Una vez evaluadas las solicitudes, el órgano instructor formulará la propuesta de resolución provisional de concesión de la subvención.</w:t>
      </w:r>
    </w:p>
    <w:p w:rsidR="00AE2BF9" w:rsidRDefault="00AE2BF9" w:rsidP="00AE2BF9">
      <w:pPr>
        <w:widowControl w:val="0"/>
        <w:autoSpaceDE w:val="0"/>
        <w:autoSpaceDN w:val="0"/>
        <w:spacing w:after="4" w:line="249" w:lineRule="auto"/>
        <w:jc w:val="both"/>
        <w:rPr>
          <w:rFonts w:ascii="Arial" w:eastAsia="Calibri" w:hAnsi="Arial" w:cs="Arial"/>
          <w:b/>
          <w:lang w:val="es-ES" w:eastAsia="ca-ES"/>
        </w:rPr>
      </w:pPr>
    </w:p>
    <w:p w:rsidR="00AE2BF9" w:rsidRPr="00AE2BF9" w:rsidRDefault="00AE2BF9" w:rsidP="00AE2BF9">
      <w:pPr>
        <w:spacing w:after="0" w:line="259" w:lineRule="auto"/>
        <w:jc w:val="both"/>
        <w:rPr>
          <w:rFonts w:ascii="Arial" w:eastAsia="Calibri" w:hAnsi="Arial" w:cs="Arial"/>
          <w:b/>
          <w:lang w:val="es-ES" w:eastAsia="ca-ES"/>
        </w:rPr>
      </w:pPr>
      <w:r w:rsidRPr="00AE2BF9">
        <w:rPr>
          <w:rFonts w:ascii="Arial" w:eastAsia="Calibri" w:hAnsi="Arial" w:cs="Arial"/>
          <w:b/>
          <w:lang w:val="es-ES" w:eastAsia="ca-ES"/>
        </w:rPr>
        <w:t>Undécimo. Criterios de valoración de la</w:t>
      </w:r>
      <w:r>
        <w:rPr>
          <w:rFonts w:ascii="Arial" w:eastAsia="Calibri" w:hAnsi="Arial" w:cs="Arial"/>
          <w:b/>
          <w:lang w:val="es-ES" w:eastAsia="ca-ES"/>
        </w:rPr>
        <w:t>s</w:t>
      </w:r>
      <w:r w:rsidRPr="00AE2BF9">
        <w:rPr>
          <w:rFonts w:ascii="Arial" w:eastAsia="Calibri" w:hAnsi="Arial" w:cs="Arial"/>
          <w:b/>
          <w:lang w:val="es-ES" w:eastAsia="ca-ES"/>
        </w:rPr>
        <w:t xml:space="preserve"> solicitudes </w:t>
      </w:r>
    </w:p>
    <w:p w:rsidR="00AE2BF9" w:rsidRPr="00AE2BF9" w:rsidRDefault="00AE2BF9" w:rsidP="00AE2BF9">
      <w:pPr>
        <w:spacing w:after="0" w:line="259" w:lineRule="auto"/>
        <w:jc w:val="both"/>
        <w:rPr>
          <w:rFonts w:ascii="Arial" w:eastAsia="Calibri" w:hAnsi="Arial" w:cs="Arial"/>
          <w:b/>
          <w:lang w:val="es-ES" w:eastAsia="ca-ES"/>
        </w:rPr>
      </w:pP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Se valorarán los proyectos de los alumnos de Primaria, Secundaria y Ciclo Formativo en el concurso teniendo en cuenta los siguientes criterios:</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1)</w:t>
      </w:r>
      <w:r w:rsidRPr="00AE2BF9">
        <w:rPr>
          <w:rFonts w:ascii="Arial" w:eastAsia="Calibri" w:hAnsi="Arial" w:cs="Arial"/>
          <w:lang w:val="es-ES" w:eastAsia="ca-ES"/>
        </w:rPr>
        <w:tab/>
        <w:t xml:space="preserve">Importancia de resolver el reto y la necesidad detectada </w:t>
      </w:r>
    </w:p>
    <w:p w:rsidR="005F7EE5"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1.1 Impacto territorial del proyecto:</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-Social</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-De desarrollo económico</w:t>
      </w:r>
    </w:p>
    <w:p w:rsid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-Medioambiental</w:t>
      </w:r>
    </w:p>
    <w:p w:rsidR="005F7EE5" w:rsidRPr="00AE2BF9" w:rsidRDefault="005F7EE5" w:rsidP="00AE2BF9">
      <w:pPr>
        <w:spacing w:after="0" w:line="259" w:lineRule="auto"/>
        <w:jc w:val="both"/>
        <w:rPr>
          <w:rFonts w:ascii="Arial" w:eastAsia="Calibri" w:hAnsi="Arial" w:cs="Arial"/>
          <w:lang w:val="es-ES" w:eastAsia="ca-ES"/>
        </w:rPr>
      </w:pP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-Cultural</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1.2 Vinculación de la idea con las ODS</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1.3 Los alumnos contextualizan la importancia de resolver e</w:t>
      </w:r>
      <w:r>
        <w:rPr>
          <w:rFonts w:ascii="Arial" w:eastAsia="Calibri" w:hAnsi="Arial" w:cs="Arial"/>
          <w:lang w:val="es-ES" w:eastAsia="ca-ES"/>
        </w:rPr>
        <w:t>l reto y la necesidad detectada</w:t>
      </w:r>
    </w:p>
    <w:p w:rsidR="00AE2BF9" w:rsidRPr="00AE2BF9" w:rsidRDefault="00B02CB3" w:rsidP="00AE2BF9">
      <w:pPr>
        <w:spacing w:after="0" w:line="259" w:lineRule="auto"/>
        <w:jc w:val="both"/>
        <w:rPr>
          <w:rFonts w:ascii="Arial" w:eastAsia="Calibri" w:hAnsi="Arial" w:cs="Arial"/>
          <w:lang w:val="es-ES" w:eastAsia="ca-ES"/>
        </w:rPr>
      </w:pPr>
      <w:r>
        <w:rPr>
          <w:rFonts w:ascii="Arial" w:eastAsia="Calibri" w:hAnsi="Arial" w:cs="Arial"/>
          <w:lang w:val="es-ES" w:eastAsia="ca-ES"/>
        </w:rPr>
        <w:t>2)    Grad</w:t>
      </w:r>
      <w:r w:rsidR="00AE2BF9" w:rsidRPr="00AE2BF9">
        <w:rPr>
          <w:rFonts w:ascii="Arial" w:eastAsia="Calibri" w:hAnsi="Arial" w:cs="Arial"/>
          <w:lang w:val="es-ES" w:eastAsia="ca-ES"/>
        </w:rPr>
        <w:t>o de originalidad de la idea</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2.1 Ja existe en el territorio?</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2.2 Ja existe en otros territorios?</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2.3 Innovación en procesos, en producto, en organización del Trabajo, en nuevas tecnologías.</w:t>
      </w:r>
    </w:p>
    <w:p w:rsidR="00AF2C13" w:rsidRDefault="00B02CB3" w:rsidP="00AE2BF9">
      <w:pPr>
        <w:spacing w:after="0" w:line="259" w:lineRule="auto"/>
        <w:jc w:val="both"/>
        <w:rPr>
          <w:rFonts w:ascii="Arial" w:eastAsia="Calibri" w:hAnsi="Arial" w:cs="Arial"/>
          <w:lang w:val="es-ES" w:eastAsia="ca-ES"/>
        </w:rPr>
      </w:pPr>
      <w:r>
        <w:rPr>
          <w:rFonts w:ascii="Arial" w:eastAsia="Calibri" w:hAnsi="Arial" w:cs="Arial"/>
          <w:lang w:val="es-ES" w:eastAsia="ca-ES"/>
        </w:rPr>
        <w:t xml:space="preserve">        3)   Grad</w:t>
      </w:r>
      <w:r w:rsidR="00AE2BF9" w:rsidRPr="00AE2BF9">
        <w:rPr>
          <w:rFonts w:ascii="Arial" w:eastAsia="Calibri" w:hAnsi="Arial" w:cs="Arial"/>
          <w:lang w:val="es-ES" w:eastAsia="ca-ES"/>
        </w:rPr>
        <w:t xml:space="preserve">o de implementación real de la idea          </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3.1 Es factible llevarla a cabo?</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3.2 Escalabilidad, si se puede replicar fácilmente</w:t>
      </w:r>
    </w:p>
    <w:p w:rsidR="00AE2BF9" w:rsidRPr="00AE2BF9" w:rsidRDefault="00B02CB3" w:rsidP="00AE2BF9">
      <w:pPr>
        <w:spacing w:after="0" w:line="259" w:lineRule="auto"/>
        <w:jc w:val="both"/>
        <w:rPr>
          <w:rFonts w:ascii="Arial" w:eastAsia="Calibri" w:hAnsi="Arial" w:cs="Arial"/>
          <w:lang w:val="es-ES" w:eastAsia="ca-ES"/>
        </w:rPr>
      </w:pPr>
      <w:r>
        <w:rPr>
          <w:rFonts w:ascii="Arial" w:eastAsia="Calibri" w:hAnsi="Arial" w:cs="Arial"/>
          <w:lang w:val="es-ES" w:eastAsia="ca-ES"/>
        </w:rPr>
        <w:t xml:space="preserve">       4)    Grad</w:t>
      </w:r>
      <w:r w:rsidR="00AE2BF9" w:rsidRPr="00AE2BF9">
        <w:rPr>
          <w:rFonts w:ascii="Arial" w:eastAsia="Calibri" w:hAnsi="Arial" w:cs="Arial"/>
          <w:lang w:val="es-ES" w:eastAsia="ca-ES"/>
        </w:rPr>
        <w:t xml:space="preserve">o de viabilidad de la idea  </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4.1 Viabilidad económica: financiación de la inversión</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4.2 Viabilidad económica: costes de mantenimiento</w:t>
      </w:r>
    </w:p>
    <w:p w:rsid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4.3 Dificultad técnica</w:t>
      </w:r>
    </w:p>
    <w:p w:rsidR="00B02CB3" w:rsidRDefault="00B02CB3" w:rsidP="00AE2BF9">
      <w:pPr>
        <w:spacing w:after="0" w:line="259" w:lineRule="auto"/>
        <w:jc w:val="both"/>
        <w:rPr>
          <w:rFonts w:ascii="Arial" w:eastAsia="Calibri" w:hAnsi="Arial" w:cs="Arial"/>
          <w:lang w:val="es-ES" w:eastAsia="ca-ES"/>
        </w:rPr>
      </w:pPr>
    </w:p>
    <w:p w:rsidR="00B02CB3" w:rsidRPr="00AE2BF9" w:rsidRDefault="00B02CB3" w:rsidP="00AE2BF9">
      <w:pPr>
        <w:spacing w:after="0" w:line="259" w:lineRule="auto"/>
        <w:jc w:val="both"/>
        <w:rPr>
          <w:rFonts w:ascii="Arial" w:eastAsia="Calibri" w:hAnsi="Arial" w:cs="Arial"/>
          <w:lang w:val="es-ES" w:eastAsia="ca-ES"/>
        </w:rPr>
      </w:pPr>
    </w:p>
    <w:p w:rsidR="00AE2BF9" w:rsidRPr="00AE2BF9" w:rsidRDefault="00B02CB3" w:rsidP="00AE2BF9">
      <w:pPr>
        <w:spacing w:after="0" w:line="259" w:lineRule="auto"/>
        <w:jc w:val="both"/>
        <w:rPr>
          <w:rFonts w:ascii="Arial" w:eastAsia="Calibri" w:hAnsi="Arial" w:cs="Arial"/>
          <w:lang w:val="es-ES" w:eastAsia="ca-ES"/>
        </w:rPr>
      </w:pPr>
      <w:r>
        <w:rPr>
          <w:rFonts w:ascii="Arial" w:eastAsia="Calibri" w:hAnsi="Arial" w:cs="Arial"/>
          <w:lang w:val="es-ES" w:eastAsia="ca-ES"/>
        </w:rPr>
        <w:t xml:space="preserve">       5)   Grad</w:t>
      </w:r>
      <w:r w:rsidR="00AE2BF9" w:rsidRPr="00AE2BF9">
        <w:rPr>
          <w:rFonts w:ascii="Arial" w:eastAsia="Calibri" w:hAnsi="Arial" w:cs="Arial"/>
          <w:lang w:val="es-ES" w:eastAsia="ca-ES"/>
        </w:rPr>
        <w:t>o de Desarrollo del proyecto (en la categoría de idea)</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5.1 Si se ha realizado un prototipo</w:t>
      </w:r>
    </w:p>
    <w:p w:rsidR="00AE2BF9" w:rsidRPr="00AE2BF9" w:rsidRDefault="00B02CB3" w:rsidP="00AE2BF9">
      <w:pPr>
        <w:spacing w:after="0" w:line="259" w:lineRule="auto"/>
        <w:jc w:val="both"/>
        <w:rPr>
          <w:rFonts w:ascii="Arial" w:eastAsia="Calibri" w:hAnsi="Arial" w:cs="Arial"/>
          <w:lang w:val="es-ES" w:eastAsia="ca-ES"/>
        </w:rPr>
      </w:pPr>
      <w:r>
        <w:rPr>
          <w:rFonts w:ascii="Arial" w:eastAsia="Calibri" w:hAnsi="Arial" w:cs="Arial"/>
          <w:lang w:val="es-ES" w:eastAsia="ca-ES"/>
        </w:rPr>
        <w:t xml:space="preserve">       5)   Grad</w:t>
      </w:r>
      <w:r w:rsidR="00AE2BF9" w:rsidRPr="00AE2BF9">
        <w:rPr>
          <w:rFonts w:ascii="Arial" w:eastAsia="Calibri" w:hAnsi="Arial" w:cs="Arial"/>
          <w:lang w:val="es-ES" w:eastAsia="ca-ES"/>
        </w:rPr>
        <w:t>o de Desarrollo del proyecto (en la categoría de Desarrollo del proyecto)</w:t>
      </w:r>
    </w:p>
    <w:p w:rsidR="0033356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5.1 Si se ha realizado un prototipo</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5.2 Si se ha finalizado i ejecutado</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5.3 Pendiente de ejecución</w:t>
      </w:r>
    </w:p>
    <w:p w:rsidR="00AE2BF9" w:rsidRPr="00AE2BF9" w:rsidRDefault="00B02CB3" w:rsidP="00AE2BF9">
      <w:pPr>
        <w:spacing w:after="0" w:line="259" w:lineRule="auto"/>
        <w:jc w:val="both"/>
        <w:rPr>
          <w:rFonts w:ascii="Arial" w:eastAsia="Calibri" w:hAnsi="Arial" w:cs="Arial"/>
          <w:lang w:val="es-ES" w:eastAsia="ca-ES"/>
        </w:rPr>
      </w:pPr>
      <w:r>
        <w:rPr>
          <w:rFonts w:ascii="Arial" w:eastAsia="Calibri" w:hAnsi="Arial" w:cs="Arial"/>
          <w:lang w:val="es-ES" w:eastAsia="ca-ES"/>
        </w:rPr>
        <w:t xml:space="preserve">       6)   Grad</w:t>
      </w:r>
      <w:r w:rsidR="00AE2BF9" w:rsidRPr="00AE2BF9">
        <w:rPr>
          <w:rFonts w:ascii="Arial" w:eastAsia="Calibri" w:hAnsi="Arial" w:cs="Arial"/>
          <w:lang w:val="es-ES" w:eastAsia="ca-ES"/>
        </w:rPr>
        <w:t xml:space="preserve">o de Desarrollo del Plan de marketing </w:t>
      </w:r>
      <w:proofErr w:type="spellStart"/>
      <w:r w:rsidR="00AE2BF9" w:rsidRPr="00AE2BF9">
        <w:rPr>
          <w:rFonts w:ascii="Arial" w:eastAsia="Calibri" w:hAnsi="Arial" w:cs="Arial"/>
          <w:lang w:val="es-ES" w:eastAsia="ca-ES"/>
        </w:rPr>
        <w:t>i</w:t>
      </w:r>
      <w:proofErr w:type="spellEnd"/>
      <w:r w:rsidR="00AE2BF9" w:rsidRPr="00AE2BF9">
        <w:rPr>
          <w:rFonts w:ascii="Arial" w:eastAsia="Calibri" w:hAnsi="Arial" w:cs="Arial"/>
          <w:lang w:val="es-ES" w:eastAsia="ca-ES"/>
        </w:rPr>
        <w:t xml:space="preserve"> comunicación</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6.1 Si han previsto el Plan de marketing</w:t>
      </w:r>
    </w:p>
    <w:p w:rsidR="00AE2BF9" w:rsidRP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 xml:space="preserve">             6.2 Habilidades comunicativas al presentar el proyecto </w:t>
      </w:r>
    </w:p>
    <w:p w:rsidR="00AE2BF9" w:rsidRPr="00AE2BF9" w:rsidRDefault="00AE2BF9" w:rsidP="00AE2BF9">
      <w:pPr>
        <w:spacing w:after="0" w:line="259" w:lineRule="auto"/>
        <w:jc w:val="both"/>
        <w:rPr>
          <w:rFonts w:ascii="Arial" w:eastAsia="Calibri" w:hAnsi="Arial" w:cs="Arial"/>
          <w:lang w:val="es-ES" w:eastAsia="ca-ES"/>
        </w:rPr>
      </w:pPr>
    </w:p>
    <w:p w:rsidR="00AE2BF9" w:rsidRDefault="00AE2BF9" w:rsidP="00AE2BF9">
      <w:pPr>
        <w:spacing w:after="0" w:line="259" w:lineRule="auto"/>
        <w:jc w:val="both"/>
        <w:rPr>
          <w:rFonts w:ascii="Arial" w:eastAsia="Calibri" w:hAnsi="Arial" w:cs="Arial"/>
          <w:lang w:val="es-ES" w:eastAsia="ca-ES"/>
        </w:rPr>
      </w:pPr>
      <w:r w:rsidRPr="00AE2BF9">
        <w:rPr>
          <w:rFonts w:ascii="Arial" w:eastAsia="Calibri" w:hAnsi="Arial" w:cs="Arial"/>
          <w:lang w:val="es-ES" w:eastAsia="ca-ES"/>
        </w:rPr>
        <w:t>Cada Ítem se valorará con una puntuación del 1 al 5, siendo el 5 la puntuación más alta y el 1 la más baja.</w:t>
      </w:r>
    </w:p>
    <w:p w:rsidR="00AE2BF9" w:rsidRDefault="00AE2BF9" w:rsidP="000A003C">
      <w:pPr>
        <w:spacing w:after="0" w:line="259" w:lineRule="auto"/>
        <w:jc w:val="both"/>
        <w:rPr>
          <w:rFonts w:ascii="Arial" w:eastAsia="Calibri" w:hAnsi="Arial" w:cs="Arial"/>
          <w:lang w:val="es-ES" w:eastAsia="ca-ES"/>
        </w:rPr>
      </w:pPr>
    </w:p>
    <w:p w:rsidR="00AF2C13" w:rsidRDefault="00AF2C13" w:rsidP="00AF2C13">
      <w:pPr>
        <w:widowControl w:val="0"/>
        <w:autoSpaceDE w:val="0"/>
        <w:autoSpaceDN w:val="0"/>
        <w:spacing w:after="0" w:line="240" w:lineRule="auto"/>
        <w:jc w:val="both"/>
        <w:rPr>
          <w:rFonts w:ascii="Arial" w:eastAsia="Arial" w:hAnsi="Arial" w:cs="Arial"/>
          <w:b/>
          <w:lang w:val="es-ES" w:eastAsia="ca-ES" w:bidi="ca-ES"/>
        </w:rPr>
      </w:pPr>
      <w:r>
        <w:rPr>
          <w:rFonts w:ascii="Arial" w:eastAsia="Arial" w:hAnsi="Arial" w:cs="Arial"/>
          <w:b/>
          <w:lang w:val="es-ES" w:eastAsia="ca-ES" w:bidi="ca-ES"/>
        </w:rPr>
        <w:t xml:space="preserve">Duodécimo. </w:t>
      </w:r>
      <w:r w:rsidRPr="00A1428B">
        <w:rPr>
          <w:rFonts w:ascii="Arial" w:eastAsia="Arial" w:hAnsi="Arial" w:cs="Arial"/>
          <w:b/>
          <w:lang w:val="es-ES" w:eastAsia="ca-ES" w:bidi="ca-ES"/>
        </w:rPr>
        <w:t>Protección de datos</w:t>
      </w:r>
    </w:p>
    <w:p w:rsidR="00AF2C13" w:rsidRPr="00A1428B" w:rsidRDefault="00AF2C13" w:rsidP="00AF2C13">
      <w:pPr>
        <w:widowControl w:val="0"/>
        <w:autoSpaceDE w:val="0"/>
        <w:autoSpaceDN w:val="0"/>
        <w:spacing w:after="0" w:line="240" w:lineRule="auto"/>
        <w:jc w:val="both"/>
        <w:rPr>
          <w:rFonts w:ascii="Arial" w:eastAsia="Arial" w:hAnsi="Arial" w:cs="Arial"/>
          <w:b/>
          <w:lang w:val="es-ES" w:eastAsia="ca-ES" w:bidi="ca-ES"/>
        </w:rPr>
      </w:pPr>
    </w:p>
    <w:p w:rsidR="00AF2C13" w:rsidRPr="00A1428B" w:rsidRDefault="00AF2C13" w:rsidP="00AF2C13">
      <w:pPr>
        <w:widowControl w:val="0"/>
        <w:autoSpaceDE w:val="0"/>
        <w:autoSpaceDN w:val="0"/>
        <w:spacing w:after="0" w:line="240" w:lineRule="auto"/>
        <w:jc w:val="both"/>
        <w:rPr>
          <w:rFonts w:ascii="Arial" w:eastAsia="Arial" w:hAnsi="Arial" w:cs="Arial"/>
          <w:lang w:val="es-ES" w:eastAsia="ca-ES" w:bidi="ca-ES"/>
        </w:rPr>
      </w:pPr>
      <w:r w:rsidRPr="00A1428B">
        <w:rPr>
          <w:rFonts w:ascii="Arial" w:eastAsia="Arial" w:hAnsi="Arial" w:cs="Arial"/>
          <w:lang w:val="es-ES" w:eastAsia="ca-ES" w:bidi="ca-ES"/>
        </w:rPr>
        <w:t>La Agencia de Desenvolupament del Berguedà y los Centros de Educación Primaria beneficiarios de las ayudas objeto de estas bases reguladoras, deben cumplir con la Ley Orgánica 3/2018, de 5 de diciembre, de Protección de Datos Personales y garantía de los derechos digitales. Se deben adoptar e implementar las medidas organizativas y técnicas necesarias para preservar la seguridad de los datos objeto del tratamiento.</w:t>
      </w:r>
    </w:p>
    <w:p w:rsidR="00AF2C13" w:rsidRPr="00A1428B" w:rsidRDefault="00AF2C13" w:rsidP="00AF2C13">
      <w:pPr>
        <w:widowControl w:val="0"/>
        <w:autoSpaceDE w:val="0"/>
        <w:autoSpaceDN w:val="0"/>
        <w:spacing w:after="0" w:line="240" w:lineRule="auto"/>
        <w:jc w:val="both"/>
        <w:rPr>
          <w:rFonts w:ascii="Arial" w:eastAsia="Arial" w:hAnsi="Arial" w:cs="Arial"/>
          <w:lang w:val="es-ES" w:eastAsia="ca-ES" w:bidi="ca-ES"/>
        </w:rPr>
      </w:pPr>
    </w:p>
    <w:p w:rsidR="00F8417F" w:rsidRDefault="00AF2C13" w:rsidP="000A003C">
      <w:pPr>
        <w:widowControl w:val="0"/>
        <w:autoSpaceDE w:val="0"/>
        <w:autoSpaceDN w:val="0"/>
        <w:spacing w:after="0" w:line="240" w:lineRule="auto"/>
        <w:jc w:val="both"/>
        <w:rPr>
          <w:rFonts w:ascii="Arial" w:eastAsia="Arial" w:hAnsi="Arial" w:cs="Arial"/>
          <w:b/>
          <w:lang w:val="es-ES" w:eastAsia="ca-ES" w:bidi="ca-ES"/>
        </w:rPr>
      </w:pPr>
      <w:r>
        <w:rPr>
          <w:rFonts w:ascii="Arial" w:eastAsia="Arial" w:hAnsi="Arial" w:cs="Arial"/>
          <w:b/>
          <w:lang w:val="es-ES" w:eastAsia="ca-ES" w:bidi="ca-ES"/>
        </w:rPr>
        <w:t xml:space="preserve">Decimotercero. </w:t>
      </w:r>
      <w:r w:rsidR="00F8417F" w:rsidRPr="00A1428B">
        <w:rPr>
          <w:rFonts w:ascii="Arial" w:eastAsia="Arial" w:hAnsi="Arial" w:cs="Arial"/>
          <w:b/>
          <w:lang w:val="es-ES" w:eastAsia="ca-ES" w:bidi="ca-ES"/>
        </w:rPr>
        <w:t>Publicidad de la convocatoria</w:t>
      </w:r>
    </w:p>
    <w:p w:rsidR="00AF2C13" w:rsidRPr="00A1428B" w:rsidRDefault="00AF2C13" w:rsidP="000A003C">
      <w:pPr>
        <w:widowControl w:val="0"/>
        <w:autoSpaceDE w:val="0"/>
        <w:autoSpaceDN w:val="0"/>
        <w:spacing w:after="0" w:line="240" w:lineRule="auto"/>
        <w:jc w:val="both"/>
        <w:rPr>
          <w:rFonts w:ascii="Arial" w:eastAsia="Arial" w:hAnsi="Arial" w:cs="Arial"/>
          <w:b/>
          <w:lang w:val="es-ES" w:eastAsia="ca-ES" w:bidi="ca-ES"/>
        </w:rPr>
      </w:pPr>
    </w:p>
    <w:p w:rsidR="00F8417F" w:rsidRDefault="0062701B" w:rsidP="000A003C">
      <w:pPr>
        <w:spacing w:after="4" w:line="249" w:lineRule="auto"/>
        <w:ind w:left="-5" w:hanging="10"/>
        <w:jc w:val="both"/>
        <w:rPr>
          <w:rFonts w:ascii="Arial" w:eastAsia="Calibri" w:hAnsi="Arial" w:cs="Arial"/>
          <w:lang w:val="es-ES" w:eastAsia="ca-ES"/>
        </w:rPr>
      </w:pPr>
      <w:r>
        <w:rPr>
          <w:rFonts w:ascii="Arial" w:eastAsia="Calibri" w:hAnsi="Arial" w:cs="Arial"/>
          <w:lang w:val="es-ES" w:eastAsia="ca-ES"/>
        </w:rPr>
        <w:t>Esta</w:t>
      </w:r>
      <w:r w:rsidR="006127ED">
        <w:rPr>
          <w:rFonts w:ascii="Arial" w:eastAsia="Calibri" w:hAnsi="Arial" w:cs="Arial"/>
          <w:lang w:val="es-ES" w:eastAsia="ca-ES"/>
        </w:rPr>
        <w:t xml:space="preserve"> convocatoria </w:t>
      </w:r>
      <w:r w:rsidR="00F8417F" w:rsidRPr="00A1428B">
        <w:rPr>
          <w:rFonts w:ascii="Arial" w:eastAsia="Calibri" w:hAnsi="Arial" w:cs="Arial"/>
          <w:lang w:val="es-ES" w:eastAsia="ca-ES"/>
        </w:rPr>
        <w:t xml:space="preserve">se hará pública mediante comunicados en la prensa local, en la web de la Agencia y en el Boletín Oficial de la Provincia de Barcelona (BOPB) mediante la BDNS. </w:t>
      </w:r>
    </w:p>
    <w:p w:rsidR="006127ED" w:rsidRDefault="006127ED" w:rsidP="000A003C">
      <w:pPr>
        <w:spacing w:after="4" w:line="249" w:lineRule="auto"/>
        <w:ind w:left="-5" w:hanging="10"/>
        <w:jc w:val="both"/>
        <w:rPr>
          <w:rFonts w:ascii="Arial" w:eastAsia="Calibri" w:hAnsi="Arial" w:cs="Arial"/>
          <w:lang w:val="es-ES" w:eastAsia="ca-ES"/>
        </w:rPr>
      </w:pPr>
    </w:p>
    <w:p w:rsidR="006127ED" w:rsidRDefault="006127ED" w:rsidP="000A003C">
      <w:pPr>
        <w:spacing w:after="4" w:line="249" w:lineRule="auto"/>
        <w:ind w:left="-5" w:hanging="10"/>
        <w:jc w:val="both"/>
        <w:rPr>
          <w:rFonts w:ascii="Arial" w:eastAsia="Calibri" w:hAnsi="Arial" w:cs="Arial"/>
          <w:lang w:val="es-ES" w:eastAsia="ca-ES"/>
        </w:rPr>
      </w:pPr>
      <w:r>
        <w:rPr>
          <w:rFonts w:ascii="Arial" w:eastAsia="Calibri" w:hAnsi="Arial" w:cs="Arial"/>
          <w:lang w:val="es-ES" w:eastAsia="ca-ES"/>
        </w:rPr>
        <w:t>Lo que decreto y firmo en Berga.</w:t>
      </w:r>
    </w:p>
    <w:p w:rsidR="006127ED" w:rsidRDefault="006127ED" w:rsidP="000A003C">
      <w:pPr>
        <w:spacing w:after="4" w:line="249" w:lineRule="auto"/>
        <w:ind w:left="-5" w:hanging="10"/>
        <w:jc w:val="both"/>
        <w:rPr>
          <w:rFonts w:ascii="Arial" w:eastAsia="Calibri" w:hAnsi="Arial" w:cs="Arial"/>
          <w:lang w:val="es-ES" w:eastAsia="ca-ES"/>
        </w:rPr>
      </w:pPr>
      <w:r>
        <w:rPr>
          <w:rFonts w:ascii="Arial" w:eastAsia="Calibri" w:hAnsi="Arial" w:cs="Arial"/>
          <w:lang w:val="es-ES" w:eastAsia="ca-ES"/>
        </w:rPr>
        <w:t>Documento firmado digitalmente</w:t>
      </w:r>
    </w:p>
    <w:p w:rsidR="006127ED" w:rsidRDefault="006127ED" w:rsidP="000A003C">
      <w:pPr>
        <w:spacing w:after="4" w:line="249" w:lineRule="auto"/>
        <w:ind w:left="-5" w:hanging="10"/>
        <w:jc w:val="both"/>
        <w:rPr>
          <w:rFonts w:ascii="Arial" w:eastAsia="Calibri" w:hAnsi="Arial" w:cs="Arial"/>
          <w:lang w:val="es-ES" w:eastAsia="ca-ES"/>
        </w:rPr>
      </w:pPr>
    </w:p>
    <w:p w:rsidR="006127ED" w:rsidRPr="00A1428B" w:rsidRDefault="006127ED" w:rsidP="000A003C">
      <w:pPr>
        <w:spacing w:after="4" w:line="249" w:lineRule="auto"/>
        <w:ind w:left="-5" w:hanging="10"/>
        <w:jc w:val="both"/>
        <w:rPr>
          <w:rFonts w:ascii="Arial" w:eastAsia="Calibri" w:hAnsi="Arial" w:cs="Arial"/>
          <w:lang w:val="es-ES" w:eastAsia="ca-ES"/>
        </w:rPr>
      </w:pPr>
      <w:r>
        <w:rPr>
          <w:rFonts w:ascii="Arial" w:eastAsia="Calibri" w:hAnsi="Arial" w:cs="Arial"/>
          <w:lang w:val="es-ES" w:eastAsia="ca-ES"/>
        </w:rPr>
        <w:t>El presidente</w:t>
      </w:r>
      <w:r>
        <w:rPr>
          <w:rFonts w:ascii="Arial" w:eastAsia="Calibri" w:hAnsi="Arial" w:cs="Arial"/>
          <w:lang w:val="es-ES" w:eastAsia="ca-ES"/>
        </w:rPr>
        <w:tab/>
      </w:r>
      <w:r>
        <w:rPr>
          <w:rFonts w:ascii="Arial" w:eastAsia="Calibri" w:hAnsi="Arial" w:cs="Arial"/>
          <w:lang w:val="es-ES" w:eastAsia="ca-ES"/>
        </w:rPr>
        <w:tab/>
      </w:r>
      <w:r>
        <w:rPr>
          <w:rFonts w:ascii="Arial" w:eastAsia="Calibri" w:hAnsi="Arial" w:cs="Arial"/>
          <w:lang w:val="es-ES" w:eastAsia="ca-ES"/>
        </w:rPr>
        <w:tab/>
      </w:r>
      <w:r>
        <w:rPr>
          <w:rFonts w:ascii="Arial" w:eastAsia="Calibri" w:hAnsi="Arial" w:cs="Arial"/>
          <w:lang w:val="es-ES" w:eastAsia="ca-ES"/>
        </w:rPr>
        <w:tab/>
        <w:t>La secretaria</w:t>
      </w:r>
      <w:bookmarkStart w:id="0" w:name="_GoBack"/>
      <w:bookmarkEnd w:id="0"/>
    </w:p>
    <w:p w:rsidR="00F40A00" w:rsidRDefault="00F40A00" w:rsidP="000A003C">
      <w:pPr>
        <w:spacing w:after="0" w:line="259" w:lineRule="auto"/>
        <w:jc w:val="both"/>
        <w:rPr>
          <w:rFonts w:ascii="Arial" w:eastAsia="Calibri" w:hAnsi="Arial" w:cs="Arial"/>
          <w:b/>
          <w:lang w:val="es-ES" w:eastAsia="ca-ES"/>
        </w:rPr>
      </w:pPr>
    </w:p>
    <w:p w:rsidR="00F40A00" w:rsidRDefault="00F40A00" w:rsidP="000A003C">
      <w:pPr>
        <w:spacing w:after="0" w:line="259" w:lineRule="auto"/>
        <w:jc w:val="both"/>
        <w:rPr>
          <w:rFonts w:ascii="Arial" w:eastAsia="Calibri" w:hAnsi="Arial" w:cs="Arial"/>
          <w:b/>
          <w:lang w:val="es-ES" w:eastAsia="ca-ES"/>
        </w:rPr>
      </w:pPr>
    </w:p>
    <w:p w:rsidR="00F40A00" w:rsidRPr="00A1428B" w:rsidRDefault="00F40A00" w:rsidP="000A003C">
      <w:pPr>
        <w:spacing w:after="0" w:line="259" w:lineRule="auto"/>
        <w:jc w:val="both"/>
        <w:rPr>
          <w:rFonts w:ascii="Arial" w:eastAsia="Calibri" w:hAnsi="Arial" w:cs="Arial"/>
          <w:lang w:val="es-ES" w:eastAsia="ca-ES"/>
        </w:rPr>
      </w:pPr>
    </w:p>
    <w:sectPr w:rsidR="00F40A00" w:rsidRPr="00A1428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706" w:rsidRDefault="00A06706" w:rsidP="007003C5">
      <w:pPr>
        <w:spacing w:after="0" w:line="240" w:lineRule="auto"/>
      </w:pPr>
      <w:r>
        <w:separator/>
      </w:r>
    </w:p>
  </w:endnote>
  <w:endnote w:type="continuationSeparator" w:id="0">
    <w:p w:rsidR="00A06706" w:rsidRDefault="00A06706" w:rsidP="00700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3C5" w:rsidRDefault="007003C5" w:rsidP="007003C5">
    <w:pPr>
      <w:pStyle w:val="Piedepgina"/>
      <w:jc w:val="center"/>
    </w:pPr>
    <w:r w:rsidRPr="007003C5">
      <w:rPr>
        <w:rFonts w:ascii="Calibri" w:eastAsia="Calibri" w:hAnsi="Calibri" w:cs="Calibri"/>
        <w:noProof/>
        <w:color w:val="000000"/>
        <w:lang w:eastAsia="ca-ES"/>
      </w:rPr>
      <w:drawing>
        <wp:anchor distT="0" distB="0" distL="114300" distR="114300" simplePos="0" relativeHeight="251659264" behindDoc="0" locked="0" layoutInCell="1" allowOverlap="0" wp14:anchorId="11864C36" wp14:editId="68267148">
          <wp:simplePos x="0" y="0"/>
          <wp:positionH relativeFrom="page">
            <wp:posOffset>1080135</wp:posOffset>
          </wp:positionH>
          <wp:positionV relativeFrom="page">
            <wp:posOffset>10243185</wp:posOffset>
          </wp:positionV>
          <wp:extent cx="4191000" cy="176784"/>
          <wp:effectExtent l="0" t="0" r="0" b="0"/>
          <wp:wrapSquare wrapText="bothSides"/>
          <wp:docPr id="3"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4191000" cy="17678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706" w:rsidRDefault="00A06706" w:rsidP="007003C5">
      <w:pPr>
        <w:spacing w:after="0" w:line="240" w:lineRule="auto"/>
      </w:pPr>
      <w:r>
        <w:separator/>
      </w:r>
    </w:p>
  </w:footnote>
  <w:footnote w:type="continuationSeparator" w:id="0">
    <w:p w:rsidR="00A06706" w:rsidRDefault="00A06706" w:rsidP="00700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3C5" w:rsidRDefault="007003C5">
    <w:pPr>
      <w:pStyle w:val="Encabezado"/>
    </w:pPr>
    <w:r w:rsidRPr="007003C5">
      <w:rPr>
        <w:rFonts w:ascii="Calibri" w:eastAsia="Calibri" w:hAnsi="Calibri" w:cs="Calibri"/>
        <w:noProof/>
        <w:color w:val="000000"/>
        <w:lang w:eastAsia="ca-ES"/>
      </w:rPr>
      <w:drawing>
        <wp:anchor distT="0" distB="0" distL="114300" distR="114300" simplePos="0" relativeHeight="251661312" behindDoc="0" locked="0" layoutInCell="1" allowOverlap="0" wp14:anchorId="44613067" wp14:editId="5F8AB4E9">
          <wp:simplePos x="0" y="0"/>
          <wp:positionH relativeFrom="page">
            <wp:posOffset>1080135</wp:posOffset>
          </wp:positionH>
          <wp:positionV relativeFrom="page">
            <wp:posOffset>620395</wp:posOffset>
          </wp:positionV>
          <wp:extent cx="4002024" cy="441960"/>
          <wp:effectExtent l="0" t="0" r="0" b="0"/>
          <wp:wrapSquare wrapText="bothSides"/>
          <wp:docPr id="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4002024" cy="441960"/>
                  </a:xfrm>
                  <a:prstGeom prst="rect">
                    <a:avLst/>
                  </a:prstGeom>
                </pic:spPr>
              </pic:pic>
            </a:graphicData>
          </a:graphic>
        </wp:anchor>
      </w:drawing>
    </w:r>
  </w:p>
  <w:p w:rsidR="007003C5" w:rsidRDefault="007003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50EF9"/>
    <w:multiLevelType w:val="multilevel"/>
    <w:tmpl w:val="24949EE6"/>
    <w:lvl w:ilvl="0">
      <w:start w:val="10"/>
      <w:numFmt w:val="decimal"/>
      <w:lvlText w:val="%1."/>
      <w:lvlJc w:val="left"/>
      <w:pPr>
        <w:ind w:left="3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1D10EC"/>
    <w:multiLevelType w:val="multilevel"/>
    <w:tmpl w:val="7F78B6B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150305"/>
    <w:multiLevelType w:val="hybridMultilevel"/>
    <w:tmpl w:val="E14E17CE"/>
    <w:lvl w:ilvl="0" w:tplc="8EE69CE8">
      <w:numFmt w:val="bullet"/>
      <w:lvlText w:val="-"/>
      <w:lvlJc w:val="left"/>
      <w:pPr>
        <w:ind w:left="720" w:hanging="360"/>
      </w:pPr>
      <w:rPr>
        <w:rFonts w:ascii="Calibri" w:eastAsia="Arial"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79000FF"/>
    <w:multiLevelType w:val="hybridMultilevel"/>
    <w:tmpl w:val="BE9AD0F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C63140A"/>
    <w:multiLevelType w:val="hybridMultilevel"/>
    <w:tmpl w:val="E904EC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1DA1CAF"/>
    <w:multiLevelType w:val="hybridMultilevel"/>
    <w:tmpl w:val="503A47CE"/>
    <w:lvl w:ilvl="0" w:tplc="0CFED086">
      <w:start w:val="1"/>
      <w:numFmt w:val="lowerLetter"/>
      <w:lvlText w:val="%1)"/>
      <w:lvlJc w:val="left"/>
      <w:pPr>
        <w:ind w:left="9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502BBA2">
      <w:start w:val="1"/>
      <w:numFmt w:val="lowerLetter"/>
      <w:lvlText w:val="%2"/>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443FD6">
      <w:start w:val="1"/>
      <w:numFmt w:val="lowerRoman"/>
      <w:lvlText w:val="%3"/>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7B81760">
      <w:start w:val="1"/>
      <w:numFmt w:val="decimal"/>
      <w:lvlText w:val="%4"/>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DF4C99A">
      <w:start w:val="1"/>
      <w:numFmt w:val="lowerLetter"/>
      <w:lvlText w:val="%5"/>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D00F97C">
      <w:start w:val="1"/>
      <w:numFmt w:val="lowerRoman"/>
      <w:lvlText w:val="%6"/>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B9CDDE0">
      <w:start w:val="1"/>
      <w:numFmt w:val="decimal"/>
      <w:lvlText w:val="%7"/>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8284E14">
      <w:start w:val="1"/>
      <w:numFmt w:val="lowerLetter"/>
      <w:lvlText w:val="%8"/>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1CBC06">
      <w:start w:val="1"/>
      <w:numFmt w:val="lowerRoman"/>
      <w:lvlText w:val="%9"/>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2BF506A"/>
    <w:multiLevelType w:val="hybridMultilevel"/>
    <w:tmpl w:val="7B1C80C0"/>
    <w:lvl w:ilvl="0" w:tplc="CD362FC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A0CA3E">
      <w:start w:val="1"/>
      <w:numFmt w:val="lowerLetter"/>
      <w:lvlText w:val="%2"/>
      <w:lvlJc w:val="left"/>
      <w:pPr>
        <w:ind w:left="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EE4C3E2">
      <w:start w:val="1"/>
      <w:numFmt w:val="lowerLetter"/>
      <w:lvlRestart w:val="0"/>
      <w:lvlText w:val="%3."/>
      <w:lvlJc w:val="left"/>
      <w:pPr>
        <w:ind w:left="9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F2B9C2">
      <w:start w:val="1"/>
      <w:numFmt w:val="decimal"/>
      <w:lvlText w:val="%4"/>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9071CE">
      <w:start w:val="1"/>
      <w:numFmt w:val="lowerLetter"/>
      <w:lvlText w:val="%5"/>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5744D1C">
      <w:start w:val="1"/>
      <w:numFmt w:val="lowerRoman"/>
      <w:lvlText w:val="%6"/>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900BFA">
      <w:start w:val="1"/>
      <w:numFmt w:val="decimal"/>
      <w:lvlText w:val="%7"/>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4389B7A">
      <w:start w:val="1"/>
      <w:numFmt w:val="lowerLetter"/>
      <w:lvlText w:val="%8"/>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5C20CC">
      <w:start w:val="1"/>
      <w:numFmt w:val="lowerRoman"/>
      <w:lvlText w:val="%9"/>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00E26"/>
    <w:multiLevelType w:val="multilevel"/>
    <w:tmpl w:val="24949EE6"/>
    <w:lvl w:ilvl="0">
      <w:start w:val="10"/>
      <w:numFmt w:val="decimal"/>
      <w:lvlText w:val="%1."/>
      <w:lvlJc w:val="left"/>
      <w:pPr>
        <w:ind w:left="3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FC9726C"/>
    <w:multiLevelType w:val="hybridMultilevel"/>
    <w:tmpl w:val="DED89EEC"/>
    <w:lvl w:ilvl="0" w:tplc="5120A778">
      <w:start w:val="1"/>
      <w:numFmt w:val="low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5A1228">
      <w:start w:val="1"/>
      <w:numFmt w:val="lowerLetter"/>
      <w:lvlText w:val="%2"/>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0247538">
      <w:start w:val="1"/>
      <w:numFmt w:val="lowerRoman"/>
      <w:lvlText w:val="%3"/>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C6ED36">
      <w:start w:val="1"/>
      <w:numFmt w:val="decimal"/>
      <w:lvlText w:val="%4"/>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CC207B6">
      <w:start w:val="1"/>
      <w:numFmt w:val="lowerLetter"/>
      <w:lvlText w:val="%5"/>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810423E">
      <w:start w:val="1"/>
      <w:numFmt w:val="lowerRoman"/>
      <w:lvlText w:val="%6"/>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B68E834">
      <w:start w:val="1"/>
      <w:numFmt w:val="decimal"/>
      <w:lvlText w:val="%7"/>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3807C42">
      <w:start w:val="1"/>
      <w:numFmt w:val="lowerLetter"/>
      <w:lvlText w:val="%8"/>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6A9B1C">
      <w:start w:val="1"/>
      <w:numFmt w:val="lowerRoman"/>
      <w:lvlText w:val="%9"/>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0026D20"/>
    <w:multiLevelType w:val="hybridMultilevel"/>
    <w:tmpl w:val="7A4AF3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73D65A0"/>
    <w:multiLevelType w:val="hybridMultilevel"/>
    <w:tmpl w:val="CEBC8D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1150C7A"/>
    <w:multiLevelType w:val="hybridMultilevel"/>
    <w:tmpl w:val="A75C1ED0"/>
    <w:lvl w:ilvl="0" w:tplc="04030011">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2" w15:restartNumberingAfterBreak="0">
    <w:nsid w:val="7C092D90"/>
    <w:multiLevelType w:val="hybridMultilevel"/>
    <w:tmpl w:val="45483DA2"/>
    <w:lvl w:ilvl="0" w:tplc="C058986E">
      <w:start w:val="1"/>
      <w:numFmt w:val="lowerLetter"/>
      <w:lvlText w:val="%1)"/>
      <w:lvlJc w:val="left"/>
      <w:pPr>
        <w:ind w:left="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D6CFFC6">
      <w:start w:val="1"/>
      <w:numFmt w:val="lowerLetter"/>
      <w:lvlText w:val="%2"/>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07AA6A0">
      <w:start w:val="1"/>
      <w:numFmt w:val="lowerRoman"/>
      <w:lvlText w:val="%3"/>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74AFBE">
      <w:start w:val="1"/>
      <w:numFmt w:val="decimal"/>
      <w:lvlText w:val="%4"/>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B482F2">
      <w:start w:val="1"/>
      <w:numFmt w:val="lowerLetter"/>
      <w:lvlText w:val="%5"/>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CC2E8A">
      <w:start w:val="1"/>
      <w:numFmt w:val="lowerRoman"/>
      <w:lvlText w:val="%6"/>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FAE3E6">
      <w:start w:val="1"/>
      <w:numFmt w:val="decimal"/>
      <w:lvlText w:val="%7"/>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716F6E0">
      <w:start w:val="1"/>
      <w:numFmt w:val="lowerLetter"/>
      <w:lvlText w:val="%8"/>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685746">
      <w:start w:val="1"/>
      <w:numFmt w:val="lowerRoman"/>
      <w:lvlText w:val="%9"/>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2"/>
  </w:num>
  <w:num w:numId="3">
    <w:abstractNumId w:val="5"/>
  </w:num>
  <w:num w:numId="4">
    <w:abstractNumId w:val="8"/>
  </w:num>
  <w:num w:numId="5">
    <w:abstractNumId w:val="1"/>
  </w:num>
  <w:num w:numId="6">
    <w:abstractNumId w:val="0"/>
  </w:num>
  <w:num w:numId="7">
    <w:abstractNumId w:val="7"/>
  </w:num>
  <w:num w:numId="8">
    <w:abstractNumId w:val="6"/>
  </w:num>
  <w:num w:numId="9">
    <w:abstractNumId w:val="3"/>
  </w:num>
  <w:num w:numId="10">
    <w:abstractNumId w:val="4"/>
  </w:num>
  <w:num w:numId="11">
    <w:abstractNumId w:val="10"/>
  </w:num>
  <w:num w:numId="12">
    <w:abstractNumId w:val="9"/>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052"/>
    <w:rsid w:val="000127E9"/>
    <w:rsid w:val="00024FC0"/>
    <w:rsid w:val="0004197D"/>
    <w:rsid w:val="00043FF6"/>
    <w:rsid w:val="000567D0"/>
    <w:rsid w:val="00082F9A"/>
    <w:rsid w:val="00085F5B"/>
    <w:rsid w:val="00093641"/>
    <w:rsid w:val="00096AAC"/>
    <w:rsid w:val="000A003C"/>
    <w:rsid w:val="00171F0E"/>
    <w:rsid w:val="00196E6B"/>
    <w:rsid w:val="001D08CD"/>
    <w:rsid w:val="002046B9"/>
    <w:rsid w:val="00216F4A"/>
    <w:rsid w:val="00222149"/>
    <w:rsid w:val="00242B1E"/>
    <w:rsid w:val="0025042F"/>
    <w:rsid w:val="002554B7"/>
    <w:rsid w:val="00260E35"/>
    <w:rsid w:val="0026446E"/>
    <w:rsid w:val="00265161"/>
    <w:rsid w:val="002A19C9"/>
    <w:rsid w:val="002B60D9"/>
    <w:rsid w:val="002D12E3"/>
    <w:rsid w:val="002D4B27"/>
    <w:rsid w:val="002F1B75"/>
    <w:rsid w:val="00314CF8"/>
    <w:rsid w:val="00333569"/>
    <w:rsid w:val="00336D47"/>
    <w:rsid w:val="003B7849"/>
    <w:rsid w:val="00410855"/>
    <w:rsid w:val="00426B72"/>
    <w:rsid w:val="00475E07"/>
    <w:rsid w:val="004D462A"/>
    <w:rsid w:val="00507B80"/>
    <w:rsid w:val="005646E5"/>
    <w:rsid w:val="0058270A"/>
    <w:rsid w:val="00590133"/>
    <w:rsid w:val="00596BAD"/>
    <w:rsid w:val="005A0C9A"/>
    <w:rsid w:val="005E528A"/>
    <w:rsid w:val="005F7EE5"/>
    <w:rsid w:val="006024C8"/>
    <w:rsid w:val="006127ED"/>
    <w:rsid w:val="0062701B"/>
    <w:rsid w:val="00643E29"/>
    <w:rsid w:val="006862FE"/>
    <w:rsid w:val="006C07EB"/>
    <w:rsid w:val="007003C5"/>
    <w:rsid w:val="00754E64"/>
    <w:rsid w:val="00777D67"/>
    <w:rsid w:val="007B651F"/>
    <w:rsid w:val="007C0AB6"/>
    <w:rsid w:val="007F5D68"/>
    <w:rsid w:val="008D3F8D"/>
    <w:rsid w:val="009217BC"/>
    <w:rsid w:val="009249B7"/>
    <w:rsid w:val="00977DD0"/>
    <w:rsid w:val="00980DF6"/>
    <w:rsid w:val="009B68F1"/>
    <w:rsid w:val="00A018F7"/>
    <w:rsid w:val="00A05660"/>
    <w:rsid w:val="00A06706"/>
    <w:rsid w:val="00A1428B"/>
    <w:rsid w:val="00A31052"/>
    <w:rsid w:val="00A62932"/>
    <w:rsid w:val="00A65387"/>
    <w:rsid w:val="00A72ADB"/>
    <w:rsid w:val="00A9093D"/>
    <w:rsid w:val="00AA1C35"/>
    <w:rsid w:val="00AC6388"/>
    <w:rsid w:val="00AD3C45"/>
    <w:rsid w:val="00AE2BF9"/>
    <w:rsid w:val="00AE32EA"/>
    <w:rsid w:val="00AF2C13"/>
    <w:rsid w:val="00B02CB3"/>
    <w:rsid w:val="00B06FFC"/>
    <w:rsid w:val="00BE7044"/>
    <w:rsid w:val="00C04EA3"/>
    <w:rsid w:val="00C57DD2"/>
    <w:rsid w:val="00C70857"/>
    <w:rsid w:val="00C934CE"/>
    <w:rsid w:val="00D55417"/>
    <w:rsid w:val="00D7550C"/>
    <w:rsid w:val="00DA2374"/>
    <w:rsid w:val="00E31D47"/>
    <w:rsid w:val="00E4682A"/>
    <w:rsid w:val="00E57840"/>
    <w:rsid w:val="00E647CF"/>
    <w:rsid w:val="00E72DBD"/>
    <w:rsid w:val="00EB03C8"/>
    <w:rsid w:val="00ED39FD"/>
    <w:rsid w:val="00F32C11"/>
    <w:rsid w:val="00F37D54"/>
    <w:rsid w:val="00F40A00"/>
    <w:rsid w:val="00F46690"/>
    <w:rsid w:val="00F62A2E"/>
    <w:rsid w:val="00F8417F"/>
    <w:rsid w:val="00FD0E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8B58"/>
  <w15:docId w15:val="{CE61BCA4-71CB-49FE-A7B7-B5F6071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8417F"/>
    <w:pPr>
      <w:ind w:left="720"/>
      <w:contextualSpacing/>
    </w:pPr>
  </w:style>
  <w:style w:type="paragraph" w:styleId="Encabezado">
    <w:name w:val="header"/>
    <w:basedOn w:val="Normal"/>
    <w:link w:val="EncabezadoCar"/>
    <w:uiPriority w:val="99"/>
    <w:unhideWhenUsed/>
    <w:rsid w:val="007003C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03C5"/>
    <w:rPr>
      <w:lang w:val="ca-ES"/>
    </w:rPr>
  </w:style>
  <w:style w:type="paragraph" w:styleId="Piedepgina">
    <w:name w:val="footer"/>
    <w:basedOn w:val="Normal"/>
    <w:link w:val="PiedepginaCar"/>
    <w:uiPriority w:val="99"/>
    <w:unhideWhenUsed/>
    <w:rsid w:val="007003C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03C5"/>
    <w:rPr>
      <w:lang w:val="ca-ES"/>
    </w:rPr>
  </w:style>
  <w:style w:type="paragraph" w:styleId="Textodeglobo">
    <w:name w:val="Balloon Text"/>
    <w:basedOn w:val="Normal"/>
    <w:link w:val="TextodegloboCar"/>
    <w:uiPriority w:val="99"/>
    <w:semiHidden/>
    <w:unhideWhenUsed/>
    <w:rsid w:val="00507B8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7B80"/>
    <w:rPr>
      <w:rFonts w:ascii="Segoe UI" w:hAnsi="Segoe UI" w:cs="Segoe UI"/>
      <w:sz w:val="18"/>
      <w:szCs w:val="18"/>
      <w:lang w:val="ca-ES"/>
    </w:rPr>
  </w:style>
  <w:style w:type="character" w:styleId="Hipervnculo">
    <w:name w:val="Hyperlink"/>
    <w:basedOn w:val="Fuentedeprrafopredeter"/>
    <w:uiPriority w:val="99"/>
    <w:unhideWhenUsed/>
    <w:rsid w:val="00507B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8050">
      <w:bodyDiv w:val="1"/>
      <w:marLeft w:val="0"/>
      <w:marRight w:val="0"/>
      <w:marTop w:val="0"/>
      <w:marBottom w:val="0"/>
      <w:divBdr>
        <w:top w:val="none" w:sz="0" w:space="0" w:color="auto"/>
        <w:left w:val="none" w:sz="0" w:space="0" w:color="auto"/>
        <w:bottom w:val="none" w:sz="0" w:space="0" w:color="auto"/>
        <w:right w:val="none" w:sz="0" w:space="0" w:color="auto"/>
      </w:divBdr>
    </w:div>
    <w:div w:id="115121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dbergueda.eadministracio.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56E69-1661-49A0-864D-FB7413610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2633</Words>
  <Characters>15009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hp1</dc:creator>
  <cp:lastModifiedBy>Lourdes Anglada</cp:lastModifiedBy>
  <cp:revision>2</cp:revision>
  <cp:lastPrinted>2023-02-23T08:11:00Z</cp:lastPrinted>
  <dcterms:created xsi:type="dcterms:W3CDTF">2023-04-04T15:46:00Z</dcterms:created>
  <dcterms:modified xsi:type="dcterms:W3CDTF">2023-04-04T15:46:00Z</dcterms:modified>
</cp:coreProperties>
</file>