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60AB4" w14:textId="77777777" w:rsidR="00C43209" w:rsidRDefault="00C43209">
      <w:pPr>
        <w:widowControl w:val="0"/>
        <w:jc w:val="both"/>
        <w:rPr>
          <w:rFonts w:ascii="Arial" w:hAnsi="Arial" w:cs="Arial"/>
        </w:rPr>
      </w:pPr>
    </w:p>
    <w:p w14:paraId="71A55ED3" w14:textId="4B9C8070" w:rsidR="00C43209" w:rsidRDefault="007B6215">
      <w:pPr>
        <w:widowControl w:val="0"/>
        <w:jc w:val="both"/>
        <w:rPr>
          <w:rFonts w:ascii="Arial" w:eastAsia="Arial" w:hAnsi="Arial" w:cs="Arial"/>
          <w:b/>
          <w:bCs/>
          <w:kern w:val="2"/>
        </w:rPr>
      </w:pPr>
      <w:r>
        <w:rPr>
          <w:rFonts w:ascii="Arial" w:hAnsi="Arial" w:cs="Arial"/>
          <w:b/>
        </w:rPr>
        <w:t>B</w:t>
      </w:r>
      <w:r>
        <w:rPr>
          <w:rFonts w:ascii="Arial" w:eastAsia="Arial" w:hAnsi="Arial" w:cs="Arial"/>
          <w:b/>
          <w:bCs/>
          <w:kern w:val="2"/>
        </w:rPr>
        <w:t xml:space="preserve">ASES REGULADORAS Y CONVOCATORIA PARA LA CONCESIÓN DE SUBVENCIONES EXTRAORDINARIAS EN RÉGIMEN DE CONCURRENCIA COMPETITIVA PARA EL AÑO 2022 A LAS ENTIDADES Y ASOCIACIONES SIN ÁNIMO DE LUCRO DE ÁMBITO CULTURAL, SOCIAL, DE SANT CLIMENT DE </w:t>
      </w:r>
      <w:r>
        <w:rPr>
          <w:rFonts w:ascii="Arial" w:eastAsia="Arial" w:hAnsi="Arial" w:cs="Arial"/>
          <w:b/>
          <w:bCs/>
          <w:kern w:val="2"/>
        </w:rPr>
        <w:t>LLOBREGAT.</w:t>
      </w:r>
    </w:p>
    <w:p w14:paraId="7033B0C5" w14:textId="77777777" w:rsidR="00C43209" w:rsidRDefault="00C43209">
      <w:pPr>
        <w:widowControl w:val="0"/>
        <w:jc w:val="center"/>
        <w:rPr>
          <w:rFonts w:ascii="Arial" w:eastAsia="Arial" w:hAnsi="Arial" w:cs="Arial"/>
          <w:b/>
          <w:bCs/>
          <w:kern w:val="2"/>
        </w:rPr>
      </w:pPr>
    </w:p>
    <w:p w14:paraId="0A1179F8" w14:textId="77777777" w:rsidR="00C43209" w:rsidRDefault="00C43209">
      <w:pPr>
        <w:widowControl w:val="0"/>
        <w:jc w:val="both"/>
        <w:rPr>
          <w:rFonts w:ascii="Arial" w:eastAsia="Arial" w:hAnsi="Arial" w:cs="Arial"/>
          <w:b/>
          <w:bCs/>
          <w:kern w:val="2"/>
        </w:rPr>
      </w:pPr>
    </w:p>
    <w:p w14:paraId="5B80D112" w14:textId="77777777" w:rsidR="00C43209" w:rsidRDefault="007B6215">
      <w:pPr>
        <w:jc w:val="both"/>
        <w:textAlignment w:val="baseline"/>
        <w:rPr>
          <w:rFonts w:ascii="Arial" w:eastAsia="MS Mincho" w:hAnsi="Arial" w:cs="Arial"/>
          <w:b/>
          <w:kern w:val="2"/>
          <w:lang w:eastAsia="zh-CN"/>
        </w:rPr>
      </w:pPr>
      <w:r>
        <w:rPr>
          <w:rFonts w:ascii="Arial" w:eastAsia="MS Mincho" w:hAnsi="Arial" w:cs="Arial"/>
          <w:b/>
          <w:kern w:val="2"/>
          <w:lang w:eastAsia="zh-CN"/>
        </w:rPr>
        <w:t>1.- Exposición de motivo</w:t>
      </w:r>
      <w:r>
        <w:rPr>
          <w:rFonts w:ascii="Arial" w:eastAsia="MS Mincho" w:hAnsi="Arial" w:cs="Arial"/>
          <w:b/>
          <w:kern w:val="2"/>
          <w:lang w:eastAsia="zh-CN"/>
        </w:rPr>
        <w:t>s</w:t>
      </w:r>
    </w:p>
    <w:p w14:paraId="77E17F4B" w14:textId="77777777" w:rsidR="00C43209" w:rsidRDefault="00C43209">
      <w:pPr>
        <w:jc w:val="both"/>
        <w:textAlignment w:val="baseline"/>
        <w:rPr>
          <w:rFonts w:ascii="Arial" w:eastAsia="MS Mincho" w:hAnsi="Arial" w:cs="Arial"/>
          <w:b/>
          <w:kern w:val="2"/>
          <w:lang w:eastAsia="zh-CN"/>
        </w:rPr>
      </w:pPr>
    </w:p>
    <w:p w14:paraId="20DD65B2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 xml:space="preserve">Sant Climent de Llobregat disfruta de una red asociativa diversa y muy activa. Las entidades </w:t>
      </w:r>
      <w:proofErr w:type="spellStart"/>
      <w:r>
        <w:rPr>
          <w:rFonts w:ascii="Arial" w:eastAsia="MS Mincho" w:hAnsi="Arial" w:cs="Arial"/>
          <w:kern w:val="2"/>
          <w:lang w:eastAsia="zh-CN"/>
        </w:rPr>
        <w:t>climentonas</w:t>
      </w:r>
      <w:proofErr w:type="spellEnd"/>
      <w:r>
        <w:rPr>
          <w:rFonts w:ascii="Arial" w:eastAsia="MS Mincho" w:hAnsi="Arial" w:cs="Arial"/>
          <w:kern w:val="2"/>
          <w:lang w:eastAsia="zh-CN"/>
        </w:rPr>
        <w:t xml:space="preserve"> realizan actividades y proyectos de interés social dirigidos a la ciudadanía que fomentan la participación, la convivencia, el conocimiento del pueb</w:t>
      </w:r>
      <w:r>
        <w:rPr>
          <w:rFonts w:ascii="Arial" w:eastAsia="MS Mincho" w:hAnsi="Arial" w:cs="Arial"/>
          <w:kern w:val="2"/>
          <w:lang w:eastAsia="zh-CN"/>
        </w:rPr>
        <w:t>lo y el desarrollo social y personal de los participantes.</w:t>
      </w:r>
    </w:p>
    <w:p w14:paraId="68932478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6FEB0262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Las entidades desempeñan un papel y una presencia importante en las dinámicas sociales, culturales, deportivas, juveniles, educativas y de conocimiento del municipio. Para apoyar este movimiento y</w:t>
      </w:r>
      <w:r>
        <w:rPr>
          <w:rFonts w:ascii="Arial" w:eastAsia="MS Mincho" w:hAnsi="Arial" w:cs="Arial"/>
          <w:kern w:val="2"/>
          <w:lang w:eastAsia="zh-CN"/>
        </w:rPr>
        <w:t xml:space="preserve"> promover la realización de actividades de interés para los aldeanos, el Ayuntamiento de Sant Climent de Llobregat hace públicas las siguientes bases.</w:t>
      </w:r>
    </w:p>
    <w:p w14:paraId="25C74DEF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6A0585B1" w14:textId="77777777" w:rsidR="00C43209" w:rsidRDefault="00C43209">
      <w:pPr>
        <w:jc w:val="both"/>
        <w:textAlignment w:val="baseline"/>
        <w:rPr>
          <w:rFonts w:ascii="Arial" w:eastAsia="MS Mincho" w:hAnsi="Arial" w:cs="Arial"/>
          <w:b/>
          <w:kern w:val="2"/>
          <w:lang w:eastAsia="zh-CN"/>
        </w:rPr>
      </w:pPr>
    </w:p>
    <w:p w14:paraId="70E6B628" w14:textId="77777777" w:rsidR="00C43209" w:rsidRDefault="007B6215">
      <w:pPr>
        <w:jc w:val="both"/>
        <w:textAlignment w:val="baseline"/>
        <w:rPr>
          <w:rFonts w:ascii="Arial" w:eastAsia="MS Mincho" w:hAnsi="Arial" w:cs="Arial"/>
          <w:b/>
          <w:kern w:val="2"/>
          <w:lang w:eastAsia="zh-CN"/>
        </w:rPr>
      </w:pPr>
      <w:r>
        <w:rPr>
          <w:rFonts w:ascii="Arial" w:eastAsia="MS Mincho" w:hAnsi="Arial" w:cs="Arial"/>
          <w:b/>
          <w:kern w:val="2"/>
          <w:lang w:eastAsia="zh-CN"/>
        </w:rPr>
        <w:t>2.- Definición del objeto</w:t>
      </w:r>
    </w:p>
    <w:p w14:paraId="5DE71B15" w14:textId="77777777" w:rsidR="00C43209" w:rsidRDefault="00C43209">
      <w:pPr>
        <w:jc w:val="both"/>
        <w:textAlignment w:val="baseline"/>
        <w:rPr>
          <w:rFonts w:ascii="Arial" w:eastAsia="MS Mincho" w:hAnsi="Arial" w:cs="Arial"/>
          <w:b/>
          <w:kern w:val="2"/>
          <w:lang w:eastAsia="zh-CN"/>
        </w:rPr>
      </w:pPr>
    </w:p>
    <w:p w14:paraId="0606ECE5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 xml:space="preserve">Estas bases tienen por objeto </w:t>
      </w:r>
      <w:r>
        <w:rPr>
          <w:rFonts w:ascii="Arial" w:eastAsia="SimSun" w:hAnsi="Arial" w:cs="Arial"/>
          <w:kern w:val="2"/>
          <w:lang w:eastAsia="hi-IN" w:bidi="hi-IN"/>
        </w:rPr>
        <w:t>regular y fijar los criterios y el procedimien</w:t>
      </w:r>
      <w:r>
        <w:rPr>
          <w:rFonts w:ascii="Arial" w:eastAsia="SimSun" w:hAnsi="Arial" w:cs="Arial"/>
          <w:kern w:val="2"/>
          <w:lang w:eastAsia="hi-IN" w:bidi="hi-IN"/>
        </w:rPr>
        <w:t xml:space="preserve">to de solicitud, tramitación, concesión, pago y justificación de las subvenciones que otorgue el Ayuntamiento de Sant Climent a las entidades del municipio para la realización de actividades de carácter excepcional de repercusión local, conmemoraciones de </w:t>
      </w:r>
      <w:r>
        <w:rPr>
          <w:rFonts w:ascii="Arial" w:eastAsia="SimSun" w:hAnsi="Arial" w:cs="Arial"/>
          <w:kern w:val="2"/>
          <w:lang w:eastAsia="hi-IN" w:bidi="hi-IN"/>
        </w:rPr>
        <w:t>eventos singulares que comporten la realización de actividades de interés para los aldeanos.</w:t>
      </w:r>
    </w:p>
    <w:p w14:paraId="52BAAEC2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5ECF30B3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b/>
          <w:kern w:val="2"/>
          <w:lang w:eastAsia="zh-CN"/>
        </w:rPr>
        <w:t>3.- Régimen jurídico</w:t>
      </w:r>
    </w:p>
    <w:p w14:paraId="4D8C3644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170AB67B" w14:textId="77777777" w:rsidR="00C43209" w:rsidRDefault="007B6215">
      <w:pPr>
        <w:jc w:val="both"/>
        <w:textAlignment w:val="baseline"/>
        <w:rPr>
          <w:rFonts w:ascii="Arial" w:eastAsia="MS Mincho" w:hAnsi="Arial" w:cs="Arial"/>
          <w:color w:val="FF0000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Estas subvenciones se convocan y otorgan en régimen de concurrencia competitiva al amparo de lo dispuesto en la Ley 38/2003, de 17 de noviem</w:t>
      </w:r>
      <w:r>
        <w:rPr>
          <w:rFonts w:ascii="Arial" w:eastAsia="MS Mincho" w:hAnsi="Arial" w:cs="Arial"/>
          <w:kern w:val="2"/>
          <w:lang w:eastAsia="zh-CN"/>
        </w:rPr>
        <w:t>bre, General de Subvenciones y del Reglamento de desarrollo aprobado por Real Decreto 887/2006, de 21 de julio, de la Ley Municipal y de Régimen Local de Cataluña (Decreto Legislativo 2/2003), del Reglamento de obras, actividades y servicios de los entes l</w:t>
      </w:r>
      <w:r>
        <w:rPr>
          <w:rFonts w:ascii="Arial" w:eastAsia="MS Mincho" w:hAnsi="Arial" w:cs="Arial"/>
          <w:kern w:val="2"/>
          <w:lang w:eastAsia="zh-CN"/>
        </w:rPr>
        <w:t xml:space="preserve">ocales de Cataluña (ROAS, Decreto 179/1995), y las Bases de ejecución del Presupuesto Municipal vigente y la normativa sobre delegación de competencias y atribuciones de los órganos de gobierno del Ayuntamiento de Sant Climent de Llobregat </w:t>
      </w:r>
      <w:r>
        <w:rPr>
          <w:rFonts w:ascii="Arial" w:eastAsia="MS Mincho" w:hAnsi="Arial" w:cs="Arial"/>
          <w:color w:val="FF0000"/>
          <w:kern w:val="2"/>
          <w:lang w:eastAsia="zh-CN"/>
        </w:rPr>
        <w:t>.</w:t>
      </w:r>
    </w:p>
    <w:p w14:paraId="1107561E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617F70AC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Las bases por</w:t>
      </w:r>
      <w:r>
        <w:rPr>
          <w:rFonts w:ascii="Arial" w:eastAsia="MS Mincho" w:hAnsi="Arial" w:cs="Arial"/>
          <w:kern w:val="2"/>
          <w:lang w:eastAsia="zh-CN"/>
        </w:rPr>
        <w:t xml:space="preserve"> la concesión también se regirán por la Ley 39/2015, de 1 de octubre, del procedimiento administrativo común de las administraciones públicas; y, la Ley 19/2014, de 29 de diciembre, de transparencia, acceso a la información pública y buen gobierno.</w:t>
      </w:r>
    </w:p>
    <w:p w14:paraId="71126407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69944FCF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lastRenderedPageBreak/>
        <w:t>La ges</w:t>
      </w:r>
      <w:r>
        <w:rPr>
          <w:rFonts w:ascii="Arial" w:eastAsia="MS Mincho" w:hAnsi="Arial" w:cs="Arial"/>
          <w:kern w:val="2"/>
          <w:lang w:eastAsia="zh-CN"/>
        </w:rPr>
        <w:t xml:space="preserve">tión de las subvenciones se efectuará </w:t>
      </w:r>
      <w:proofErr w:type="gramStart"/>
      <w:r>
        <w:rPr>
          <w:rFonts w:ascii="Arial" w:eastAsia="MS Mincho" w:hAnsi="Arial" w:cs="Arial"/>
          <w:kern w:val="2"/>
          <w:lang w:eastAsia="zh-CN"/>
        </w:rPr>
        <w:t>de acuerdo a</w:t>
      </w:r>
      <w:proofErr w:type="gramEnd"/>
      <w:r>
        <w:rPr>
          <w:rFonts w:ascii="Arial" w:eastAsia="MS Mincho" w:hAnsi="Arial" w:cs="Arial"/>
          <w:kern w:val="2"/>
          <w:lang w:eastAsia="zh-CN"/>
        </w:rPr>
        <w:t xml:space="preserve"> los principios de publicidad, transparencia, concurrencia, objetividad, igualdad, no discriminación, eficacia y eficiencia.</w:t>
      </w:r>
    </w:p>
    <w:p w14:paraId="79C6AE5C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561BEA6B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Las subvenciones tienen carácter voluntario y eventual, y no generan ningún dere</w:t>
      </w:r>
      <w:r>
        <w:rPr>
          <w:rFonts w:ascii="Arial" w:eastAsia="MS Mincho" w:hAnsi="Arial" w:cs="Arial"/>
          <w:kern w:val="2"/>
          <w:lang w:eastAsia="zh-CN"/>
        </w:rPr>
        <w:t>cho a la obtención de otras subvenciones en años posteriores y no podrán alegarse como precedentes.</w:t>
      </w:r>
    </w:p>
    <w:p w14:paraId="07FCF366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0E125272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b/>
          <w:kern w:val="2"/>
          <w:lang w:eastAsia="zh-CN"/>
        </w:rPr>
        <w:t>4.- Requisitos que deben reunir los beneficiarios/arias y forma de acreditarlos</w:t>
      </w:r>
    </w:p>
    <w:p w14:paraId="6FF19057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213B4AE6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Podrán solicitar subvenciones o ayudas de acuerdo con estas bases todas aquellas entidades y asociaciones del municipio, sin finalidad lucrativa, que se encuentren inscritas, y con todos los datos al corriente, en el Registro de Entidades Municipal de este</w:t>
      </w:r>
      <w:r>
        <w:rPr>
          <w:rFonts w:ascii="Arial" w:eastAsia="MS Mincho" w:hAnsi="Arial" w:cs="Arial"/>
          <w:kern w:val="2"/>
          <w:lang w:eastAsia="zh-CN"/>
        </w:rPr>
        <w:t xml:space="preserve"> Ayuntamiento, como máximo en la fecha de publicación de la convocatoria en el tablón de anuncios de la Corporación.</w:t>
      </w:r>
    </w:p>
    <w:p w14:paraId="7AB5259B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1270932A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No podrán pedir el otorgamiento de subvenciones las entidades que no hayan debidamente justificado, dentro del plazo establecido, el destino de otras subvenciones recibidas anteriormente, o bien que no hayan procedido al reintegro adecuado de cantidades pe</w:t>
      </w:r>
      <w:r>
        <w:rPr>
          <w:rFonts w:ascii="Arial" w:eastAsia="MS Mincho" w:hAnsi="Arial" w:cs="Arial"/>
          <w:kern w:val="2"/>
          <w:lang w:eastAsia="zh-CN"/>
        </w:rPr>
        <w:t>rcibidas con motivo de otras subvenciones que hayan estado objeto de revocación o de reducción, ni tampoco las que no se encuentren al corriente en el cumplimiento de sus obligaciones fiscales y financieros con cualquier administración y con la seguridad s</w:t>
      </w:r>
      <w:r>
        <w:rPr>
          <w:rFonts w:ascii="Arial" w:eastAsia="MS Mincho" w:hAnsi="Arial" w:cs="Arial"/>
          <w:kern w:val="2"/>
          <w:lang w:eastAsia="zh-CN"/>
        </w:rPr>
        <w:t>ocial.</w:t>
      </w:r>
    </w:p>
    <w:p w14:paraId="03CA5C72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05493F02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b/>
          <w:kern w:val="2"/>
          <w:lang w:eastAsia="zh-CN"/>
        </w:rPr>
        <w:t>5.- Convocatoria para el otorgamiento de las subvenciones</w:t>
      </w:r>
    </w:p>
    <w:p w14:paraId="6602EF0A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19993F22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La convocatoria de estas subvenciones y el plazo para presentar las solicitudes se aprobará por Junta de Gobierno Local.</w:t>
      </w:r>
    </w:p>
    <w:p w14:paraId="2717AF6E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La convocatoria se publicará mediante edicto en el Boletín Oficial d</w:t>
      </w:r>
      <w:r>
        <w:rPr>
          <w:rFonts w:ascii="Arial" w:eastAsia="MS Mincho" w:hAnsi="Arial" w:cs="Arial"/>
          <w:kern w:val="2"/>
          <w:lang w:eastAsia="zh-CN"/>
        </w:rPr>
        <w:t>e la Provincia, en la BNDS (Base Nacional de Subvenciones) y será anunciada en la página web municipal, que garantizan su conocimiento efectivo por parte de los posibles beneficiarios.</w:t>
      </w:r>
    </w:p>
    <w:p w14:paraId="52B1CBA7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09DEA475" w14:textId="77777777" w:rsidR="00C43209" w:rsidRDefault="007B6215">
      <w:pPr>
        <w:jc w:val="both"/>
        <w:textAlignment w:val="baseline"/>
        <w:rPr>
          <w:rFonts w:ascii="Arial" w:eastAsia="MS Mincho" w:hAnsi="Arial" w:cs="Arial"/>
          <w:b/>
          <w:kern w:val="2"/>
          <w:lang w:eastAsia="zh-CN"/>
        </w:rPr>
      </w:pPr>
      <w:r>
        <w:rPr>
          <w:rFonts w:ascii="Arial" w:eastAsia="MS Mincho" w:hAnsi="Arial" w:cs="Arial"/>
          <w:b/>
          <w:kern w:val="2"/>
          <w:lang w:eastAsia="zh-CN"/>
        </w:rPr>
        <w:t>6.- Criterios de otorgamiento de la subvención</w:t>
      </w:r>
    </w:p>
    <w:p w14:paraId="3D57C75D" w14:textId="77777777" w:rsidR="00C43209" w:rsidRDefault="00C43209">
      <w:pPr>
        <w:jc w:val="both"/>
        <w:textAlignment w:val="baseline"/>
        <w:rPr>
          <w:rFonts w:ascii="Arial" w:eastAsia="MS Mincho" w:hAnsi="Arial" w:cs="Arial"/>
          <w:b/>
          <w:kern w:val="2"/>
          <w:lang w:eastAsia="zh-CN"/>
        </w:rPr>
      </w:pPr>
    </w:p>
    <w:p w14:paraId="6B8810BA" w14:textId="77777777" w:rsidR="00C43209" w:rsidRDefault="007B6215">
      <w:pPr>
        <w:jc w:val="both"/>
        <w:textAlignment w:val="baseline"/>
        <w:rPr>
          <w:rFonts w:ascii="Arial" w:eastAsia="MS Mincho" w:hAnsi="Arial" w:cs="Arial"/>
          <w:b/>
          <w:kern w:val="2"/>
          <w:lang w:eastAsia="zh-CN"/>
        </w:rPr>
      </w:pPr>
      <w:r>
        <w:rPr>
          <w:rFonts w:ascii="Arial" w:eastAsia="MS Mincho" w:hAnsi="Arial" w:cs="Arial"/>
          <w:b/>
          <w:kern w:val="2"/>
          <w:lang w:eastAsia="zh-CN"/>
        </w:rPr>
        <w:t xml:space="preserve">El programa, proyecto </w:t>
      </w:r>
      <w:r>
        <w:rPr>
          <w:rFonts w:ascii="Arial" w:eastAsia="MS Mincho" w:hAnsi="Arial" w:cs="Arial"/>
          <w:b/>
          <w:kern w:val="2"/>
          <w:lang w:eastAsia="zh-CN"/>
        </w:rPr>
        <w:t>o actividades tendrán que contemplar:</w:t>
      </w:r>
    </w:p>
    <w:p w14:paraId="5DF69685" w14:textId="77777777" w:rsidR="00C43209" w:rsidRDefault="00C43209">
      <w:pPr>
        <w:jc w:val="both"/>
        <w:textAlignment w:val="baseline"/>
        <w:rPr>
          <w:rFonts w:ascii="Arial" w:eastAsia="MS Mincho" w:hAnsi="Arial" w:cs="Arial"/>
          <w:b/>
          <w:kern w:val="2"/>
          <w:lang w:eastAsia="zh-CN"/>
        </w:rPr>
      </w:pPr>
    </w:p>
    <w:p w14:paraId="57F95C55" w14:textId="77777777" w:rsidR="00C43209" w:rsidRDefault="007B6215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El asociacionismo social, cultural, vecinal, de ancianos, de entidades educativas en el ocio infantil y juvenil, deportivo, de jóvenes, de. cooperación, </w:t>
      </w:r>
      <w:proofErr w:type="spellStart"/>
      <w:r>
        <w:rPr>
          <w:rFonts w:ascii="Arial" w:hAnsi="Arial" w:cs="Arial"/>
        </w:rPr>
        <w:t>etc</w:t>
      </w:r>
      <w:proofErr w:type="spellEnd"/>
    </w:p>
    <w:p w14:paraId="145817ED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hAnsi="Arial" w:cs="Arial"/>
        </w:rPr>
        <w:t xml:space="preserve">Con esta subvención extraordinaria se pretende potenciar la </w:t>
      </w:r>
      <w:r>
        <w:rPr>
          <w:rFonts w:ascii="Arial" w:hAnsi="Arial" w:cs="Arial"/>
        </w:rPr>
        <w:t>creación o el desarrollo de redes asociativas, el voluntariado, la acción comunitaria en el territorio y la cohesión social.</w:t>
      </w:r>
    </w:p>
    <w:p w14:paraId="129A99EB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hAnsi="Arial" w:cs="Arial"/>
        </w:rPr>
        <w:t xml:space="preserve"> </w:t>
      </w:r>
    </w:p>
    <w:p w14:paraId="500F9666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hAnsi="Arial" w:cs="Arial"/>
        </w:rPr>
        <w:t xml:space="preserve">Por otro </w:t>
      </w:r>
      <w:proofErr w:type="gramStart"/>
      <w:r>
        <w:rPr>
          <w:rFonts w:ascii="Arial" w:hAnsi="Arial" w:cs="Arial"/>
        </w:rPr>
        <w:t>lado</w:t>
      </w:r>
      <w:proofErr w:type="gramEnd"/>
      <w:r>
        <w:rPr>
          <w:rFonts w:ascii="Arial" w:hAnsi="Arial" w:cs="Arial"/>
        </w:rPr>
        <w:t xml:space="preserve"> necesitamos potenciar la participación ciudadana, la promoción y convivencia entre las personas. Los valores social</w:t>
      </w:r>
      <w:r>
        <w:rPr>
          <w:rFonts w:ascii="Arial" w:hAnsi="Arial" w:cs="Arial"/>
        </w:rPr>
        <w:t xml:space="preserve">es y democráticos como la promoción de la igualdad, la libertad, los derechos humanos, el respeto a la diversidad, la </w:t>
      </w:r>
      <w:proofErr w:type="gramStart"/>
      <w:r>
        <w:rPr>
          <w:rFonts w:ascii="Arial" w:hAnsi="Arial" w:cs="Arial"/>
        </w:rPr>
        <w:t>participación activa</w:t>
      </w:r>
      <w:proofErr w:type="gramEnd"/>
      <w:r>
        <w:rPr>
          <w:rFonts w:ascii="Arial" w:hAnsi="Arial" w:cs="Arial"/>
        </w:rPr>
        <w:t xml:space="preserve"> de la ciudadanía o la solidaridad.</w:t>
      </w:r>
    </w:p>
    <w:p w14:paraId="0109B295" w14:textId="77777777" w:rsidR="00C43209" w:rsidRDefault="00C43209">
      <w:pPr>
        <w:jc w:val="both"/>
        <w:textAlignment w:val="baseline"/>
        <w:rPr>
          <w:rFonts w:ascii="Arial" w:hAnsi="Arial" w:cs="Arial"/>
        </w:rPr>
      </w:pPr>
    </w:p>
    <w:p w14:paraId="6C14A457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hAnsi="Arial" w:cs="Arial"/>
        </w:rPr>
        <w:t>Por último, desde el ayuntamiento se está realizando una gran apuesta por difundi</w:t>
      </w:r>
      <w:r>
        <w:rPr>
          <w:rFonts w:ascii="Arial" w:hAnsi="Arial" w:cs="Arial"/>
        </w:rPr>
        <w:t>r y practicar los principios de sostenibilidad y la protección del Medio Ambiente.</w:t>
      </w:r>
    </w:p>
    <w:p w14:paraId="6EF18FDF" w14:textId="77777777" w:rsidR="00C43209" w:rsidRDefault="007B6215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429438A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hAnsi="Arial" w:cs="Arial"/>
        </w:rPr>
        <w:t>Se establecerá en cada convocatoria los criterios de baremación y evaluación de las solicitudes presentadas.</w:t>
      </w:r>
    </w:p>
    <w:p w14:paraId="7E10E3C4" w14:textId="77777777" w:rsidR="00C43209" w:rsidRDefault="00C43209">
      <w:pPr>
        <w:jc w:val="both"/>
        <w:textAlignment w:val="baseline"/>
        <w:rPr>
          <w:rFonts w:ascii="Arial" w:hAnsi="Arial" w:cs="Arial"/>
        </w:rPr>
      </w:pPr>
    </w:p>
    <w:p w14:paraId="68FEBFDA" w14:textId="77777777" w:rsidR="00C43209" w:rsidRDefault="007B6215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Las subvenciones se otorgarán a aquellos solicitantes que obt</w:t>
      </w:r>
      <w:r>
        <w:rPr>
          <w:rFonts w:ascii="Arial" w:hAnsi="Arial" w:cs="Arial"/>
        </w:rPr>
        <w:t>engan mejor valoración una vez aplicados los criterios objetivos determinados en la presente base.</w:t>
      </w:r>
    </w:p>
    <w:p w14:paraId="1012EC89" w14:textId="77777777" w:rsidR="00C43209" w:rsidRDefault="00C43209">
      <w:pPr>
        <w:jc w:val="both"/>
        <w:textAlignment w:val="baseline"/>
        <w:rPr>
          <w:rFonts w:ascii="Arial" w:hAnsi="Arial" w:cs="Arial"/>
        </w:rPr>
      </w:pPr>
    </w:p>
    <w:p w14:paraId="4108EB2F" w14:textId="77777777" w:rsidR="00C43209" w:rsidRDefault="007B6215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Para la valoración de las solicitudes presentadas, únicamente se tendrán en cuenta los siguientes criterios objetivos aplicados de acuerdo con la ponderació</w:t>
      </w:r>
      <w:r>
        <w:rPr>
          <w:rFonts w:ascii="Arial" w:hAnsi="Arial" w:cs="Arial"/>
        </w:rPr>
        <w:t xml:space="preserve">n indicada </w:t>
      </w:r>
      <w:r>
        <w:rPr>
          <w:rFonts w:ascii="Arial" w:hAnsi="Arial" w:cs="Arial"/>
          <w:b/>
          <w:bCs/>
        </w:rPr>
        <w:t>sobre una puntuación máxima de 50 puntos:</w:t>
      </w:r>
      <w:r>
        <w:rPr>
          <w:rFonts w:ascii="Arial" w:hAnsi="Arial" w:cs="Arial"/>
        </w:rPr>
        <w:t xml:space="preserve">   </w:t>
      </w:r>
    </w:p>
    <w:p w14:paraId="0E333262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5D2097F1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hAnsi="Arial" w:cs="Arial"/>
        </w:rPr>
        <w:t xml:space="preserve">1) El interés y la motivación del proyecto y su impacto por el municipio: número de actividades presentadas en el proyecto, que expresen los valores sociales y democráticos </w:t>
      </w:r>
      <w:r>
        <w:rPr>
          <w:rFonts w:ascii="Arial" w:hAnsi="Arial" w:cs="Arial"/>
          <w:b/>
          <w:bCs/>
        </w:rPr>
        <w:t>(hasta 10 puntos).</w:t>
      </w:r>
    </w:p>
    <w:p w14:paraId="4671D72F" w14:textId="77777777" w:rsidR="00C43209" w:rsidRDefault="00C43209">
      <w:pPr>
        <w:jc w:val="both"/>
        <w:textAlignment w:val="baseline"/>
        <w:rPr>
          <w:rFonts w:ascii="Arial" w:hAnsi="Arial" w:cs="Arial"/>
        </w:rPr>
      </w:pPr>
    </w:p>
    <w:p w14:paraId="18590FBA" w14:textId="77777777" w:rsidR="00C43209" w:rsidRDefault="007B6215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2) El número o colectivo de personas que participarán en la actividad; así como las facilidades que incorpore para el libre acceso de todas las personas de Sant Climent de Llobregat; Promoción de la igualdad, diversidad y solidaridad </w:t>
      </w:r>
      <w:r>
        <w:rPr>
          <w:rFonts w:ascii="Arial" w:hAnsi="Arial" w:cs="Arial"/>
          <w:b/>
          <w:bCs/>
        </w:rPr>
        <w:t xml:space="preserve">(hasta 10 </w:t>
      </w:r>
      <w:proofErr w:type="gramStart"/>
      <w:r>
        <w:rPr>
          <w:rFonts w:ascii="Arial" w:hAnsi="Arial" w:cs="Arial"/>
          <w:b/>
          <w:bCs/>
        </w:rPr>
        <w:t xml:space="preserve">puntos </w:t>
      </w:r>
      <w:r>
        <w:rPr>
          <w:rFonts w:ascii="Arial" w:hAnsi="Arial" w:cs="Arial"/>
        </w:rPr>
        <w:t>)</w:t>
      </w:r>
      <w:proofErr w:type="gramEnd"/>
      <w:r>
        <w:rPr>
          <w:rFonts w:ascii="Arial" w:hAnsi="Arial" w:cs="Arial"/>
        </w:rPr>
        <w:t>.</w:t>
      </w:r>
    </w:p>
    <w:p w14:paraId="2BBD0A65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0E448489" w14:textId="77777777" w:rsidR="00C43209" w:rsidRDefault="007B6215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) El interés en mantener una tradición arraigada en nuestra población y que contenga valores a preservar en el futuro. Cohesión social, acción comunitaria </w:t>
      </w:r>
      <w:r>
        <w:rPr>
          <w:rFonts w:ascii="Arial" w:hAnsi="Arial" w:cs="Arial"/>
          <w:b/>
          <w:bCs/>
        </w:rPr>
        <w:t>(hasta 9 puntos</w:t>
      </w:r>
      <w:proofErr w:type="gramStart"/>
      <w:r>
        <w:rPr>
          <w:rFonts w:ascii="Arial" w:hAnsi="Arial" w:cs="Arial"/>
          <w:b/>
          <w:bCs/>
        </w:rPr>
        <w:t xml:space="preserve">) </w:t>
      </w:r>
      <w:r>
        <w:rPr>
          <w:rFonts w:ascii="Arial" w:hAnsi="Arial" w:cs="Arial"/>
        </w:rPr>
        <w:t>.</w:t>
      </w:r>
      <w:proofErr w:type="gramEnd"/>
    </w:p>
    <w:p w14:paraId="759D25F4" w14:textId="77777777" w:rsidR="00C43209" w:rsidRDefault="00C43209">
      <w:pPr>
        <w:jc w:val="both"/>
        <w:textAlignment w:val="baseline"/>
        <w:rPr>
          <w:rFonts w:ascii="Arial" w:hAnsi="Arial" w:cs="Arial"/>
          <w:b/>
          <w:bCs/>
        </w:rPr>
      </w:pPr>
    </w:p>
    <w:p w14:paraId="28C5E599" w14:textId="77777777" w:rsidR="00C43209" w:rsidRDefault="007B6215">
      <w:pPr>
        <w:jc w:val="both"/>
        <w:textAlignment w:val="baseline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4) La participación y colaboración con otras entidades del municipio </w:t>
      </w:r>
      <w:r>
        <w:rPr>
          <w:rFonts w:ascii="Arial" w:hAnsi="Arial" w:cs="Arial"/>
          <w:b/>
          <w:bCs/>
        </w:rPr>
        <w:t>(hasta 8 pun</w:t>
      </w:r>
      <w:r>
        <w:rPr>
          <w:rFonts w:ascii="Arial" w:hAnsi="Arial" w:cs="Arial"/>
          <w:b/>
          <w:bCs/>
        </w:rPr>
        <w:t>tos</w:t>
      </w:r>
      <w:proofErr w:type="gramStart"/>
      <w:r>
        <w:rPr>
          <w:rFonts w:ascii="Arial" w:hAnsi="Arial" w:cs="Arial"/>
          <w:b/>
          <w:bCs/>
        </w:rPr>
        <w:t xml:space="preserve">) </w:t>
      </w:r>
      <w:r>
        <w:rPr>
          <w:rFonts w:ascii="Arial" w:hAnsi="Arial" w:cs="Arial"/>
        </w:rPr>
        <w:t>.</w:t>
      </w:r>
      <w:proofErr w:type="gramEnd"/>
    </w:p>
    <w:p w14:paraId="4B05DE0C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3B24466E" w14:textId="77777777" w:rsidR="00C43209" w:rsidRDefault="007B6215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5) La dificultad de ejecutar la actividad sin la subvención </w:t>
      </w:r>
      <w:r>
        <w:rPr>
          <w:rFonts w:ascii="Arial" w:hAnsi="Arial" w:cs="Arial"/>
          <w:b/>
          <w:bCs/>
        </w:rPr>
        <w:t>(hasta 7 puntos</w:t>
      </w:r>
      <w:proofErr w:type="gramStart"/>
      <w:r>
        <w:rPr>
          <w:rFonts w:ascii="Arial" w:hAnsi="Arial" w:cs="Arial"/>
          <w:b/>
          <w:bCs/>
        </w:rPr>
        <w:t xml:space="preserve">) </w:t>
      </w:r>
      <w:r>
        <w:rPr>
          <w:rFonts w:ascii="Arial" w:hAnsi="Arial" w:cs="Arial"/>
        </w:rPr>
        <w:t>.</w:t>
      </w:r>
      <w:proofErr w:type="gramEnd"/>
    </w:p>
    <w:p w14:paraId="79AEBC27" w14:textId="77777777" w:rsidR="00C43209" w:rsidRDefault="00C43209">
      <w:pPr>
        <w:jc w:val="both"/>
        <w:textAlignment w:val="baseline"/>
        <w:rPr>
          <w:rFonts w:ascii="Arial" w:hAnsi="Arial" w:cs="Arial"/>
          <w:u w:val="single"/>
        </w:rPr>
      </w:pPr>
    </w:p>
    <w:p w14:paraId="3F752E56" w14:textId="77777777" w:rsidR="00C43209" w:rsidRDefault="007B6215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6) Proyectos que aporten los principios de sostenibilidad y la protección del medio ambiente. </w:t>
      </w:r>
      <w:r>
        <w:rPr>
          <w:rFonts w:ascii="Arial" w:hAnsi="Arial" w:cs="Arial"/>
          <w:b/>
          <w:bCs/>
        </w:rPr>
        <w:t>(Hasta 6 puntos</w:t>
      </w:r>
      <w:proofErr w:type="gramStart"/>
      <w:r>
        <w:rPr>
          <w:rFonts w:ascii="Arial" w:hAnsi="Arial" w:cs="Arial"/>
          <w:b/>
          <w:bCs/>
        </w:rPr>
        <w:t xml:space="preserve">) </w:t>
      </w:r>
      <w:r>
        <w:rPr>
          <w:rFonts w:ascii="Arial" w:hAnsi="Arial" w:cs="Arial"/>
        </w:rPr>
        <w:t>.</w:t>
      </w:r>
      <w:proofErr w:type="gramEnd"/>
    </w:p>
    <w:p w14:paraId="0D7F70FD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6D1E41EB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3CD3D46D" w14:textId="77777777" w:rsidR="00C43209" w:rsidRDefault="007B6215">
      <w:pPr>
        <w:jc w:val="both"/>
        <w:textAlignment w:val="baseline"/>
        <w:rPr>
          <w:rFonts w:ascii="Arial" w:eastAsia="MS Mincho" w:hAnsi="Arial" w:cs="Arial"/>
          <w:b/>
          <w:kern w:val="2"/>
          <w:lang w:eastAsia="zh-CN"/>
        </w:rPr>
      </w:pPr>
      <w:r>
        <w:rPr>
          <w:rFonts w:ascii="Arial" w:eastAsia="MS Mincho" w:hAnsi="Arial" w:cs="Arial"/>
          <w:b/>
          <w:kern w:val="2"/>
          <w:lang w:eastAsia="zh-CN"/>
        </w:rPr>
        <w:t>7.- Gastos subvencionables</w:t>
      </w:r>
    </w:p>
    <w:p w14:paraId="25891D69" w14:textId="77777777" w:rsidR="00C43209" w:rsidRDefault="00C43209">
      <w:pPr>
        <w:jc w:val="both"/>
        <w:textAlignment w:val="baseline"/>
        <w:rPr>
          <w:rFonts w:ascii="Arial" w:eastAsia="MS Mincho" w:hAnsi="Arial" w:cs="Arial"/>
          <w:b/>
          <w:kern w:val="2"/>
          <w:lang w:eastAsia="zh-CN"/>
        </w:rPr>
      </w:pPr>
    </w:p>
    <w:p w14:paraId="183A0762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Las subvenciones reguladas en estas bases se destinarán siempre a la realización de actividades concretas y deter</w:t>
      </w:r>
      <w:r>
        <w:rPr>
          <w:rFonts w:ascii="Arial" w:eastAsia="MS Mincho" w:hAnsi="Arial" w:cs="Arial"/>
          <w:kern w:val="2"/>
          <w:lang w:eastAsia="zh-CN"/>
        </w:rPr>
        <w:t>minadas de interés público que demuestren su carácter excepcional y/o extraordinario.</w:t>
      </w:r>
    </w:p>
    <w:p w14:paraId="053A03F6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1DB6A12D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Y también a la financiación de los gastos generales de funcionamiento o de estructura de las entidades que puedan ser beneficiarios, siempre que estos gastos estén direc</w:t>
      </w:r>
      <w:r>
        <w:rPr>
          <w:rFonts w:ascii="Arial" w:eastAsia="MS Mincho" w:hAnsi="Arial" w:cs="Arial"/>
          <w:kern w:val="2"/>
          <w:lang w:eastAsia="zh-CN"/>
        </w:rPr>
        <w:t>tamente relacionados con la actividad.</w:t>
      </w:r>
    </w:p>
    <w:p w14:paraId="025206A8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1FD5FD33" w14:textId="77777777" w:rsidR="00C43209" w:rsidRDefault="007B6215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Son gastos subvencionables todos que de forma indudable respondan a la naturaleza de la actividad subvencionada, resulten estrictamente necesario.</w:t>
      </w:r>
    </w:p>
    <w:p w14:paraId="6F5F60C6" w14:textId="77777777" w:rsidR="00C43209" w:rsidRDefault="00C43209">
      <w:pPr>
        <w:jc w:val="both"/>
        <w:textAlignment w:val="baseline"/>
        <w:rPr>
          <w:rFonts w:ascii="Arial" w:hAnsi="Arial" w:cs="Arial"/>
        </w:rPr>
      </w:pPr>
    </w:p>
    <w:p w14:paraId="39107534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hAnsi="Arial" w:cs="Arial"/>
        </w:rPr>
        <w:t xml:space="preserve">En principio, salvo que no se haya concedido una subvención para el </w:t>
      </w:r>
      <w:r>
        <w:rPr>
          <w:rFonts w:ascii="Arial" w:hAnsi="Arial" w:cs="Arial"/>
        </w:rPr>
        <w:t>funcionamiento general de la entidad, no serán subvencionables los gastos de suministros, teléfono, etc.</w:t>
      </w:r>
    </w:p>
    <w:p w14:paraId="476D2DAC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Salvo este escenario, dichos gastos no se podrán utilizar para justificar ninguna otra ayuda.</w:t>
      </w:r>
    </w:p>
    <w:p w14:paraId="427DFAE6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760F141B" w14:textId="77777777" w:rsidR="00C43209" w:rsidRDefault="007B6215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En ningún caso serán subvencionables los intereses deudo</w:t>
      </w:r>
      <w:r>
        <w:rPr>
          <w:rFonts w:ascii="Arial" w:hAnsi="Arial" w:cs="Arial"/>
        </w:rPr>
        <w:t>res de cuentas bancarias, intereses, recargos y sanciones administrativas y gastos de procedimientos judiciales. Tampoco serán subvencionables los impuestos indirectos si son susceptibles de recuperación o compensación.</w:t>
      </w:r>
    </w:p>
    <w:p w14:paraId="3B8345BF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361786A1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b/>
          <w:kern w:val="2"/>
          <w:lang w:eastAsia="zh-CN"/>
        </w:rPr>
        <w:t>8.- Presupuesto y límites de las ay</w:t>
      </w:r>
      <w:r>
        <w:rPr>
          <w:rFonts w:ascii="Arial" w:eastAsia="MS Mincho" w:hAnsi="Arial" w:cs="Arial"/>
          <w:b/>
          <w:kern w:val="2"/>
          <w:lang w:eastAsia="zh-CN"/>
        </w:rPr>
        <w:t>udas</w:t>
      </w:r>
    </w:p>
    <w:p w14:paraId="3F94AAF3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456F0BA9" w14:textId="77777777" w:rsidR="00C43209" w:rsidRDefault="007B6215">
      <w:pPr>
        <w:jc w:val="both"/>
        <w:textAlignment w:val="baseline"/>
        <w:rPr>
          <w:rFonts w:ascii="Arial" w:eastAsia="MS Mincho" w:hAnsi="Arial" w:cs="Arial"/>
          <w:b/>
          <w:bCs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 xml:space="preserve">El importe total de las ayudas extraordinarias se estipulará en cada convocatoria anual, así como la partida a la que irá a cargo. </w:t>
      </w:r>
      <w:r>
        <w:rPr>
          <w:rStyle w:val="Fuentedeprrafopredeter1"/>
          <w:rFonts w:ascii="Arial" w:hAnsi="Arial" w:cs="Arial"/>
        </w:rPr>
        <w:t xml:space="preserve">Para este </w:t>
      </w:r>
      <w:proofErr w:type="gramStart"/>
      <w:r>
        <w:rPr>
          <w:rStyle w:val="Fuentedeprrafopredeter1"/>
          <w:rFonts w:ascii="Arial" w:hAnsi="Arial" w:cs="Arial"/>
        </w:rPr>
        <w:t xml:space="preserve">2022 </w:t>
      </w:r>
      <w:r>
        <w:rPr>
          <w:rStyle w:val="Fuentedeprrafopredeter1"/>
          <w:rFonts w:ascii="Arial" w:hAnsi="Arial" w:cs="Arial"/>
          <w:b/>
          <w:bCs/>
        </w:rPr>
        <w:t>,</w:t>
      </w:r>
      <w:proofErr w:type="gramEnd"/>
      <w:r>
        <w:rPr>
          <w:rStyle w:val="Fuentedeprrafopredeter1"/>
          <w:rFonts w:ascii="Arial" w:hAnsi="Arial" w:cs="Arial"/>
          <w:b/>
          <w:bCs/>
        </w:rPr>
        <w:t xml:space="preserve"> el importe total de la subvención no superará los 3.000 euros.</w:t>
      </w:r>
    </w:p>
    <w:p w14:paraId="501F3500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58411C56" w14:textId="77777777" w:rsidR="00C43209" w:rsidRDefault="007B6215">
      <w:pPr>
        <w:jc w:val="both"/>
        <w:textAlignment w:val="baseline"/>
        <w:rPr>
          <w:rStyle w:val="Fuentedeprrafopredeter1"/>
          <w:lang w:val="es-ES"/>
        </w:rPr>
      </w:pPr>
      <w:r>
        <w:rPr>
          <w:rStyle w:val="Fuentedeprrafopredeter1"/>
          <w:rFonts w:ascii="Arial" w:hAnsi="Arial" w:cs="Arial"/>
        </w:rPr>
        <w:t xml:space="preserve">La cantidad económica disponible de la subvención extraordinaria se distribuirá entre los proyectos susceptibles de ser financiados según su presentación, la puntuación obtenida por cada proyecto y el importe de la subvención solicitada por la entidad por </w:t>
      </w:r>
      <w:r>
        <w:rPr>
          <w:rStyle w:val="Fuentedeprrafopredeter1"/>
          <w:rFonts w:ascii="Arial" w:hAnsi="Arial" w:cs="Arial"/>
        </w:rPr>
        <w:t>ese proyecto concreto.</w:t>
      </w:r>
    </w:p>
    <w:p w14:paraId="54E8F931" w14:textId="77777777" w:rsidR="00C43209" w:rsidRDefault="007B6215">
      <w:pPr>
        <w:tabs>
          <w:tab w:val="left" w:pos="7214"/>
        </w:tabs>
        <w:jc w:val="both"/>
        <w:textAlignment w:val="baseline"/>
        <w:rPr>
          <w:rStyle w:val="Fuentedeprrafopredeter1"/>
          <w:rFonts w:ascii="Arial" w:hAnsi="Arial" w:cs="Arial"/>
        </w:rPr>
      </w:pPr>
      <w:r>
        <w:rPr>
          <w:rStyle w:val="Fuentedeprrafopredeter1"/>
          <w:rFonts w:ascii="Arial" w:hAnsi="Arial" w:cs="Arial"/>
        </w:rPr>
        <w:tab/>
      </w:r>
    </w:p>
    <w:p w14:paraId="08ACA080" w14:textId="77777777" w:rsidR="00C43209" w:rsidRDefault="007B6215">
      <w:pPr>
        <w:jc w:val="both"/>
        <w:textAlignment w:val="baseline"/>
        <w:rPr>
          <w:rFonts w:eastAsia="MS Mincho"/>
          <w:kern w:val="2"/>
          <w:lang w:val="es-ES" w:eastAsia="zh-CN"/>
        </w:rPr>
      </w:pPr>
      <w:r>
        <w:rPr>
          <w:rStyle w:val="Fuentedeprrafopredeter1"/>
          <w:rFonts w:ascii="Arial" w:hAnsi="Arial" w:cs="Arial"/>
        </w:rPr>
        <w:t xml:space="preserve">Cada entidad podrá presentar una sola solicitud por la convocatoria anual extraordinaria de subvenciones, sea individual o en grupo. Se desestimarán el resto de </w:t>
      </w:r>
      <w:proofErr w:type="gramStart"/>
      <w:r>
        <w:rPr>
          <w:rStyle w:val="Fuentedeprrafopredeter1"/>
          <w:rFonts w:ascii="Arial" w:hAnsi="Arial" w:cs="Arial"/>
        </w:rPr>
        <w:t>solicitudes</w:t>
      </w:r>
      <w:proofErr w:type="gramEnd"/>
      <w:r>
        <w:rPr>
          <w:rStyle w:val="Fuentedeprrafopredeter1"/>
          <w:rFonts w:ascii="Arial" w:hAnsi="Arial" w:cs="Arial"/>
        </w:rPr>
        <w:t xml:space="preserve"> presentadas.</w:t>
      </w:r>
    </w:p>
    <w:p w14:paraId="6195FDDA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52388C9B" w14:textId="77777777" w:rsidR="00C43209" w:rsidRDefault="007B6215">
      <w:pPr>
        <w:jc w:val="both"/>
        <w:textAlignment w:val="baseline"/>
        <w:rPr>
          <w:rFonts w:ascii="Arial" w:eastAsia="MS Mincho" w:hAnsi="Arial" w:cs="Arial"/>
          <w:b/>
          <w:bCs/>
          <w:kern w:val="2"/>
          <w:lang w:eastAsia="zh-CN"/>
        </w:rPr>
      </w:pPr>
      <w:r>
        <w:rPr>
          <w:rStyle w:val="Fuentedeprrafopredeter1"/>
          <w:rFonts w:ascii="Arial" w:hAnsi="Arial" w:cs="Arial"/>
        </w:rPr>
        <w:t>La totalidad de la dotación de la subvención extraordinaria anual del</w:t>
      </w:r>
      <w:r>
        <w:rPr>
          <w:rStyle w:val="Fuentedeprrafopredeter1"/>
          <w:rFonts w:ascii="Arial" w:hAnsi="Arial" w:cs="Arial"/>
        </w:rPr>
        <w:t xml:space="preserve"> Ayuntamiento de Sant Climent de Llobregat deberá otorgarse a un máximo de </w:t>
      </w:r>
      <w:r>
        <w:rPr>
          <w:rStyle w:val="Fuentedeprrafopredeter1"/>
          <w:rFonts w:ascii="Arial" w:hAnsi="Arial" w:cs="Arial"/>
          <w:b/>
          <w:bCs/>
        </w:rPr>
        <w:t>tres proyectos por convocatoria anual.</w:t>
      </w:r>
    </w:p>
    <w:p w14:paraId="5E76EC2D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134F5A55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proofErr w:type="gramStart"/>
      <w:r>
        <w:rPr>
          <w:rFonts w:ascii="Arial" w:hAnsi="Arial" w:cs="Arial"/>
        </w:rPr>
        <w:t>La cuantía máxima a conceder</w:t>
      </w:r>
      <w:proofErr w:type="gramEnd"/>
      <w:r>
        <w:rPr>
          <w:rFonts w:ascii="Arial" w:hAnsi="Arial" w:cs="Arial"/>
        </w:rPr>
        <w:t xml:space="preserve"> a cada beneficiario no podrá superar, aisladamente o en concurrencia con otras subvenciones, ayudas, ingresos o </w:t>
      </w:r>
      <w:r>
        <w:rPr>
          <w:rFonts w:ascii="Arial" w:hAnsi="Arial" w:cs="Arial"/>
        </w:rPr>
        <w:t>recursos, el 100% del presupuesto presentado.</w:t>
      </w:r>
    </w:p>
    <w:p w14:paraId="66493C81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22A30199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hAnsi="Arial" w:cs="Arial"/>
        </w:rPr>
        <w:t>Sólo podrá concederse una subvención por solicitante.</w:t>
      </w:r>
    </w:p>
    <w:p w14:paraId="6281112A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0C7C5625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b/>
          <w:kern w:val="2"/>
          <w:lang w:eastAsia="zh-CN"/>
        </w:rPr>
        <w:t>9.- Forma y presentación de las solicitudes</w:t>
      </w:r>
    </w:p>
    <w:p w14:paraId="190193C6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6C8ECD99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Habrá que presentar las solicitudes utilizando los formularios específicos de la convocatoria.</w:t>
      </w:r>
    </w:p>
    <w:p w14:paraId="3D72490A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6468D22F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Estos formula</w:t>
      </w:r>
      <w:r>
        <w:rPr>
          <w:rFonts w:ascii="Arial" w:eastAsia="MS Mincho" w:hAnsi="Arial" w:cs="Arial"/>
          <w:kern w:val="2"/>
          <w:lang w:eastAsia="zh-CN"/>
        </w:rPr>
        <w:t xml:space="preserve">rios se podrán pedir directamente en el registro general de la Corporación o bien descargarlos de la página web del Ayuntamiento de Sant Climent de Llobregat www.santclimentdellobregat.cat </w:t>
      </w:r>
      <w:hyperlink r:id="rId8" w:anchor="_blank" w:history="1">
        <w:r>
          <w:rPr>
            <w:rStyle w:val="Enlla"/>
            <w:rFonts w:ascii="Arial" w:eastAsia="MS Mincho" w:hAnsi="Arial" w:cs="Arial"/>
            <w:kern w:val="2"/>
            <w:lang w:eastAsia="zh-CN"/>
          </w:rPr>
          <w:t xml:space="preserve">o </w:t>
        </w:r>
      </w:hyperlink>
      <w:r>
        <w:rPr>
          <w:rFonts w:ascii="Arial" w:eastAsia="MS Mincho" w:hAnsi="Arial" w:cs="Arial"/>
          <w:kern w:val="2"/>
          <w:lang w:eastAsia="zh-CN"/>
        </w:rPr>
        <w:t xml:space="preserve">dentro del Catálogo de </w:t>
      </w:r>
      <w:r>
        <w:rPr>
          <w:rFonts w:ascii="Arial" w:eastAsia="MS Mincho" w:hAnsi="Arial" w:cs="Arial"/>
          <w:kern w:val="2"/>
          <w:lang w:eastAsia="zh-CN"/>
        </w:rPr>
        <w:lastRenderedPageBreak/>
        <w:t xml:space="preserve">Trámites, apartado de subvenciones de la Sede Electrónica </w:t>
      </w:r>
      <w:proofErr w:type="spellStart"/>
      <w:r>
        <w:rPr>
          <w:rFonts w:ascii="Arial" w:eastAsia="MS Mincho" w:hAnsi="Arial" w:cs="Arial"/>
          <w:kern w:val="2"/>
          <w:lang w:eastAsia="zh-CN"/>
        </w:rPr>
        <w:t>de el</w:t>
      </w:r>
      <w:proofErr w:type="spellEnd"/>
      <w:r>
        <w:rPr>
          <w:rFonts w:ascii="Arial" w:eastAsia="MS Mincho" w:hAnsi="Arial" w:cs="Arial"/>
          <w:kern w:val="2"/>
          <w:lang w:eastAsia="zh-CN"/>
        </w:rPr>
        <w:t xml:space="preserve"> Ayuntamiento </w:t>
      </w:r>
      <w:hyperlink r:id="rId9">
        <w:r>
          <w:rPr>
            <w:rStyle w:val="Enlla"/>
            <w:rFonts w:ascii="Arial" w:eastAsia="MS Mincho" w:hAnsi="Arial" w:cs="Arial"/>
            <w:kern w:val="2"/>
            <w:lang w:eastAsia="zh-CN"/>
          </w:rPr>
          <w:t>http://santclimentdellobregat.eadministracio.c</w:t>
        </w:r>
        <w:r>
          <w:rPr>
            <w:rStyle w:val="Enlla"/>
            <w:rFonts w:ascii="Arial" w:eastAsia="MS Mincho" w:hAnsi="Arial" w:cs="Arial"/>
            <w:kern w:val="2"/>
            <w:lang w:eastAsia="zh-CN"/>
          </w:rPr>
          <w:t xml:space="preserve">at/info.5 </w:t>
        </w:r>
      </w:hyperlink>
      <w:r>
        <w:rPr>
          <w:rFonts w:ascii="Arial" w:eastAsia="MS Mincho" w:hAnsi="Arial" w:cs="Arial"/>
          <w:kern w:val="2"/>
          <w:lang w:eastAsia="zh-CN"/>
        </w:rPr>
        <w:t>.</w:t>
      </w:r>
    </w:p>
    <w:p w14:paraId="24542ED7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4C95B8CF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De conformidad en el artículo 14 de la Ley 39/2015, de 1 de octubre del procedimiento administrativo común de las administraciones públicas, las solicitudes se presentarán electrónicamente en el Registro elec</w:t>
      </w:r>
      <w:r>
        <w:rPr>
          <w:rFonts w:ascii="Arial" w:eastAsia="MS Mincho" w:hAnsi="Arial" w:cs="Arial"/>
          <w:kern w:val="2"/>
          <w:lang w:eastAsia="zh-CN"/>
        </w:rPr>
        <w:t>trónico del Ayuntamiento de Sant Climent de Llobregat si se dispone del correspondiente certificado digital o firma electrónica aceptada. En todo caso, los solicitantes podrán realizar la solicitud presencialmente en el Ayuntamiento a los efectos de darles</w:t>
      </w:r>
      <w:r>
        <w:rPr>
          <w:rFonts w:ascii="Arial" w:eastAsia="MS Mincho" w:hAnsi="Arial" w:cs="Arial"/>
          <w:kern w:val="2"/>
          <w:lang w:eastAsia="zh-CN"/>
        </w:rPr>
        <w:t xml:space="preserve"> asistencia técnica pertinente para que presenten su solicitud electrónicamente en el tiempo y forma establecidos.</w:t>
      </w:r>
    </w:p>
    <w:p w14:paraId="26DFBAB6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700AA5F7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Se abrirá el plazo para su solicitud, que será de veinte días hábiles a contar desde el día siguiente a la publicación del edicto en el Boletín Oficial de la Provincia.</w:t>
      </w:r>
    </w:p>
    <w:p w14:paraId="638DEA5E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 xml:space="preserve">La presentación de la solicitud implica la plena aceptación de las bases reguladoras y </w:t>
      </w:r>
      <w:r>
        <w:rPr>
          <w:rFonts w:ascii="Arial" w:eastAsia="MS Mincho" w:hAnsi="Arial" w:cs="Arial"/>
          <w:kern w:val="2"/>
          <w:lang w:eastAsia="zh-CN"/>
        </w:rPr>
        <w:t>faculta al Ayuntamiento para comprobar la conformidad de los datos contenidos en ella.</w:t>
      </w:r>
    </w:p>
    <w:p w14:paraId="5664F8E1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7AACBCAE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b/>
          <w:kern w:val="2"/>
          <w:lang w:eastAsia="zh-CN"/>
        </w:rPr>
        <w:t>10.- Documentación a aportar</w:t>
      </w:r>
    </w:p>
    <w:p w14:paraId="4FCF6375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62277045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A la solicitud de la subvención deberá adjuntarse la siguiente documentación en la que debe constar claramente en nombre de qué entidad se</w:t>
      </w:r>
      <w:r>
        <w:rPr>
          <w:rFonts w:ascii="Arial" w:eastAsia="MS Mincho" w:hAnsi="Arial" w:cs="Arial"/>
          <w:kern w:val="2"/>
          <w:lang w:eastAsia="zh-CN"/>
        </w:rPr>
        <w:t xml:space="preserve"> solicita la subvención y su NIF, (en caso de </w:t>
      </w:r>
      <w:r>
        <w:rPr>
          <w:rFonts w:ascii="Arial" w:eastAsia="MS Mincho" w:hAnsi="Arial" w:cs="Arial"/>
          <w:kern w:val="2"/>
          <w:u w:val="single"/>
          <w:lang w:eastAsia="zh-CN"/>
        </w:rPr>
        <w:t xml:space="preserve">solicitudes por parte de más de una entidad conjuntamente, nombre y NIF obligatorios de cada una de ellas </w:t>
      </w:r>
      <w:r>
        <w:rPr>
          <w:rFonts w:ascii="Arial" w:eastAsia="MS Mincho" w:hAnsi="Arial" w:cs="Arial"/>
          <w:kern w:val="2"/>
          <w:lang w:eastAsia="zh-CN"/>
        </w:rPr>
        <w:t>) y la dirección de correo electrónico donde se quieren recibir los avisos de notificaciones y comunicac</w:t>
      </w:r>
      <w:r>
        <w:rPr>
          <w:rFonts w:ascii="Arial" w:eastAsia="MS Mincho" w:hAnsi="Arial" w:cs="Arial"/>
          <w:kern w:val="2"/>
          <w:lang w:eastAsia="zh-CN"/>
        </w:rPr>
        <w:t>iones relacionadas con este expediente y, voluntariamente, un teléfono móvil donde recibir el aviso de envío. En caso de que se presenten proyectos conjuntos, entre dos o más entidades, igualmente habrá que dar un solo correo electrónico a efectos de las n</w:t>
      </w:r>
      <w:r>
        <w:rPr>
          <w:rFonts w:ascii="Arial" w:eastAsia="MS Mincho" w:hAnsi="Arial" w:cs="Arial"/>
          <w:kern w:val="2"/>
          <w:lang w:eastAsia="zh-CN"/>
        </w:rPr>
        <w:t>otificaciones, también deberá adjuntarse:</w:t>
      </w:r>
    </w:p>
    <w:p w14:paraId="1E0AEF12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24823D83" w14:textId="77777777" w:rsidR="00C43209" w:rsidRDefault="007B6215">
      <w:pPr>
        <w:pStyle w:val="Pargrafdellista"/>
        <w:numPr>
          <w:ilvl w:val="0"/>
          <w:numId w:val="4"/>
        </w:numPr>
        <w:spacing w:line="252" w:lineRule="auto"/>
        <w:jc w:val="both"/>
        <w:textAlignment w:val="baseline"/>
        <w:rPr>
          <w:rFonts w:ascii="Arial" w:eastAsia="MS Mincho" w:hAnsi="Arial" w:cs="Arial"/>
          <w:kern w:val="2"/>
          <w:sz w:val="24"/>
          <w:szCs w:val="24"/>
          <w:lang w:eastAsia="zh-CN"/>
        </w:rPr>
      </w:pPr>
      <w:r>
        <w:rPr>
          <w:rFonts w:ascii="Arial" w:eastAsia="MS Mincho" w:hAnsi="Arial" w:cs="Arial"/>
          <w:b/>
          <w:bCs/>
          <w:kern w:val="2"/>
          <w:sz w:val="24"/>
          <w:szCs w:val="24"/>
          <w:lang w:eastAsia="zh-CN"/>
        </w:rPr>
        <w:t xml:space="preserve">Programa </w:t>
      </w:r>
      <w:r>
        <w:rPr>
          <w:rFonts w:ascii="Arial" w:eastAsia="MS Mincho" w:hAnsi="Arial" w:cs="Arial"/>
          <w:kern w:val="2"/>
          <w:sz w:val="24"/>
          <w:szCs w:val="24"/>
          <w:lang w:eastAsia="zh-CN"/>
        </w:rPr>
        <w:t>detallado del proyecto extraordinario por el que se pide la subvención o, si la solicitud se refiere al funcionamiento de la entidad, de las actividades que se proyecte realizar.</w:t>
      </w:r>
    </w:p>
    <w:p w14:paraId="337E985E" w14:textId="77777777" w:rsidR="00C43209" w:rsidRDefault="007B6215">
      <w:pPr>
        <w:pStyle w:val="Pargrafdellista"/>
        <w:numPr>
          <w:ilvl w:val="0"/>
          <w:numId w:val="1"/>
        </w:numPr>
        <w:spacing w:line="252" w:lineRule="auto"/>
        <w:jc w:val="both"/>
        <w:textAlignment w:val="baseline"/>
        <w:rPr>
          <w:rFonts w:ascii="Arial" w:eastAsia="MS Mincho" w:hAnsi="Arial" w:cs="Arial"/>
          <w:kern w:val="2"/>
          <w:sz w:val="24"/>
          <w:szCs w:val="24"/>
          <w:lang w:eastAsia="zh-CN"/>
        </w:rPr>
      </w:pPr>
      <w:r>
        <w:rPr>
          <w:rFonts w:ascii="Arial" w:eastAsia="MS Mincho" w:hAnsi="Arial" w:cs="Arial"/>
          <w:b/>
          <w:bCs/>
          <w:kern w:val="2"/>
          <w:sz w:val="24"/>
          <w:szCs w:val="24"/>
          <w:lang w:eastAsia="zh-CN"/>
        </w:rPr>
        <w:t xml:space="preserve">Presupuesto </w:t>
      </w:r>
      <w:r>
        <w:rPr>
          <w:rFonts w:ascii="Arial" w:eastAsia="MS Mincho" w:hAnsi="Arial" w:cs="Arial"/>
          <w:kern w:val="2"/>
          <w:sz w:val="24"/>
          <w:szCs w:val="24"/>
          <w:lang w:eastAsia="zh-CN"/>
        </w:rPr>
        <w:t>total y detallado del proyecto cuya actividad se pide la subvención. En el presupuesto deben constar tanto los gastos como los ingresos, cuantía de la ayuda que se solicita y detalle de las fuentes de financiación previstas.</w:t>
      </w:r>
    </w:p>
    <w:p w14:paraId="1AA81675" w14:textId="77777777" w:rsidR="00C43209" w:rsidRDefault="007B6215">
      <w:pPr>
        <w:pStyle w:val="Pargrafdellista"/>
        <w:numPr>
          <w:ilvl w:val="0"/>
          <w:numId w:val="1"/>
        </w:numPr>
        <w:spacing w:line="252" w:lineRule="auto"/>
        <w:jc w:val="both"/>
        <w:textAlignment w:val="baseline"/>
        <w:rPr>
          <w:rFonts w:ascii="Arial" w:eastAsia="MS Mincho" w:hAnsi="Arial" w:cs="Arial"/>
          <w:kern w:val="2"/>
          <w:sz w:val="24"/>
          <w:szCs w:val="24"/>
          <w:lang w:eastAsia="zh-CN"/>
        </w:rPr>
      </w:pPr>
      <w:r>
        <w:rPr>
          <w:rFonts w:ascii="Arial" w:eastAsia="MS Mincho" w:hAnsi="Arial" w:cs="Arial"/>
          <w:b/>
          <w:bCs/>
          <w:kern w:val="2"/>
          <w:sz w:val="24"/>
          <w:szCs w:val="24"/>
          <w:lang w:eastAsia="zh-CN"/>
        </w:rPr>
        <w:t xml:space="preserve">Memoria </w:t>
      </w:r>
      <w:r>
        <w:rPr>
          <w:rFonts w:ascii="Arial" w:eastAsia="MS Mincho" w:hAnsi="Arial" w:cs="Arial"/>
          <w:kern w:val="2"/>
          <w:sz w:val="24"/>
          <w:szCs w:val="24"/>
          <w:lang w:eastAsia="zh-CN"/>
        </w:rPr>
        <w:t>de la actividad y memor</w:t>
      </w:r>
      <w:r>
        <w:rPr>
          <w:rFonts w:ascii="Arial" w:eastAsia="MS Mincho" w:hAnsi="Arial" w:cs="Arial"/>
          <w:kern w:val="2"/>
          <w:sz w:val="24"/>
          <w:szCs w:val="24"/>
          <w:lang w:eastAsia="zh-CN"/>
        </w:rPr>
        <w:t>ia económica de la entidad del año anterior.</w:t>
      </w:r>
    </w:p>
    <w:p w14:paraId="3D7244D8" w14:textId="77777777" w:rsidR="00C43209" w:rsidRDefault="007B6215">
      <w:pPr>
        <w:pStyle w:val="Pargrafdellista"/>
        <w:numPr>
          <w:ilvl w:val="0"/>
          <w:numId w:val="1"/>
        </w:numPr>
        <w:spacing w:line="252" w:lineRule="auto"/>
        <w:jc w:val="both"/>
        <w:textAlignment w:val="baseline"/>
        <w:rPr>
          <w:rFonts w:ascii="Arial" w:eastAsia="MS Mincho" w:hAnsi="Arial" w:cs="Arial"/>
          <w:kern w:val="2"/>
          <w:sz w:val="24"/>
          <w:szCs w:val="24"/>
          <w:lang w:eastAsia="zh-CN"/>
        </w:rPr>
      </w:pPr>
      <w:r>
        <w:rPr>
          <w:rFonts w:ascii="Arial" w:eastAsia="MS Mincho" w:hAnsi="Arial" w:cs="Arial"/>
          <w:b/>
          <w:bCs/>
          <w:kern w:val="2"/>
          <w:sz w:val="24"/>
          <w:szCs w:val="24"/>
          <w:lang w:eastAsia="zh-CN"/>
        </w:rPr>
        <w:t xml:space="preserve">Presupuesto </w:t>
      </w:r>
      <w:r>
        <w:rPr>
          <w:rFonts w:ascii="Arial" w:eastAsia="MS Mincho" w:hAnsi="Arial" w:cs="Arial"/>
          <w:bCs/>
          <w:kern w:val="2"/>
          <w:sz w:val="24"/>
          <w:szCs w:val="24"/>
          <w:lang w:eastAsia="zh-CN"/>
        </w:rPr>
        <w:t>del presente ejercicio.</w:t>
      </w:r>
    </w:p>
    <w:p w14:paraId="63C7F11A" w14:textId="77777777" w:rsidR="00C43209" w:rsidRDefault="007B6215">
      <w:pPr>
        <w:pStyle w:val="Pargrafdellista"/>
        <w:numPr>
          <w:ilvl w:val="0"/>
          <w:numId w:val="1"/>
        </w:numPr>
        <w:spacing w:line="252" w:lineRule="auto"/>
        <w:jc w:val="both"/>
        <w:textAlignment w:val="baseline"/>
        <w:rPr>
          <w:rFonts w:ascii="Arial" w:eastAsia="MS Mincho" w:hAnsi="Arial" w:cs="Arial"/>
          <w:kern w:val="2"/>
          <w:sz w:val="24"/>
          <w:szCs w:val="24"/>
          <w:lang w:eastAsia="zh-CN"/>
        </w:rPr>
      </w:pPr>
      <w:r>
        <w:rPr>
          <w:rFonts w:ascii="Arial" w:eastAsia="MS Mincho" w:hAnsi="Arial" w:cs="Arial"/>
          <w:b/>
          <w:bCs/>
          <w:kern w:val="2"/>
          <w:sz w:val="24"/>
          <w:szCs w:val="24"/>
          <w:lang w:eastAsia="zh-CN"/>
        </w:rPr>
        <w:t xml:space="preserve">Declaración </w:t>
      </w:r>
      <w:r>
        <w:rPr>
          <w:rFonts w:ascii="Arial" w:eastAsia="MS Mincho" w:hAnsi="Arial" w:cs="Arial"/>
          <w:kern w:val="2"/>
          <w:sz w:val="24"/>
          <w:szCs w:val="24"/>
          <w:lang w:eastAsia="zh-CN"/>
        </w:rPr>
        <w:t>responsable conforme el solicitante no está incurso en ninguno de los supuestos de prohibición para obtener la subvención establecido en el artículo 13.2 de la Ley</w:t>
      </w:r>
      <w:r>
        <w:rPr>
          <w:rFonts w:ascii="Arial" w:eastAsia="MS Mincho" w:hAnsi="Arial" w:cs="Arial"/>
          <w:kern w:val="2"/>
          <w:sz w:val="24"/>
          <w:szCs w:val="24"/>
          <w:lang w:eastAsia="zh-CN"/>
        </w:rPr>
        <w:t xml:space="preserve"> 38/2003, de 17 de noviembre, general de subvenciones.</w:t>
      </w:r>
    </w:p>
    <w:p w14:paraId="08795C19" w14:textId="77777777" w:rsidR="00C43209" w:rsidRDefault="007B6215">
      <w:pPr>
        <w:pStyle w:val="Pargrafdellista"/>
        <w:numPr>
          <w:ilvl w:val="0"/>
          <w:numId w:val="1"/>
        </w:numPr>
        <w:spacing w:line="252" w:lineRule="auto"/>
        <w:jc w:val="both"/>
        <w:textAlignment w:val="baseline"/>
        <w:rPr>
          <w:rFonts w:ascii="Arial" w:eastAsia="MS Mincho" w:hAnsi="Arial" w:cs="Arial"/>
          <w:kern w:val="2"/>
          <w:sz w:val="24"/>
          <w:szCs w:val="24"/>
          <w:lang w:eastAsia="zh-CN"/>
        </w:rPr>
      </w:pPr>
      <w:r>
        <w:rPr>
          <w:rFonts w:ascii="Arial" w:eastAsia="MS Mincho" w:hAnsi="Arial" w:cs="Arial"/>
          <w:b/>
          <w:bCs/>
          <w:kern w:val="2"/>
          <w:sz w:val="24"/>
          <w:szCs w:val="24"/>
          <w:lang w:eastAsia="zh-CN"/>
        </w:rPr>
        <w:lastRenderedPageBreak/>
        <w:t xml:space="preserve">Declaración </w:t>
      </w:r>
      <w:r>
        <w:rPr>
          <w:rFonts w:ascii="Arial" w:eastAsia="MS Mincho" w:hAnsi="Arial" w:cs="Arial"/>
          <w:kern w:val="2"/>
          <w:sz w:val="24"/>
          <w:szCs w:val="24"/>
          <w:lang w:eastAsia="zh-CN"/>
        </w:rPr>
        <w:t>de las subvenciones obtenidas para la misma finalidad y compromiso de comunicar al Ayuntamiento las que se obtengan en el futuro.</w:t>
      </w:r>
    </w:p>
    <w:p w14:paraId="32CEE2E8" w14:textId="77777777" w:rsidR="00C43209" w:rsidRDefault="007B6215">
      <w:pPr>
        <w:pStyle w:val="Pargrafdellista"/>
        <w:numPr>
          <w:ilvl w:val="0"/>
          <w:numId w:val="1"/>
        </w:numPr>
        <w:spacing w:line="252" w:lineRule="auto"/>
        <w:jc w:val="both"/>
        <w:textAlignment w:val="baseline"/>
        <w:rPr>
          <w:rFonts w:ascii="Arial" w:eastAsia="MS Mincho" w:hAnsi="Arial" w:cs="Arial"/>
          <w:kern w:val="2"/>
          <w:sz w:val="24"/>
          <w:szCs w:val="24"/>
          <w:lang w:eastAsia="zh-CN"/>
        </w:rPr>
      </w:pPr>
      <w:r>
        <w:rPr>
          <w:rFonts w:ascii="Arial" w:eastAsia="MS Mincho" w:hAnsi="Arial" w:cs="Arial"/>
          <w:b/>
          <w:bCs/>
          <w:kern w:val="2"/>
          <w:sz w:val="24"/>
          <w:szCs w:val="24"/>
          <w:lang w:eastAsia="zh-CN"/>
        </w:rPr>
        <w:t xml:space="preserve">Compromiso </w:t>
      </w:r>
      <w:r>
        <w:rPr>
          <w:rFonts w:ascii="Arial" w:eastAsia="MS Mincho" w:hAnsi="Arial" w:cs="Arial"/>
          <w:kern w:val="2"/>
          <w:sz w:val="24"/>
          <w:szCs w:val="24"/>
          <w:lang w:eastAsia="zh-CN"/>
        </w:rPr>
        <w:t>de cumplir con las condiciones de la subvención.</w:t>
      </w:r>
    </w:p>
    <w:p w14:paraId="45E39E1F" w14:textId="77777777" w:rsidR="00C43209" w:rsidRDefault="007B6215">
      <w:pPr>
        <w:pStyle w:val="Pargrafdellista"/>
        <w:numPr>
          <w:ilvl w:val="0"/>
          <w:numId w:val="1"/>
        </w:numPr>
        <w:spacing w:line="252" w:lineRule="auto"/>
        <w:jc w:val="both"/>
        <w:textAlignment w:val="baseline"/>
        <w:rPr>
          <w:rFonts w:ascii="Arial" w:eastAsia="MS Mincho" w:hAnsi="Arial" w:cs="Arial"/>
          <w:kern w:val="2"/>
          <w:sz w:val="24"/>
          <w:szCs w:val="24"/>
          <w:lang w:eastAsia="zh-CN"/>
        </w:rPr>
      </w:pPr>
      <w:r>
        <w:rPr>
          <w:rFonts w:ascii="Arial" w:eastAsia="MS Mincho" w:hAnsi="Arial" w:cs="Arial"/>
          <w:b/>
          <w:bCs/>
          <w:kern w:val="2"/>
          <w:sz w:val="24"/>
          <w:szCs w:val="24"/>
          <w:lang w:eastAsia="zh-CN"/>
        </w:rPr>
        <w:t xml:space="preserve">Documentación </w:t>
      </w:r>
      <w:r>
        <w:rPr>
          <w:rFonts w:ascii="Arial" w:eastAsia="MS Mincho" w:hAnsi="Arial" w:cs="Arial"/>
          <w:kern w:val="2"/>
          <w:sz w:val="24"/>
          <w:szCs w:val="24"/>
          <w:lang w:eastAsia="zh-CN"/>
        </w:rPr>
        <w:t>que acredite que la entidad solicitante se encuentra al corriente de las obligaciones tributarias y de la Seguridad social, o bien autorización a fin de que el Ayuntamiento pueda realizar la consulta ante los organismos correspondientes.</w:t>
      </w:r>
    </w:p>
    <w:p w14:paraId="4835DBCF" w14:textId="77777777" w:rsidR="00C43209" w:rsidRDefault="007B6215">
      <w:pPr>
        <w:pStyle w:val="Pargrafdellista"/>
        <w:numPr>
          <w:ilvl w:val="0"/>
          <w:numId w:val="1"/>
        </w:numPr>
        <w:spacing w:line="252" w:lineRule="auto"/>
        <w:jc w:val="both"/>
        <w:textAlignment w:val="baseline"/>
        <w:rPr>
          <w:rFonts w:ascii="Arial" w:eastAsia="MS Mincho" w:hAnsi="Arial" w:cs="Arial"/>
          <w:kern w:val="2"/>
          <w:sz w:val="24"/>
          <w:szCs w:val="24"/>
          <w:lang w:eastAsia="zh-CN"/>
        </w:rPr>
      </w:pPr>
      <w:r>
        <w:rPr>
          <w:rFonts w:ascii="Arial" w:eastAsia="MS Mincho" w:hAnsi="Arial" w:cs="Arial"/>
          <w:b/>
          <w:bCs/>
          <w:kern w:val="2"/>
          <w:sz w:val="24"/>
          <w:szCs w:val="24"/>
          <w:lang w:eastAsia="zh-CN"/>
        </w:rPr>
        <w:t>Dat</w:t>
      </w:r>
      <w:r>
        <w:rPr>
          <w:rFonts w:ascii="Arial" w:eastAsia="MS Mincho" w:hAnsi="Arial" w:cs="Arial"/>
          <w:b/>
          <w:bCs/>
          <w:kern w:val="2"/>
          <w:sz w:val="24"/>
          <w:szCs w:val="24"/>
          <w:lang w:eastAsia="zh-CN"/>
        </w:rPr>
        <w:t xml:space="preserve">os bancarios </w:t>
      </w:r>
      <w:r>
        <w:rPr>
          <w:rFonts w:ascii="Arial" w:eastAsia="MS Mincho" w:hAnsi="Arial" w:cs="Arial"/>
          <w:kern w:val="2"/>
          <w:sz w:val="24"/>
          <w:szCs w:val="24"/>
          <w:lang w:eastAsia="zh-CN"/>
        </w:rPr>
        <w:t>de la cuenta en la que, si es subvencionado el proyecto o la actividad propuesta, se podrá transferir el importe de la subvención, si no se ha recibido ninguna subvención del Ayuntamiento de Sant Climent de Llobregat con anterioridad o si se m</w:t>
      </w:r>
      <w:r>
        <w:rPr>
          <w:rFonts w:ascii="Arial" w:eastAsia="MS Mincho" w:hAnsi="Arial" w:cs="Arial"/>
          <w:kern w:val="2"/>
          <w:sz w:val="24"/>
          <w:szCs w:val="24"/>
          <w:lang w:eastAsia="zh-CN"/>
        </w:rPr>
        <w:t>odifica la cuenta bancaria en la que se debe realizar el ingreso.</w:t>
      </w:r>
    </w:p>
    <w:p w14:paraId="553E7827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kern w:val="2"/>
          <w:lang w:eastAsia="zh-CN"/>
        </w:rPr>
        <w:t>Sin embargo, los acuerdos de la convocatoria podrán determinar, en supuestos justificados, la necesidad de aportación de otros documentos complementarios.</w:t>
      </w:r>
    </w:p>
    <w:p w14:paraId="589455D8" w14:textId="77777777" w:rsidR="00C43209" w:rsidRDefault="00C43209">
      <w:pPr>
        <w:ind w:left="360"/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4DAE2BF7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eastAsia="MS Mincho" w:hAnsi="Arial" w:cs="Arial"/>
          <w:b/>
          <w:bCs/>
          <w:kern w:val="2"/>
          <w:lang w:eastAsia="zh-CN"/>
        </w:rPr>
        <w:t>Cuando alguna solicitud presente d</w:t>
      </w:r>
      <w:r>
        <w:rPr>
          <w:rFonts w:ascii="Arial" w:eastAsia="MS Mincho" w:hAnsi="Arial" w:cs="Arial"/>
          <w:b/>
          <w:bCs/>
          <w:kern w:val="2"/>
          <w:lang w:eastAsia="zh-CN"/>
        </w:rPr>
        <w:t xml:space="preserve">eficiencias </w:t>
      </w:r>
      <w:r>
        <w:rPr>
          <w:rFonts w:ascii="Arial" w:eastAsia="MS Mincho" w:hAnsi="Arial" w:cs="Arial"/>
          <w:kern w:val="2"/>
          <w:lang w:eastAsia="zh-CN"/>
        </w:rPr>
        <w:t xml:space="preserve">, se requerirá a la entidad solicitante para </w:t>
      </w:r>
      <w:r>
        <w:rPr>
          <w:rFonts w:ascii="Arial" w:eastAsia="MS Mincho" w:hAnsi="Arial" w:cs="Arial"/>
          <w:b/>
          <w:bCs/>
          <w:kern w:val="2"/>
          <w:lang w:eastAsia="zh-CN"/>
        </w:rPr>
        <w:t xml:space="preserve">que las enmiende o la presente en un plazo máximo de diez días hábiles </w:t>
      </w:r>
      <w:r>
        <w:rPr>
          <w:rFonts w:ascii="Arial" w:eastAsia="MS Mincho" w:hAnsi="Arial" w:cs="Arial"/>
          <w:kern w:val="2"/>
          <w:lang w:eastAsia="zh-CN"/>
        </w:rPr>
        <w:t>, con la advertencia de que en caso contrario se declarará desistida la petición.</w:t>
      </w:r>
    </w:p>
    <w:p w14:paraId="2DD97D2C" w14:textId="77777777" w:rsidR="00C43209" w:rsidRDefault="00C43209">
      <w:pPr>
        <w:ind w:left="360"/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0BA3BDAE" w14:textId="77777777" w:rsidR="00C43209" w:rsidRDefault="007B6215">
      <w:pPr>
        <w:jc w:val="both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11.- Comisión de valoración</w:t>
      </w:r>
    </w:p>
    <w:p w14:paraId="23B074A2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43773C13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hAnsi="Arial" w:cs="Arial"/>
        </w:rPr>
        <w:t xml:space="preserve">Habrá una Comisión de valoración formada por: el </w:t>
      </w:r>
      <w:proofErr w:type="gramStart"/>
      <w:r>
        <w:rPr>
          <w:rFonts w:ascii="Arial" w:hAnsi="Arial" w:cs="Arial"/>
        </w:rPr>
        <w:t>Alcalde</w:t>
      </w:r>
      <w:proofErr w:type="gramEnd"/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sa</w:t>
      </w:r>
      <w:proofErr w:type="spellEnd"/>
      <w:r>
        <w:rPr>
          <w:rFonts w:ascii="Arial" w:hAnsi="Arial" w:cs="Arial"/>
        </w:rPr>
        <w:t>, la/el Concejal/a de Cultura, el/la Concejal/a de Deportes, el/la Concejal/a de Juve</w:t>
      </w:r>
      <w:r>
        <w:rPr>
          <w:rFonts w:ascii="Arial" w:hAnsi="Arial" w:cs="Arial"/>
        </w:rPr>
        <w:t>ntud, el/la Concejal/a de Educación, el/la Concejal/a de Participación Ciudadana, dos técnicos/as municipales competentes por razón de materia y un/a funcionario/a del Área de la Secretaría Municipal que hará las funciones de secretario/a de la Comisión en</w:t>
      </w:r>
      <w:r>
        <w:rPr>
          <w:rFonts w:ascii="Arial" w:hAnsi="Arial" w:cs="Arial"/>
        </w:rPr>
        <w:t>cargada de valorar las solicitudes presentadas.</w:t>
      </w:r>
    </w:p>
    <w:p w14:paraId="50487AD8" w14:textId="77777777" w:rsidR="00C43209" w:rsidRDefault="00C43209">
      <w:pPr>
        <w:ind w:left="360"/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079D976D" w14:textId="77777777" w:rsidR="00C43209" w:rsidRDefault="007B6215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La Comisión de valoración formulará, una vez evaluadas las solicitudes objeto de ser subvencionadas, la propuesta de resolución, con carácter vinculante, que dirigirá al órgano instructor. En la propuesta te</w:t>
      </w:r>
      <w:r>
        <w:rPr>
          <w:rFonts w:ascii="Arial" w:hAnsi="Arial" w:cs="Arial"/>
        </w:rPr>
        <w:t>ndrán que figurar los criterios de valoración y la puntuación obtenida.</w:t>
      </w:r>
    </w:p>
    <w:p w14:paraId="43C6D3BD" w14:textId="77777777" w:rsidR="00C43209" w:rsidRDefault="00C43209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</w:p>
    <w:p w14:paraId="3DB5DAC5" w14:textId="77777777" w:rsidR="00C43209" w:rsidRDefault="007B6215">
      <w:pPr>
        <w:jc w:val="both"/>
        <w:textAlignment w:val="baseline"/>
        <w:rPr>
          <w:rFonts w:ascii="Arial" w:eastAsia="MS Mincho" w:hAnsi="Arial" w:cs="Arial"/>
          <w:kern w:val="2"/>
          <w:lang w:eastAsia="zh-CN"/>
        </w:rPr>
      </w:pPr>
      <w:r>
        <w:rPr>
          <w:rFonts w:ascii="Arial" w:hAnsi="Arial" w:cs="Arial"/>
        </w:rPr>
        <w:t>Los acuerdos se tomarán por consenso y, en caso necesario, por acuerdo de la mayoría de los presentes con derecho a voto.</w:t>
      </w:r>
    </w:p>
    <w:p w14:paraId="04967AA2" w14:textId="77777777" w:rsidR="00C43209" w:rsidRDefault="00C43209">
      <w:pPr>
        <w:jc w:val="both"/>
        <w:textAlignment w:val="baseline"/>
        <w:rPr>
          <w:rFonts w:ascii="Arial" w:hAnsi="Arial" w:cs="Arial"/>
          <w:b/>
        </w:rPr>
      </w:pPr>
    </w:p>
    <w:p w14:paraId="1BEB3BC5" w14:textId="77777777" w:rsidR="00C43209" w:rsidRDefault="007B6215">
      <w:pPr>
        <w:jc w:val="both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12.- Órgano competente para la ordenación, instrucción y res</w:t>
      </w:r>
      <w:r>
        <w:rPr>
          <w:rFonts w:ascii="Arial" w:hAnsi="Arial" w:cs="Arial"/>
          <w:b/>
        </w:rPr>
        <w:t>olución del procedimiento</w:t>
      </w:r>
    </w:p>
    <w:p w14:paraId="2A60C0C5" w14:textId="77777777" w:rsidR="00C43209" w:rsidRDefault="00C43209">
      <w:pPr>
        <w:ind w:left="360"/>
        <w:jc w:val="both"/>
        <w:textAlignment w:val="baseline"/>
        <w:rPr>
          <w:rFonts w:ascii="Arial" w:hAnsi="Arial" w:cs="Arial"/>
          <w:b/>
        </w:rPr>
      </w:pPr>
    </w:p>
    <w:p w14:paraId="5CD014FD" w14:textId="77777777" w:rsidR="00C43209" w:rsidRDefault="007B62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órgano competente para la ordenación del procedimiento será el Área de Servicios a la Persona. El órgano instructor será la propia Área de Servicios a la Persona, quien, a la vista del expediente y del informe de la comisión d</w:t>
      </w:r>
      <w:r>
        <w:rPr>
          <w:rFonts w:ascii="Arial" w:hAnsi="Arial" w:cs="Arial"/>
        </w:rPr>
        <w:t>e valoración, formulará la propuesta de resolución provisional debidamente motivada.</w:t>
      </w:r>
    </w:p>
    <w:p w14:paraId="35C21C6E" w14:textId="77777777" w:rsidR="00C43209" w:rsidRDefault="00C43209">
      <w:pPr>
        <w:jc w:val="both"/>
        <w:rPr>
          <w:rFonts w:ascii="Arial" w:hAnsi="Arial" w:cs="Arial"/>
        </w:rPr>
      </w:pPr>
    </w:p>
    <w:p w14:paraId="72C97EBA" w14:textId="77777777" w:rsidR="00C43209" w:rsidRDefault="007B62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de resolución provisional se notificará a las entidades interesadas mediante su publicación en la página web del Ayuntamiento. Las entidades interesadas tend</w:t>
      </w:r>
      <w:r>
        <w:rPr>
          <w:rFonts w:ascii="Arial" w:hAnsi="Arial" w:cs="Arial"/>
        </w:rPr>
        <w:t>rán un plazo de diez días hábiles para presentar alegaciones.</w:t>
      </w:r>
    </w:p>
    <w:p w14:paraId="370F8C73" w14:textId="77777777" w:rsidR="00C43209" w:rsidRDefault="00C43209">
      <w:pPr>
        <w:jc w:val="both"/>
        <w:rPr>
          <w:rFonts w:ascii="Arial" w:hAnsi="Arial" w:cs="Arial"/>
        </w:rPr>
      </w:pPr>
    </w:p>
    <w:p w14:paraId="6A8BDA63" w14:textId="77777777" w:rsidR="00C43209" w:rsidRDefault="007B62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Examinadas las alegaciones aducidas en su caso por los interesados, se formulará la propuesta de resolución definitiva que se dará traslado al órgano competente para la resolución del procedimiento.</w:t>
      </w:r>
    </w:p>
    <w:p w14:paraId="1245F42A" w14:textId="77777777" w:rsidR="00C43209" w:rsidRDefault="00C43209">
      <w:pPr>
        <w:jc w:val="both"/>
        <w:rPr>
          <w:rFonts w:ascii="Arial" w:hAnsi="Arial" w:cs="Arial"/>
        </w:rPr>
      </w:pPr>
    </w:p>
    <w:p w14:paraId="20B4ADD3" w14:textId="77777777" w:rsidR="00C43209" w:rsidRDefault="007B62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órgano competente para la resolución del procedimient</w:t>
      </w:r>
      <w:r>
        <w:rPr>
          <w:rFonts w:ascii="Arial" w:hAnsi="Arial" w:cs="Arial"/>
        </w:rPr>
        <w:t xml:space="preserve">o será el </w:t>
      </w:r>
      <w:proofErr w:type="gramStart"/>
      <w:r>
        <w:rPr>
          <w:rFonts w:ascii="Arial" w:hAnsi="Arial" w:cs="Arial"/>
        </w:rPr>
        <w:t>Alcalde</w:t>
      </w:r>
      <w:proofErr w:type="gramEnd"/>
      <w:r>
        <w:rPr>
          <w:rFonts w:ascii="Arial" w:hAnsi="Arial" w:cs="Arial"/>
        </w:rPr>
        <w:t xml:space="preserve"> y el órgano competente para la disposición del gasto sin perjuicio de la delegación que pueda efectuar.</w:t>
      </w:r>
    </w:p>
    <w:p w14:paraId="4E7D44D4" w14:textId="77777777" w:rsidR="00C43209" w:rsidRDefault="00C43209">
      <w:pPr>
        <w:jc w:val="both"/>
        <w:rPr>
          <w:rFonts w:ascii="Arial" w:hAnsi="Arial" w:cs="Arial"/>
          <w:b/>
        </w:rPr>
      </w:pPr>
    </w:p>
    <w:p w14:paraId="36C6564D" w14:textId="77777777" w:rsidR="00C43209" w:rsidRDefault="00C43209">
      <w:pPr>
        <w:jc w:val="both"/>
        <w:rPr>
          <w:rFonts w:ascii="Arial" w:hAnsi="Arial" w:cs="Arial"/>
          <w:b/>
        </w:rPr>
      </w:pPr>
    </w:p>
    <w:p w14:paraId="71E9A747" w14:textId="77777777" w:rsidR="00C43209" w:rsidRDefault="007B621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13.- Plazo de resolución y notificación</w:t>
      </w:r>
    </w:p>
    <w:p w14:paraId="2BC350CC" w14:textId="77777777" w:rsidR="00C43209" w:rsidRDefault="00C43209">
      <w:pPr>
        <w:jc w:val="both"/>
        <w:rPr>
          <w:rFonts w:ascii="Arial" w:hAnsi="Arial" w:cs="Arial"/>
        </w:rPr>
      </w:pPr>
    </w:p>
    <w:p w14:paraId="7EFF5B47" w14:textId="77777777" w:rsidR="00C43209" w:rsidRDefault="007B62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decreto de resolución definitiva (o resolución de la Junta de Gobierno local) se dictará</w:t>
      </w:r>
      <w:r>
        <w:rPr>
          <w:rFonts w:ascii="Arial" w:hAnsi="Arial" w:cs="Arial"/>
        </w:rPr>
        <w:t xml:space="preserve"> en el plazo de tres meses, contados a partir del día siguiente de la finalización de la presentación de solicitudes. Transcurrido este plazo sin que se haya dictado resolución expresa, la solicitud se considerará desestimada.</w:t>
      </w:r>
    </w:p>
    <w:p w14:paraId="255DA356" w14:textId="77777777" w:rsidR="00C43209" w:rsidRDefault="00C43209">
      <w:pPr>
        <w:jc w:val="both"/>
        <w:rPr>
          <w:rFonts w:ascii="Arial" w:hAnsi="Arial" w:cs="Arial"/>
        </w:rPr>
      </w:pPr>
    </w:p>
    <w:p w14:paraId="144FED7E" w14:textId="77777777" w:rsidR="00C43209" w:rsidRDefault="007B62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resolución se notificará </w:t>
      </w:r>
      <w:r>
        <w:rPr>
          <w:rFonts w:ascii="Arial" w:hAnsi="Arial" w:cs="Arial"/>
        </w:rPr>
        <w:t>individualmente a las entidades que han formulado la solicitud, en lo que les corresponda. La notificación se hará por medios electrónicos, o temporalmente por correo electrónico que se ha indicado en la solicitud y, en caso de que también se haya facilita</w:t>
      </w:r>
      <w:r>
        <w:rPr>
          <w:rFonts w:ascii="Arial" w:hAnsi="Arial" w:cs="Arial"/>
        </w:rPr>
        <w:t>do un número de dispositivo móvil, por un aviso en este dispositivo.</w:t>
      </w:r>
    </w:p>
    <w:p w14:paraId="5956A6AE" w14:textId="77777777" w:rsidR="00C43209" w:rsidRDefault="00C43209">
      <w:pPr>
        <w:jc w:val="both"/>
        <w:rPr>
          <w:rFonts w:ascii="Arial" w:hAnsi="Arial" w:cs="Arial"/>
        </w:rPr>
      </w:pPr>
    </w:p>
    <w:p w14:paraId="6C454BFB" w14:textId="77777777" w:rsidR="00C43209" w:rsidRDefault="007B62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Contra esta resolución que pone fin a la vía administrativa, se podrá interponer recurso contencioso administrativo ante la Jurisdicción Contencioso Administrativa, en el plazo de dos me</w:t>
      </w:r>
      <w:r>
        <w:rPr>
          <w:rFonts w:ascii="Arial" w:hAnsi="Arial" w:cs="Arial"/>
        </w:rPr>
        <w:t>ses a contar desde el día siguiente de su notificación y de forma potestativa, se puede interponer recurso de reposición ante el máximo órgano que le ha dictado, en el plazo de un mes a contar desde el día siguiente a su notificación.</w:t>
      </w:r>
    </w:p>
    <w:p w14:paraId="3980D62B" w14:textId="77777777" w:rsidR="00C43209" w:rsidRDefault="00C43209">
      <w:pPr>
        <w:jc w:val="both"/>
        <w:rPr>
          <w:rFonts w:ascii="Arial" w:hAnsi="Arial" w:cs="Arial"/>
        </w:rPr>
      </w:pPr>
    </w:p>
    <w:p w14:paraId="1EA4FE60" w14:textId="77777777" w:rsidR="00C43209" w:rsidRDefault="00C43209">
      <w:pPr>
        <w:jc w:val="both"/>
        <w:rPr>
          <w:rFonts w:ascii="Arial" w:hAnsi="Arial" w:cs="Arial"/>
        </w:rPr>
      </w:pPr>
    </w:p>
    <w:p w14:paraId="3ABF58AE" w14:textId="77777777" w:rsidR="00C43209" w:rsidRDefault="007B621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14.- Pago de las su</w:t>
      </w:r>
      <w:r>
        <w:rPr>
          <w:rFonts w:ascii="Arial" w:hAnsi="Arial" w:cs="Arial"/>
          <w:b/>
        </w:rPr>
        <w:t>bvenciones</w:t>
      </w:r>
    </w:p>
    <w:p w14:paraId="59B9E0B4" w14:textId="77777777" w:rsidR="00C43209" w:rsidRDefault="00C43209">
      <w:pPr>
        <w:jc w:val="both"/>
        <w:rPr>
          <w:rFonts w:ascii="Arial" w:hAnsi="Arial" w:cs="Arial"/>
        </w:rPr>
      </w:pPr>
    </w:p>
    <w:p w14:paraId="4AEE3CE5" w14:textId="77777777" w:rsidR="00C43209" w:rsidRDefault="007B62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Como norma general, el pago de la subvención </w:t>
      </w:r>
      <w:proofErr w:type="gramStart"/>
      <w:r>
        <w:rPr>
          <w:rFonts w:ascii="Arial" w:hAnsi="Arial" w:cs="Arial"/>
        </w:rPr>
        <w:t>concedida,</w:t>
      </w:r>
      <w:proofErr w:type="gramEnd"/>
      <w:r>
        <w:rPr>
          <w:rFonts w:ascii="Arial" w:hAnsi="Arial" w:cs="Arial"/>
        </w:rPr>
        <w:t xml:space="preserve"> se efectuará de una sola vez, una vez realizada la actividad, y previa presentación dentro del plazo establecido a tal efecto de los justificantes que en ella se exigen, que serán supervis</w:t>
      </w:r>
      <w:r>
        <w:rPr>
          <w:rFonts w:ascii="Arial" w:hAnsi="Arial" w:cs="Arial"/>
        </w:rPr>
        <w:t>ados por el Área de intervención municipal.</w:t>
      </w:r>
    </w:p>
    <w:p w14:paraId="30A2FF6C" w14:textId="77777777" w:rsidR="00C43209" w:rsidRDefault="00C43209">
      <w:pPr>
        <w:jc w:val="both"/>
        <w:rPr>
          <w:rFonts w:ascii="Arial" w:hAnsi="Arial" w:cs="Arial"/>
        </w:rPr>
      </w:pPr>
    </w:p>
    <w:p w14:paraId="782DB117" w14:textId="77777777" w:rsidR="00C43209" w:rsidRDefault="007B62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Los beneficiarios podrán pedir un anticipo del pago de la subvención y justificar su causa. La Alcaldía, u órgano en quien delegue, acordará la concesión o no de ésta.</w:t>
      </w:r>
    </w:p>
    <w:p w14:paraId="0BEFBDEA" w14:textId="77777777" w:rsidR="00C43209" w:rsidRDefault="00C43209">
      <w:pPr>
        <w:jc w:val="both"/>
        <w:rPr>
          <w:rFonts w:ascii="Arial" w:hAnsi="Arial" w:cs="Arial"/>
          <w:b/>
        </w:rPr>
      </w:pPr>
    </w:p>
    <w:p w14:paraId="0755658C" w14:textId="77777777" w:rsidR="00C43209" w:rsidRDefault="007B621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15.- Forma de justificación de las subvenc</w:t>
      </w:r>
      <w:r>
        <w:rPr>
          <w:rFonts w:ascii="Arial" w:hAnsi="Arial" w:cs="Arial"/>
          <w:b/>
        </w:rPr>
        <w:t>iones</w:t>
      </w:r>
    </w:p>
    <w:p w14:paraId="72254D6D" w14:textId="77777777" w:rsidR="00C43209" w:rsidRDefault="00C43209">
      <w:pPr>
        <w:jc w:val="both"/>
        <w:rPr>
          <w:rFonts w:ascii="Arial" w:hAnsi="Arial" w:cs="Arial"/>
        </w:rPr>
      </w:pPr>
    </w:p>
    <w:p w14:paraId="1C1836D3" w14:textId="77777777" w:rsidR="00C43209" w:rsidRDefault="007B62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Las subvenciones serán justificadas:</w:t>
      </w:r>
    </w:p>
    <w:p w14:paraId="67FC099A" w14:textId="77777777" w:rsidR="00C43209" w:rsidRDefault="00C43209">
      <w:pPr>
        <w:jc w:val="both"/>
        <w:rPr>
          <w:rFonts w:ascii="Arial" w:hAnsi="Arial" w:cs="Arial"/>
        </w:rPr>
      </w:pPr>
    </w:p>
    <w:p w14:paraId="4B0947B0" w14:textId="77777777" w:rsidR="00C43209" w:rsidRDefault="007B6215">
      <w:pPr>
        <w:numPr>
          <w:ilvl w:val="0"/>
          <w:numId w:val="5"/>
        </w:num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En cuanto a la realización de la actividad subvencionada, con la memoria de su actividad.</w:t>
      </w:r>
    </w:p>
    <w:p w14:paraId="3E10169C" w14:textId="77777777" w:rsidR="00C43209" w:rsidRDefault="007B6215">
      <w:pPr>
        <w:numPr>
          <w:ilvl w:val="0"/>
          <w:numId w:val="2"/>
        </w:num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En cuanto a la realizada del gasto, con la presentación de las facturas relacionadas con el proyecto o actividad subvencionada, y el justificante de pago.</w:t>
      </w:r>
    </w:p>
    <w:p w14:paraId="0A403930" w14:textId="77777777" w:rsidR="00C43209" w:rsidRDefault="007B6215">
      <w:pPr>
        <w:numPr>
          <w:ilvl w:val="0"/>
          <w:numId w:val="2"/>
        </w:num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La difusión del otorgamiento de la subvención por parte del beneficiario: una copia de la publicidad/</w:t>
      </w:r>
      <w:r>
        <w:rPr>
          <w:rFonts w:ascii="Arial" w:hAnsi="Arial" w:cs="Arial"/>
        </w:rPr>
        <w:t>información que se haya hecho de ésta, en el que debe constar la imagen corporativa del Ayuntamiento de Sant Climent de Llobregat.</w:t>
      </w:r>
    </w:p>
    <w:p w14:paraId="5CDEAA19" w14:textId="77777777" w:rsidR="00C43209" w:rsidRDefault="00C43209">
      <w:pPr>
        <w:jc w:val="both"/>
        <w:textAlignment w:val="baseline"/>
        <w:rPr>
          <w:rFonts w:ascii="Arial" w:hAnsi="Arial" w:cs="Arial"/>
        </w:rPr>
      </w:pPr>
    </w:p>
    <w:p w14:paraId="65305BBE" w14:textId="77777777" w:rsidR="00C43209" w:rsidRDefault="00C43209">
      <w:pPr>
        <w:jc w:val="both"/>
        <w:rPr>
          <w:rFonts w:ascii="Arial" w:hAnsi="Arial" w:cs="Arial"/>
        </w:rPr>
      </w:pPr>
    </w:p>
    <w:p w14:paraId="0B3C7FFD" w14:textId="77777777" w:rsidR="00C43209" w:rsidRDefault="00C43209">
      <w:pPr>
        <w:jc w:val="both"/>
        <w:rPr>
          <w:rFonts w:ascii="Arial" w:hAnsi="Arial" w:cs="Arial"/>
        </w:rPr>
      </w:pPr>
    </w:p>
    <w:p w14:paraId="2B06B8F8" w14:textId="77777777" w:rsidR="00C43209" w:rsidRDefault="007B621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16.- Publicidad de las subvenciones concedidas</w:t>
      </w:r>
    </w:p>
    <w:p w14:paraId="3BF2D471" w14:textId="77777777" w:rsidR="00C43209" w:rsidRDefault="00C43209">
      <w:pPr>
        <w:jc w:val="both"/>
        <w:rPr>
          <w:rFonts w:ascii="Arial" w:hAnsi="Arial" w:cs="Arial"/>
        </w:rPr>
      </w:pPr>
    </w:p>
    <w:p w14:paraId="6DCCBE6D" w14:textId="77777777" w:rsidR="00C43209" w:rsidRDefault="007B62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Las subvenciones otorgadas al amparo de estas bases serán objeto de public</w:t>
      </w:r>
      <w:r>
        <w:rPr>
          <w:rFonts w:ascii="Arial" w:hAnsi="Arial" w:cs="Arial"/>
        </w:rPr>
        <w:t>idad, a través de Base Nacional de Subvenciones, como Sistema Nacional de Publicidad de Subvenciones, y en la sede electrónica del Ayuntamiento de Sant Climent de Llobregat.</w:t>
      </w:r>
    </w:p>
    <w:p w14:paraId="62B25175" w14:textId="77777777" w:rsidR="00C43209" w:rsidRDefault="00C43209">
      <w:pPr>
        <w:jc w:val="both"/>
        <w:rPr>
          <w:rFonts w:ascii="Arial" w:hAnsi="Arial" w:cs="Arial"/>
        </w:rPr>
      </w:pPr>
    </w:p>
    <w:p w14:paraId="6DEBEB10" w14:textId="77777777" w:rsidR="00C43209" w:rsidRDefault="007B6215">
      <w:pPr>
        <w:jc w:val="both"/>
        <w:rPr>
          <w:rStyle w:val="Fuentedeprrafopredeter1"/>
          <w:b/>
          <w:lang w:val="es-ES"/>
        </w:rPr>
      </w:pPr>
      <w:r>
        <w:rPr>
          <w:rFonts w:ascii="Arial" w:hAnsi="Arial" w:cs="Arial"/>
          <w:b/>
        </w:rPr>
        <w:t>17.- Protección de datos de carácter personal</w:t>
      </w:r>
    </w:p>
    <w:p w14:paraId="0EA5C4CB" w14:textId="77777777" w:rsidR="00C43209" w:rsidRDefault="00C43209">
      <w:pPr>
        <w:jc w:val="both"/>
        <w:rPr>
          <w:rFonts w:eastAsia="Calibri"/>
        </w:rPr>
      </w:pPr>
    </w:p>
    <w:p w14:paraId="087B5C84" w14:textId="77777777" w:rsidR="00C43209" w:rsidRDefault="007B6215">
      <w:pPr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Los datos de los participantes serán tratados de conformidad con las disposiciones del Reglamento General de Protección de Datos (UE), 2016/679 del Parlamento Europeo y del Consejo de 27 de abril de 2016 relativo a la protección de las personas físicas en </w:t>
      </w:r>
      <w:r>
        <w:rPr>
          <w:rFonts w:ascii="Arial" w:eastAsia="Calibri" w:hAnsi="Arial" w:cs="Arial"/>
        </w:rPr>
        <w:t>relación con el tratamiento de datos de carácter personal ya la libre circulación de estos datos (RGPD) y la Ley Orgánica 3/2018, de 5 de diciembre, de Protección de Datos Personales y Garantía de los Derechos Digitales (LOPDGDD), se informa a los solicita</w:t>
      </w:r>
      <w:r>
        <w:rPr>
          <w:rFonts w:ascii="Arial" w:eastAsia="Calibri" w:hAnsi="Arial" w:cs="Arial"/>
        </w:rPr>
        <w:t xml:space="preserve">ntes que los datos facilitados serán incluidos en un fichero propiedad del Ayuntamiento de Sant Climent, con la finalidad única y exclusiva de gestionar y tramitar el procedimiento de concesión de subvenciones establecidas en esta convocatoria, de acuerdo </w:t>
      </w:r>
      <w:r>
        <w:rPr>
          <w:rFonts w:ascii="Arial" w:eastAsia="Calibri" w:hAnsi="Arial" w:cs="Arial"/>
        </w:rPr>
        <w:t>con los principios de seguridad y confidencialidad de los datos que la normativa sobre protección de datos establece.</w:t>
      </w:r>
    </w:p>
    <w:p w14:paraId="7F98F357" w14:textId="77777777" w:rsidR="00C43209" w:rsidRDefault="00C43209">
      <w:pPr>
        <w:jc w:val="both"/>
        <w:rPr>
          <w:rFonts w:ascii="Arial" w:eastAsia="Calibri" w:hAnsi="Arial" w:cs="Arial"/>
        </w:rPr>
      </w:pPr>
    </w:p>
    <w:p w14:paraId="29BC4412" w14:textId="77777777" w:rsidR="00C43209" w:rsidRDefault="007B6215">
      <w:pPr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Asimismo, se informa a la persona interesada de la posibilidad de ejercitar los derechos de acceso, rectificación, cancelación y oposició</w:t>
      </w:r>
      <w:r>
        <w:rPr>
          <w:rFonts w:ascii="Arial" w:eastAsia="Calibri" w:hAnsi="Arial" w:cs="Arial"/>
        </w:rPr>
        <w:t>n, en los términos incluidos en la legislación vigente, mediante escrito presentado en el Registro del Ayuntamiento</w:t>
      </w:r>
      <w:proofErr w:type="gramStart"/>
      <w:r>
        <w:rPr>
          <w:rFonts w:ascii="Arial" w:eastAsia="Calibri" w:hAnsi="Arial" w:cs="Arial"/>
        </w:rPr>
        <w:t>” .</w:t>
      </w:r>
      <w:proofErr w:type="gramEnd"/>
    </w:p>
    <w:p w14:paraId="368C3CEF" w14:textId="77777777" w:rsidR="00C43209" w:rsidRDefault="00C43209">
      <w:pPr>
        <w:jc w:val="both"/>
        <w:rPr>
          <w:rFonts w:ascii="Arial" w:hAnsi="Arial" w:cs="Arial"/>
        </w:rPr>
      </w:pPr>
    </w:p>
    <w:p w14:paraId="3D0A60DC" w14:textId="77777777" w:rsidR="00C43209" w:rsidRDefault="00C43209"/>
    <w:sectPr w:rsidR="00C4320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7" w:right="1701" w:bottom="1417" w:left="1701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4BBCA" w14:textId="77777777" w:rsidR="00000000" w:rsidRDefault="007B6215">
      <w:r>
        <w:separator/>
      </w:r>
    </w:p>
  </w:endnote>
  <w:endnote w:type="continuationSeparator" w:id="0">
    <w:p w14:paraId="51E0758A" w14:textId="77777777" w:rsidR="00000000" w:rsidRDefault="007B6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870CE" w14:textId="77777777" w:rsidR="00C43209" w:rsidRDefault="00C4320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E8CBA" w14:textId="77777777" w:rsidR="00C43209" w:rsidRDefault="007B6215">
    <w:pPr>
      <w:pStyle w:val="Peu"/>
    </w:pPr>
    <w:r>
      <w:rPr>
        <w:noProof/>
      </w:rPr>
      <w:drawing>
        <wp:inline distT="0" distB="0" distL="0" distR="0" wp14:anchorId="73FF6F3C" wp14:editId="295B41F1">
          <wp:extent cx="5391150" cy="266700"/>
          <wp:effectExtent l="0" t="0" r="0" b="0"/>
          <wp:docPr id="3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15DA8" w14:textId="77777777" w:rsidR="00C43209" w:rsidRDefault="007B6215">
    <w:pPr>
      <w:pStyle w:val="Peu"/>
    </w:pPr>
    <w:r>
      <w:rPr>
        <w:noProof/>
      </w:rPr>
      <w:drawing>
        <wp:inline distT="0" distB="0" distL="0" distR="0" wp14:anchorId="04DFABA1" wp14:editId="13C7F6F0">
          <wp:extent cx="5391150" cy="266700"/>
          <wp:effectExtent l="0" t="0" r="0" b="0"/>
          <wp:docPr id="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2DC2A" w14:textId="77777777" w:rsidR="00000000" w:rsidRDefault="007B6215">
      <w:r>
        <w:separator/>
      </w:r>
    </w:p>
  </w:footnote>
  <w:footnote w:type="continuationSeparator" w:id="0">
    <w:p w14:paraId="3D08C52F" w14:textId="77777777" w:rsidR="00000000" w:rsidRDefault="007B6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7E7EE" w14:textId="77777777" w:rsidR="00C43209" w:rsidRDefault="00C43209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E43E9" w14:textId="77777777" w:rsidR="00C43209" w:rsidRDefault="007B6215">
    <w:pPr>
      <w:pStyle w:val="Capalera"/>
    </w:pPr>
    <w:r>
      <w:rPr>
        <w:noProof/>
      </w:rPr>
      <w:drawing>
        <wp:inline distT="0" distB="0" distL="0" distR="0" wp14:anchorId="31814EB6" wp14:editId="48B572BC">
          <wp:extent cx="971550" cy="695325"/>
          <wp:effectExtent l="0" t="0" r="0" b="0"/>
          <wp:docPr id="1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A653F" w14:textId="77777777" w:rsidR="00C43209" w:rsidRDefault="007B6215">
    <w:pPr>
      <w:pStyle w:val="Capalera"/>
    </w:pPr>
    <w:r>
      <w:rPr>
        <w:noProof/>
      </w:rPr>
      <w:drawing>
        <wp:inline distT="0" distB="0" distL="0" distR="0" wp14:anchorId="2CFD78D1" wp14:editId="1310C198">
          <wp:extent cx="971550" cy="695325"/>
          <wp:effectExtent l="0" t="0" r="0" b="0"/>
          <wp:docPr id="2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5338AC"/>
    <w:multiLevelType w:val="multilevel"/>
    <w:tmpl w:val="B66AAD0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eastAsia="MS Mincho" w:hAnsi="Arial" w:cs="Arial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5EFC34D8"/>
    <w:multiLevelType w:val="multilevel"/>
    <w:tmpl w:val="F9246C0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9B50E3F"/>
    <w:multiLevelType w:val="multilevel"/>
    <w:tmpl w:val="70DADD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48940369">
    <w:abstractNumId w:val="0"/>
  </w:num>
  <w:num w:numId="2" w16cid:durableId="204871065">
    <w:abstractNumId w:val="2"/>
  </w:num>
  <w:num w:numId="3" w16cid:durableId="240062274">
    <w:abstractNumId w:val="1"/>
  </w:num>
  <w:num w:numId="4" w16cid:durableId="1893149921">
    <w:abstractNumId w:val="0"/>
    <w:lvlOverride w:ilvl="0">
      <w:startOverride w:val="1"/>
    </w:lvlOverride>
  </w:num>
  <w:num w:numId="5" w16cid:durableId="1215895482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209"/>
    <w:rsid w:val="007B6215"/>
    <w:rsid w:val="00C43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F9803"/>
  <w15:docId w15:val="{EC2E0FC9-2E47-45BD-A720-2F270AC09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="Calibri" w:cs="Times New Roman"/>
        <w:sz w:val="22"/>
        <w:szCs w:val="22"/>
        <w:lang w:val="es" w:eastAsia="ca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B1C"/>
    <w:rPr>
      <w:rFonts w:ascii="Times New Roman" w:hAnsi="Times New Roman"/>
      <w:sz w:val="24"/>
      <w:szCs w:val="24"/>
    </w:rPr>
  </w:style>
  <w:style w:type="paragraph" w:styleId="Ttol1">
    <w:name w:val="heading 1"/>
    <w:basedOn w:val="Normal"/>
    <w:next w:val="Normal"/>
    <w:link w:val="Ttol1Car"/>
    <w:qFormat/>
    <w:rsid w:val="00CE1DFC"/>
    <w:pPr>
      <w:keepNext/>
      <w:ind w:left="360"/>
      <w:outlineLvl w:val="0"/>
    </w:pPr>
    <w:rPr>
      <w:b/>
      <w:bCs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CapaleraCar">
    <w:name w:val="Capçalera Car"/>
    <w:basedOn w:val="Lletraperdefectedelpargraf"/>
    <w:link w:val="Capalera"/>
    <w:uiPriority w:val="99"/>
    <w:qFormat/>
    <w:rsid w:val="00A713AE"/>
  </w:style>
  <w:style w:type="character" w:customStyle="1" w:styleId="PeuCar">
    <w:name w:val="Peu Car"/>
    <w:basedOn w:val="Lletraperdefectedelpargraf"/>
    <w:link w:val="Peu"/>
    <w:uiPriority w:val="99"/>
    <w:qFormat/>
    <w:rsid w:val="00A713AE"/>
  </w:style>
  <w:style w:type="character" w:customStyle="1" w:styleId="TextindependentCar">
    <w:name w:val="Text independent Car"/>
    <w:basedOn w:val="Lletraperdefectedelpargraf"/>
    <w:link w:val="Textindependent"/>
    <w:qFormat/>
    <w:rsid w:val="00715011"/>
    <w:rPr>
      <w:rFonts w:ascii="Arial" w:eastAsia="Lucida Sans Unicode" w:hAnsi="Arial"/>
      <w:kern w:val="2"/>
      <w:sz w:val="24"/>
      <w:szCs w:val="24"/>
      <w:lang w:val="es"/>
    </w:rPr>
  </w:style>
  <w:style w:type="character" w:customStyle="1" w:styleId="SagniadetextindependentCar">
    <w:name w:val="Sagnia de text independent Car"/>
    <w:basedOn w:val="Lletraperdefectedelpargraf"/>
    <w:link w:val="Sagniadetextindependent"/>
    <w:uiPriority w:val="99"/>
    <w:qFormat/>
    <w:rsid w:val="007D6F69"/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qFormat/>
    <w:rsid w:val="007D6F69"/>
  </w:style>
  <w:style w:type="character" w:customStyle="1" w:styleId="Textindependent3Car">
    <w:name w:val="Text independent 3 Car"/>
    <w:basedOn w:val="Lletraperdefectedelpargraf"/>
    <w:link w:val="Textindependent3"/>
    <w:uiPriority w:val="99"/>
    <w:semiHidden/>
    <w:qFormat/>
    <w:rsid w:val="007D6F69"/>
    <w:rPr>
      <w:sz w:val="16"/>
      <w:szCs w:val="16"/>
    </w:rPr>
  </w:style>
  <w:style w:type="character" w:customStyle="1" w:styleId="TextdenotaapeudepginaCar">
    <w:name w:val="Text de nota a peu de pàgina Car"/>
    <w:basedOn w:val="Lletraperdefectedelpargraf"/>
    <w:link w:val="Textdenotaapeudepgina"/>
    <w:qFormat/>
    <w:rsid w:val="00DE6098"/>
    <w:rPr>
      <w:rFonts w:ascii="Times New Roman" w:hAnsi="Times New Roman"/>
      <w:sz w:val="20"/>
      <w:szCs w:val="20"/>
      <w:lang w:val="es" w:eastAsia="es-ES"/>
    </w:rPr>
  </w:style>
  <w:style w:type="character" w:customStyle="1" w:styleId="Caracteresdenotaalpie">
    <w:name w:val="Caracteres de nota al pie"/>
    <w:semiHidden/>
    <w:qFormat/>
    <w:rsid w:val="00DE6098"/>
    <w:rPr>
      <w:vertAlign w:val="superscript"/>
    </w:rPr>
  </w:style>
  <w:style w:type="character" w:styleId="Refernciadenotaapeudepgina">
    <w:name w:val="footnote reference"/>
    <w:rPr>
      <w:vertAlign w:val="superscript"/>
    </w:rPr>
  </w:style>
  <w:style w:type="character" w:styleId="mfasi">
    <w:name w:val="Emphasis"/>
    <w:qFormat/>
    <w:rsid w:val="00DE6098"/>
    <w:rPr>
      <w:i/>
      <w:iCs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qFormat/>
    <w:rsid w:val="00150CB0"/>
    <w:rPr>
      <w:rFonts w:ascii="Segoe UI" w:hAnsi="Segoe UI" w:cs="Segoe UI"/>
      <w:sz w:val="18"/>
      <w:szCs w:val="18"/>
    </w:rPr>
  </w:style>
  <w:style w:type="character" w:customStyle="1" w:styleId="Ttol1Car">
    <w:name w:val="Títol 1 Car"/>
    <w:basedOn w:val="Lletraperdefectedelpargraf"/>
    <w:link w:val="Ttol1"/>
    <w:qFormat/>
    <w:rsid w:val="00CE1DFC"/>
    <w:rPr>
      <w:rFonts w:ascii="Times New Roman" w:hAnsi="Times New Roman"/>
      <w:b/>
      <w:bCs/>
      <w:sz w:val="24"/>
      <w:szCs w:val="24"/>
      <w:lang w:val="es" w:eastAsia="es-ES"/>
    </w:rPr>
  </w:style>
  <w:style w:type="character" w:customStyle="1" w:styleId="Textindependent2Car">
    <w:name w:val="Text independent 2 Car"/>
    <w:basedOn w:val="Lletraperdefectedelpargraf"/>
    <w:link w:val="Textindependent2"/>
    <w:semiHidden/>
    <w:qFormat/>
    <w:rsid w:val="00CE1DFC"/>
    <w:rPr>
      <w:rFonts w:ascii="Cambria" w:eastAsia="MS Mincho" w:hAnsi="Cambria"/>
      <w:sz w:val="24"/>
      <w:szCs w:val="24"/>
      <w:lang w:val="es" w:eastAsia="es-ES"/>
    </w:rPr>
  </w:style>
  <w:style w:type="character" w:styleId="Enlla">
    <w:name w:val="Hyperlink"/>
    <w:basedOn w:val="Lletraperdefectedelpargraf"/>
    <w:uiPriority w:val="99"/>
    <w:unhideWhenUsed/>
    <w:rsid w:val="00344AE4"/>
    <w:rPr>
      <w:color w:val="0563C1" w:themeColor="hyperlink"/>
      <w:u w:val="single"/>
    </w:rPr>
  </w:style>
  <w:style w:type="character" w:customStyle="1" w:styleId="Mencinsinresolver1">
    <w:name w:val="Mención sin resolver1"/>
    <w:basedOn w:val="Lletraperdefectedelpargraf"/>
    <w:uiPriority w:val="99"/>
    <w:semiHidden/>
    <w:unhideWhenUsed/>
    <w:qFormat/>
    <w:rsid w:val="00344AE4"/>
    <w:rPr>
      <w:color w:val="808080"/>
      <w:shd w:val="clear" w:color="auto" w:fill="E6E6E6"/>
    </w:rPr>
  </w:style>
  <w:style w:type="character" w:customStyle="1" w:styleId="TtolCar">
    <w:name w:val="Títol Car"/>
    <w:basedOn w:val="Lletraperdefectedelpargraf"/>
    <w:link w:val="Ttol"/>
    <w:uiPriority w:val="10"/>
    <w:qFormat/>
    <w:rsid w:val="00E56D4A"/>
    <w:rPr>
      <w:rFonts w:asciiTheme="majorHAnsi" w:eastAsiaTheme="majorEastAsia" w:hAnsiTheme="majorHAnsi" w:cstheme="majorBidi"/>
      <w:color w:val="323E4F" w:themeColor="text2" w:themeShade="BF"/>
      <w:spacing w:val="5"/>
      <w:kern w:val="2"/>
      <w:sz w:val="52"/>
      <w:szCs w:val="52"/>
      <w:lang w:val="es" w:eastAsia="en-US"/>
    </w:rPr>
  </w:style>
  <w:style w:type="character" w:customStyle="1" w:styleId="Fuentedeprrafopredeter1">
    <w:name w:val="Fuente de párrafo predeter.1"/>
    <w:qFormat/>
    <w:rsid w:val="0070629C"/>
  </w:style>
  <w:style w:type="paragraph" w:customStyle="1" w:styleId="Ttulo">
    <w:name w:val="Título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link w:val="TextindependentCar"/>
    <w:unhideWhenUsed/>
    <w:rsid w:val="00715011"/>
    <w:pPr>
      <w:widowControl w:val="0"/>
      <w:spacing w:after="120"/>
    </w:pPr>
    <w:rPr>
      <w:rFonts w:ascii="Arial" w:eastAsia="Lucida Sans Unicode" w:hAnsi="Arial"/>
      <w:kern w:val="2"/>
    </w:rPr>
  </w:style>
  <w:style w:type="paragraph" w:styleId="Llista">
    <w:name w:val="List"/>
    <w:basedOn w:val="Textindependent"/>
    <w:rPr>
      <w:rFonts w:cs="Lucida San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unhideWhenUsed/>
    <w:rsid w:val="00A713AE"/>
    <w:pPr>
      <w:tabs>
        <w:tab w:val="center" w:pos="4252"/>
        <w:tab w:val="right" w:pos="8504"/>
      </w:tabs>
    </w:pPr>
    <w:rPr>
      <w:rFonts w:asciiTheme="minorHAnsi" w:hAnsi="Calibri"/>
      <w:sz w:val="22"/>
      <w:szCs w:val="22"/>
    </w:rPr>
  </w:style>
  <w:style w:type="paragraph" w:styleId="Peu">
    <w:name w:val="footer"/>
    <w:basedOn w:val="Normal"/>
    <w:link w:val="PeuCar"/>
    <w:uiPriority w:val="99"/>
    <w:unhideWhenUsed/>
    <w:rsid w:val="00A713AE"/>
    <w:pPr>
      <w:tabs>
        <w:tab w:val="center" w:pos="4252"/>
        <w:tab w:val="right" w:pos="8504"/>
      </w:tabs>
    </w:pPr>
    <w:rPr>
      <w:rFonts w:asciiTheme="minorHAnsi" w:hAnsi="Calibri"/>
      <w:sz w:val="22"/>
      <w:szCs w:val="22"/>
    </w:rPr>
  </w:style>
  <w:style w:type="paragraph" w:styleId="Sagniadetextindependent">
    <w:name w:val="Body Text Indent"/>
    <w:basedOn w:val="Normal"/>
    <w:link w:val="SagniadetextindependentCar"/>
    <w:uiPriority w:val="99"/>
    <w:unhideWhenUsed/>
    <w:rsid w:val="007D6F69"/>
    <w:pPr>
      <w:spacing w:after="120"/>
      <w:ind w:left="283"/>
    </w:p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7D6F69"/>
    <w:pPr>
      <w:spacing w:after="120" w:line="480" w:lineRule="auto"/>
      <w:ind w:left="283"/>
    </w:pPr>
  </w:style>
  <w:style w:type="paragraph" w:styleId="Textindependent3">
    <w:name w:val="Body Text 3"/>
    <w:basedOn w:val="Normal"/>
    <w:link w:val="Textindependent3Car"/>
    <w:uiPriority w:val="99"/>
    <w:semiHidden/>
    <w:unhideWhenUsed/>
    <w:qFormat/>
    <w:rsid w:val="007D6F69"/>
    <w:pPr>
      <w:spacing w:after="120"/>
    </w:pPr>
    <w:rPr>
      <w:sz w:val="16"/>
      <w:szCs w:val="16"/>
    </w:rPr>
  </w:style>
  <w:style w:type="paragraph" w:styleId="Pargrafdellista">
    <w:name w:val="List Paragraph"/>
    <w:basedOn w:val="Normal"/>
    <w:uiPriority w:val="34"/>
    <w:qFormat/>
    <w:rsid w:val="007D6F69"/>
    <w:pPr>
      <w:spacing w:after="160" w:line="259" w:lineRule="auto"/>
      <w:ind w:left="720"/>
      <w:contextualSpacing/>
    </w:pPr>
    <w:rPr>
      <w:rFonts w:asciiTheme="minorHAnsi" w:hAnsi="Calibri"/>
      <w:sz w:val="22"/>
      <w:szCs w:val="22"/>
    </w:rPr>
  </w:style>
  <w:style w:type="paragraph" w:styleId="Textdenotaapeudepgina">
    <w:name w:val="footnote text"/>
    <w:basedOn w:val="Normal"/>
    <w:link w:val="TextdenotaapeudepginaCar"/>
    <w:rsid w:val="00DE6098"/>
    <w:rPr>
      <w:sz w:val="20"/>
      <w:szCs w:val="20"/>
      <w:lang w:eastAsia="es-ES"/>
    </w:rPr>
  </w:style>
  <w:style w:type="paragraph" w:styleId="NormalWeb">
    <w:name w:val="Normal (Web)"/>
    <w:basedOn w:val="Normal"/>
    <w:semiHidden/>
    <w:unhideWhenUsed/>
    <w:qFormat/>
    <w:rsid w:val="005429F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customStyle="1" w:styleId="Estilo2">
    <w:name w:val="Estilo2"/>
    <w:basedOn w:val="Normal"/>
    <w:qFormat/>
    <w:rsid w:val="008538D7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150CB0"/>
    <w:rPr>
      <w:rFonts w:ascii="Segoe UI" w:hAnsi="Segoe UI" w:cs="Segoe UI"/>
      <w:sz w:val="18"/>
      <w:szCs w:val="18"/>
    </w:rPr>
  </w:style>
  <w:style w:type="paragraph" w:styleId="Textindependent2">
    <w:name w:val="Body Text 2"/>
    <w:basedOn w:val="Normal"/>
    <w:link w:val="Textindependent2Car"/>
    <w:semiHidden/>
    <w:unhideWhenUsed/>
    <w:qFormat/>
    <w:rsid w:val="00CE1DFC"/>
    <w:pPr>
      <w:spacing w:after="120" w:line="480" w:lineRule="auto"/>
    </w:pPr>
    <w:rPr>
      <w:rFonts w:ascii="Cambria" w:eastAsia="MS Mincho" w:hAnsi="Cambria"/>
      <w:lang w:eastAsia="es-ES"/>
    </w:rPr>
  </w:style>
  <w:style w:type="paragraph" w:styleId="Ttol">
    <w:name w:val="Title"/>
    <w:basedOn w:val="Normal"/>
    <w:next w:val="Normal"/>
    <w:link w:val="TtolCar"/>
    <w:uiPriority w:val="10"/>
    <w:qFormat/>
    <w:rsid w:val="00E56D4A"/>
    <w:pPr>
      <w:pBdr>
        <w:bottom w:val="single" w:sz="8" w:space="4" w:color="4472C4"/>
      </w:pBdr>
      <w:spacing w:after="300"/>
      <w:contextualSpacing/>
      <w:jc w:val="both"/>
    </w:pPr>
    <w:rPr>
      <w:rFonts w:asciiTheme="majorHAnsi" w:eastAsiaTheme="majorEastAsia" w:hAnsiTheme="majorHAnsi" w:cstheme="majorBidi"/>
      <w:color w:val="323E4F" w:themeColor="text2" w:themeShade="BF"/>
      <w:spacing w:val="5"/>
      <w:kern w:val="2"/>
      <w:sz w:val="52"/>
      <w:szCs w:val="52"/>
      <w:lang w:eastAsia="en-US"/>
    </w:rPr>
  </w:style>
  <w:style w:type="table" w:styleId="Taulaambquadrcula">
    <w:name w:val="Table Grid"/>
    <w:basedOn w:val="Taulanormal"/>
    <w:uiPriority w:val="59"/>
    <w:rsid w:val="00E56D4A"/>
    <w:pPr>
      <w:jc w:val="both"/>
    </w:pPr>
    <w:rPr>
      <w:rFonts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ntclimentdellobregat.cat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santclimentdellobregat.eadministracio.cat/info.5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82F73-0FE2-4D78-B64F-EDFEC3576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2760</Words>
  <Characters>15738</Characters>
  <Application>Microsoft Office Word</Application>
  <DocSecurity>0</DocSecurity>
  <Lines>131</Lines>
  <Paragraphs>36</Paragraphs>
  <ScaleCrop>false</ScaleCrop>
  <Company/>
  <LinksUpToDate>false</LinksUpToDate>
  <CharactersWithSpaces>18462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Alcaldia</dc:creator>
  <dc:description/>
  <cp:lastModifiedBy>intervencio</cp:lastModifiedBy>
  <cp:revision>2</cp:revision>
  <cp:lastPrinted>2018-07-12T11:32:00Z</cp:lastPrinted>
  <dcterms:created xsi:type="dcterms:W3CDTF">2023-04-04T10:37:00Z</dcterms:created>
  <dcterms:modified xsi:type="dcterms:W3CDTF">2023-04-04T10:37:00Z</dcterms:modified>
  <dc:language>ca-ES</dc:language>
</cp:coreProperties>
</file>